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D2" w:rsidRPr="00413CFD" w:rsidRDefault="00E43E91" w:rsidP="004F6582">
      <w:pPr>
        <w:rPr>
          <w:color w:val="EA157A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40076AC" wp14:editId="60D57F25">
            <wp:extent cx="1228725" cy="571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0282">
        <w:tab/>
      </w:r>
      <w:r w:rsidR="00C70282" w:rsidRPr="00C70282">
        <w:rPr>
          <w:b/>
          <w:color w:val="EA157A"/>
          <w:sz w:val="28"/>
          <w:szCs w:val="28"/>
        </w:rPr>
        <w:t>Kirklees Child FGM Pathway</w:t>
      </w:r>
      <w:r w:rsidR="004F6582">
        <w:rPr>
          <w:b/>
          <w:color w:val="EA157A"/>
          <w:sz w:val="28"/>
          <w:szCs w:val="28"/>
        </w:rPr>
        <w:t xml:space="preserve"> </w:t>
      </w:r>
      <w:r w:rsidR="004F6582" w:rsidRPr="00413CFD">
        <w:rPr>
          <w:color w:val="EA157A"/>
          <w:sz w:val="28"/>
          <w:szCs w:val="28"/>
        </w:rPr>
        <w:t>(</w:t>
      </w:r>
      <w:r w:rsidR="004F6582" w:rsidRPr="00413CFD">
        <w:rPr>
          <w:color w:val="EA157A"/>
          <w:sz w:val="24"/>
          <w:szCs w:val="24"/>
        </w:rPr>
        <w:t>Girl</w:t>
      </w:r>
      <w:r w:rsidR="00490D2A">
        <w:rPr>
          <w:color w:val="EA157A"/>
          <w:sz w:val="24"/>
          <w:szCs w:val="24"/>
        </w:rPr>
        <w:t>s</w:t>
      </w:r>
      <w:r w:rsidR="004F6582" w:rsidRPr="00413CFD">
        <w:rPr>
          <w:color w:val="EA157A"/>
          <w:sz w:val="24"/>
          <w:szCs w:val="24"/>
        </w:rPr>
        <w:t xml:space="preserve"> up to age of 18 </w:t>
      </w:r>
      <w:r w:rsidR="00490D2A">
        <w:rPr>
          <w:color w:val="EA157A"/>
          <w:sz w:val="24"/>
          <w:szCs w:val="24"/>
        </w:rPr>
        <w:t>who m</w:t>
      </w:r>
      <w:r w:rsidR="004F6582" w:rsidRPr="00413CFD">
        <w:rPr>
          <w:color w:val="EA157A"/>
          <w:sz w:val="24"/>
          <w:szCs w:val="24"/>
        </w:rPr>
        <w:t>ay or may not be pregnant)</w:t>
      </w:r>
    </w:p>
    <w:p w:rsidR="00C70282" w:rsidRDefault="006105F0">
      <w:pPr>
        <w:rPr>
          <w:b/>
          <w:color w:val="EA157A"/>
          <w:sz w:val="28"/>
          <w:szCs w:val="28"/>
        </w:rPr>
      </w:pPr>
      <w:r>
        <w:rPr>
          <w:b/>
          <w:noProof/>
          <w:color w:val="EA157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100330</wp:posOffset>
                </wp:positionV>
                <wp:extent cx="7267575" cy="9334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EA157A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282" w:rsidRPr="006105F0" w:rsidRDefault="00C702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105F0">
                              <w:rPr>
                                <w:sz w:val="20"/>
                                <w:szCs w:val="20"/>
                              </w:rPr>
                              <w:t xml:space="preserve">Practitioners working in health, teaching and social work have a mandatory duty to notify the Police when they identify (informed by the girl or observed physical signs) that FGM has been carried out on a girl under 18 - </w:t>
                            </w:r>
                            <w:r w:rsidRPr="006105F0">
                              <w:rPr>
                                <w:b/>
                                <w:sz w:val="20"/>
                                <w:szCs w:val="20"/>
                              </w:rPr>
                              <w:t>Serious Crime Act 2015</w:t>
                            </w:r>
                            <w:r w:rsidRPr="006105F0">
                              <w:rPr>
                                <w:sz w:val="20"/>
                                <w:szCs w:val="20"/>
                              </w:rPr>
                              <w:t xml:space="preserve"> (unless a colleague in the same agency has already notified the Police in connection with the same act of FGM). Practitioners should complete the </w:t>
                            </w:r>
                            <w:r w:rsidRPr="006105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West Yorkshire Police FGM Reporting Form </w:t>
                            </w:r>
                            <w:r w:rsidR="006105F0" w:rsidRPr="006105F0">
                              <w:rPr>
                                <w:b/>
                                <w:sz w:val="20"/>
                                <w:szCs w:val="20"/>
                              </w:rPr>
                              <w:t>(Link B)</w:t>
                            </w:r>
                            <w:r w:rsidR="006105F0" w:rsidRPr="006105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05F0">
                              <w:rPr>
                                <w:sz w:val="20"/>
                                <w:szCs w:val="20"/>
                              </w:rPr>
                              <w:t xml:space="preserve">and email to </w:t>
                            </w:r>
                            <w:hyperlink r:id="rId7" w:history="1">
                              <w:r w:rsidRPr="006105F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cib@westyorkshire.pnn.police.uk</w:t>
                              </w:r>
                            </w:hyperlink>
                            <w:r w:rsidRPr="006105F0">
                              <w:rPr>
                                <w:sz w:val="20"/>
                                <w:szCs w:val="20"/>
                              </w:rPr>
                              <w:t xml:space="preserve"> or call 101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4.75pt;margin-top:7.9pt;width:572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" fillcolor="white [3201]" strokecolor="#ea157a" strokeweight="1.5pt">
                <v:textbox>
                  <w:txbxContent>
                    <w:p w:rsidR="00C70282" w:rsidRPr="006105F0" w:rsidRDefault="00C70282">
                      <w:pPr>
                        <w:rPr>
                          <w:sz w:val="20"/>
                          <w:szCs w:val="20"/>
                        </w:rPr>
                      </w:pPr>
                      <w:r w:rsidRPr="006105F0">
                        <w:rPr>
                          <w:sz w:val="20"/>
                          <w:szCs w:val="20"/>
                        </w:rPr>
                        <w:t xml:space="preserve">Practitioners working in health, teaching and social work have a mandatory duty to notify the Police when they identify (informed by the girl or observed physical signs) that FGM has been carried out on a girl under 18 - </w:t>
                      </w:r>
                      <w:r w:rsidRPr="006105F0">
                        <w:rPr>
                          <w:b/>
                          <w:sz w:val="20"/>
                          <w:szCs w:val="20"/>
                        </w:rPr>
                        <w:t>Serious Crime Act 2015</w:t>
                      </w:r>
                      <w:r w:rsidRPr="006105F0">
                        <w:rPr>
                          <w:sz w:val="20"/>
                          <w:szCs w:val="20"/>
                        </w:rPr>
                        <w:t xml:space="preserve"> (unless a colleague in the same agency has already notified the Police in connection with the same act of FGM). Practitioners should complete the </w:t>
                      </w:r>
                      <w:r w:rsidRPr="006105F0">
                        <w:rPr>
                          <w:b/>
                          <w:sz w:val="20"/>
                          <w:szCs w:val="20"/>
                        </w:rPr>
                        <w:t xml:space="preserve">West Yorkshire Police FGM Reporting Form </w:t>
                      </w:r>
                      <w:r w:rsidR="006105F0" w:rsidRPr="006105F0">
                        <w:rPr>
                          <w:b/>
                          <w:sz w:val="20"/>
                          <w:szCs w:val="20"/>
                        </w:rPr>
                        <w:t>(Link B)</w:t>
                      </w:r>
                      <w:r w:rsidR="006105F0" w:rsidRPr="006105F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105F0">
                        <w:rPr>
                          <w:sz w:val="20"/>
                          <w:szCs w:val="20"/>
                        </w:rPr>
                        <w:t xml:space="preserve">and email to </w:t>
                      </w:r>
                      <w:hyperlink r:id="rId8" w:history="1">
                        <w:r w:rsidRPr="006105F0">
                          <w:rPr>
                            <w:rStyle w:val="Hyperlink"/>
                            <w:sz w:val="20"/>
                            <w:szCs w:val="20"/>
                          </w:rPr>
                          <w:t>cib@westyorkshire.pnn.police.uk</w:t>
                        </w:r>
                      </w:hyperlink>
                      <w:r w:rsidRPr="006105F0">
                        <w:rPr>
                          <w:sz w:val="20"/>
                          <w:szCs w:val="20"/>
                        </w:rPr>
                        <w:t xml:space="preserve"> or call 101 </w:t>
                      </w:r>
                    </w:p>
                  </w:txbxContent>
                </v:textbox>
              </v:shape>
            </w:pict>
          </mc:Fallback>
        </mc:AlternateContent>
      </w:r>
    </w:p>
    <w:p w:rsidR="001D0F40" w:rsidRDefault="001D0F40">
      <w:pPr>
        <w:rPr>
          <w:b/>
          <w:color w:val="EA157A"/>
          <w:sz w:val="28"/>
          <w:szCs w:val="28"/>
        </w:rPr>
      </w:pPr>
    </w:p>
    <w:p w:rsidR="001D0F40" w:rsidRDefault="001D0F40">
      <w:pPr>
        <w:rPr>
          <w:b/>
          <w:color w:val="EA157A"/>
          <w:sz w:val="28"/>
          <w:szCs w:val="28"/>
        </w:rPr>
      </w:pPr>
    </w:p>
    <w:p w:rsidR="001D0F40" w:rsidRDefault="00E43E91">
      <w:pPr>
        <w:rPr>
          <w:b/>
          <w:color w:val="EA157A"/>
          <w:sz w:val="28"/>
          <w:szCs w:val="28"/>
        </w:rPr>
      </w:pPr>
      <w:r>
        <w:rPr>
          <w:b/>
          <w:noProof/>
          <w:color w:val="EA157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321310</wp:posOffset>
                </wp:positionV>
                <wp:extent cx="7267575" cy="1266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EA157A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A8D" w:rsidRDefault="006D0A8D" w:rsidP="006D0A8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0A8D">
                              <w:rPr>
                                <w:b/>
                                <w:sz w:val="20"/>
                                <w:szCs w:val="20"/>
                              </w:rPr>
                              <w:t>Health Practitioner, School, Early Years or other practitioner</w:t>
                            </w:r>
                            <w:r w:rsidR="00490D2A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1B43BF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6D0A8D" w:rsidRPr="006D0A8D" w:rsidRDefault="006D0A8D" w:rsidP="006D0A8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D0A8D">
                              <w:rPr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Pr="00490D2A">
                              <w:rPr>
                                <w:sz w:val="20"/>
                                <w:szCs w:val="20"/>
                              </w:rPr>
                              <w:t>Identif</w:t>
                            </w:r>
                            <w:r w:rsidR="001B43BF" w:rsidRPr="00490D2A">
                              <w:rPr>
                                <w:sz w:val="20"/>
                                <w:szCs w:val="20"/>
                              </w:rPr>
                              <w:t>ies</w:t>
                            </w:r>
                            <w:r w:rsidRPr="00490D2A">
                              <w:rPr>
                                <w:sz w:val="20"/>
                                <w:szCs w:val="20"/>
                              </w:rPr>
                              <w:t xml:space="preserve"> concerns about women or girls: who have experienced </w:t>
                            </w:r>
                            <w:r w:rsidR="001B43BF" w:rsidRPr="00490D2A">
                              <w:rPr>
                                <w:sz w:val="20"/>
                                <w:szCs w:val="20"/>
                              </w:rPr>
                              <w:t xml:space="preserve">FGM </w:t>
                            </w:r>
                            <w:r w:rsidRPr="00490D2A">
                              <w:rPr>
                                <w:sz w:val="20"/>
                                <w:szCs w:val="20"/>
                              </w:rPr>
                              <w:t xml:space="preserve">or there </w:t>
                            </w:r>
                            <w:r w:rsidRPr="006D0A8D">
                              <w:rPr>
                                <w:sz w:val="20"/>
                                <w:szCs w:val="20"/>
                              </w:rPr>
                              <w:t>are signs and symptoms of FGM; who are at risk of FGM; or that FGM is planned</w:t>
                            </w:r>
                            <w:r w:rsidR="00413CF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3CFD" w:rsidRPr="00413CFD">
                              <w:rPr>
                                <w:b/>
                                <w:sz w:val="20"/>
                                <w:szCs w:val="20"/>
                              </w:rPr>
                              <w:t>(Link C)</w:t>
                            </w:r>
                          </w:p>
                          <w:p w:rsidR="00490D2A" w:rsidRDefault="006D0A8D" w:rsidP="006D0A8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D0A8D">
                              <w:rPr>
                                <w:sz w:val="20"/>
                                <w:szCs w:val="20"/>
                              </w:rPr>
                              <w:t>•</w:t>
                            </w:r>
                            <w:r w:rsidR="00490D2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0A8D">
                              <w:rPr>
                                <w:sz w:val="20"/>
                                <w:szCs w:val="20"/>
                              </w:rPr>
                              <w:t>Has sought advice from own agency safeguarding lead (as available at the time); made professional assessment of risk; and sought consent as required</w:t>
                            </w:r>
                            <w:r w:rsidR="001B43B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70282" w:rsidRPr="006D0A8D" w:rsidRDefault="006D0A8D" w:rsidP="006D0A8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D0A8D">
                              <w:rPr>
                                <w:sz w:val="20"/>
                                <w:szCs w:val="20"/>
                              </w:rPr>
                              <w:t>•</w:t>
                            </w:r>
                            <w:r w:rsidR="00490D2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0A8D">
                              <w:rPr>
                                <w:sz w:val="20"/>
                                <w:szCs w:val="20"/>
                              </w:rPr>
                              <w:t>If decision made that a child (or unborn) is at risk – practitioner must follow the process below and contact Children’s Social Work Service as required</w:t>
                            </w:r>
                            <w:r w:rsidR="00413CF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3CFD" w:rsidRPr="006105F0">
                              <w:rPr>
                                <w:b/>
                                <w:sz w:val="20"/>
                                <w:szCs w:val="20"/>
                              </w:rPr>
                              <w:t>(Link</w:t>
                            </w:r>
                            <w:r w:rsidR="00413CFD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413CFD" w:rsidRPr="006105F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3CF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 &amp; </w:t>
                            </w:r>
                            <w:r w:rsidR="00413CFD" w:rsidRPr="006105F0">
                              <w:rPr>
                                <w:b/>
                                <w:sz w:val="20"/>
                                <w:szCs w:val="20"/>
                              </w:rPr>
                              <w:t>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4.75pt;margin-top:25.3pt;width:572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" fillcolor="white [3201]" strokecolor="#ea157a" strokeweight="1.5pt">
                <v:textbox>
                  <w:txbxContent>
                    <w:p w:rsidR="006D0A8D" w:rsidRDefault="006D0A8D" w:rsidP="006D0A8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D0A8D">
                        <w:rPr>
                          <w:b/>
                          <w:sz w:val="20"/>
                          <w:szCs w:val="20"/>
                        </w:rPr>
                        <w:t>Health Practitioner, School, Early Years or other practitioner</w:t>
                      </w:r>
                      <w:r w:rsidR="00490D2A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="001B43BF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6D0A8D" w:rsidRPr="006D0A8D" w:rsidRDefault="006D0A8D" w:rsidP="006D0A8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D0A8D">
                        <w:rPr>
                          <w:sz w:val="20"/>
                          <w:szCs w:val="20"/>
                        </w:rPr>
                        <w:t xml:space="preserve">• </w:t>
                      </w:r>
                      <w:r w:rsidRPr="00490D2A">
                        <w:rPr>
                          <w:sz w:val="20"/>
                          <w:szCs w:val="20"/>
                        </w:rPr>
                        <w:t>Identif</w:t>
                      </w:r>
                      <w:r w:rsidR="001B43BF" w:rsidRPr="00490D2A">
                        <w:rPr>
                          <w:sz w:val="20"/>
                          <w:szCs w:val="20"/>
                        </w:rPr>
                        <w:t>ies</w:t>
                      </w:r>
                      <w:r w:rsidRPr="00490D2A">
                        <w:rPr>
                          <w:sz w:val="20"/>
                          <w:szCs w:val="20"/>
                        </w:rPr>
                        <w:t xml:space="preserve"> concerns about women or girls: who have experienced </w:t>
                      </w:r>
                      <w:r w:rsidR="001B43BF" w:rsidRPr="00490D2A">
                        <w:rPr>
                          <w:sz w:val="20"/>
                          <w:szCs w:val="20"/>
                        </w:rPr>
                        <w:t xml:space="preserve">FGM </w:t>
                      </w:r>
                      <w:r w:rsidRPr="00490D2A">
                        <w:rPr>
                          <w:sz w:val="20"/>
                          <w:szCs w:val="20"/>
                        </w:rPr>
                        <w:t xml:space="preserve">or there </w:t>
                      </w:r>
                      <w:r w:rsidRPr="006D0A8D">
                        <w:rPr>
                          <w:sz w:val="20"/>
                          <w:szCs w:val="20"/>
                        </w:rPr>
                        <w:t>are signs and symptoms of FGM; who are at risk of FGM; or that FGM is planned</w:t>
                      </w:r>
                      <w:r w:rsidR="00413CF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13CFD" w:rsidRPr="00413CFD">
                        <w:rPr>
                          <w:b/>
                          <w:sz w:val="20"/>
                          <w:szCs w:val="20"/>
                        </w:rPr>
                        <w:t>(Link C)</w:t>
                      </w:r>
                    </w:p>
                    <w:p w:rsidR="00490D2A" w:rsidRDefault="006D0A8D" w:rsidP="006D0A8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D0A8D">
                        <w:rPr>
                          <w:sz w:val="20"/>
                          <w:szCs w:val="20"/>
                        </w:rPr>
                        <w:t>•</w:t>
                      </w:r>
                      <w:r w:rsidR="00490D2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D0A8D">
                        <w:rPr>
                          <w:sz w:val="20"/>
                          <w:szCs w:val="20"/>
                        </w:rPr>
                        <w:t>Has sought advice from own agency safeguarding lead (as available at the time); made professional assessment of risk; and sought consent as required</w:t>
                      </w:r>
                      <w:r w:rsidR="001B43B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C70282" w:rsidRPr="006D0A8D" w:rsidRDefault="006D0A8D" w:rsidP="006D0A8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D0A8D">
                        <w:rPr>
                          <w:sz w:val="20"/>
                          <w:szCs w:val="20"/>
                        </w:rPr>
                        <w:t>•</w:t>
                      </w:r>
                      <w:r w:rsidR="00490D2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D0A8D">
                        <w:rPr>
                          <w:sz w:val="20"/>
                          <w:szCs w:val="20"/>
                        </w:rPr>
                        <w:t>If decision made that a child (or unborn) is at risk – practitioner must follow the process below and contact Children’s Social Work Service as required</w:t>
                      </w:r>
                      <w:r w:rsidR="00413CF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13CFD" w:rsidRPr="006105F0">
                        <w:rPr>
                          <w:b/>
                          <w:sz w:val="20"/>
                          <w:szCs w:val="20"/>
                        </w:rPr>
                        <w:t>(Link</w:t>
                      </w:r>
                      <w:r w:rsidR="00413CFD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="00413CFD" w:rsidRPr="006105F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13CFD">
                        <w:rPr>
                          <w:b/>
                          <w:sz w:val="20"/>
                          <w:szCs w:val="20"/>
                        </w:rPr>
                        <w:t xml:space="preserve">D &amp; </w:t>
                      </w:r>
                      <w:r w:rsidR="00413CFD" w:rsidRPr="006105F0">
                        <w:rPr>
                          <w:b/>
                          <w:sz w:val="20"/>
                          <w:szCs w:val="20"/>
                        </w:rPr>
                        <w:t>E)</w:t>
                      </w:r>
                    </w:p>
                  </w:txbxContent>
                </v:textbox>
              </v:shape>
            </w:pict>
          </mc:Fallback>
        </mc:AlternateContent>
      </w:r>
      <w:r w:rsidR="00342CAE">
        <w:rPr>
          <w:b/>
          <w:noProof/>
          <w:color w:val="EA157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38100</wp:posOffset>
                </wp:positionV>
                <wp:extent cx="9525" cy="276225"/>
                <wp:effectExtent l="76200" t="0" r="6667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725D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46pt;margin-top:3pt;width:.75pt;height:21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:rsidR="001D0F40" w:rsidRPr="001D0F40" w:rsidRDefault="001D0F40" w:rsidP="001D0F40">
      <w:pPr>
        <w:rPr>
          <w:sz w:val="28"/>
          <w:szCs w:val="28"/>
        </w:rPr>
      </w:pPr>
    </w:p>
    <w:p w:rsidR="001D0F40" w:rsidRPr="001D0F40" w:rsidRDefault="001D0F40" w:rsidP="001D0F40">
      <w:pPr>
        <w:rPr>
          <w:sz w:val="28"/>
          <w:szCs w:val="28"/>
        </w:rPr>
      </w:pPr>
    </w:p>
    <w:p w:rsidR="001D0F40" w:rsidRPr="001D0F40" w:rsidRDefault="001D0F40" w:rsidP="001D0F40">
      <w:pPr>
        <w:rPr>
          <w:sz w:val="28"/>
          <w:szCs w:val="28"/>
        </w:rPr>
      </w:pPr>
    </w:p>
    <w:p w:rsidR="001D0F40" w:rsidRPr="001D0F40" w:rsidRDefault="00E43E91" w:rsidP="001D0F40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254635</wp:posOffset>
                </wp:positionV>
                <wp:extent cx="9525" cy="200025"/>
                <wp:effectExtent l="76200" t="0" r="666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0249C" id="Straight Arrow Connector 9" o:spid="_x0000_s1026" type="#_x0000_t32" style="position:absolute;margin-left:246pt;margin-top:20.05pt;width:.75pt;height:15.7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:rsidR="001D0F40" w:rsidRPr="001D0F40" w:rsidRDefault="00E43E91" w:rsidP="001D0F40">
      <w:pPr>
        <w:rPr>
          <w:sz w:val="28"/>
          <w:szCs w:val="28"/>
        </w:rPr>
      </w:pPr>
      <w:r>
        <w:rPr>
          <w:b/>
          <w:noProof/>
          <w:color w:val="EA157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137795</wp:posOffset>
                </wp:positionV>
                <wp:extent cx="4619625" cy="3238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EA157A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282" w:rsidRPr="006D0A8D" w:rsidRDefault="006D0A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0A8D">
                              <w:rPr>
                                <w:sz w:val="20"/>
                                <w:szCs w:val="20"/>
                              </w:rPr>
                              <w:t>Is the practitioner aware that there is an open case to Children’s Social Work Service?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7.5pt;margin-top:10.85pt;width:363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" fillcolor="white [3201]" strokecolor="#ea157a" strokeweight="1.5pt">
                <v:textbox>
                  <w:txbxContent>
                    <w:p w:rsidR="00C70282" w:rsidRPr="006D0A8D" w:rsidRDefault="006D0A8D">
                      <w:pPr>
                        <w:rPr>
                          <w:sz w:val="20"/>
                          <w:szCs w:val="20"/>
                        </w:rPr>
                      </w:pPr>
                      <w:r w:rsidRPr="006D0A8D">
                        <w:rPr>
                          <w:sz w:val="20"/>
                          <w:szCs w:val="20"/>
                        </w:rPr>
                        <w:t>Is the practitioner aware that there is an open case to Children’s Social Work Service?</w:t>
                      </w:r>
                    </w:p>
                  </w:txbxContent>
                </v:textbox>
              </v:shape>
            </w:pict>
          </mc:Fallback>
        </mc:AlternateContent>
      </w:r>
    </w:p>
    <w:p w:rsidR="001D0F40" w:rsidRPr="001D0F40" w:rsidRDefault="00934604" w:rsidP="001D0F40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125730</wp:posOffset>
                </wp:positionV>
                <wp:extent cx="9525" cy="247650"/>
                <wp:effectExtent l="38100" t="0" r="66675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1B3D65" id="Straight Arrow Connector 22" o:spid="_x0000_s1026" type="#_x0000_t32" style="position:absolute;margin-left:370.5pt;margin-top:9.9pt;width:.75pt;height:19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125730</wp:posOffset>
                </wp:positionV>
                <wp:extent cx="9525" cy="247650"/>
                <wp:effectExtent l="76200" t="0" r="666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C0403" id="Straight Arrow Connector 21" o:spid="_x0000_s1026" type="#_x0000_t32" style="position:absolute;margin-left:102.75pt;margin-top:9.9pt;width:.75pt;height:19.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</w:p>
    <w:p w:rsidR="001D0F40" w:rsidRPr="001D0F40" w:rsidRDefault="003C03D4" w:rsidP="001D0F40">
      <w:pPr>
        <w:rPr>
          <w:sz w:val="28"/>
          <w:szCs w:val="28"/>
        </w:rPr>
      </w:pPr>
      <w:r>
        <w:rPr>
          <w:b/>
          <w:noProof/>
          <w:color w:val="EA157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3667124</wp:posOffset>
                </wp:positionH>
                <wp:positionV relativeFrom="paragraph">
                  <wp:posOffset>37465</wp:posOffset>
                </wp:positionV>
                <wp:extent cx="2219325" cy="4572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EA157A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3D4" w:rsidRDefault="003C03D4">
                            <w:r w:rsidRPr="003C03D4">
                              <w:t>If yes, contact the social worker or the social work team directly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288.75pt;margin-top:2.95pt;width:174.7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" fillcolor="white [3201]" strokecolor="#ea157a" strokeweight="1.5pt">
                <v:textbox>
                  <w:txbxContent>
                    <w:p w:rsidR="003C03D4" w:rsidRDefault="003C03D4">
                      <w:r w:rsidRPr="003C03D4">
                        <w:t>If yes, contact the social worker or the social work team directly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EA157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276226</wp:posOffset>
                </wp:positionH>
                <wp:positionV relativeFrom="paragraph">
                  <wp:posOffset>37465</wp:posOffset>
                </wp:positionV>
                <wp:extent cx="1847850" cy="3333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EA157A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282" w:rsidRPr="006D0A8D" w:rsidRDefault="006D0A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0A8D">
                              <w:rPr>
                                <w:sz w:val="20"/>
                                <w:szCs w:val="20"/>
                              </w:rPr>
                              <w:t xml:space="preserve">If No, contact Duty and </w:t>
                            </w:r>
                            <w:r w:rsidR="004F6582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6D0A8D">
                              <w:rPr>
                                <w:sz w:val="20"/>
                                <w:szCs w:val="20"/>
                              </w:rPr>
                              <w:t>dvice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1.75pt;margin-top:2.95pt;width:145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" fillcolor="white [3201]" strokecolor="#ea157a" strokeweight="1.5pt">
                <v:textbox>
                  <w:txbxContent>
                    <w:p w:rsidR="00C70282" w:rsidRPr="006D0A8D" w:rsidRDefault="006D0A8D">
                      <w:pPr>
                        <w:rPr>
                          <w:sz w:val="20"/>
                          <w:szCs w:val="20"/>
                        </w:rPr>
                      </w:pPr>
                      <w:r w:rsidRPr="006D0A8D">
                        <w:rPr>
                          <w:sz w:val="20"/>
                          <w:szCs w:val="20"/>
                        </w:rPr>
                        <w:t xml:space="preserve">If No, contact Duty and </w:t>
                      </w:r>
                      <w:r w:rsidR="004F6582">
                        <w:rPr>
                          <w:sz w:val="20"/>
                          <w:szCs w:val="20"/>
                        </w:rPr>
                        <w:t>A</w:t>
                      </w:r>
                      <w:r w:rsidRPr="006D0A8D">
                        <w:rPr>
                          <w:sz w:val="20"/>
                          <w:szCs w:val="20"/>
                        </w:rPr>
                        <w:t>dvice</w:t>
                      </w:r>
                    </w:p>
                  </w:txbxContent>
                </v:textbox>
              </v:shape>
            </w:pict>
          </mc:Fallback>
        </mc:AlternateContent>
      </w:r>
    </w:p>
    <w:p w:rsidR="003C03D4" w:rsidRDefault="00934604" w:rsidP="001D0F40">
      <w:pPr>
        <w:rPr>
          <w:b/>
          <w:noProof/>
          <w:color w:val="EA157A"/>
          <w:sz w:val="28"/>
          <w:szCs w:val="28"/>
          <w:lang w:eastAsia="en-GB"/>
        </w:rPr>
      </w:pPr>
      <w:r>
        <w:rPr>
          <w:b/>
          <w:noProof/>
          <w:color w:val="EA157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158750</wp:posOffset>
                </wp:positionV>
                <wp:extent cx="0" cy="523875"/>
                <wp:effectExtent l="76200" t="0" r="57150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239F8C" id="Straight Arrow Connector 24" o:spid="_x0000_s1026" type="#_x0000_t32" style="position:absolute;margin-left:370.5pt;margin-top:12.5pt;width:0;height:4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EA157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34925</wp:posOffset>
                </wp:positionV>
                <wp:extent cx="0" cy="647700"/>
                <wp:effectExtent l="76200" t="0" r="7620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2B475" id="Straight Arrow Connector 23" o:spid="_x0000_s1026" type="#_x0000_t32" style="position:absolute;margin-left:99.75pt;margin-top:2.75pt;width:0;height:5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3C03D4" w:rsidRDefault="003C03D4" w:rsidP="001D0F40">
      <w:pPr>
        <w:rPr>
          <w:b/>
          <w:noProof/>
          <w:color w:val="EA157A"/>
          <w:sz w:val="28"/>
          <w:szCs w:val="28"/>
          <w:lang w:eastAsia="en-GB"/>
        </w:rPr>
      </w:pPr>
      <w:r>
        <w:rPr>
          <w:b/>
          <w:noProof/>
          <w:color w:val="EA157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346710</wp:posOffset>
                </wp:positionV>
                <wp:extent cx="2886075" cy="30861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EA157A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A8D" w:rsidRPr="006D0A8D" w:rsidRDefault="006D0A8D" w:rsidP="006D0A8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0A8D">
                              <w:rPr>
                                <w:b/>
                                <w:sz w:val="20"/>
                                <w:szCs w:val="20"/>
                              </w:rPr>
                              <w:t>Strategy Meeting – Duty and Advice Team</w:t>
                            </w:r>
                          </w:p>
                          <w:p w:rsidR="006D0A8D" w:rsidRPr="006D0A8D" w:rsidRDefault="006D0A8D" w:rsidP="006D0A8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D0A8D">
                              <w:rPr>
                                <w:sz w:val="20"/>
                                <w:szCs w:val="20"/>
                              </w:rPr>
                              <w:t>•Convene an initial Strategy Meeting within one working day - to include Duty and Advice Social Work Team Manager; Police Sergeant</w:t>
                            </w:r>
                            <w:r w:rsidR="001129AD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6D0A8D">
                              <w:rPr>
                                <w:sz w:val="20"/>
                                <w:szCs w:val="20"/>
                              </w:rPr>
                              <w:t xml:space="preserve"> Front door Health Practitioner; and ideally the practitioner who made the contact at a </w:t>
                            </w:r>
                            <w:r w:rsidR="00490D2A" w:rsidRPr="006D0A8D">
                              <w:rPr>
                                <w:sz w:val="20"/>
                                <w:szCs w:val="20"/>
                              </w:rPr>
                              <w:t>minimum</w:t>
                            </w:r>
                            <w:r w:rsidR="00490D2A">
                              <w:rPr>
                                <w:sz w:val="20"/>
                                <w:szCs w:val="20"/>
                              </w:rPr>
                              <w:t xml:space="preserve"> If</w:t>
                            </w:r>
                            <w:r w:rsidR="00A50EDB">
                              <w:rPr>
                                <w:sz w:val="20"/>
                                <w:szCs w:val="20"/>
                              </w:rPr>
                              <w:t xml:space="preserve"> child at immediate risk of harm or likelihood of being moved by the </w:t>
                            </w:r>
                            <w:r w:rsidR="00490D2A">
                              <w:rPr>
                                <w:sz w:val="20"/>
                                <w:szCs w:val="20"/>
                              </w:rPr>
                              <w:t>family contact</w:t>
                            </w:r>
                            <w:r w:rsidR="00A50EDB">
                              <w:rPr>
                                <w:sz w:val="20"/>
                                <w:szCs w:val="20"/>
                              </w:rPr>
                              <w:t xml:space="preserve"> Police on 999</w:t>
                            </w:r>
                            <w:r w:rsidRPr="006D0A8D">
                              <w:rPr>
                                <w:sz w:val="20"/>
                                <w:szCs w:val="20"/>
                              </w:rPr>
                              <w:t>•Chair should be a Social Work Team Manager. Team Managers should all have suitable knowledge about FGM.</w:t>
                            </w:r>
                          </w:p>
                          <w:p w:rsidR="006D0A8D" w:rsidRPr="006D0A8D" w:rsidRDefault="006D0A8D" w:rsidP="006D0A8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D0A8D">
                              <w:rPr>
                                <w:sz w:val="20"/>
                                <w:szCs w:val="20"/>
                              </w:rPr>
                              <w:t>•Decision made whether child, unborn child, or sibling of the child in question is likely to experience, or has experienced, FGM.</w:t>
                            </w:r>
                          </w:p>
                          <w:p w:rsidR="00C70282" w:rsidRPr="006105F0" w:rsidRDefault="006D0A8D" w:rsidP="006D0A8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0A8D">
                              <w:rPr>
                                <w:sz w:val="20"/>
                                <w:szCs w:val="20"/>
                              </w:rPr>
                              <w:t>•If yes, a referral is made to the relevant social work team for a s47 enquiry to be undertaken; if outcome is that child is at low risk, outcome may be child in need or early help.</w:t>
                            </w:r>
                            <w:r w:rsidR="006105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8.25pt;margin-top:27.3pt;width:227.25pt;height:2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" fillcolor="white [3201]" strokecolor="#ea157a" strokeweight="1.5pt">
                <v:textbox>
                  <w:txbxContent>
                    <w:p w:rsidR="006D0A8D" w:rsidRPr="006D0A8D" w:rsidRDefault="006D0A8D" w:rsidP="006D0A8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D0A8D">
                        <w:rPr>
                          <w:b/>
                          <w:sz w:val="20"/>
                          <w:szCs w:val="20"/>
                        </w:rPr>
                        <w:t>Strategy Meeting – Duty and Advice Team</w:t>
                      </w:r>
                    </w:p>
                    <w:p w:rsidR="006D0A8D" w:rsidRPr="006D0A8D" w:rsidRDefault="006D0A8D" w:rsidP="006D0A8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D0A8D">
                        <w:rPr>
                          <w:sz w:val="20"/>
                          <w:szCs w:val="20"/>
                        </w:rPr>
                        <w:t>•Convene an initial Strategy Meeting within one working day - to include Duty and Advice Social Work Team Manager; Police Sergeant</w:t>
                      </w:r>
                      <w:r w:rsidR="001129AD">
                        <w:rPr>
                          <w:sz w:val="20"/>
                          <w:szCs w:val="20"/>
                        </w:rPr>
                        <w:t>,</w:t>
                      </w:r>
                      <w:r w:rsidRPr="006D0A8D">
                        <w:rPr>
                          <w:sz w:val="20"/>
                          <w:szCs w:val="20"/>
                        </w:rPr>
                        <w:t xml:space="preserve"> Front door Health Practitioner; and ideally the practitioner who made the contact at a </w:t>
                      </w:r>
                      <w:r w:rsidR="00490D2A" w:rsidRPr="006D0A8D">
                        <w:rPr>
                          <w:sz w:val="20"/>
                          <w:szCs w:val="20"/>
                        </w:rPr>
                        <w:t>minimum</w:t>
                      </w:r>
                      <w:r w:rsidR="00490D2A">
                        <w:rPr>
                          <w:sz w:val="20"/>
                          <w:szCs w:val="20"/>
                        </w:rPr>
                        <w:t xml:space="preserve"> If</w:t>
                      </w:r>
                      <w:r w:rsidR="00A50EDB">
                        <w:rPr>
                          <w:sz w:val="20"/>
                          <w:szCs w:val="20"/>
                        </w:rPr>
                        <w:t xml:space="preserve"> child at immediate risk of harm or likelihood of being moved by the </w:t>
                      </w:r>
                      <w:r w:rsidR="00490D2A">
                        <w:rPr>
                          <w:sz w:val="20"/>
                          <w:szCs w:val="20"/>
                        </w:rPr>
                        <w:t>family contact</w:t>
                      </w:r>
                      <w:r w:rsidR="00A50EDB">
                        <w:rPr>
                          <w:sz w:val="20"/>
                          <w:szCs w:val="20"/>
                        </w:rPr>
                        <w:t xml:space="preserve"> Police on 999</w:t>
                      </w:r>
                      <w:r w:rsidRPr="006D0A8D">
                        <w:rPr>
                          <w:sz w:val="20"/>
                          <w:szCs w:val="20"/>
                        </w:rPr>
                        <w:t>•Chair should be a Social Work Team Manager. Team Managers should all have suitable knowledge about FGM.</w:t>
                      </w:r>
                    </w:p>
                    <w:p w:rsidR="006D0A8D" w:rsidRPr="006D0A8D" w:rsidRDefault="006D0A8D" w:rsidP="006D0A8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D0A8D">
                        <w:rPr>
                          <w:sz w:val="20"/>
                          <w:szCs w:val="20"/>
                        </w:rPr>
                        <w:t>•Decision made whether child, unborn child, or sibling of the child in question is likely to experience, or has experienced, FGM.</w:t>
                      </w:r>
                    </w:p>
                    <w:p w:rsidR="00C70282" w:rsidRPr="006105F0" w:rsidRDefault="006D0A8D" w:rsidP="006D0A8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D0A8D">
                        <w:rPr>
                          <w:sz w:val="20"/>
                          <w:szCs w:val="20"/>
                        </w:rPr>
                        <w:t>•If yes, a referral is made to the relevant social work team for a s47 enquiry to be undertaken; if outcome is that child is at low risk, outcome may be child in need or early help.</w:t>
                      </w:r>
                      <w:r w:rsidR="006105F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C03D4" w:rsidRDefault="003C03D4" w:rsidP="001D0F40">
      <w:pPr>
        <w:rPr>
          <w:b/>
          <w:noProof/>
          <w:color w:val="EA157A"/>
          <w:sz w:val="28"/>
          <w:szCs w:val="28"/>
          <w:lang w:eastAsia="en-GB"/>
        </w:rPr>
      </w:pPr>
      <w:r>
        <w:rPr>
          <w:b/>
          <w:noProof/>
          <w:color w:val="EA157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11430</wp:posOffset>
                </wp:positionV>
                <wp:extent cx="3171825" cy="30861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EA157A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3D4" w:rsidRPr="003C03D4" w:rsidRDefault="003C03D4" w:rsidP="003C03D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03D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Strategy Meeting </w:t>
                            </w:r>
                            <w:r w:rsidR="00490D2A" w:rsidRPr="003C03D4">
                              <w:rPr>
                                <w:b/>
                                <w:sz w:val="20"/>
                                <w:szCs w:val="20"/>
                              </w:rPr>
                              <w:t>– Social</w:t>
                            </w:r>
                            <w:r w:rsidRPr="003C03D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Work Team</w:t>
                            </w:r>
                          </w:p>
                          <w:p w:rsidR="003C03D4" w:rsidRPr="003C03D4" w:rsidRDefault="003C03D4" w:rsidP="003C03D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C03D4">
                              <w:rPr>
                                <w:sz w:val="20"/>
                                <w:szCs w:val="20"/>
                              </w:rPr>
                              <w:t xml:space="preserve">•Convene an initial Strategy Meeting within one working day - to include Cluster Social Work Team Manager; Police </w:t>
                            </w:r>
                            <w:r w:rsidR="00490D2A" w:rsidRPr="003C03D4">
                              <w:rPr>
                                <w:sz w:val="20"/>
                                <w:szCs w:val="20"/>
                              </w:rPr>
                              <w:t>Sergeant,</w:t>
                            </w:r>
                            <w:r w:rsidRPr="003C03D4">
                              <w:rPr>
                                <w:sz w:val="20"/>
                                <w:szCs w:val="20"/>
                              </w:rPr>
                              <w:t xml:space="preserve"> Front door Health Practitioner; and ideally the practitioner who made the contact at a minimum</w:t>
                            </w:r>
                          </w:p>
                          <w:p w:rsidR="003C03D4" w:rsidRPr="003C03D4" w:rsidRDefault="003C03D4" w:rsidP="003C03D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C03D4">
                              <w:rPr>
                                <w:sz w:val="20"/>
                                <w:szCs w:val="20"/>
                              </w:rPr>
                              <w:t>•Chair should be a Social Work Team Manager. Team Managers should all have suitable knowledge about FGM.</w:t>
                            </w:r>
                          </w:p>
                          <w:p w:rsidR="003C03D4" w:rsidRPr="003C03D4" w:rsidRDefault="003C03D4" w:rsidP="003C03D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C03D4">
                              <w:rPr>
                                <w:sz w:val="20"/>
                                <w:szCs w:val="20"/>
                              </w:rPr>
                              <w:t>•Decision made whether child, unborn child, or sibling of the child in question is likely to experience, or has experienced, FGM.</w:t>
                            </w:r>
                          </w:p>
                          <w:p w:rsidR="003C03D4" w:rsidRPr="003C03D4" w:rsidRDefault="003C03D4" w:rsidP="003C03D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C03D4">
                              <w:rPr>
                                <w:sz w:val="20"/>
                                <w:szCs w:val="20"/>
                              </w:rPr>
                              <w:t>•If yes, a referral is made to the relevant  social work team for a s47 enquiry to be undertaken; if outcome is that child is at low risk, outcome may be child in need or early help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C03D4" w:rsidRPr="00490D2A" w:rsidRDefault="00AB0A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90D2A">
                              <w:rPr>
                                <w:sz w:val="20"/>
                                <w:szCs w:val="20"/>
                              </w:rPr>
                              <w:t xml:space="preserve">As across </w:t>
                            </w:r>
                            <w:r w:rsidRPr="00490D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–</w:t>
                            </w:r>
                            <w:r w:rsidRPr="00490D2A">
                              <w:rPr>
                                <w:sz w:val="20"/>
                                <w:szCs w:val="20"/>
                              </w:rPr>
                              <w:t xml:space="preserve"> immediate actions where risk is imminent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271.5pt;margin-top:.9pt;width:249.75pt;height:24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" fillcolor="white [3201]" strokecolor="#ea157a" strokeweight="1.5pt">
                <v:textbox>
                  <w:txbxContent>
                    <w:p w:rsidR="003C03D4" w:rsidRPr="003C03D4" w:rsidRDefault="003C03D4" w:rsidP="003C03D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03D4">
                        <w:rPr>
                          <w:b/>
                          <w:sz w:val="20"/>
                          <w:szCs w:val="20"/>
                        </w:rPr>
                        <w:t xml:space="preserve">Strategy Meeting </w:t>
                      </w:r>
                      <w:r w:rsidR="00490D2A" w:rsidRPr="003C03D4">
                        <w:rPr>
                          <w:b/>
                          <w:sz w:val="20"/>
                          <w:szCs w:val="20"/>
                        </w:rPr>
                        <w:t>– Social</w:t>
                      </w:r>
                      <w:r w:rsidRPr="003C03D4">
                        <w:rPr>
                          <w:b/>
                          <w:sz w:val="20"/>
                          <w:szCs w:val="20"/>
                        </w:rPr>
                        <w:t xml:space="preserve"> Work Team</w:t>
                      </w:r>
                    </w:p>
                    <w:p w:rsidR="003C03D4" w:rsidRPr="003C03D4" w:rsidRDefault="003C03D4" w:rsidP="003C03D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C03D4">
                        <w:rPr>
                          <w:sz w:val="20"/>
                          <w:szCs w:val="20"/>
                        </w:rPr>
                        <w:t xml:space="preserve">•Convene an initial Strategy Meeting within one working day - to include Cluster Social Work Team Manager; Police </w:t>
                      </w:r>
                      <w:r w:rsidR="00490D2A" w:rsidRPr="003C03D4">
                        <w:rPr>
                          <w:sz w:val="20"/>
                          <w:szCs w:val="20"/>
                        </w:rPr>
                        <w:t>Sergeant,</w:t>
                      </w:r>
                      <w:r w:rsidRPr="003C03D4">
                        <w:rPr>
                          <w:sz w:val="20"/>
                          <w:szCs w:val="20"/>
                        </w:rPr>
                        <w:t xml:space="preserve"> Front door Health Practitioner; and ideally the practitioner who made the contact at a minimum</w:t>
                      </w:r>
                    </w:p>
                    <w:p w:rsidR="003C03D4" w:rsidRPr="003C03D4" w:rsidRDefault="003C03D4" w:rsidP="003C03D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C03D4">
                        <w:rPr>
                          <w:sz w:val="20"/>
                          <w:szCs w:val="20"/>
                        </w:rPr>
                        <w:t>•Chair should be a Social Work Team Manager. Team Managers should all have suitable knowledge about FGM.</w:t>
                      </w:r>
                    </w:p>
                    <w:p w:rsidR="003C03D4" w:rsidRPr="003C03D4" w:rsidRDefault="003C03D4" w:rsidP="003C03D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C03D4">
                        <w:rPr>
                          <w:sz w:val="20"/>
                          <w:szCs w:val="20"/>
                        </w:rPr>
                        <w:t>•Decision made whether child, unborn child, or sibling of the child in question is likely to experience, or has experienced, FGM.</w:t>
                      </w:r>
                    </w:p>
                    <w:p w:rsidR="003C03D4" w:rsidRPr="003C03D4" w:rsidRDefault="003C03D4" w:rsidP="003C03D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C03D4">
                        <w:rPr>
                          <w:sz w:val="20"/>
                          <w:szCs w:val="20"/>
                        </w:rPr>
                        <w:t>•If yes, a referral is made to the relevant  social work team for a s47 enquiry to be undertaken; if outcome is that child is at low risk, outcome may be child in need or early help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3C03D4" w:rsidRPr="00490D2A" w:rsidRDefault="00AB0A98">
                      <w:pPr>
                        <w:rPr>
                          <w:sz w:val="20"/>
                          <w:szCs w:val="20"/>
                        </w:rPr>
                      </w:pPr>
                      <w:r w:rsidRPr="00490D2A">
                        <w:rPr>
                          <w:sz w:val="20"/>
                          <w:szCs w:val="20"/>
                        </w:rPr>
                        <w:t xml:space="preserve">As across </w:t>
                      </w:r>
                      <w:r w:rsidRPr="00490D2A">
                        <w:rPr>
                          <w:rFonts w:hint="eastAsia"/>
                          <w:sz w:val="20"/>
                          <w:szCs w:val="20"/>
                        </w:rPr>
                        <w:t>–</w:t>
                      </w:r>
                      <w:r w:rsidRPr="00490D2A">
                        <w:rPr>
                          <w:sz w:val="20"/>
                          <w:szCs w:val="20"/>
                        </w:rPr>
                        <w:t xml:space="preserve"> immediate actions where risk is imminent</w:t>
                      </w:r>
                    </w:p>
                  </w:txbxContent>
                </v:textbox>
              </v:shape>
            </w:pict>
          </mc:Fallback>
        </mc:AlternateContent>
      </w:r>
    </w:p>
    <w:p w:rsidR="003C03D4" w:rsidRDefault="003C03D4" w:rsidP="001D0F40">
      <w:pPr>
        <w:rPr>
          <w:b/>
          <w:noProof/>
          <w:color w:val="EA157A"/>
          <w:sz w:val="28"/>
          <w:szCs w:val="28"/>
          <w:lang w:eastAsia="en-GB"/>
        </w:rPr>
      </w:pPr>
    </w:p>
    <w:p w:rsidR="003C03D4" w:rsidRDefault="003C03D4" w:rsidP="001D0F40">
      <w:pPr>
        <w:rPr>
          <w:b/>
          <w:noProof/>
          <w:color w:val="EA157A"/>
          <w:sz w:val="28"/>
          <w:szCs w:val="28"/>
          <w:lang w:eastAsia="en-GB"/>
        </w:rPr>
      </w:pPr>
    </w:p>
    <w:p w:rsidR="003C03D4" w:rsidRDefault="003C03D4" w:rsidP="001D0F40">
      <w:pPr>
        <w:rPr>
          <w:b/>
          <w:noProof/>
          <w:color w:val="EA157A"/>
          <w:sz w:val="28"/>
          <w:szCs w:val="28"/>
          <w:lang w:eastAsia="en-GB"/>
        </w:rPr>
      </w:pPr>
    </w:p>
    <w:p w:rsidR="003C03D4" w:rsidRDefault="003C03D4" w:rsidP="001D0F40">
      <w:pPr>
        <w:rPr>
          <w:b/>
          <w:noProof/>
          <w:color w:val="EA157A"/>
          <w:sz w:val="28"/>
          <w:szCs w:val="28"/>
          <w:lang w:eastAsia="en-GB"/>
        </w:rPr>
      </w:pPr>
    </w:p>
    <w:p w:rsidR="003C03D4" w:rsidRDefault="003C03D4" w:rsidP="001D0F40">
      <w:pPr>
        <w:rPr>
          <w:b/>
          <w:noProof/>
          <w:color w:val="EA157A"/>
          <w:sz w:val="28"/>
          <w:szCs w:val="28"/>
          <w:lang w:eastAsia="en-GB"/>
        </w:rPr>
      </w:pPr>
    </w:p>
    <w:p w:rsidR="001D0F40" w:rsidRPr="001D0F40" w:rsidRDefault="001D0F40" w:rsidP="001D0F40">
      <w:pPr>
        <w:rPr>
          <w:sz w:val="28"/>
          <w:szCs w:val="28"/>
        </w:rPr>
      </w:pPr>
    </w:p>
    <w:p w:rsidR="001D0F40" w:rsidRPr="001D0F40" w:rsidRDefault="001D0F40" w:rsidP="001D0F40">
      <w:pPr>
        <w:rPr>
          <w:sz w:val="28"/>
          <w:szCs w:val="28"/>
        </w:rPr>
      </w:pPr>
    </w:p>
    <w:p w:rsidR="001D0F40" w:rsidRPr="001D0F40" w:rsidRDefault="001D0F40" w:rsidP="001D0F40">
      <w:pPr>
        <w:rPr>
          <w:sz w:val="28"/>
          <w:szCs w:val="28"/>
        </w:rPr>
      </w:pPr>
    </w:p>
    <w:p w:rsidR="001D0F40" w:rsidRPr="001D0F40" w:rsidRDefault="00934604" w:rsidP="001D0F40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74929</wp:posOffset>
                </wp:positionV>
                <wp:extent cx="0" cy="1400175"/>
                <wp:effectExtent l="76200" t="0" r="57150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008E9" id="Straight Arrow Connector 28" o:spid="_x0000_s1026" type="#_x0000_t32" style="position:absolute;margin-left:404.25pt;margin-top:5.9pt;width:0;height:110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74930</wp:posOffset>
                </wp:positionV>
                <wp:extent cx="0" cy="457200"/>
                <wp:effectExtent l="76200" t="0" r="5715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80446" id="Straight Arrow Connector 25" o:spid="_x0000_s1026" type="#_x0000_t32" style="position:absolute;margin-left:114pt;margin-top:5.9pt;width:0;height:3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</w:p>
    <w:p w:rsidR="001D0F40" w:rsidRPr="001D0F40" w:rsidRDefault="003C03D4" w:rsidP="001D0F40">
      <w:pPr>
        <w:rPr>
          <w:sz w:val="28"/>
          <w:szCs w:val="28"/>
        </w:rPr>
      </w:pPr>
      <w:r>
        <w:rPr>
          <w:b/>
          <w:noProof/>
          <w:color w:val="EA157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196214</wp:posOffset>
                </wp:positionV>
                <wp:extent cx="3467100" cy="9429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EA157A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582" w:rsidRPr="004F6582" w:rsidRDefault="004F6582" w:rsidP="004F6582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F658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Allocation </w:t>
                            </w:r>
                            <w:r w:rsidR="00490D2A" w:rsidRPr="004F6582">
                              <w:rPr>
                                <w:b/>
                                <w:sz w:val="20"/>
                                <w:szCs w:val="20"/>
                              </w:rPr>
                              <w:t>– Social</w:t>
                            </w:r>
                            <w:r w:rsidRPr="004F658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Work Team Leader</w:t>
                            </w:r>
                          </w:p>
                          <w:p w:rsidR="004F6582" w:rsidRDefault="004F6582" w:rsidP="004F658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6582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490D2A" w:rsidRPr="004F6582">
                              <w:rPr>
                                <w:sz w:val="20"/>
                                <w:szCs w:val="20"/>
                              </w:rPr>
                              <w:t>relevant Team</w:t>
                            </w:r>
                            <w:r w:rsidRPr="004F6582">
                              <w:rPr>
                                <w:sz w:val="20"/>
                                <w:szCs w:val="20"/>
                              </w:rPr>
                              <w:t xml:space="preserve"> Manager allocates the case to a Social Worker and tasks them with carrying out a</w:t>
                            </w:r>
                          </w:p>
                          <w:p w:rsidR="004F6582" w:rsidRPr="004F6582" w:rsidRDefault="001129AD" w:rsidP="004F658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4F6582" w:rsidRPr="004F6582">
                              <w:rPr>
                                <w:sz w:val="20"/>
                                <w:szCs w:val="20"/>
                              </w:rPr>
                              <w:t>47 Enquiry.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-8.25pt;margin-top:15.45pt;width:273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" fillcolor="white [3201]" strokecolor="#ea157a" strokeweight="1.5pt">
                <v:textbox>
                  <w:txbxContent>
                    <w:p w:rsidR="004F6582" w:rsidRPr="004F6582" w:rsidRDefault="004F6582" w:rsidP="004F6582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F6582">
                        <w:rPr>
                          <w:b/>
                          <w:sz w:val="20"/>
                          <w:szCs w:val="20"/>
                        </w:rPr>
                        <w:t xml:space="preserve">Allocation </w:t>
                      </w:r>
                      <w:r w:rsidR="00490D2A" w:rsidRPr="004F6582">
                        <w:rPr>
                          <w:b/>
                          <w:sz w:val="20"/>
                          <w:szCs w:val="20"/>
                        </w:rPr>
                        <w:t>– Social</w:t>
                      </w:r>
                      <w:r w:rsidRPr="004F6582">
                        <w:rPr>
                          <w:b/>
                          <w:sz w:val="20"/>
                          <w:szCs w:val="20"/>
                        </w:rPr>
                        <w:t xml:space="preserve"> Work Team Leader</w:t>
                      </w:r>
                    </w:p>
                    <w:p w:rsidR="004F6582" w:rsidRDefault="004F6582" w:rsidP="004F658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F6582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490D2A" w:rsidRPr="004F6582">
                        <w:rPr>
                          <w:sz w:val="20"/>
                          <w:szCs w:val="20"/>
                        </w:rPr>
                        <w:t>relevant Team</w:t>
                      </w:r>
                      <w:r w:rsidRPr="004F6582">
                        <w:rPr>
                          <w:sz w:val="20"/>
                          <w:szCs w:val="20"/>
                        </w:rPr>
                        <w:t xml:space="preserve"> Manager allocates the case to a Social Worker and tasks them with carrying out a</w:t>
                      </w:r>
                    </w:p>
                    <w:p w:rsidR="004F6582" w:rsidRPr="004F6582" w:rsidRDefault="001129AD" w:rsidP="004F658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4F6582" w:rsidRPr="004F6582">
                        <w:rPr>
                          <w:sz w:val="20"/>
                          <w:szCs w:val="20"/>
                        </w:rPr>
                        <w:t>47 Enquiry.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0F40" w:rsidRPr="001D0F40" w:rsidRDefault="001D0F40" w:rsidP="001D0F40">
      <w:pPr>
        <w:rPr>
          <w:sz w:val="28"/>
          <w:szCs w:val="28"/>
        </w:rPr>
      </w:pPr>
    </w:p>
    <w:p w:rsidR="001D0F40" w:rsidRPr="001D0F40" w:rsidRDefault="001D0F40" w:rsidP="001D0F40">
      <w:pPr>
        <w:rPr>
          <w:sz w:val="28"/>
          <w:szCs w:val="28"/>
        </w:rPr>
      </w:pPr>
    </w:p>
    <w:p w:rsidR="001D0F40" w:rsidRPr="001D0F40" w:rsidRDefault="00934604" w:rsidP="001D0F40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131445</wp:posOffset>
                </wp:positionV>
                <wp:extent cx="0" cy="285750"/>
                <wp:effectExtent l="76200" t="0" r="57150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65B25" id="Straight Arrow Connector 39" o:spid="_x0000_s1026" type="#_x0000_t32" style="position:absolute;margin-left:130.5pt;margin-top:10.35pt;width:0;height:2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:rsidR="001D0F40" w:rsidRPr="001D0F40" w:rsidRDefault="00934604" w:rsidP="001D0F40">
      <w:pPr>
        <w:rPr>
          <w:sz w:val="28"/>
          <w:szCs w:val="28"/>
        </w:rPr>
      </w:pPr>
      <w:r>
        <w:rPr>
          <w:b/>
          <w:noProof/>
          <w:color w:val="EA157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-161925</wp:posOffset>
                </wp:positionV>
                <wp:extent cx="0" cy="438150"/>
                <wp:effectExtent l="76200" t="38100" r="57150" b="190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528D4" id="Straight Arrow Connector 41" o:spid="_x0000_s1026" type="#_x0000_t32" style="position:absolute;margin-left:405.75pt;margin-top:-12.75pt;width:0;height:34.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EA157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-28575</wp:posOffset>
                </wp:positionV>
                <wp:extent cx="0" cy="304800"/>
                <wp:effectExtent l="76200" t="38100" r="57150" b="190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8FCF0" id="Straight Arrow Connector 40" o:spid="_x0000_s1026" type="#_x0000_t32" style="position:absolute;margin-left:129pt;margin-top:-2.25pt;width:0;height:24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6105F0">
        <w:rPr>
          <w:b/>
          <w:noProof/>
          <w:color w:val="EA157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6772275" cy="26479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EA157A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582" w:rsidRPr="004F6582" w:rsidRDefault="004F6582" w:rsidP="004F6582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F6582">
                              <w:rPr>
                                <w:b/>
                                <w:sz w:val="20"/>
                                <w:szCs w:val="20"/>
                              </w:rPr>
                              <w:t>S47 Enquiry - Social Worker and the Police</w:t>
                            </w:r>
                          </w:p>
                          <w:p w:rsidR="004F6582" w:rsidRPr="004F6582" w:rsidRDefault="006105F0" w:rsidP="004F658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F6582" w:rsidRPr="004F6582">
                              <w:rPr>
                                <w:sz w:val="20"/>
                                <w:szCs w:val="20"/>
                              </w:rPr>
                              <w:t xml:space="preserve">S47 enquiry is made by the allocated Social Worker in consultation with the Police; Police representative identified by the Police </w:t>
                            </w:r>
                            <w:r w:rsidR="00490D2A" w:rsidRPr="004F6582">
                              <w:rPr>
                                <w:sz w:val="20"/>
                                <w:szCs w:val="20"/>
                              </w:rPr>
                              <w:t>Sergeant.</w:t>
                            </w:r>
                          </w:p>
                          <w:p w:rsidR="004F6582" w:rsidRPr="004F6582" w:rsidRDefault="006105F0" w:rsidP="004F658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F6582" w:rsidRPr="004F6582">
                              <w:rPr>
                                <w:sz w:val="20"/>
                                <w:szCs w:val="20"/>
                              </w:rPr>
                              <w:t>The s47 enquiry must be carried out within one working day from receipt of the referral</w:t>
                            </w:r>
                          </w:p>
                          <w:p w:rsidR="004F6582" w:rsidRPr="004F6582" w:rsidRDefault="006105F0" w:rsidP="004F658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F6582" w:rsidRPr="004F6582">
                              <w:rPr>
                                <w:sz w:val="20"/>
                                <w:szCs w:val="20"/>
                              </w:rPr>
                              <w:t xml:space="preserve">If interpretation is needed, this must </w:t>
                            </w:r>
                            <w:r w:rsidR="001B43BF">
                              <w:rPr>
                                <w:sz w:val="20"/>
                                <w:szCs w:val="20"/>
                              </w:rPr>
                              <w:t xml:space="preserve">be via an accredited independent female interpreter and </w:t>
                            </w:r>
                            <w:r w:rsidR="00490D2A" w:rsidRPr="004F6582">
                              <w:rPr>
                                <w:sz w:val="20"/>
                                <w:szCs w:val="20"/>
                              </w:rPr>
                              <w:t>not a</w:t>
                            </w:r>
                            <w:r w:rsidR="004F6582" w:rsidRPr="004F6582">
                              <w:rPr>
                                <w:sz w:val="20"/>
                                <w:szCs w:val="20"/>
                              </w:rPr>
                              <w:t xml:space="preserve"> family </w:t>
                            </w:r>
                            <w:r w:rsidR="00490D2A" w:rsidRPr="004F6582">
                              <w:rPr>
                                <w:sz w:val="20"/>
                                <w:szCs w:val="20"/>
                              </w:rPr>
                              <w:t>member</w:t>
                            </w:r>
                            <w:r w:rsidR="00490D2A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90D2A" w:rsidRPr="004F6582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="004F6582" w:rsidRPr="004F6582">
                              <w:rPr>
                                <w:sz w:val="20"/>
                                <w:szCs w:val="20"/>
                              </w:rPr>
                              <w:t xml:space="preserve"> interpreter‘s views and values regarding FGM must be in accordance with </w:t>
                            </w:r>
                            <w:r w:rsidR="001129AD">
                              <w:rPr>
                                <w:sz w:val="20"/>
                                <w:szCs w:val="20"/>
                              </w:rPr>
                              <w:t>Kirklees</w:t>
                            </w:r>
                            <w:r w:rsidR="004F6582" w:rsidRPr="004F6582">
                              <w:rPr>
                                <w:sz w:val="20"/>
                                <w:szCs w:val="20"/>
                              </w:rPr>
                              <w:t xml:space="preserve"> Children’s Services procedures and guidance about FGM</w:t>
                            </w:r>
                            <w:r w:rsidR="001B43BF">
                              <w:rPr>
                                <w:sz w:val="20"/>
                                <w:szCs w:val="20"/>
                              </w:rPr>
                              <w:t xml:space="preserve"> and assurance sought from the victim that th</w:t>
                            </w:r>
                            <w:r w:rsidR="00AB0A98">
                              <w:rPr>
                                <w:sz w:val="20"/>
                                <w:szCs w:val="20"/>
                              </w:rPr>
                              <w:t>e choice of interpreter is acceptable to them</w:t>
                            </w:r>
                          </w:p>
                          <w:p w:rsidR="004F6582" w:rsidRPr="004F6582" w:rsidRDefault="006105F0" w:rsidP="004F658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F6582" w:rsidRPr="004F6582">
                              <w:rPr>
                                <w:sz w:val="20"/>
                                <w:szCs w:val="20"/>
                              </w:rPr>
                              <w:t>A 10 day Child and Family Assessment is initiated within one working day from receipt of the referral</w:t>
                            </w:r>
                          </w:p>
                          <w:p w:rsidR="004F6582" w:rsidRPr="004F6582" w:rsidRDefault="006105F0" w:rsidP="004F658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F6582" w:rsidRPr="004F6582">
                              <w:rPr>
                                <w:sz w:val="20"/>
                                <w:szCs w:val="20"/>
                              </w:rPr>
                              <w:t xml:space="preserve">Consent is sought to make a referral to the ‘safeguarding paediatrician’ for a </w:t>
                            </w:r>
                            <w:r w:rsidR="004F6582" w:rsidRPr="006105F0">
                              <w:rPr>
                                <w:b/>
                                <w:sz w:val="20"/>
                                <w:szCs w:val="20"/>
                              </w:rPr>
                              <w:t>Child Protection Medical Examination</w:t>
                            </w:r>
                            <w:r w:rsidR="004F6582" w:rsidRPr="004F6582">
                              <w:rPr>
                                <w:sz w:val="20"/>
                                <w:szCs w:val="20"/>
                              </w:rPr>
                              <w:t xml:space="preserve">. If consent is not given, legal advice must be sought. A </w:t>
                            </w:r>
                            <w:r w:rsidR="004F6582" w:rsidRPr="006105F0">
                              <w:rPr>
                                <w:b/>
                                <w:sz w:val="20"/>
                                <w:szCs w:val="20"/>
                              </w:rPr>
                              <w:t>Child Assessment Order</w:t>
                            </w:r>
                            <w:r w:rsidR="004F6582" w:rsidRPr="004F6582">
                              <w:rPr>
                                <w:sz w:val="20"/>
                                <w:szCs w:val="20"/>
                              </w:rPr>
                              <w:t xml:space="preserve"> may need to be applied for.</w:t>
                            </w:r>
                          </w:p>
                          <w:p w:rsidR="004F6582" w:rsidRDefault="006105F0" w:rsidP="00E43E9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F6582" w:rsidRPr="004F6582">
                              <w:rPr>
                                <w:sz w:val="20"/>
                                <w:szCs w:val="20"/>
                              </w:rPr>
                              <w:t>Parental consent is not required if a young person is ‘Fraser Competent’, i.e. a person aged 16 or 17, or a child under 16 who has the capacity to understand and make their own decisions, and may give (or refuse) consent to sharing information.</w:t>
                            </w:r>
                          </w:p>
                          <w:p w:rsidR="006105F0" w:rsidRPr="006105F0" w:rsidRDefault="006105F0" w:rsidP="006105F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6105F0">
                              <w:rPr>
                                <w:sz w:val="20"/>
                                <w:szCs w:val="20"/>
                              </w:rPr>
                              <w:t>If consent is given (or Assessment Order applied for and granted), a referral is made by the Social Worker to the / appointment booked with the ‘safeguarding paediatrician’.</w:t>
                            </w:r>
                          </w:p>
                          <w:p w:rsidR="006105F0" w:rsidRPr="004F6582" w:rsidRDefault="006105F0" w:rsidP="006105F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6105F0">
                              <w:rPr>
                                <w:sz w:val="20"/>
                                <w:szCs w:val="20"/>
                              </w:rPr>
                              <w:t>Immediate outcomes of the s47enquiry include: ICPC to be booked; or legal advice is sought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482.05pt;margin-top:21.45pt;width:533.25pt;height:208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" fillcolor="white [3201]" strokecolor="#ea157a" strokeweight="1.5pt">
                <v:textbox>
                  <w:txbxContent>
                    <w:p w:rsidR="004F6582" w:rsidRPr="004F6582" w:rsidRDefault="004F6582" w:rsidP="004F6582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F6582">
                        <w:rPr>
                          <w:b/>
                          <w:sz w:val="20"/>
                          <w:szCs w:val="20"/>
                        </w:rPr>
                        <w:t>S47 Enquiry - Social Worker and the Police</w:t>
                      </w:r>
                    </w:p>
                    <w:p w:rsidR="004F6582" w:rsidRPr="004F6582" w:rsidRDefault="006105F0" w:rsidP="004F658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4F6582" w:rsidRPr="004F6582">
                        <w:rPr>
                          <w:sz w:val="20"/>
                          <w:szCs w:val="20"/>
                        </w:rPr>
                        <w:t xml:space="preserve">S47 enquiry is made by the allocated Social Worker in consultation with the Police; Police representative identified by the Police </w:t>
                      </w:r>
                      <w:r w:rsidR="00490D2A" w:rsidRPr="004F6582">
                        <w:rPr>
                          <w:sz w:val="20"/>
                          <w:szCs w:val="20"/>
                        </w:rPr>
                        <w:t>Sergeant.</w:t>
                      </w:r>
                    </w:p>
                    <w:p w:rsidR="004F6582" w:rsidRPr="004F6582" w:rsidRDefault="006105F0" w:rsidP="004F658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4F6582" w:rsidRPr="004F6582">
                        <w:rPr>
                          <w:sz w:val="20"/>
                          <w:szCs w:val="20"/>
                        </w:rPr>
                        <w:t>The s47 enquiry must be carried out within one working day from receipt of the referral</w:t>
                      </w:r>
                    </w:p>
                    <w:p w:rsidR="004F6582" w:rsidRPr="004F6582" w:rsidRDefault="006105F0" w:rsidP="004F658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4F6582" w:rsidRPr="004F6582">
                        <w:rPr>
                          <w:sz w:val="20"/>
                          <w:szCs w:val="20"/>
                        </w:rPr>
                        <w:t xml:space="preserve">If interpretation is needed, this must </w:t>
                      </w:r>
                      <w:r w:rsidR="001B43BF">
                        <w:rPr>
                          <w:sz w:val="20"/>
                          <w:szCs w:val="20"/>
                        </w:rPr>
                        <w:t xml:space="preserve">be via an accredited independent female interpreter and </w:t>
                      </w:r>
                      <w:r w:rsidR="00490D2A" w:rsidRPr="004F6582">
                        <w:rPr>
                          <w:sz w:val="20"/>
                          <w:szCs w:val="20"/>
                        </w:rPr>
                        <w:t>not a</w:t>
                      </w:r>
                      <w:r w:rsidR="004F6582" w:rsidRPr="004F6582">
                        <w:rPr>
                          <w:sz w:val="20"/>
                          <w:szCs w:val="20"/>
                        </w:rPr>
                        <w:t xml:space="preserve"> family </w:t>
                      </w:r>
                      <w:r w:rsidR="00490D2A" w:rsidRPr="004F6582">
                        <w:rPr>
                          <w:sz w:val="20"/>
                          <w:szCs w:val="20"/>
                        </w:rPr>
                        <w:t>member</w:t>
                      </w:r>
                      <w:r w:rsidR="00490D2A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490D2A" w:rsidRPr="004F6582">
                        <w:rPr>
                          <w:sz w:val="20"/>
                          <w:szCs w:val="20"/>
                        </w:rPr>
                        <w:t>The</w:t>
                      </w:r>
                      <w:r w:rsidR="004F6582" w:rsidRPr="004F6582">
                        <w:rPr>
                          <w:sz w:val="20"/>
                          <w:szCs w:val="20"/>
                        </w:rPr>
                        <w:t xml:space="preserve"> interpreter‘s views and values regarding FGM must be in accordance with </w:t>
                      </w:r>
                      <w:r w:rsidR="001129AD">
                        <w:rPr>
                          <w:sz w:val="20"/>
                          <w:szCs w:val="20"/>
                        </w:rPr>
                        <w:t>Kirklees</w:t>
                      </w:r>
                      <w:r w:rsidR="004F6582" w:rsidRPr="004F6582">
                        <w:rPr>
                          <w:sz w:val="20"/>
                          <w:szCs w:val="20"/>
                        </w:rPr>
                        <w:t xml:space="preserve"> Children’s Services procedures and guidance about FGM</w:t>
                      </w:r>
                      <w:r w:rsidR="001B43BF">
                        <w:rPr>
                          <w:sz w:val="20"/>
                          <w:szCs w:val="20"/>
                        </w:rPr>
                        <w:t xml:space="preserve"> and assurance sought from the victim that th</w:t>
                      </w:r>
                      <w:r w:rsidR="00AB0A98">
                        <w:rPr>
                          <w:sz w:val="20"/>
                          <w:szCs w:val="20"/>
                        </w:rPr>
                        <w:t>e choice of interpreter is acceptable to them</w:t>
                      </w:r>
                    </w:p>
                    <w:p w:rsidR="004F6582" w:rsidRPr="004F6582" w:rsidRDefault="006105F0" w:rsidP="004F658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4F6582" w:rsidRPr="004F6582">
                        <w:rPr>
                          <w:sz w:val="20"/>
                          <w:szCs w:val="20"/>
                        </w:rPr>
                        <w:t>A 10 day Child and Family Assessment is initiated within one working day from receipt of the referral</w:t>
                      </w:r>
                    </w:p>
                    <w:p w:rsidR="004F6582" w:rsidRPr="004F6582" w:rsidRDefault="006105F0" w:rsidP="004F658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4F6582" w:rsidRPr="004F6582">
                        <w:rPr>
                          <w:sz w:val="20"/>
                          <w:szCs w:val="20"/>
                        </w:rPr>
                        <w:t xml:space="preserve">Consent is sought to make a referral to the ‘safeguarding paediatrician’ for a </w:t>
                      </w:r>
                      <w:r w:rsidR="004F6582" w:rsidRPr="006105F0">
                        <w:rPr>
                          <w:b/>
                          <w:sz w:val="20"/>
                          <w:szCs w:val="20"/>
                        </w:rPr>
                        <w:t>Child Protection Medical Examination</w:t>
                      </w:r>
                      <w:r w:rsidR="004F6582" w:rsidRPr="004F6582">
                        <w:rPr>
                          <w:sz w:val="20"/>
                          <w:szCs w:val="20"/>
                        </w:rPr>
                        <w:t xml:space="preserve">. If consent is not given, legal advice must be sought. A </w:t>
                      </w:r>
                      <w:r w:rsidR="004F6582" w:rsidRPr="006105F0">
                        <w:rPr>
                          <w:b/>
                          <w:sz w:val="20"/>
                          <w:szCs w:val="20"/>
                        </w:rPr>
                        <w:t>Child Assessment Order</w:t>
                      </w:r>
                      <w:r w:rsidR="004F6582" w:rsidRPr="004F6582">
                        <w:rPr>
                          <w:sz w:val="20"/>
                          <w:szCs w:val="20"/>
                        </w:rPr>
                        <w:t xml:space="preserve"> may need to be applied for.</w:t>
                      </w:r>
                    </w:p>
                    <w:p w:rsidR="004F6582" w:rsidRDefault="006105F0" w:rsidP="00E43E9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4F6582" w:rsidRPr="004F6582">
                        <w:rPr>
                          <w:sz w:val="20"/>
                          <w:szCs w:val="20"/>
                        </w:rPr>
                        <w:t>Parental consent is not required if a young person is ‘Fraser Competent’, i.e. a person aged 16 or 17, or a child under 16 who has the capacity to understand and make their own decisions, and may give (or refuse) consent to sharing information.</w:t>
                      </w:r>
                    </w:p>
                    <w:p w:rsidR="006105F0" w:rsidRPr="006105F0" w:rsidRDefault="006105F0" w:rsidP="006105F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6105F0">
                        <w:rPr>
                          <w:sz w:val="20"/>
                          <w:szCs w:val="20"/>
                        </w:rPr>
                        <w:t>If consent is given (or Assessment Order applied for and granted), a referral is made by the Social Worker to the / appointment booked with the ‘safeguarding paediatrician’.</w:t>
                      </w:r>
                    </w:p>
                    <w:p w:rsidR="006105F0" w:rsidRPr="004F6582" w:rsidRDefault="006105F0" w:rsidP="006105F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6105F0">
                        <w:rPr>
                          <w:sz w:val="20"/>
                          <w:szCs w:val="20"/>
                        </w:rPr>
                        <w:t>Immediate outcomes of the s47enquiry include: ICPC to be booked; or legal advice is sought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0F40" w:rsidRPr="001D0F40" w:rsidRDefault="001D0F40" w:rsidP="001D0F40">
      <w:pPr>
        <w:rPr>
          <w:sz w:val="28"/>
          <w:szCs w:val="28"/>
        </w:rPr>
      </w:pPr>
    </w:p>
    <w:p w:rsidR="001D0F40" w:rsidRPr="001D0F40" w:rsidRDefault="001D0F40" w:rsidP="001D0F40">
      <w:pPr>
        <w:rPr>
          <w:sz w:val="28"/>
          <w:szCs w:val="28"/>
        </w:rPr>
      </w:pPr>
    </w:p>
    <w:p w:rsidR="001D0F40" w:rsidRPr="001D0F40" w:rsidRDefault="001D0F40" w:rsidP="001D0F40">
      <w:pPr>
        <w:rPr>
          <w:sz w:val="28"/>
          <w:szCs w:val="28"/>
        </w:rPr>
      </w:pPr>
    </w:p>
    <w:p w:rsidR="001D0F40" w:rsidRPr="001D0F40" w:rsidRDefault="001D0F40" w:rsidP="001D0F40">
      <w:pPr>
        <w:rPr>
          <w:sz w:val="28"/>
          <w:szCs w:val="28"/>
        </w:rPr>
      </w:pPr>
    </w:p>
    <w:p w:rsidR="001D0F40" w:rsidRDefault="001D0F40" w:rsidP="001D0F40">
      <w:pPr>
        <w:rPr>
          <w:sz w:val="28"/>
          <w:szCs w:val="28"/>
        </w:rPr>
      </w:pPr>
    </w:p>
    <w:p w:rsidR="00C70282" w:rsidRDefault="00C70282" w:rsidP="001D0F40">
      <w:pPr>
        <w:rPr>
          <w:sz w:val="28"/>
          <w:szCs w:val="28"/>
        </w:rPr>
      </w:pPr>
    </w:p>
    <w:p w:rsidR="001D0F40" w:rsidRDefault="001D0F40" w:rsidP="001D0F40">
      <w:pPr>
        <w:rPr>
          <w:sz w:val="28"/>
          <w:szCs w:val="28"/>
        </w:rPr>
      </w:pPr>
    </w:p>
    <w:p w:rsidR="001D0F40" w:rsidRDefault="00934604" w:rsidP="001D0F40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237490</wp:posOffset>
                </wp:positionV>
                <wp:extent cx="0" cy="723900"/>
                <wp:effectExtent l="76200" t="0" r="57150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33C30" id="Straight Arrow Connector 43" o:spid="_x0000_s1026" type="#_x0000_t32" style="position:absolute;margin-left:93.75pt;margin-top:18.7pt;width:0;height:5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237490</wp:posOffset>
                </wp:positionV>
                <wp:extent cx="0" cy="723900"/>
                <wp:effectExtent l="76200" t="0" r="57150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C55DC" id="Straight Arrow Connector 42" o:spid="_x0000_s1026" type="#_x0000_t32" style="position:absolute;margin-left:397.5pt;margin-top:18.7pt;width:0;height:5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:rsidR="001D0F40" w:rsidRDefault="001D0F40" w:rsidP="001D0F40">
      <w:pPr>
        <w:jc w:val="right"/>
        <w:rPr>
          <w:sz w:val="28"/>
          <w:szCs w:val="28"/>
        </w:rPr>
      </w:pPr>
    </w:p>
    <w:p w:rsidR="00E43E91" w:rsidRDefault="00934604" w:rsidP="001D0F40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289560</wp:posOffset>
                </wp:positionV>
                <wp:extent cx="3533775" cy="23812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EA157A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F40" w:rsidRPr="001D0F40" w:rsidRDefault="001D0F40" w:rsidP="00DE6A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0F40">
                              <w:rPr>
                                <w:b/>
                                <w:sz w:val="20"/>
                                <w:szCs w:val="20"/>
                              </w:rPr>
                              <w:t>Second Strategy Meeting - Social Work, Police, Health and relevant others</w:t>
                            </w:r>
                          </w:p>
                          <w:p w:rsidR="001D0F40" w:rsidRPr="00DE6A30" w:rsidRDefault="001D0F40" w:rsidP="00DE6A3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6A30">
                              <w:rPr>
                                <w:sz w:val="20"/>
                                <w:szCs w:val="20"/>
                              </w:rPr>
                              <w:t xml:space="preserve">•Held within </w:t>
                            </w:r>
                            <w:r w:rsidRPr="00DE6A30">
                              <w:rPr>
                                <w:b/>
                                <w:sz w:val="20"/>
                                <w:szCs w:val="20"/>
                              </w:rPr>
                              <w:t>10 working days</w:t>
                            </w:r>
                            <w:r w:rsidRPr="00DE6A30">
                              <w:rPr>
                                <w:sz w:val="20"/>
                                <w:szCs w:val="20"/>
                              </w:rPr>
                              <w:t xml:space="preserve"> of the Initial Strategy Meeting; to include the Police and relevant health practitioners; chaired by </w:t>
                            </w:r>
                            <w:r w:rsidR="00490D2A" w:rsidRPr="00DE6A30">
                              <w:rPr>
                                <w:sz w:val="20"/>
                                <w:szCs w:val="20"/>
                              </w:rPr>
                              <w:t>the Social</w:t>
                            </w:r>
                            <w:r w:rsidRPr="00DE6A30">
                              <w:rPr>
                                <w:sz w:val="20"/>
                                <w:szCs w:val="20"/>
                              </w:rPr>
                              <w:t xml:space="preserve"> Work Team Manager</w:t>
                            </w:r>
                          </w:p>
                          <w:p w:rsidR="001D0F40" w:rsidRPr="00DE6A30" w:rsidRDefault="001D0F40" w:rsidP="00DE6A3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6A30">
                              <w:rPr>
                                <w:sz w:val="20"/>
                                <w:szCs w:val="20"/>
                              </w:rPr>
                              <w:t>•Paediatrician attends or provides report on the outcome of the Child Protection Medical Examination</w:t>
                            </w:r>
                          </w:p>
                          <w:p w:rsidR="001D0F40" w:rsidRPr="00DE6A30" w:rsidRDefault="001D0F40" w:rsidP="00DE6A3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6A30">
                              <w:rPr>
                                <w:sz w:val="20"/>
                                <w:szCs w:val="20"/>
                              </w:rPr>
                              <w:t>•Attendees consider the information collected during the s47 Enquiry and the Child Protection Medical Examination</w:t>
                            </w:r>
                          </w:p>
                          <w:p w:rsidR="001D0F40" w:rsidRPr="00DE6A30" w:rsidRDefault="001D0F40" w:rsidP="00DE6A3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6A30">
                              <w:rPr>
                                <w:sz w:val="20"/>
                                <w:szCs w:val="20"/>
                              </w:rPr>
                              <w:t>•Attendees decide on the outcome including: whether an Initial Child Protection Conference is required; legal advice needs to be sought; a full Child and Family Assessment to be carried out; or no further action for Children’s Social Work Service</w:t>
                            </w:r>
                            <w:r w:rsidR="006105F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D0F40" w:rsidRDefault="001D0F40" w:rsidP="001D0F40">
                            <w:r>
                              <w:t xml:space="preserve"> </w:t>
                            </w:r>
                          </w:p>
                          <w:p w:rsidR="001D0F40" w:rsidRDefault="001D0F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240pt;margin-top:22.8pt;width:278.25pt;height:18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" fillcolor="white [3201]" strokecolor="#ea157a" strokeweight="1.5pt">
                <v:textbox>
                  <w:txbxContent>
                    <w:p w:rsidR="001D0F40" w:rsidRPr="001D0F40" w:rsidRDefault="001D0F40" w:rsidP="00DE6A3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D0F40">
                        <w:rPr>
                          <w:b/>
                          <w:sz w:val="20"/>
                          <w:szCs w:val="20"/>
                        </w:rPr>
                        <w:t>Second Strategy Meeting - Social Work, Police, Health and relevant others</w:t>
                      </w:r>
                    </w:p>
                    <w:p w:rsidR="001D0F40" w:rsidRPr="00DE6A30" w:rsidRDefault="001D0F40" w:rsidP="00DE6A3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6A30">
                        <w:rPr>
                          <w:sz w:val="20"/>
                          <w:szCs w:val="20"/>
                        </w:rPr>
                        <w:t xml:space="preserve">•Held within </w:t>
                      </w:r>
                      <w:r w:rsidRPr="00DE6A30">
                        <w:rPr>
                          <w:b/>
                          <w:sz w:val="20"/>
                          <w:szCs w:val="20"/>
                        </w:rPr>
                        <w:t>10 working days</w:t>
                      </w:r>
                      <w:r w:rsidRPr="00DE6A30">
                        <w:rPr>
                          <w:sz w:val="20"/>
                          <w:szCs w:val="20"/>
                        </w:rPr>
                        <w:t xml:space="preserve"> of the Initial Strategy Meeting; to include the Police and relevant health practitioners; chaired by </w:t>
                      </w:r>
                      <w:r w:rsidR="00490D2A" w:rsidRPr="00DE6A30">
                        <w:rPr>
                          <w:sz w:val="20"/>
                          <w:szCs w:val="20"/>
                        </w:rPr>
                        <w:t>the Social</w:t>
                      </w:r>
                      <w:r w:rsidRPr="00DE6A30">
                        <w:rPr>
                          <w:sz w:val="20"/>
                          <w:szCs w:val="20"/>
                        </w:rPr>
                        <w:t xml:space="preserve"> Work Team Manager</w:t>
                      </w:r>
                    </w:p>
                    <w:p w:rsidR="001D0F40" w:rsidRPr="00DE6A30" w:rsidRDefault="001D0F40" w:rsidP="00DE6A3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6A30">
                        <w:rPr>
                          <w:sz w:val="20"/>
                          <w:szCs w:val="20"/>
                        </w:rPr>
                        <w:t>•Paediatrician attends or provides report on the outcome of the Child Protection Medical Examination</w:t>
                      </w:r>
                    </w:p>
                    <w:p w:rsidR="001D0F40" w:rsidRPr="00DE6A30" w:rsidRDefault="001D0F40" w:rsidP="00DE6A3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6A30">
                        <w:rPr>
                          <w:sz w:val="20"/>
                          <w:szCs w:val="20"/>
                        </w:rPr>
                        <w:t>•Attendees consider the information collected during the s47 Enquiry and the Child Protection Medical Examination</w:t>
                      </w:r>
                    </w:p>
                    <w:p w:rsidR="001D0F40" w:rsidRPr="00DE6A30" w:rsidRDefault="001D0F40" w:rsidP="00DE6A3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6A30">
                        <w:rPr>
                          <w:sz w:val="20"/>
                          <w:szCs w:val="20"/>
                        </w:rPr>
                        <w:t>•Attendees decide on the outcome including: whether an Initial Child Protection Conference is required; legal advice needs to be sought; a full Child and Family Assessment to be carried out; or no further action for Children’s Social Work Service</w:t>
                      </w:r>
                      <w:r w:rsidR="006105F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1D0F40" w:rsidRDefault="001D0F40" w:rsidP="001D0F40">
                      <w:r>
                        <w:t xml:space="preserve"> </w:t>
                      </w:r>
                    </w:p>
                    <w:p w:rsidR="001D0F40" w:rsidRDefault="001D0F4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289560</wp:posOffset>
                </wp:positionV>
                <wp:extent cx="2533650" cy="17621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EA157A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F40" w:rsidRPr="001D0F40" w:rsidRDefault="001D0F40" w:rsidP="001D0F40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0F40">
                              <w:rPr>
                                <w:b/>
                                <w:sz w:val="20"/>
                                <w:szCs w:val="20"/>
                              </w:rPr>
                              <w:t>Child Protection Medical Examination</w:t>
                            </w:r>
                          </w:p>
                          <w:p w:rsidR="001D0F40" w:rsidRPr="006105F0" w:rsidRDefault="001D0F40" w:rsidP="001D0F40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0F40">
                              <w:rPr>
                                <w:sz w:val="20"/>
                                <w:szCs w:val="20"/>
                              </w:rPr>
                              <w:t xml:space="preserve">•Carries out the </w:t>
                            </w:r>
                            <w:r w:rsidRPr="006105F0">
                              <w:rPr>
                                <w:b/>
                                <w:sz w:val="20"/>
                                <w:szCs w:val="20"/>
                              </w:rPr>
                              <w:t>Child Protection Medical Examination</w:t>
                            </w:r>
                          </w:p>
                          <w:p w:rsidR="001D0F40" w:rsidRPr="001D0F40" w:rsidRDefault="001D0F40" w:rsidP="001D0F4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D0F40">
                              <w:rPr>
                                <w:sz w:val="20"/>
                                <w:szCs w:val="20"/>
                              </w:rPr>
                              <w:t>•Provides immediate verbal feedback on the outcome of the examination to the attending Social Worker (and / or Police Officer if applicable)</w:t>
                            </w:r>
                          </w:p>
                          <w:p w:rsidR="001D0F40" w:rsidRPr="001D0F40" w:rsidRDefault="001D0F40" w:rsidP="001D0F4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D0F40">
                              <w:rPr>
                                <w:sz w:val="20"/>
                                <w:szCs w:val="20"/>
                              </w:rPr>
                              <w:t>•Develops report for the Second Strategy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-5.25pt;margin-top:22.8pt;width:199.5pt;height:1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" fillcolor="white [3201]" strokecolor="#ea157a" strokeweight="1.5pt">
                <v:textbox>
                  <w:txbxContent>
                    <w:p w:rsidR="001D0F40" w:rsidRPr="001D0F40" w:rsidRDefault="001D0F40" w:rsidP="001D0F40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1D0F40">
                        <w:rPr>
                          <w:b/>
                          <w:sz w:val="20"/>
                          <w:szCs w:val="20"/>
                        </w:rPr>
                        <w:t>Child Protection Medical Examination</w:t>
                      </w:r>
                    </w:p>
                    <w:p w:rsidR="001D0F40" w:rsidRPr="006105F0" w:rsidRDefault="001D0F40" w:rsidP="001D0F40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1D0F40">
                        <w:rPr>
                          <w:sz w:val="20"/>
                          <w:szCs w:val="20"/>
                        </w:rPr>
                        <w:t xml:space="preserve">•Carries out the </w:t>
                      </w:r>
                      <w:r w:rsidRPr="006105F0">
                        <w:rPr>
                          <w:b/>
                          <w:sz w:val="20"/>
                          <w:szCs w:val="20"/>
                        </w:rPr>
                        <w:t>Child Protection Medical Examination</w:t>
                      </w:r>
                    </w:p>
                    <w:p w:rsidR="001D0F40" w:rsidRPr="001D0F40" w:rsidRDefault="001D0F40" w:rsidP="001D0F4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D0F40">
                        <w:rPr>
                          <w:sz w:val="20"/>
                          <w:szCs w:val="20"/>
                        </w:rPr>
                        <w:t>•Provides immediate verbal feedback on the outcome of the examination to the attending Social Worker (and / or Police Officer if applicable)</w:t>
                      </w:r>
                    </w:p>
                    <w:p w:rsidR="001D0F40" w:rsidRPr="001D0F40" w:rsidRDefault="001D0F40" w:rsidP="001D0F4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D0F40">
                        <w:rPr>
                          <w:sz w:val="20"/>
                          <w:szCs w:val="20"/>
                        </w:rPr>
                        <w:t>•Develops report for the Second Strategy Meeting</w:t>
                      </w:r>
                    </w:p>
                  </w:txbxContent>
                </v:textbox>
              </v:shape>
            </w:pict>
          </mc:Fallback>
        </mc:AlternateContent>
      </w:r>
    </w:p>
    <w:p w:rsidR="00E43E91" w:rsidRPr="00E43E91" w:rsidRDefault="00E43E91" w:rsidP="00E43E91">
      <w:pPr>
        <w:rPr>
          <w:sz w:val="28"/>
          <w:szCs w:val="28"/>
        </w:rPr>
      </w:pPr>
    </w:p>
    <w:p w:rsidR="00E43E91" w:rsidRPr="00E43E91" w:rsidRDefault="00E43E91" w:rsidP="00E43E91">
      <w:pPr>
        <w:rPr>
          <w:sz w:val="28"/>
          <w:szCs w:val="28"/>
        </w:rPr>
      </w:pPr>
    </w:p>
    <w:p w:rsidR="00E43E91" w:rsidRPr="00E43E91" w:rsidRDefault="00934604" w:rsidP="00E43E91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273050</wp:posOffset>
                </wp:positionV>
                <wp:extent cx="581025" cy="0"/>
                <wp:effectExtent l="0" t="76200" r="9525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EF466" id="Straight Arrow Connector 44" o:spid="_x0000_s1026" type="#_x0000_t32" style="position:absolute;margin-left:194.25pt;margin-top:21.5pt;width:45.7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p w:rsidR="00E43E91" w:rsidRPr="00E43E91" w:rsidRDefault="00E43E91" w:rsidP="00E43E91">
      <w:pPr>
        <w:rPr>
          <w:sz w:val="28"/>
          <w:szCs w:val="28"/>
        </w:rPr>
      </w:pPr>
    </w:p>
    <w:p w:rsidR="00E43E91" w:rsidRPr="00E43E91" w:rsidRDefault="00E43E91" w:rsidP="00E43E91">
      <w:pPr>
        <w:rPr>
          <w:sz w:val="28"/>
          <w:szCs w:val="28"/>
        </w:rPr>
      </w:pPr>
    </w:p>
    <w:p w:rsidR="00E43E91" w:rsidRDefault="00E43E91" w:rsidP="00E43E91">
      <w:pPr>
        <w:rPr>
          <w:sz w:val="28"/>
          <w:szCs w:val="28"/>
        </w:rPr>
      </w:pPr>
    </w:p>
    <w:p w:rsidR="003C03D4" w:rsidRPr="00E43E91" w:rsidRDefault="00934604" w:rsidP="00E43E91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320040</wp:posOffset>
                </wp:positionV>
                <wp:extent cx="0" cy="257175"/>
                <wp:effectExtent l="76200" t="0" r="57150" b="476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6ECD6" id="Straight Arrow Connector 47" o:spid="_x0000_s1026" type="#_x0000_t32" style="position:absolute;margin-left:333pt;margin-top:25.2pt;width:0;height:20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E43E91" w:rsidRPr="00E43E91" w:rsidRDefault="00934604" w:rsidP="00E43E91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5838825</wp:posOffset>
                </wp:positionH>
                <wp:positionV relativeFrom="paragraph">
                  <wp:posOffset>251460</wp:posOffset>
                </wp:positionV>
                <wp:extent cx="0" cy="342900"/>
                <wp:effectExtent l="76200" t="0" r="76200" b="571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72E421" id="Straight Arrow Connector 51" o:spid="_x0000_s1026" type="#_x0000_t32" style="position:absolute;margin-left:459.75pt;margin-top:19.8pt;width:0;height:2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251460</wp:posOffset>
                </wp:positionV>
                <wp:extent cx="0" cy="342900"/>
                <wp:effectExtent l="76200" t="0" r="76200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2B61C" id="Straight Arrow Connector 50" o:spid="_x0000_s1026" type="#_x0000_t32" style="position:absolute;margin-left:313.5pt;margin-top:19.8pt;width:0;height:2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251460</wp:posOffset>
                </wp:positionV>
                <wp:extent cx="0" cy="342900"/>
                <wp:effectExtent l="76200" t="0" r="76200" b="571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6AE31F" id="Straight Arrow Connector 49" o:spid="_x0000_s1026" type="#_x0000_t32" style="position:absolute;margin-left:173.25pt;margin-top:19.8pt;width:0;height:2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251460</wp:posOffset>
                </wp:positionV>
                <wp:extent cx="0" cy="342900"/>
                <wp:effectExtent l="76200" t="0" r="7620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4FEAB" id="Straight Arrow Connector 48" o:spid="_x0000_s1026" type="#_x0000_t32" style="position:absolute;margin-left:45pt;margin-top:19.8pt;width:0;height:2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241935</wp:posOffset>
                </wp:positionV>
                <wp:extent cx="5267325" cy="9525"/>
                <wp:effectExtent l="0" t="0" r="28575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AAA87" id="Straight Connector 46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9.05pt" to="459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E43E91" w:rsidRPr="00E43E91" w:rsidRDefault="003C03D4" w:rsidP="00E43E91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258445</wp:posOffset>
                </wp:positionV>
                <wp:extent cx="1552575" cy="17526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EA157A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A30" w:rsidRPr="00DE6A30" w:rsidRDefault="00DE6A30" w:rsidP="00DE6A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E6A3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No further action for </w:t>
                            </w:r>
                            <w:r w:rsidR="006105F0">
                              <w:rPr>
                                <w:b/>
                                <w:sz w:val="20"/>
                                <w:szCs w:val="20"/>
                              </w:rPr>
                              <w:t>Children Social Care</w:t>
                            </w:r>
                          </w:p>
                          <w:p w:rsidR="00DE6A30" w:rsidRPr="00DE6A30" w:rsidRDefault="001129AD" w:rsidP="00DE6A3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DE6A30" w:rsidRPr="00DE6A30">
                              <w:rPr>
                                <w:sz w:val="20"/>
                                <w:szCs w:val="20"/>
                              </w:rPr>
                              <w:t>ocial work team</w:t>
                            </w:r>
                            <w:r w:rsidR="00490D2A">
                              <w:rPr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DE6A30" w:rsidRPr="00DE6A30">
                              <w:rPr>
                                <w:sz w:val="20"/>
                                <w:szCs w:val="20"/>
                              </w:rPr>
                              <w:t>consider if there is a role for</w:t>
                            </w:r>
                            <w:r w:rsidR="00DE6A3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6A30" w:rsidRPr="00DE6A30">
                              <w:rPr>
                                <w:sz w:val="20"/>
                                <w:szCs w:val="20"/>
                              </w:rPr>
                              <w:t>early help, and discusses</w:t>
                            </w:r>
                            <w:r w:rsidR="00DE6A3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6A30" w:rsidRPr="00DE6A30">
                              <w:rPr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Early Support</w:t>
                            </w:r>
                            <w:r w:rsidR="00DE6A30" w:rsidRPr="00DE6A30">
                              <w:rPr>
                                <w:sz w:val="20"/>
                                <w:szCs w:val="20"/>
                              </w:rPr>
                              <w:t xml:space="preserve"> Lead</w:t>
                            </w:r>
                            <w:r w:rsidR="00DE6A3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-15.75pt;margin-top:20.35pt;width:122.25pt;height:13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" fillcolor="white [3201]" strokecolor="#ea157a" strokeweight="1.5pt">
                <v:textbox>
                  <w:txbxContent>
                    <w:p w:rsidR="00DE6A30" w:rsidRPr="00DE6A30" w:rsidRDefault="00DE6A30" w:rsidP="00DE6A3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E6A30">
                        <w:rPr>
                          <w:b/>
                          <w:sz w:val="20"/>
                          <w:szCs w:val="20"/>
                        </w:rPr>
                        <w:t xml:space="preserve">No further action for </w:t>
                      </w:r>
                      <w:r w:rsidR="006105F0">
                        <w:rPr>
                          <w:b/>
                          <w:sz w:val="20"/>
                          <w:szCs w:val="20"/>
                        </w:rPr>
                        <w:t>Children Social Care</w:t>
                      </w:r>
                    </w:p>
                    <w:p w:rsidR="00DE6A30" w:rsidRPr="00DE6A30" w:rsidRDefault="001129AD" w:rsidP="00DE6A3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DE6A30" w:rsidRPr="00DE6A30">
                        <w:rPr>
                          <w:sz w:val="20"/>
                          <w:szCs w:val="20"/>
                        </w:rPr>
                        <w:t>ocial work team</w:t>
                      </w:r>
                      <w:r w:rsidR="00490D2A">
                        <w:rPr>
                          <w:sz w:val="20"/>
                          <w:szCs w:val="20"/>
                        </w:rPr>
                        <w:t xml:space="preserve"> to </w:t>
                      </w:r>
                      <w:r w:rsidR="00DE6A30" w:rsidRPr="00DE6A30">
                        <w:rPr>
                          <w:sz w:val="20"/>
                          <w:szCs w:val="20"/>
                        </w:rPr>
                        <w:t>consider if there is a role for</w:t>
                      </w:r>
                      <w:r w:rsidR="00DE6A3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E6A30" w:rsidRPr="00DE6A30">
                        <w:rPr>
                          <w:sz w:val="20"/>
                          <w:szCs w:val="20"/>
                        </w:rPr>
                        <w:t>early help, and discusses</w:t>
                      </w:r>
                      <w:r w:rsidR="00DE6A3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E6A30" w:rsidRPr="00DE6A30">
                        <w:rPr>
                          <w:sz w:val="20"/>
                          <w:szCs w:val="20"/>
                        </w:rPr>
                        <w:t xml:space="preserve">with </w:t>
                      </w:r>
                      <w:r>
                        <w:rPr>
                          <w:sz w:val="20"/>
                          <w:szCs w:val="20"/>
                        </w:rPr>
                        <w:t>Early Support</w:t>
                      </w:r>
                      <w:r w:rsidR="00DE6A30" w:rsidRPr="00DE6A30">
                        <w:rPr>
                          <w:sz w:val="20"/>
                          <w:szCs w:val="20"/>
                        </w:rPr>
                        <w:t xml:space="preserve"> Lead</w:t>
                      </w:r>
                      <w:r w:rsidR="00DE6A30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258445</wp:posOffset>
                </wp:positionV>
                <wp:extent cx="1390650" cy="17526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EA157A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A30" w:rsidRPr="00DE6A30" w:rsidRDefault="00DE6A30" w:rsidP="00DE6A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E6A30">
                              <w:rPr>
                                <w:b/>
                                <w:sz w:val="20"/>
                                <w:szCs w:val="20"/>
                              </w:rPr>
                              <w:t>Legal Advice – Social Worker</w:t>
                            </w:r>
                          </w:p>
                          <w:p w:rsidR="00DE6A30" w:rsidRPr="00DE6A30" w:rsidRDefault="00DE6A30" w:rsidP="00DE6A3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6A30">
                              <w:rPr>
                                <w:sz w:val="20"/>
                                <w:szCs w:val="20"/>
                              </w:rPr>
                              <w:t>Advice is sought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30">
                              <w:rPr>
                                <w:sz w:val="20"/>
                                <w:szCs w:val="20"/>
                              </w:rPr>
                              <w:t>as required from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30">
                              <w:rPr>
                                <w:sz w:val="20"/>
                                <w:szCs w:val="20"/>
                              </w:rPr>
                              <w:t xml:space="preserve">the Children’s </w:t>
                            </w:r>
                            <w:r w:rsidR="00B47130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490D2A">
                              <w:rPr>
                                <w:sz w:val="20"/>
                                <w:szCs w:val="20"/>
                              </w:rPr>
                              <w:t xml:space="preserve">ocal </w:t>
                            </w:r>
                            <w:r w:rsidR="00B4713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490D2A">
                              <w:rPr>
                                <w:sz w:val="20"/>
                                <w:szCs w:val="20"/>
                              </w:rPr>
                              <w:t>uthority`s</w:t>
                            </w:r>
                            <w:r w:rsidR="00B4713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30">
                              <w:rPr>
                                <w:sz w:val="20"/>
                                <w:szCs w:val="20"/>
                              </w:rPr>
                              <w:t>legal team</w:t>
                            </w:r>
                            <w:r w:rsidR="00342CA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120pt;margin-top:20.35pt;width:109.5pt;height:13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" fillcolor="white [3201]" strokecolor="#ea157a" strokeweight="1.5pt">
                <v:textbox>
                  <w:txbxContent>
                    <w:p w:rsidR="00DE6A30" w:rsidRPr="00DE6A30" w:rsidRDefault="00DE6A30" w:rsidP="00DE6A3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E6A30">
                        <w:rPr>
                          <w:b/>
                          <w:sz w:val="20"/>
                          <w:szCs w:val="20"/>
                        </w:rPr>
                        <w:t>Legal Advice – Social Worker</w:t>
                      </w:r>
                    </w:p>
                    <w:p w:rsidR="00DE6A30" w:rsidRPr="00DE6A30" w:rsidRDefault="00DE6A30" w:rsidP="00DE6A3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6A30">
                        <w:rPr>
                          <w:sz w:val="20"/>
                          <w:szCs w:val="20"/>
                        </w:rPr>
                        <w:t>Advice is sought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E6A30">
                        <w:rPr>
                          <w:sz w:val="20"/>
                          <w:szCs w:val="20"/>
                        </w:rPr>
                        <w:t>as required from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E6A30">
                        <w:rPr>
                          <w:sz w:val="20"/>
                          <w:szCs w:val="20"/>
                        </w:rPr>
                        <w:t xml:space="preserve">the Children’s </w:t>
                      </w:r>
                      <w:r w:rsidR="00B47130">
                        <w:rPr>
                          <w:sz w:val="20"/>
                          <w:szCs w:val="20"/>
                        </w:rPr>
                        <w:t>L</w:t>
                      </w:r>
                      <w:r w:rsidR="00490D2A">
                        <w:rPr>
                          <w:sz w:val="20"/>
                          <w:szCs w:val="20"/>
                        </w:rPr>
                        <w:t xml:space="preserve">ocal </w:t>
                      </w:r>
                      <w:r w:rsidR="00B47130">
                        <w:rPr>
                          <w:sz w:val="20"/>
                          <w:szCs w:val="20"/>
                        </w:rPr>
                        <w:t>A</w:t>
                      </w:r>
                      <w:r w:rsidR="00490D2A">
                        <w:rPr>
                          <w:sz w:val="20"/>
                          <w:szCs w:val="20"/>
                        </w:rPr>
                        <w:t>uthority`s</w:t>
                      </w:r>
                      <w:r w:rsidR="00B4713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E6A30">
                        <w:rPr>
                          <w:sz w:val="20"/>
                          <w:szCs w:val="20"/>
                        </w:rPr>
                        <w:t>legal team</w:t>
                      </w:r>
                      <w:r w:rsidR="00342CAE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258445</wp:posOffset>
                </wp:positionV>
                <wp:extent cx="2000250" cy="17526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EA157A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A30" w:rsidRPr="00DE6A30" w:rsidRDefault="00DE6A30" w:rsidP="00DE6A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E6A30">
                              <w:rPr>
                                <w:b/>
                                <w:sz w:val="20"/>
                                <w:szCs w:val="20"/>
                              </w:rPr>
                              <w:t>Child and Family Assessment – Social Worker</w:t>
                            </w:r>
                          </w:p>
                          <w:p w:rsidR="00DE6A30" w:rsidRPr="00DE6A30" w:rsidRDefault="00DE6A30" w:rsidP="00DE6A3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6A30">
                              <w:rPr>
                                <w:sz w:val="20"/>
                                <w:szCs w:val="20"/>
                              </w:rPr>
                              <w:t>• When a full Child and Family Assessment is decided, the Social Worker arranges a 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 w:rsidRPr="00DE6A30">
                              <w:rPr>
                                <w:sz w:val="20"/>
                                <w:szCs w:val="20"/>
                              </w:rPr>
                              <w:t xml:space="preserve"> multi agency assessment</w:t>
                            </w:r>
                          </w:p>
                          <w:p w:rsidR="00DE6A30" w:rsidRPr="00DE6A30" w:rsidRDefault="00DE6A30" w:rsidP="00DE6A3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E6A30">
                              <w:rPr>
                                <w:sz w:val="20"/>
                                <w:szCs w:val="20"/>
                              </w:rPr>
                              <w:t>• One outcome may be that the assessment ends as a result of decisions made at the meeting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240pt;margin-top:20.35pt;width:157.5pt;height:1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" fillcolor="white [3201]" strokecolor="#ea157a" strokeweight="1.5pt">
                <v:textbox>
                  <w:txbxContent>
                    <w:p w:rsidR="00DE6A30" w:rsidRPr="00DE6A30" w:rsidRDefault="00DE6A30" w:rsidP="00DE6A30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E6A30">
                        <w:rPr>
                          <w:b/>
                          <w:sz w:val="20"/>
                          <w:szCs w:val="20"/>
                        </w:rPr>
                        <w:t>Child and Family Assessment – Social Worker</w:t>
                      </w:r>
                    </w:p>
                    <w:p w:rsidR="00DE6A30" w:rsidRPr="00DE6A30" w:rsidRDefault="00DE6A30" w:rsidP="00DE6A3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6A30">
                        <w:rPr>
                          <w:sz w:val="20"/>
                          <w:szCs w:val="20"/>
                        </w:rPr>
                        <w:t>• When a full Child and Family Assessment is decided, the Social Worker arranges a C</w:t>
                      </w:r>
                      <w:r>
                        <w:rPr>
                          <w:sz w:val="20"/>
                          <w:szCs w:val="20"/>
                        </w:rPr>
                        <w:t>iN</w:t>
                      </w:r>
                      <w:r w:rsidRPr="00DE6A30">
                        <w:rPr>
                          <w:sz w:val="20"/>
                          <w:szCs w:val="20"/>
                        </w:rPr>
                        <w:t xml:space="preserve"> multi agency assessment</w:t>
                      </w:r>
                    </w:p>
                    <w:p w:rsidR="00DE6A30" w:rsidRPr="00DE6A30" w:rsidRDefault="00DE6A30" w:rsidP="00DE6A3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E6A30">
                        <w:rPr>
                          <w:sz w:val="20"/>
                          <w:szCs w:val="20"/>
                        </w:rPr>
                        <w:t>• One outcome may be that the assessment ends as a result of decisions made at the meeting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258445</wp:posOffset>
                </wp:positionV>
                <wp:extent cx="1314450" cy="17526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EA157A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A30" w:rsidRPr="00342CAE" w:rsidRDefault="00342CAE" w:rsidP="00342CA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2CAE">
                              <w:rPr>
                                <w:b/>
                                <w:sz w:val="20"/>
                                <w:szCs w:val="20"/>
                              </w:rPr>
                              <w:t>Initial Child Protection Conference – Social Worker</w:t>
                            </w:r>
                          </w:p>
                          <w:p w:rsidR="00342CAE" w:rsidRPr="00342CAE" w:rsidRDefault="00342CAE" w:rsidP="00342C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42CAE">
                              <w:rPr>
                                <w:sz w:val="20"/>
                                <w:szCs w:val="20"/>
                              </w:rPr>
                              <w:t>Follow usual procedures for ICPC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42CAE" w:rsidRPr="00342CAE" w:rsidRDefault="00342CAE" w:rsidP="00342CA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42CAE">
                              <w:rPr>
                                <w:sz w:val="20"/>
                                <w:szCs w:val="20"/>
                              </w:rPr>
                              <w:t>Consider use of Family group conference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410.25pt;margin-top:20.35pt;width:103.5pt;height:13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" fillcolor="white [3201]" strokecolor="#ea157a" strokeweight="1.5pt">
                <v:textbox>
                  <w:txbxContent>
                    <w:p w:rsidR="00DE6A30" w:rsidRPr="00342CAE" w:rsidRDefault="00342CAE" w:rsidP="00342CA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42CAE">
                        <w:rPr>
                          <w:b/>
                          <w:sz w:val="20"/>
                          <w:szCs w:val="20"/>
                        </w:rPr>
                        <w:t>Initial Child Protection Conference – Social Worker</w:t>
                      </w:r>
                    </w:p>
                    <w:p w:rsidR="00342CAE" w:rsidRPr="00342CAE" w:rsidRDefault="00342CAE" w:rsidP="00342CA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42CAE">
                        <w:rPr>
                          <w:sz w:val="20"/>
                          <w:szCs w:val="20"/>
                        </w:rPr>
                        <w:t>Follow usual procedures for ICPC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342CAE" w:rsidRPr="00342CAE" w:rsidRDefault="00342CAE" w:rsidP="00342CA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42CAE">
                        <w:rPr>
                          <w:sz w:val="20"/>
                          <w:szCs w:val="20"/>
                        </w:rPr>
                        <w:t>Consider use of Family group conference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3E91" w:rsidRPr="00E43E91" w:rsidRDefault="00E43E91" w:rsidP="00E43E91">
      <w:pPr>
        <w:rPr>
          <w:sz w:val="28"/>
          <w:szCs w:val="28"/>
        </w:rPr>
      </w:pPr>
    </w:p>
    <w:p w:rsidR="00E43E91" w:rsidRPr="00E43E91" w:rsidRDefault="00E43E91" w:rsidP="00E43E91">
      <w:pPr>
        <w:rPr>
          <w:sz w:val="28"/>
          <w:szCs w:val="28"/>
        </w:rPr>
      </w:pPr>
    </w:p>
    <w:p w:rsidR="00E43E91" w:rsidRDefault="00E43E91" w:rsidP="00E43E91">
      <w:pPr>
        <w:rPr>
          <w:sz w:val="28"/>
          <w:szCs w:val="28"/>
        </w:rPr>
      </w:pPr>
    </w:p>
    <w:p w:rsidR="003C03D4" w:rsidRDefault="003C03D4" w:rsidP="00E43E91">
      <w:pPr>
        <w:rPr>
          <w:sz w:val="28"/>
          <w:szCs w:val="28"/>
        </w:rPr>
      </w:pPr>
    </w:p>
    <w:p w:rsidR="003C03D4" w:rsidRDefault="003C03D4" w:rsidP="00E43E91">
      <w:pPr>
        <w:rPr>
          <w:sz w:val="28"/>
          <w:szCs w:val="28"/>
        </w:rPr>
      </w:pPr>
    </w:p>
    <w:p w:rsidR="003C03D4" w:rsidRDefault="003C03D4" w:rsidP="00E43E91">
      <w:pPr>
        <w:rPr>
          <w:sz w:val="28"/>
          <w:szCs w:val="28"/>
        </w:rPr>
      </w:pPr>
    </w:p>
    <w:p w:rsidR="003C03D4" w:rsidRDefault="003C03D4" w:rsidP="00E43E91">
      <w:pPr>
        <w:rPr>
          <w:sz w:val="28"/>
          <w:szCs w:val="28"/>
        </w:rPr>
      </w:pPr>
    </w:p>
    <w:p w:rsidR="003C03D4" w:rsidRDefault="003C03D4" w:rsidP="00E43E91">
      <w:pPr>
        <w:rPr>
          <w:sz w:val="28"/>
          <w:szCs w:val="28"/>
        </w:rPr>
      </w:pPr>
    </w:p>
    <w:p w:rsidR="003C03D4" w:rsidRDefault="003C03D4" w:rsidP="00E43E91">
      <w:pPr>
        <w:rPr>
          <w:sz w:val="28"/>
          <w:szCs w:val="28"/>
        </w:rPr>
      </w:pPr>
    </w:p>
    <w:p w:rsidR="001D0F40" w:rsidRPr="00E43E91" w:rsidRDefault="00E43E91" w:rsidP="00E43E91">
      <w:pPr>
        <w:rPr>
          <w:sz w:val="28"/>
          <w:szCs w:val="28"/>
        </w:rPr>
      </w:pPr>
      <w:r w:rsidRPr="00E43E91">
        <w:rPr>
          <w:sz w:val="28"/>
          <w:szCs w:val="28"/>
        </w:rPr>
        <w:t>List of Links</w:t>
      </w:r>
    </w:p>
    <w:tbl>
      <w:tblPr>
        <w:tblStyle w:val="TableGrid"/>
        <w:tblW w:w="106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1701"/>
        <w:gridCol w:w="8363"/>
      </w:tblGrid>
      <w:tr w:rsidR="00E43E91" w:rsidTr="00BC0A6D">
        <w:tc>
          <w:tcPr>
            <w:tcW w:w="597" w:type="dxa"/>
            <w:shd w:val="clear" w:color="auto" w:fill="F8B6F8"/>
          </w:tcPr>
          <w:p w:rsidR="00E43E91" w:rsidRPr="00E43E91" w:rsidRDefault="00E43E91" w:rsidP="00BC0A6D">
            <w:pPr>
              <w:rPr>
                <w:sz w:val="20"/>
                <w:szCs w:val="20"/>
              </w:rPr>
            </w:pPr>
            <w:r w:rsidRPr="00E43E91">
              <w:rPr>
                <w:sz w:val="20"/>
                <w:szCs w:val="20"/>
              </w:rPr>
              <w:t>Link No</w:t>
            </w:r>
          </w:p>
        </w:tc>
        <w:tc>
          <w:tcPr>
            <w:tcW w:w="1701" w:type="dxa"/>
            <w:shd w:val="clear" w:color="auto" w:fill="F8B6F8"/>
          </w:tcPr>
          <w:p w:rsidR="00E43E91" w:rsidRPr="00E43E91" w:rsidRDefault="00E43E91" w:rsidP="00BC0A6D">
            <w:pPr>
              <w:rPr>
                <w:sz w:val="20"/>
                <w:szCs w:val="20"/>
              </w:rPr>
            </w:pPr>
            <w:r w:rsidRPr="00E43E91">
              <w:rPr>
                <w:sz w:val="20"/>
                <w:szCs w:val="20"/>
              </w:rPr>
              <w:t>Descriptor</w:t>
            </w:r>
          </w:p>
        </w:tc>
        <w:tc>
          <w:tcPr>
            <w:tcW w:w="8363" w:type="dxa"/>
            <w:shd w:val="clear" w:color="auto" w:fill="F8B6F8"/>
          </w:tcPr>
          <w:p w:rsidR="00E43E91" w:rsidRPr="00E43E91" w:rsidRDefault="00E43E91" w:rsidP="00BC0A6D">
            <w:pPr>
              <w:rPr>
                <w:sz w:val="20"/>
                <w:szCs w:val="20"/>
              </w:rPr>
            </w:pPr>
            <w:r w:rsidRPr="00E43E91">
              <w:rPr>
                <w:sz w:val="20"/>
                <w:szCs w:val="20"/>
              </w:rPr>
              <w:t>Link</w:t>
            </w:r>
          </w:p>
        </w:tc>
      </w:tr>
      <w:tr w:rsidR="00E43E91" w:rsidTr="00BC0A6D">
        <w:tc>
          <w:tcPr>
            <w:tcW w:w="597" w:type="dxa"/>
          </w:tcPr>
          <w:p w:rsidR="00E43E91" w:rsidRPr="00E43E91" w:rsidRDefault="00E43E91" w:rsidP="00BC0A6D">
            <w:pPr>
              <w:rPr>
                <w:sz w:val="20"/>
                <w:szCs w:val="20"/>
              </w:rPr>
            </w:pPr>
            <w:r w:rsidRPr="00E43E91"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E43E91" w:rsidRDefault="00E43E91" w:rsidP="00BC0A6D">
            <w:pPr>
              <w:rPr>
                <w:sz w:val="20"/>
                <w:szCs w:val="20"/>
              </w:rPr>
            </w:pPr>
            <w:r w:rsidRPr="00E43E91">
              <w:rPr>
                <w:sz w:val="20"/>
                <w:szCs w:val="20"/>
              </w:rPr>
              <w:t>Toolkit 1</w:t>
            </w:r>
          </w:p>
          <w:p w:rsidR="006105F0" w:rsidRPr="00E43E91" w:rsidRDefault="006105F0" w:rsidP="00BC0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questions</w:t>
            </w:r>
          </w:p>
        </w:tc>
        <w:tc>
          <w:tcPr>
            <w:tcW w:w="8363" w:type="dxa"/>
          </w:tcPr>
          <w:p w:rsidR="00E43E91" w:rsidRPr="00E43E91" w:rsidRDefault="00BB2D80" w:rsidP="00BC0A6D">
            <w:pPr>
              <w:rPr>
                <w:sz w:val="20"/>
                <w:szCs w:val="20"/>
              </w:rPr>
            </w:pPr>
            <w:hyperlink r:id="rId9" w:history="1">
              <w:r w:rsidR="00E43E91" w:rsidRPr="00E43E91">
                <w:rPr>
                  <w:rStyle w:val="Hyperlink"/>
                  <w:sz w:val="20"/>
                  <w:szCs w:val="20"/>
                </w:rPr>
                <w:t>https://www.kirkleessafeguardingchildren.co.uk/managed/File/Info%20for%20Professionals/FGM%20Kirklees%20Screening%20Toolkit%201.pdf</w:t>
              </w:r>
            </w:hyperlink>
          </w:p>
          <w:p w:rsidR="00E43E91" w:rsidRPr="00E43E91" w:rsidRDefault="00E43E91" w:rsidP="00BC0A6D">
            <w:pPr>
              <w:rPr>
                <w:sz w:val="20"/>
                <w:szCs w:val="20"/>
              </w:rPr>
            </w:pPr>
          </w:p>
        </w:tc>
      </w:tr>
      <w:tr w:rsidR="00E43E91" w:rsidTr="00BC0A6D">
        <w:tc>
          <w:tcPr>
            <w:tcW w:w="597" w:type="dxa"/>
          </w:tcPr>
          <w:p w:rsidR="00E43E91" w:rsidRPr="00E43E91" w:rsidRDefault="00E43E91" w:rsidP="00BC0A6D">
            <w:pPr>
              <w:rPr>
                <w:sz w:val="20"/>
                <w:szCs w:val="20"/>
              </w:rPr>
            </w:pPr>
            <w:r w:rsidRPr="00E43E91">
              <w:rPr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E43E91" w:rsidRDefault="00E43E91" w:rsidP="00BC0A6D">
            <w:pPr>
              <w:rPr>
                <w:sz w:val="20"/>
                <w:szCs w:val="20"/>
              </w:rPr>
            </w:pPr>
            <w:r w:rsidRPr="00E43E91">
              <w:rPr>
                <w:sz w:val="20"/>
                <w:szCs w:val="20"/>
              </w:rPr>
              <w:t>Toolkit 2</w:t>
            </w:r>
          </w:p>
          <w:p w:rsidR="006105F0" w:rsidRPr="00E43E91" w:rsidRDefault="006105F0" w:rsidP="00BC0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questions</w:t>
            </w:r>
          </w:p>
        </w:tc>
        <w:tc>
          <w:tcPr>
            <w:tcW w:w="8363" w:type="dxa"/>
          </w:tcPr>
          <w:p w:rsidR="00E43E91" w:rsidRPr="00E43E91" w:rsidRDefault="00BB2D80" w:rsidP="00BC0A6D">
            <w:pPr>
              <w:rPr>
                <w:sz w:val="20"/>
                <w:szCs w:val="20"/>
              </w:rPr>
            </w:pPr>
            <w:hyperlink r:id="rId10" w:history="1">
              <w:r w:rsidR="00E43E91" w:rsidRPr="00E43E91">
                <w:rPr>
                  <w:rStyle w:val="Hyperlink"/>
                  <w:sz w:val="20"/>
                  <w:szCs w:val="20"/>
                </w:rPr>
                <w:t>https://www.kirkleessafeguardingchildren.co.uk/managed/File/Info%20for%20Professionals/FGM%20Screening%20Toolikit%202.pdf</w:t>
              </w:r>
            </w:hyperlink>
          </w:p>
          <w:p w:rsidR="00E43E91" w:rsidRPr="00E43E91" w:rsidRDefault="00E43E91" w:rsidP="00BC0A6D">
            <w:pPr>
              <w:rPr>
                <w:sz w:val="20"/>
                <w:szCs w:val="20"/>
              </w:rPr>
            </w:pPr>
          </w:p>
        </w:tc>
      </w:tr>
      <w:tr w:rsidR="00E43E91" w:rsidTr="00BC0A6D">
        <w:tc>
          <w:tcPr>
            <w:tcW w:w="597" w:type="dxa"/>
          </w:tcPr>
          <w:p w:rsidR="00E43E91" w:rsidRPr="00E43E91" w:rsidRDefault="00E43E91" w:rsidP="00BC0A6D">
            <w:pPr>
              <w:rPr>
                <w:sz w:val="20"/>
                <w:szCs w:val="20"/>
              </w:rPr>
            </w:pPr>
            <w:r w:rsidRPr="00E43E91"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E43E91" w:rsidRPr="00E43E91" w:rsidRDefault="00E43E91" w:rsidP="00BC0A6D">
            <w:pPr>
              <w:rPr>
                <w:sz w:val="20"/>
                <w:szCs w:val="20"/>
              </w:rPr>
            </w:pPr>
            <w:r w:rsidRPr="00E43E91">
              <w:rPr>
                <w:sz w:val="20"/>
                <w:szCs w:val="20"/>
              </w:rPr>
              <w:t>Reporting form</w:t>
            </w:r>
          </w:p>
        </w:tc>
        <w:bookmarkStart w:id="0" w:name="_MON_1604477807"/>
        <w:bookmarkEnd w:id="0"/>
        <w:tc>
          <w:tcPr>
            <w:tcW w:w="8363" w:type="dxa"/>
          </w:tcPr>
          <w:p w:rsidR="00E43E91" w:rsidRPr="00E43E91" w:rsidRDefault="00E43E91" w:rsidP="00BC0A6D">
            <w:pPr>
              <w:rPr>
                <w:sz w:val="20"/>
                <w:szCs w:val="20"/>
              </w:rPr>
            </w:pPr>
            <w:r w:rsidRPr="00E43E91">
              <w:rPr>
                <w:sz w:val="20"/>
                <w:szCs w:val="20"/>
              </w:rPr>
              <w:object w:dxaOrig="1533" w:dyaOrig="9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1" o:title=""/>
                </v:shape>
                <o:OLEObject Type="Embed" ProgID="Word.Document.8" ShapeID="_x0000_i1025" DrawAspect="Icon" ObjectID="_1613824800" r:id="rId12">
                  <o:FieldCodes>\s</o:FieldCodes>
                </o:OLEObject>
              </w:object>
            </w:r>
          </w:p>
        </w:tc>
      </w:tr>
      <w:tr w:rsidR="00E43E91" w:rsidTr="00BC0A6D">
        <w:tc>
          <w:tcPr>
            <w:tcW w:w="597" w:type="dxa"/>
          </w:tcPr>
          <w:p w:rsidR="00E43E91" w:rsidRPr="00E43E91" w:rsidRDefault="00E43E91" w:rsidP="00BC0A6D">
            <w:pPr>
              <w:rPr>
                <w:sz w:val="20"/>
                <w:szCs w:val="20"/>
              </w:rPr>
            </w:pPr>
            <w:r w:rsidRPr="00E43E91">
              <w:rPr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:rsidR="00E43E91" w:rsidRDefault="00E43E91" w:rsidP="00BC0A6D">
            <w:pPr>
              <w:rPr>
                <w:sz w:val="20"/>
                <w:szCs w:val="20"/>
              </w:rPr>
            </w:pPr>
            <w:r w:rsidRPr="00E43E91">
              <w:rPr>
                <w:sz w:val="20"/>
                <w:szCs w:val="20"/>
              </w:rPr>
              <w:t>Annex 1</w:t>
            </w:r>
          </w:p>
          <w:p w:rsidR="006105F0" w:rsidRDefault="006105F0" w:rsidP="00610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DOH guidance</w:t>
            </w:r>
          </w:p>
          <w:p w:rsidR="006105F0" w:rsidRPr="00E43E91" w:rsidRDefault="006105F0" w:rsidP="00610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pg 21/22</w:t>
            </w:r>
          </w:p>
        </w:tc>
        <w:tc>
          <w:tcPr>
            <w:tcW w:w="8363" w:type="dxa"/>
          </w:tcPr>
          <w:p w:rsidR="00E43E91" w:rsidRPr="00E43E91" w:rsidRDefault="00BB2D80" w:rsidP="00BC0A6D">
            <w:pPr>
              <w:rPr>
                <w:sz w:val="20"/>
                <w:szCs w:val="20"/>
              </w:rPr>
            </w:pPr>
            <w:hyperlink r:id="rId13" w:history="1">
              <w:r w:rsidR="00E43E91" w:rsidRPr="00E43E91">
                <w:rPr>
                  <w:rStyle w:val="Hyperlink"/>
                  <w:sz w:val="20"/>
                  <w:szCs w:val="20"/>
                </w:rPr>
                <w:t>https://www.kirkleessafeguardingchildren.co.uk/managed/File/Info%20for%20Professionals/2016-01-20%20-%20DoH%20FGM%20Guidance%20Risk%20and%20Safeguarding.pdf</w:t>
              </w:r>
            </w:hyperlink>
          </w:p>
          <w:p w:rsidR="00E43E91" w:rsidRPr="00E43E91" w:rsidRDefault="00E43E91" w:rsidP="00BC0A6D">
            <w:pPr>
              <w:rPr>
                <w:sz w:val="20"/>
                <w:szCs w:val="20"/>
              </w:rPr>
            </w:pPr>
          </w:p>
        </w:tc>
      </w:tr>
      <w:tr w:rsidR="00E43E91" w:rsidTr="00BC0A6D">
        <w:tc>
          <w:tcPr>
            <w:tcW w:w="597" w:type="dxa"/>
          </w:tcPr>
          <w:p w:rsidR="00E43E91" w:rsidRPr="00E43E91" w:rsidRDefault="00E43E91" w:rsidP="00BC0A6D">
            <w:pPr>
              <w:rPr>
                <w:sz w:val="20"/>
                <w:szCs w:val="20"/>
              </w:rPr>
            </w:pPr>
            <w:r w:rsidRPr="00E43E91">
              <w:rPr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:rsidR="00E43E91" w:rsidRPr="00E43E91" w:rsidRDefault="00E43E91" w:rsidP="00BC0A6D">
            <w:pPr>
              <w:rPr>
                <w:sz w:val="20"/>
                <w:szCs w:val="20"/>
              </w:rPr>
            </w:pPr>
            <w:r w:rsidRPr="00E43E91">
              <w:rPr>
                <w:sz w:val="20"/>
                <w:szCs w:val="20"/>
              </w:rPr>
              <w:t>West Yorkshire Procedures</w:t>
            </w:r>
          </w:p>
        </w:tc>
        <w:tc>
          <w:tcPr>
            <w:tcW w:w="8363" w:type="dxa"/>
          </w:tcPr>
          <w:p w:rsidR="00E43E91" w:rsidRPr="00E43E91" w:rsidRDefault="00BB2D80" w:rsidP="00BC0A6D">
            <w:pPr>
              <w:rPr>
                <w:sz w:val="20"/>
                <w:szCs w:val="20"/>
              </w:rPr>
            </w:pPr>
            <w:hyperlink r:id="rId14" w:history="1">
              <w:r w:rsidR="00E43E91" w:rsidRPr="00E43E91">
                <w:rPr>
                  <w:rStyle w:val="Hyperlink"/>
                  <w:sz w:val="20"/>
                  <w:szCs w:val="20"/>
                </w:rPr>
                <w:t>http://westyorkscb.proceduresonline.com/chapters/p_fem_gen_mut.html</w:t>
              </w:r>
            </w:hyperlink>
          </w:p>
          <w:p w:rsidR="00E43E91" w:rsidRPr="00E43E91" w:rsidRDefault="00E43E91" w:rsidP="00BC0A6D">
            <w:pPr>
              <w:rPr>
                <w:sz w:val="20"/>
                <w:szCs w:val="20"/>
              </w:rPr>
            </w:pPr>
          </w:p>
        </w:tc>
      </w:tr>
      <w:tr w:rsidR="00E43E91" w:rsidTr="00BC0A6D">
        <w:tc>
          <w:tcPr>
            <w:tcW w:w="597" w:type="dxa"/>
          </w:tcPr>
          <w:p w:rsidR="00E43E91" w:rsidRPr="00E43E91" w:rsidRDefault="00E43E91" w:rsidP="00BC0A6D">
            <w:pPr>
              <w:rPr>
                <w:sz w:val="20"/>
                <w:szCs w:val="20"/>
              </w:rPr>
            </w:pPr>
            <w:r w:rsidRPr="00E43E91">
              <w:rPr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:rsidR="00E43E91" w:rsidRPr="00E43E91" w:rsidRDefault="00E43E91" w:rsidP="00BC0A6D">
            <w:pPr>
              <w:rPr>
                <w:sz w:val="20"/>
                <w:szCs w:val="20"/>
              </w:rPr>
            </w:pPr>
            <w:r w:rsidRPr="00E43E91">
              <w:rPr>
                <w:sz w:val="20"/>
                <w:szCs w:val="20"/>
              </w:rPr>
              <w:t>D&amp;A referral form and contact information</w:t>
            </w:r>
          </w:p>
        </w:tc>
        <w:tc>
          <w:tcPr>
            <w:tcW w:w="8363" w:type="dxa"/>
          </w:tcPr>
          <w:p w:rsidR="00E43E91" w:rsidRPr="00E43E91" w:rsidRDefault="00BB2D80" w:rsidP="00BC0A6D">
            <w:pPr>
              <w:rPr>
                <w:sz w:val="20"/>
                <w:szCs w:val="20"/>
              </w:rPr>
            </w:pPr>
            <w:hyperlink r:id="rId15" w:history="1">
              <w:r w:rsidR="00E43E91" w:rsidRPr="00E43E91">
                <w:rPr>
                  <w:rStyle w:val="Hyperlink"/>
                  <w:sz w:val="20"/>
                  <w:szCs w:val="20"/>
                </w:rPr>
                <w:t>https://www.kirkleessafeguardingchildren.co.uk/managed/File/Duty%20and%20Advice/2018-05-17%20-%20Duty%20and%20Advice%20Contact%20Form.doc</w:t>
              </w:r>
            </w:hyperlink>
          </w:p>
          <w:p w:rsidR="00E43E91" w:rsidRPr="00E43E91" w:rsidRDefault="00E43E91" w:rsidP="00BC0A6D">
            <w:pPr>
              <w:rPr>
                <w:sz w:val="20"/>
                <w:szCs w:val="20"/>
              </w:rPr>
            </w:pPr>
          </w:p>
          <w:p w:rsidR="00E43E91" w:rsidRPr="00E43E91" w:rsidRDefault="00E43E91" w:rsidP="00BC0A6D">
            <w:pPr>
              <w:rPr>
                <w:sz w:val="20"/>
                <w:szCs w:val="20"/>
              </w:rPr>
            </w:pPr>
            <w:r w:rsidRPr="00E43E91">
              <w:rPr>
                <w:sz w:val="20"/>
                <w:szCs w:val="20"/>
              </w:rPr>
              <w:t>Telephone Details: 01484 414960 (office hours)</w:t>
            </w:r>
          </w:p>
          <w:p w:rsidR="00E43E91" w:rsidRPr="00E43E91" w:rsidRDefault="00E43E91" w:rsidP="00BC0A6D">
            <w:pPr>
              <w:rPr>
                <w:sz w:val="20"/>
                <w:szCs w:val="20"/>
              </w:rPr>
            </w:pPr>
            <w:r w:rsidRPr="00E43E91">
              <w:rPr>
                <w:sz w:val="20"/>
                <w:szCs w:val="20"/>
              </w:rPr>
              <w:t xml:space="preserve">                                  01484 414933 (out of office) </w:t>
            </w:r>
          </w:p>
          <w:p w:rsidR="00E43E91" w:rsidRPr="00E43E91" w:rsidRDefault="00E43E91" w:rsidP="00BC0A6D">
            <w:pPr>
              <w:rPr>
                <w:sz w:val="20"/>
                <w:szCs w:val="20"/>
              </w:rPr>
            </w:pPr>
          </w:p>
        </w:tc>
      </w:tr>
      <w:tr w:rsidR="00E43E91" w:rsidTr="00BC0A6D">
        <w:tc>
          <w:tcPr>
            <w:tcW w:w="597" w:type="dxa"/>
          </w:tcPr>
          <w:p w:rsidR="00E43E91" w:rsidRPr="00E43E91" w:rsidRDefault="00E43E91" w:rsidP="00BC0A6D">
            <w:pPr>
              <w:rPr>
                <w:sz w:val="20"/>
                <w:szCs w:val="20"/>
              </w:rPr>
            </w:pPr>
            <w:r w:rsidRPr="00E43E91">
              <w:rPr>
                <w:sz w:val="20"/>
                <w:szCs w:val="20"/>
              </w:rPr>
              <w:t>G</w:t>
            </w:r>
          </w:p>
        </w:tc>
        <w:tc>
          <w:tcPr>
            <w:tcW w:w="1701" w:type="dxa"/>
          </w:tcPr>
          <w:p w:rsidR="00E43E91" w:rsidRPr="00E43E91" w:rsidRDefault="00E43E91" w:rsidP="00BC0A6D">
            <w:pPr>
              <w:rPr>
                <w:sz w:val="20"/>
                <w:szCs w:val="20"/>
              </w:rPr>
            </w:pPr>
            <w:r w:rsidRPr="00E43E91">
              <w:rPr>
                <w:sz w:val="20"/>
                <w:szCs w:val="20"/>
              </w:rPr>
              <w:t>FGM/Dramm Referral form</w:t>
            </w:r>
          </w:p>
        </w:tc>
        <w:bookmarkStart w:id="1" w:name="_MON_1604730560"/>
        <w:bookmarkEnd w:id="1"/>
        <w:tc>
          <w:tcPr>
            <w:tcW w:w="8363" w:type="dxa"/>
          </w:tcPr>
          <w:p w:rsidR="00E43E91" w:rsidRPr="00E43E91" w:rsidRDefault="00E43E91" w:rsidP="00BC0A6D">
            <w:pPr>
              <w:rPr>
                <w:sz w:val="20"/>
                <w:szCs w:val="20"/>
              </w:rPr>
            </w:pPr>
            <w:r w:rsidRPr="00E43E91">
              <w:rPr>
                <w:sz w:val="20"/>
                <w:szCs w:val="20"/>
              </w:rPr>
              <w:object w:dxaOrig="1533" w:dyaOrig="993">
                <v:shape id="_x0000_i1026" type="#_x0000_t75" style="width:76.5pt;height:49.5pt" o:ole="">
                  <v:imagedata r:id="rId16" o:title=""/>
                </v:shape>
                <o:OLEObject Type="Embed" ProgID="Word.Document.12" ShapeID="_x0000_i1026" DrawAspect="Icon" ObjectID="_1613824801" r:id="rId17">
                  <o:FieldCodes>\s</o:FieldCodes>
                </o:OLEObject>
              </w:object>
            </w:r>
          </w:p>
        </w:tc>
      </w:tr>
    </w:tbl>
    <w:p w:rsidR="00E43E91" w:rsidRPr="00E43E91" w:rsidRDefault="00E43E91" w:rsidP="00E43E91">
      <w:pPr>
        <w:rPr>
          <w:sz w:val="28"/>
          <w:szCs w:val="28"/>
        </w:rPr>
      </w:pPr>
    </w:p>
    <w:sectPr w:rsidR="00E43E91" w:rsidRPr="00E43E91" w:rsidSect="00C70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967A0"/>
    <w:multiLevelType w:val="hybridMultilevel"/>
    <w:tmpl w:val="4E687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82"/>
    <w:rsid w:val="000C01D2"/>
    <w:rsid w:val="001129AD"/>
    <w:rsid w:val="001B43BF"/>
    <w:rsid w:val="001D0F40"/>
    <w:rsid w:val="00342CAE"/>
    <w:rsid w:val="003C03D4"/>
    <w:rsid w:val="00413CFD"/>
    <w:rsid w:val="00490D2A"/>
    <w:rsid w:val="004F6582"/>
    <w:rsid w:val="006105F0"/>
    <w:rsid w:val="006D0A8D"/>
    <w:rsid w:val="00934604"/>
    <w:rsid w:val="00A50EDB"/>
    <w:rsid w:val="00AB0A98"/>
    <w:rsid w:val="00B47130"/>
    <w:rsid w:val="00C70282"/>
    <w:rsid w:val="00DE6A30"/>
    <w:rsid w:val="00E4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0A77D1-5857-4C93-8E43-641CE5FA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2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CAE"/>
    <w:pPr>
      <w:ind w:left="720"/>
      <w:contextualSpacing/>
    </w:pPr>
  </w:style>
  <w:style w:type="table" w:styleId="TableGrid">
    <w:name w:val="Table Grid"/>
    <w:basedOn w:val="TableNormal"/>
    <w:uiPriority w:val="39"/>
    <w:rsid w:val="00E4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105F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b@westyorkshire.pnn.police.uk" TargetMode="External"/><Relationship Id="rId13" Type="http://schemas.openxmlformats.org/officeDocument/2006/relationships/hyperlink" Target="https://www.kirkleessafeguardingchildren.co.uk/managed/File/Info%20for%20Professionals/2016-01-20%20-%20DoH%20FGM%20Guidance%20Risk%20and%20Safeguarding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hyperlink" Target="mailto:cib@westyorkshire.pnn.police.uk" TargetMode="External"/><Relationship Id="rId12" Type="http://schemas.openxmlformats.org/officeDocument/2006/relationships/oleObject" Target="embeddings/Microsoft_Word_97_-_2003_Document1.doc"/><Relationship Id="rId17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s://www.kirkleessafeguardingchildren.co.uk/managed/File/Duty%20and%20Advice/2018-05-17%20-%20Duty%20and%20Advice%20Contact%20Form.doc" TargetMode="External"/><Relationship Id="rId23" Type="http://schemas.openxmlformats.org/officeDocument/2006/relationships/customXml" Target="../customXml/item5.xml"/><Relationship Id="rId10" Type="http://schemas.openxmlformats.org/officeDocument/2006/relationships/hyperlink" Target="https://www.kirkleessafeguardingchildren.co.uk/managed/File/Info%20for%20Professionals/FGM%20Screening%20Toolikit%20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irkleessafeguardingchildren.co.uk/managed/File/Info%20for%20Professionals/FGM%20Kirklees%20Screening%20Toolkit%201.pdf" TargetMode="External"/><Relationship Id="rId14" Type="http://schemas.openxmlformats.org/officeDocument/2006/relationships/hyperlink" Target="http://westyorkscb.proceduresonline.com/chapters/p_fem_gen_mut.html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SXJZJSQ2YJM5-499006958-3420273</_dlc_DocId>
    <_dlc_DocIdUrl xmlns="14ef3b5f-6ca1-4c1c-a353-a1c338ccc666">
      <Url>https://antsertech.sharepoint.com/sites/TriXData2/_layouts/15/DocIdRedir.aspx?ID=SXJZJSQ2YJM5-499006958-3420273</Url>
      <Description>SXJZJSQ2YJM5-499006958-3420273</Description>
    </_dlc_DocIdUrl>
  </documentManagement>
</p:properties>
</file>

<file path=customXml/itemProps1.xml><?xml version="1.0" encoding="utf-8"?>
<ds:datastoreItem xmlns:ds="http://schemas.openxmlformats.org/officeDocument/2006/customXml" ds:itemID="{3A0EB122-F656-4502-AFCE-0A2D809E5E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726D0D-8299-48CC-8B0D-1BD999564B0A}"/>
</file>

<file path=customXml/itemProps3.xml><?xml version="1.0" encoding="utf-8"?>
<ds:datastoreItem xmlns:ds="http://schemas.openxmlformats.org/officeDocument/2006/customXml" ds:itemID="{DC0EBF28-DFCF-471F-A572-9D5CF3AB343C}"/>
</file>

<file path=customXml/itemProps4.xml><?xml version="1.0" encoding="utf-8"?>
<ds:datastoreItem xmlns:ds="http://schemas.openxmlformats.org/officeDocument/2006/customXml" ds:itemID="{3B3919D2-D444-4133-9E5D-87C51180B046}"/>
</file>

<file path=customXml/itemProps5.xml><?xml version="1.0" encoding="utf-8"?>
<ds:datastoreItem xmlns:ds="http://schemas.openxmlformats.org/officeDocument/2006/customXml" ds:itemID="{E214CA0E-82BD-4EF5-BAF0-03EFB448D8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Carter</dc:creator>
  <cp:keywords/>
  <dc:description/>
  <cp:lastModifiedBy>Kathy Calvert</cp:lastModifiedBy>
  <cp:revision>6</cp:revision>
  <dcterms:created xsi:type="dcterms:W3CDTF">2019-02-21T12:05:00Z</dcterms:created>
  <dcterms:modified xsi:type="dcterms:W3CDTF">2019-03-08T12:24:00Z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f8925dae-9941-4a98-a41e-896d76db3b8e</vt:lpwstr>
  </property>
</Properties>
</file>