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89E9" w14:textId="012A8C88" w:rsidR="009D0AAB" w:rsidRDefault="00291B64">
      <w:pPr>
        <w:rPr>
          <w:b/>
          <w:bCs/>
        </w:rPr>
      </w:pPr>
      <w:r w:rsidRPr="00291B64">
        <w:rPr>
          <w:b/>
          <w:bCs/>
        </w:rPr>
        <w:t xml:space="preserve">Fostering Social Workers report following concerns relating to child in care. </w:t>
      </w:r>
    </w:p>
    <w:p w14:paraId="68205AE9" w14:textId="39376EAC" w:rsidR="00710952" w:rsidRDefault="00495443" w:rsidP="00495443">
      <w:r>
        <w:t xml:space="preserve">Fostering Social Worker: </w:t>
      </w:r>
      <w:r w:rsidR="00DF7203">
        <w:t xml:space="preserve"> </w:t>
      </w:r>
    </w:p>
    <w:p w14:paraId="45F6BAEF" w14:textId="1E9D8AB6" w:rsidR="00E90995" w:rsidRDefault="00495443" w:rsidP="00495443">
      <w:r>
        <w:t>Date</w:t>
      </w:r>
      <w:r w:rsidR="00710952">
        <w:t xml:space="preserve"> of report:</w:t>
      </w:r>
      <w:r>
        <w:t xml:space="preserve"> </w:t>
      </w:r>
    </w:p>
    <w:p w14:paraId="5D451AB5" w14:textId="1CDF33DF" w:rsidR="00495443" w:rsidRDefault="00495443" w:rsidP="00495443">
      <w:r>
        <w:t>Foster carers Names:</w:t>
      </w:r>
      <w:r w:rsidR="00DF7203">
        <w:t xml:space="preserve"> </w:t>
      </w:r>
    </w:p>
    <w:p w14:paraId="3F1E7BA1" w14:textId="39D5BDFD" w:rsidR="00495443" w:rsidRDefault="00495443" w:rsidP="00495443">
      <w:r>
        <w:t>Childs Name:</w:t>
      </w:r>
      <w:r w:rsidR="00DF7203">
        <w:t xml:space="preserve"> </w:t>
      </w:r>
    </w:p>
    <w:p w14:paraId="250915A2" w14:textId="484382BF" w:rsidR="00BA76E6" w:rsidRDefault="00BA76E6" w:rsidP="00495443">
      <w:bookmarkStart w:id="0" w:name="_Hlk140495437"/>
      <w:r>
        <w:t xml:space="preserve">Details of current allegation/injury/incident - </w:t>
      </w:r>
    </w:p>
    <w:bookmarkEnd w:id="0"/>
    <w:p w14:paraId="16233861" w14:textId="031AB05A" w:rsidR="00291B64" w:rsidRPr="00186AEE" w:rsidRDefault="00291B64">
      <w:pPr>
        <w:rPr>
          <w:i/>
          <w:iCs/>
          <w:color w:val="4472C4" w:themeColor="accent1"/>
          <w:sz w:val="20"/>
          <w:szCs w:val="20"/>
        </w:rPr>
      </w:pPr>
      <w:r w:rsidRPr="00186AEE">
        <w:rPr>
          <w:i/>
          <w:iCs/>
          <w:color w:val="4472C4" w:themeColor="accent1"/>
          <w:sz w:val="20"/>
          <w:szCs w:val="20"/>
        </w:rPr>
        <w:t>This form is to be completed when there are worries about a Foster placement</w:t>
      </w:r>
      <w:r w:rsidR="00244E34" w:rsidRPr="00186AEE">
        <w:rPr>
          <w:i/>
          <w:iCs/>
          <w:color w:val="4472C4" w:themeColor="accent1"/>
          <w:sz w:val="20"/>
          <w:szCs w:val="20"/>
        </w:rPr>
        <w:t xml:space="preserve"> when an accidental injury has occurred in placement or a presenting risk or concern around allegation of this kind</w:t>
      </w:r>
      <w:r w:rsidR="00710952" w:rsidRPr="00186AEE">
        <w:rPr>
          <w:i/>
          <w:iCs/>
          <w:color w:val="4472C4" w:themeColor="accent1"/>
          <w:sz w:val="20"/>
          <w:szCs w:val="20"/>
        </w:rPr>
        <w:t xml:space="preserve">. This is to </w:t>
      </w:r>
      <w:r w:rsidRPr="00186AEE">
        <w:rPr>
          <w:i/>
          <w:iCs/>
          <w:color w:val="4472C4" w:themeColor="accent1"/>
          <w:sz w:val="20"/>
          <w:szCs w:val="20"/>
        </w:rPr>
        <w:t xml:space="preserve">help decision making regarding </w:t>
      </w:r>
      <w:r w:rsidR="00710952" w:rsidRPr="00186AEE">
        <w:rPr>
          <w:i/>
          <w:iCs/>
          <w:color w:val="4472C4" w:themeColor="accent1"/>
          <w:sz w:val="20"/>
          <w:szCs w:val="20"/>
        </w:rPr>
        <w:t xml:space="preserve">the </w:t>
      </w:r>
      <w:r w:rsidRPr="00186AEE">
        <w:rPr>
          <w:i/>
          <w:iCs/>
          <w:color w:val="4472C4" w:themeColor="accent1"/>
          <w:sz w:val="20"/>
          <w:szCs w:val="20"/>
        </w:rPr>
        <w:t>child remaining in placement</w:t>
      </w:r>
      <w:r w:rsidR="00710952" w:rsidRPr="00186AEE">
        <w:rPr>
          <w:i/>
          <w:iCs/>
          <w:color w:val="4472C4" w:themeColor="accent1"/>
          <w:sz w:val="20"/>
          <w:szCs w:val="20"/>
        </w:rPr>
        <w:t>,</w:t>
      </w:r>
      <w:r w:rsidRPr="00186AEE">
        <w:rPr>
          <w:i/>
          <w:iCs/>
          <w:color w:val="4472C4" w:themeColor="accent1"/>
          <w:sz w:val="20"/>
          <w:szCs w:val="20"/>
        </w:rPr>
        <w:t xml:space="preserve"> managing </w:t>
      </w:r>
      <w:r w:rsidR="00710952" w:rsidRPr="00186AEE">
        <w:rPr>
          <w:i/>
          <w:iCs/>
          <w:color w:val="4472C4" w:themeColor="accent1"/>
          <w:sz w:val="20"/>
          <w:szCs w:val="20"/>
        </w:rPr>
        <w:t>any presenting</w:t>
      </w:r>
      <w:r w:rsidRPr="00186AEE">
        <w:rPr>
          <w:i/>
          <w:iCs/>
          <w:color w:val="4472C4" w:themeColor="accent1"/>
          <w:sz w:val="20"/>
          <w:szCs w:val="20"/>
        </w:rPr>
        <w:t xml:space="preserve"> risk</w:t>
      </w:r>
      <w:r w:rsidR="00710952" w:rsidRPr="00186AEE">
        <w:rPr>
          <w:i/>
          <w:iCs/>
          <w:color w:val="4472C4" w:themeColor="accent1"/>
          <w:sz w:val="20"/>
          <w:szCs w:val="20"/>
        </w:rPr>
        <w:t>s</w:t>
      </w:r>
      <w:r w:rsidRPr="00186AEE">
        <w:rPr>
          <w:i/>
          <w:iCs/>
          <w:color w:val="4472C4" w:themeColor="accent1"/>
          <w:sz w:val="20"/>
          <w:szCs w:val="20"/>
        </w:rPr>
        <w:t xml:space="preserve"> or </w:t>
      </w:r>
      <w:r w:rsidR="00710952" w:rsidRPr="00186AEE">
        <w:rPr>
          <w:i/>
          <w:iCs/>
          <w:color w:val="4472C4" w:themeColor="accent1"/>
          <w:sz w:val="20"/>
          <w:szCs w:val="20"/>
        </w:rPr>
        <w:t xml:space="preserve">to contribute towards decision making relating to the child </w:t>
      </w:r>
      <w:r w:rsidRPr="00186AEE">
        <w:rPr>
          <w:i/>
          <w:iCs/>
          <w:color w:val="4472C4" w:themeColor="accent1"/>
          <w:sz w:val="20"/>
          <w:szCs w:val="20"/>
        </w:rPr>
        <w:t xml:space="preserve">being removed from placement. </w:t>
      </w:r>
    </w:p>
    <w:p w14:paraId="62F02DC3" w14:textId="74B16B8F" w:rsidR="00495443" w:rsidRDefault="00495443">
      <w:pPr>
        <w:rPr>
          <w:b/>
          <w:bCs/>
        </w:rPr>
      </w:pPr>
      <w:r w:rsidRPr="00495443">
        <w:rPr>
          <w:b/>
          <w:bCs/>
        </w:rPr>
        <w:t>Section 1: The history and background of the Foster carer</w:t>
      </w:r>
    </w:p>
    <w:p w14:paraId="257A283D" w14:textId="77777777" w:rsidR="00186AEE" w:rsidRDefault="00186AEE">
      <w:pPr>
        <w:rPr>
          <w:i/>
          <w:iCs/>
          <w:color w:val="4472C4" w:themeColor="accent1"/>
          <w:sz w:val="20"/>
          <w:szCs w:val="20"/>
        </w:rPr>
      </w:pPr>
      <w:r w:rsidRPr="00186AEE">
        <w:rPr>
          <w:i/>
          <w:iCs/>
          <w:color w:val="4472C4" w:themeColor="accent1"/>
          <w:sz w:val="20"/>
          <w:szCs w:val="20"/>
        </w:rPr>
        <w:t>(Length of approval, any past concerns, experience and number of children cared for )</w:t>
      </w:r>
    </w:p>
    <w:p w14:paraId="26E54591" w14:textId="77777777" w:rsidR="00186AEE" w:rsidRDefault="00186AEE">
      <w:pPr>
        <w:rPr>
          <w:i/>
          <w:iCs/>
          <w:color w:val="4472C4" w:themeColor="accent1"/>
          <w:sz w:val="20"/>
          <w:szCs w:val="20"/>
        </w:rPr>
      </w:pPr>
    </w:p>
    <w:p w14:paraId="111C3B7F" w14:textId="77777777" w:rsidR="00E54249" w:rsidRDefault="00E54249">
      <w:pPr>
        <w:rPr>
          <w:b/>
          <w:bCs/>
        </w:rPr>
      </w:pPr>
    </w:p>
    <w:p w14:paraId="20AD5B6D" w14:textId="2BB67110" w:rsidR="00495443" w:rsidRPr="00495443" w:rsidRDefault="00495443">
      <w:pPr>
        <w:rPr>
          <w:b/>
          <w:bCs/>
        </w:rPr>
      </w:pPr>
      <w:r w:rsidRPr="00495443">
        <w:rPr>
          <w:b/>
          <w:bCs/>
        </w:rPr>
        <w:t>Section 2: The relationship between foster carer and this specific child</w:t>
      </w:r>
    </w:p>
    <w:p w14:paraId="2B111563" w14:textId="77777777" w:rsidR="00E70043" w:rsidRDefault="00E70043">
      <w:pPr>
        <w:rPr>
          <w:b/>
          <w:bCs/>
        </w:rPr>
      </w:pPr>
    </w:p>
    <w:p w14:paraId="2807C18B" w14:textId="77777777" w:rsidR="00E70043" w:rsidRDefault="00E70043">
      <w:pPr>
        <w:rPr>
          <w:b/>
          <w:bCs/>
        </w:rPr>
      </w:pPr>
    </w:p>
    <w:p w14:paraId="184A0A09" w14:textId="496E5034" w:rsidR="00495443" w:rsidRPr="00495443" w:rsidRDefault="00495443">
      <w:pPr>
        <w:rPr>
          <w:b/>
          <w:bCs/>
        </w:rPr>
      </w:pPr>
      <w:r w:rsidRPr="00495443">
        <w:rPr>
          <w:b/>
          <w:bCs/>
        </w:rPr>
        <w:t>Section 3: The Foster carers explanation of the injury</w:t>
      </w:r>
      <w:r w:rsidR="00E63D6E">
        <w:rPr>
          <w:b/>
          <w:bCs/>
        </w:rPr>
        <w:t>/incident/allegation</w:t>
      </w:r>
      <w:r w:rsidRPr="00495443">
        <w:rPr>
          <w:b/>
          <w:bCs/>
        </w:rPr>
        <w:t xml:space="preserve"> and workers analysis and observation. </w:t>
      </w:r>
    </w:p>
    <w:p w14:paraId="518B3E31" w14:textId="77777777" w:rsidR="005B2A44" w:rsidRDefault="005B2A44">
      <w:pPr>
        <w:rPr>
          <w:b/>
          <w:bCs/>
        </w:rPr>
      </w:pPr>
    </w:p>
    <w:p w14:paraId="086A42C4" w14:textId="77777777" w:rsidR="005B2A44" w:rsidRDefault="005B2A44">
      <w:pPr>
        <w:rPr>
          <w:b/>
          <w:bCs/>
        </w:rPr>
      </w:pPr>
    </w:p>
    <w:p w14:paraId="071D600A" w14:textId="77777777" w:rsidR="005B2A44" w:rsidRDefault="005B2A44">
      <w:pPr>
        <w:rPr>
          <w:b/>
          <w:bCs/>
        </w:rPr>
      </w:pPr>
    </w:p>
    <w:p w14:paraId="246D457D" w14:textId="39531553" w:rsidR="00495443" w:rsidRDefault="00495443">
      <w:pPr>
        <w:rPr>
          <w:b/>
          <w:bCs/>
        </w:rPr>
      </w:pPr>
      <w:r w:rsidRPr="00495443">
        <w:rPr>
          <w:b/>
          <w:bCs/>
        </w:rPr>
        <w:t>Section 4: Impact of removal</w:t>
      </w:r>
      <w:r w:rsidR="00186AEE">
        <w:rPr>
          <w:b/>
          <w:bCs/>
        </w:rPr>
        <w:t xml:space="preserve"> from the home</w:t>
      </w:r>
    </w:p>
    <w:p w14:paraId="0FA36F6C" w14:textId="0BF630FE" w:rsidR="00186AEE" w:rsidRDefault="00186AEE">
      <w:pPr>
        <w:rPr>
          <w:b/>
          <w:bCs/>
        </w:rPr>
      </w:pPr>
    </w:p>
    <w:p w14:paraId="7EC240EF" w14:textId="77777777" w:rsidR="00186AEE" w:rsidRPr="00495443" w:rsidRDefault="00186AEE">
      <w:pPr>
        <w:rPr>
          <w:b/>
          <w:bCs/>
        </w:rPr>
      </w:pPr>
    </w:p>
    <w:p w14:paraId="53E1D96F" w14:textId="77777777" w:rsidR="00495443" w:rsidRPr="00495443" w:rsidRDefault="00495443">
      <w:pPr>
        <w:rPr>
          <w:b/>
          <w:bCs/>
        </w:rPr>
      </w:pPr>
      <w:r w:rsidRPr="00495443">
        <w:rPr>
          <w:b/>
          <w:bCs/>
        </w:rPr>
        <w:t xml:space="preserve">Section 5: Safety planning </w:t>
      </w:r>
    </w:p>
    <w:p w14:paraId="4798084A" w14:textId="2E82C94A" w:rsidR="00E63D6E" w:rsidRDefault="00E63D6E"/>
    <w:p w14:paraId="6A70DD85" w14:textId="2DE805E8" w:rsidR="00E63D6E" w:rsidRPr="00BA76E6" w:rsidRDefault="00E63D6E">
      <w:pPr>
        <w:rPr>
          <w:b/>
          <w:bCs/>
        </w:rPr>
      </w:pPr>
      <w:r w:rsidRPr="00BA76E6">
        <w:rPr>
          <w:b/>
          <w:bCs/>
        </w:rPr>
        <w:t>Management Oversight</w:t>
      </w:r>
      <w:r w:rsidR="00186AEE">
        <w:rPr>
          <w:b/>
          <w:bCs/>
        </w:rPr>
        <w:t xml:space="preserve"> – Name and Date </w:t>
      </w:r>
    </w:p>
    <w:p w14:paraId="05076EF6" w14:textId="4365D6FC" w:rsidR="00291B64" w:rsidRDefault="00291B64"/>
    <w:sectPr w:rsidR="00291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4"/>
    <w:rsid w:val="000536C3"/>
    <w:rsid w:val="000F74B2"/>
    <w:rsid w:val="00186AEE"/>
    <w:rsid w:val="001B0C98"/>
    <w:rsid w:val="00244E34"/>
    <w:rsid w:val="00291B64"/>
    <w:rsid w:val="002E51D2"/>
    <w:rsid w:val="003827FD"/>
    <w:rsid w:val="00495443"/>
    <w:rsid w:val="00497DF4"/>
    <w:rsid w:val="005B2A44"/>
    <w:rsid w:val="00637155"/>
    <w:rsid w:val="006E5BFA"/>
    <w:rsid w:val="00710952"/>
    <w:rsid w:val="0084676D"/>
    <w:rsid w:val="009D0AAB"/>
    <w:rsid w:val="00B24AB2"/>
    <w:rsid w:val="00B47DDD"/>
    <w:rsid w:val="00B771B5"/>
    <w:rsid w:val="00BA76E6"/>
    <w:rsid w:val="00BB6F39"/>
    <w:rsid w:val="00D974B7"/>
    <w:rsid w:val="00DE52A0"/>
    <w:rsid w:val="00DF7203"/>
    <w:rsid w:val="00E54249"/>
    <w:rsid w:val="00E63D6E"/>
    <w:rsid w:val="00E70043"/>
    <w:rsid w:val="00E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46AC"/>
  <w15:chartTrackingRefBased/>
  <w15:docId w15:val="{E281AADE-BE2F-4FF0-A743-6BCAFC97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XVTAZUJVTSQM-307003130-1606950</_dlc_DocId>
    <_dlc_DocIdUrl xmlns="2412a510-4c64-448d-9501-0e9bb7450609">
      <Url>https://onetouchhealth.sharepoint.com/sites/TrixData/_layouts/15/DocIdRedir.aspx?ID=XVTAZUJVTSQM-307003130-1606950</Url>
      <Description>XVTAZUJVTSQM-307003130-1606950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BA31E-6B3F-429E-90D8-CD3B05FA450C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6A172B1D-7DA4-4EEE-8A6D-F18B6CB29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C2329-46AA-4560-80A3-5E9B5B5937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A085A4-D15D-41C9-9367-759A111C3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Christmas, Emily</dc:creator>
  <cp:keywords/>
  <dc:description/>
  <cp:lastModifiedBy>Ethan Gillies</cp:lastModifiedBy>
  <cp:revision>2</cp:revision>
  <dcterms:created xsi:type="dcterms:W3CDTF">2024-01-29T09:50:00Z</dcterms:created>
  <dcterms:modified xsi:type="dcterms:W3CDTF">2024-01-29T09:50:00Z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845193b5-0944-4db4-a49a-a68aef318dd2</vt:lpwstr>
  </property>
  <property fmtid="{D5CDD505-2E9C-101B-9397-08002B2CF9AE}" pid="4" name="MediaServiceImageTags">
    <vt:lpwstr/>
  </property>
</Properties>
</file>