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0789" w14:textId="77777777" w:rsidR="000B19DA" w:rsidRDefault="000B19DA" w:rsidP="000A0FCB"/>
    <w:p w14:paraId="4BCE3EBA" w14:textId="77777777" w:rsidR="00E3301D" w:rsidRDefault="00F24929" w:rsidP="00F24929">
      <w:pPr>
        <w:rPr>
          <w:b/>
          <w:bCs/>
        </w:rPr>
      </w:pPr>
      <w:r w:rsidRPr="00F24929">
        <w:rPr>
          <w:b/>
          <w:bCs/>
        </w:rPr>
        <w:t>Secure Accommodation Reviews Policy and Procedure</w:t>
      </w:r>
    </w:p>
    <w:p w14:paraId="0D88A28A" w14:textId="32AB45FA" w:rsidR="00E3301D" w:rsidRPr="00466779" w:rsidRDefault="00E3301D" w:rsidP="00466779">
      <w:pPr>
        <w:pStyle w:val="ListParagraph"/>
        <w:numPr>
          <w:ilvl w:val="0"/>
          <w:numId w:val="21"/>
        </w:numPr>
      </w:pPr>
      <w:r w:rsidRPr="00466779">
        <w:t>Legal Basis</w:t>
      </w:r>
    </w:p>
    <w:p w14:paraId="6E49D3E9" w14:textId="68351713" w:rsidR="00E3301D" w:rsidRPr="00466779" w:rsidRDefault="00E3301D" w:rsidP="00466779">
      <w:pPr>
        <w:pStyle w:val="ListParagraph"/>
        <w:numPr>
          <w:ilvl w:val="0"/>
          <w:numId w:val="21"/>
        </w:numPr>
      </w:pPr>
      <w:r w:rsidRPr="00466779">
        <w:t>Timing of Review Meetings</w:t>
      </w:r>
    </w:p>
    <w:p w14:paraId="38C83F98" w14:textId="649F048C" w:rsidR="00E3301D" w:rsidRPr="00466779" w:rsidRDefault="00E3301D" w:rsidP="00466779">
      <w:pPr>
        <w:pStyle w:val="ListParagraph"/>
        <w:numPr>
          <w:ilvl w:val="0"/>
          <w:numId w:val="21"/>
        </w:numPr>
      </w:pPr>
      <w:r w:rsidRPr="00466779">
        <w:t>Role and Composition of the Secure Accommodation Review Panel</w:t>
      </w:r>
    </w:p>
    <w:p w14:paraId="33135064" w14:textId="579E20CD" w:rsidR="00E3301D" w:rsidRPr="00466779" w:rsidRDefault="00466779" w:rsidP="00466779">
      <w:pPr>
        <w:pStyle w:val="ListParagraph"/>
        <w:numPr>
          <w:ilvl w:val="0"/>
          <w:numId w:val="21"/>
        </w:numPr>
      </w:pPr>
      <w:r w:rsidRPr="00466779">
        <w:t>Purpose of a Secure Accommodation Review</w:t>
      </w:r>
    </w:p>
    <w:p w14:paraId="1DEAB706" w14:textId="099B2A84" w:rsidR="00F24929" w:rsidRPr="00466779" w:rsidRDefault="00466779" w:rsidP="00466779">
      <w:pPr>
        <w:pStyle w:val="ListParagraph"/>
        <w:numPr>
          <w:ilvl w:val="0"/>
          <w:numId w:val="21"/>
        </w:numPr>
      </w:pPr>
      <w:r w:rsidRPr="00466779">
        <w:t>Responsibilities for Setting Up the Review</w:t>
      </w:r>
    </w:p>
    <w:p w14:paraId="60DC53AB" w14:textId="6F6A6954" w:rsidR="00466779" w:rsidRPr="00466779" w:rsidRDefault="00466779" w:rsidP="00466779">
      <w:pPr>
        <w:pStyle w:val="ListParagraph"/>
        <w:numPr>
          <w:ilvl w:val="0"/>
          <w:numId w:val="21"/>
        </w:numPr>
      </w:pPr>
      <w:r w:rsidRPr="00466779">
        <w:t>Reports Required for the Review</w:t>
      </w:r>
    </w:p>
    <w:p w14:paraId="24AB4EA7" w14:textId="7503CA7D" w:rsidR="00466779" w:rsidRPr="00466779" w:rsidRDefault="00466779" w:rsidP="00466779">
      <w:pPr>
        <w:pStyle w:val="ListParagraph"/>
        <w:numPr>
          <w:ilvl w:val="0"/>
          <w:numId w:val="21"/>
        </w:numPr>
      </w:pPr>
      <w:r w:rsidRPr="00466779">
        <w:t>Young Person’s Involvement</w:t>
      </w:r>
    </w:p>
    <w:p w14:paraId="60D0C245" w14:textId="2BBF651D" w:rsidR="00466779" w:rsidRPr="00466779" w:rsidRDefault="00466779" w:rsidP="00466779">
      <w:pPr>
        <w:pStyle w:val="ListParagraph"/>
        <w:numPr>
          <w:ilvl w:val="0"/>
          <w:numId w:val="21"/>
        </w:numPr>
      </w:pPr>
      <w:r w:rsidRPr="00466779">
        <w:t>Structure of the Review Meeting</w:t>
      </w:r>
    </w:p>
    <w:p w14:paraId="5ECB1164" w14:textId="027C59AF" w:rsidR="00466779" w:rsidRPr="00466779" w:rsidRDefault="00466779" w:rsidP="00466779">
      <w:pPr>
        <w:pStyle w:val="ListParagraph"/>
        <w:numPr>
          <w:ilvl w:val="0"/>
          <w:numId w:val="21"/>
        </w:numPr>
      </w:pPr>
      <w:r w:rsidRPr="00466779">
        <w:t>After the Review Meeting</w:t>
      </w:r>
    </w:p>
    <w:p w14:paraId="6ACE7BBD" w14:textId="2C3BD09B" w:rsidR="00466779" w:rsidRPr="00466779" w:rsidRDefault="00466779" w:rsidP="00466779">
      <w:pPr>
        <w:pStyle w:val="ListParagraph"/>
        <w:numPr>
          <w:ilvl w:val="0"/>
          <w:numId w:val="21"/>
        </w:numPr>
      </w:pPr>
      <w:r w:rsidRPr="00466779">
        <w:t>Decision-Making and Next Steps</w:t>
      </w:r>
    </w:p>
    <w:p w14:paraId="2252222C" w14:textId="7B2EC999" w:rsidR="00466779" w:rsidRDefault="00466779" w:rsidP="00466779">
      <w:pPr>
        <w:pStyle w:val="ListParagraph"/>
        <w:numPr>
          <w:ilvl w:val="0"/>
          <w:numId w:val="21"/>
        </w:numPr>
      </w:pPr>
      <w:r w:rsidRPr="00466779">
        <w:t xml:space="preserve"> Appendices </w:t>
      </w:r>
    </w:p>
    <w:p w14:paraId="05C8F7DF" w14:textId="536A6433" w:rsidR="00466779" w:rsidRDefault="00466779" w:rsidP="00466779">
      <w:pPr>
        <w:pStyle w:val="ListParagraph"/>
        <w:numPr>
          <w:ilvl w:val="0"/>
          <w:numId w:val="22"/>
        </w:numPr>
      </w:pPr>
      <w:r w:rsidRPr="00466779">
        <w:t>Social Work Secure Accommodation Review Template</w:t>
      </w:r>
    </w:p>
    <w:p w14:paraId="264087EC" w14:textId="5D16AF4E" w:rsidR="00466779" w:rsidRDefault="00466779" w:rsidP="00466779">
      <w:pPr>
        <w:pStyle w:val="ListParagraph"/>
        <w:numPr>
          <w:ilvl w:val="0"/>
          <w:numId w:val="22"/>
        </w:numPr>
      </w:pPr>
      <w:r w:rsidRPr="00466779">
        <w:t>Secure Accommodation Review Template (Placement)</w:t>
      </w:r>
    </w:p>
    <w:p w14:paraId="01FCF0AD" w14:textId="033383CB" w:rsidR="00466779" w:rsidRDefault="00466779" w:rsidP="00466779">
      <w:pPr>
        <w:pStyle w:val="ListParagraph"/>
        <w:numPr>
          <w:ilvl w:val="0"/>
          <w:numId w:val="22"/>
        </w:numPr>
      </w:pPr>
      <w:r>
        <w:t xml:space="preserve">Young Person’s Views Template </w:t>
      </w:r>
    </w:p>
    <w:p w14:paraId="431256B5" w14:textId="6159027F" w:rsidR="00865EE1" w:rsidRDefault="00A8631D" w:rsidP="00466779">
      <w:pPr>
        <w:pStyle w:val="ListParagraph"/>
        <w:numPr>
          <w:ilvl w:val="0"/>
          <w:numId w:val="22"/>
        </w:numPr>
      </w:pPr>
      <w:r w:rsidRPr="00A8631D">
        <w:t>Meeting Template for Secure Accommodation Review</w:t>
      </w:r>
    </w:p>
    <w:p w14:paraId="2909944E" w14:textId="77777777" w:rsidR="00466779" w:rsidRDefault="00466779" w:rsidP="00A8631D"/>
    <w:p w14:paraId="3E34F388" w14:textId="77777777" w:rsidR="00466779" w:rsidRPr="00466779" w:rsidRDefault="00466779" w:rsidP="00466779">
      <w:pPr>
        <w:pStyle w:val="ListParagraph"/>
      </w:pPr>
    </w:p>
    <w:p w14:paraId="5B11C6F2" w14:textId="2C6FF436" w:rsidR="00121F12" w:rsidRPr="00E66165" w:rsidRDefault="00F24929" w:rsidP="00121F12">
      <w:pPr>
        <w:rPr>
          <w:b/>
          <w:bCs/>
        </w:rPr>
      </w:pPr>
      <w:r w:rsidRPr="00F24929">
        <w:rPr>
          <w:b/>
          <w:bCs/>
        </w:rPr>
        <w:t>1. Legal Basis</w:t>
      </w:r>
      <w:r w:rsidR="00121F12" w:rsidRPr="00121F12">
        <w:rPr>
          <w:b/>
          <w:bCs/>
        </w:rPr>
        <w:t xml:space="preserve"> </w:t>
      </w:r>
    </w:p>
    <w:p w14:paraId="540A06F5" w14:textId="77777777" w:rsidR="00121F12" w:rsidRDefault="00121F12" w:rsidP="00121F12">
      <w:r>
        <w:t xml:space="preserve">This requirement applies only to young people subject to Section 25 Secure Accommodation Orders. It </w:t>
      </w:r>
      <w:r w:rsidRPr="0015115F">
        <w:rPr>
          <w:b/>
          <w:bCs/>
        </w:rPr>
        <w:t>does not</w:t>
      </w:r>
      <w:r>
        <w:t xml:space="preserve"> apply to young people who are detained in secure children’s homes </w:t>
      </w:r>
      <w:proofErr w:type="gramStart"/>
      <w:r>
        <w:t>as a result of</w:t>
      </w:r>
      <w:proofErr w:type="gramEnd"/>
      <w:r>
        <w:t xml:space="preserve"> having been sentenced or remanded through the youth justice system.</w:t>
      </w:r>
    </w:p>
    <w:p w14:paraId="1FB9C510" w14:textId="77777777" w:rsidR="00121F12" w:rsidRPr="000A0FCB" w:rsidRDefault="00121F12" w:rsidP="00121F12">
      <w:pPr>
        <w:rPr>
          <w:b/>
          <w:bCs/>
        </w:rPr>
      </w:pPr>
      <w:r w:rsidRPr="000A0FCB">
        <w:rPr>
          <w:b/>
          <w:bCs/>
        </w:rPr>
        <w:t>Secure Accommodation: The Review Panel</w:t>
      </w:r>
    </w:p>
    <w:p w14:paraId="34C9CB68" w14:textId="77777777" w:rsidR="00121F12" w:rsidRDefault="00121F12" w:rsidP="00121F12">
      <w:r w:rsidRPr="000A0FCB">
        <w:t>Secure Accommodation Regulation 15 states that</w:t>
      </w:r>
    </w:p>
    <w:p w14:paraId="430BE462" w14:textId="4F2F4A51" w:rsidR="00F24929" w:rsidRPr="008A5C77" w:rsidRDefault="00121F12" w:rsidP="00F24929">
      <w:r>
        <w:t>“</w:t>
      </w:r>
      <w:proofErr w:type="gramStart"/>
      <w:r>
        <w:t>each</w:t>
      </w:r>
      <w:proofErr w:type="gramEnd"/>
      <w:r>
        <w:t xml:space="preserve"> local authority looking after a child in secure accommodation... shall appoint at least three persons to undertake such reviews, at least one of whom (the independent person) must not be a member of, or an officer of, the local authority by or on behalf of which the young person is being looked after.”</w:t>
      </w:r>
    </w:p>
    <w:p w14:paraId="30AC7B30" w14:textId="77777777" w:rsidR="00F24929" w:rsidRDefault="00F24929" w:rsidP="00F24929"/>
    <w:p w14:paraId="39F018FF" w14:textId="36ED9B56" w:rsidR="00F24929" w:rsidRPr="00F24929" w:rsidRDefault="00F24929" w:rsidP="00F24929">
      <w:pPr>
        <w:rPr>
          <w:b/>
          <w:bCs/>
        </w:rPr>
      </w:pPr>
      <w:r w:rsidRPr="00F24929">
        <w:rPr>
          <w:b/>
          <w:bCs/>
        </w:rPr>
        <w:t>2. Timing of Review Meetings</w:t>
      </w:r>
    </w:p>
    <w:p w14:paraId="39075954" w14:textId="4DB1A9DD" w:rsidR="00F24929" w:rsidRDefault="00F24929" w:rsidP="00F24929">
      <w:r>
        <w:t>Under Regulation 15, the placing authority must:</w:t>
      </w:r>
    </w:p>
    <w:p w14:paraId="1DE46E06" w14:textId="7E11439F" w:rsidR="00F24929" w:rsidRDefault="00F24929" w:rsidP="00F24929">
      <w:pPr>
        <w:pStyle w:val="ListParagraph"/>
        <w:numPr>
          <w:ilvl w:val="0"/>
          <w:numId w:val="6"/>
        </w:numPr>
      </w:pPr>
      <w:r>
        <w:t>hold the first review within one month of placement</w:t>
      </w:r>
    </w:p>
    <w:p w14:paraId="271D0683" w14:textId="77777777" w:rsidR="00F24929" w:rsidRDefault="00F24929" w:rsidP="00F24929">
      <w:pPr>
        <w:pStyle w:val="ListParagraph"/>
        <w:numPr>
          <w:ilvl w:val="0"/>
          <w:numId w:val="6"/>
        </w:numPr>
      </w:pPr>
      <w:r>
        <w:t>hold further reviews at intervals of no more than three months.</w:t>
      </w:r>
    </w:p>
    <w:p w14:paraId="4F5C2C19" w14:textId="77777777" w:rsidR="00F24929" w:rsidRDefault="00F24929" w:rsidP="00F24929"/>
    <w:p w14:paraId="1809433E" w14:textId="78545F3B" w:rsidR="00F24929" w:rsidRPr="00F24929" w:rsidRDefault="00F24929" w:rsidP="00F24929">
      <w:pPr>
        <w:rPr>
          <w:b/>
          <w:bCs/>
        </w:rPr>
      </w:pPr>
      <w:r w:rsidRPr="00F24929">
        <w:rPr>
          <w:b/>
          <w:bCs/>
        </w:rPr>
        <w:t>3. Role and Composition of the Secure Accommodation Review Panel</w:t>
      </w:r>
    </w:p>
    <w:p w14:paraId="6BB3AD8E" w14:textId="2D36B776" w:rsidR="00F24929" w:rsidRDefault="00F24929" w:rsidP="00F24929">
      <w:r>
        <w:t>Regulation 15 requires a panel of at least three persons, including:</w:t>
      </w:r>
    </w:p>
    <w:p w14:paraId="521DCECB" w14:textId="22F3648D" w:rsidR="00F24929" w:rsidRPr="00F24929" w:rsidRDefault="00F24929" w:rsidP="00F24929">
      <w:pPr>
        <w:pStyle w:val="ListParagraph"/>
        <w:numPr>
          <w:ilvl w:val="0"/>
          <w:numId w:val="7"/>
        </w:numPr>
      </w:pPr>
      <w:r w:rsidRPr="00F24929">
        <w:t>An Independent Person (not an officer or member of the placing authority)</w:t>
      </w:r>
    </w:p>
    <w:p w14:paraId="00A2D97B" w14:textId="195C0D69" w:rsidR="00F24929" w:rsidRDefault="00F24929" w:rsidP="00F24929">
      <w:pPr>
        <w:pStyle w:val="ListParagraph"/>
        <w:numPr>
          <w:ilvl w:val="0"/>
          <w:numId w:val="7"/>
        </w:numPr>
      </w:pPr>
      <w:r w:rsidRPr="00F24929">
        <w:lastRenderedPageBreak/>
        <w:t>Two further panel members who must not have had direct involvement in the decision to place the child in secure accommodation that includes the Social Worker, their line manager, the IRO, and anyone involved in recommending the secure placement should not serve on the panel.</w:t>
      </w:r>
    </w:p>
    <w:p w14:paraId="34B95A7E" w14:textId="38063E39" w:rsidR="00F24929" w:rsidRDefault="00F24929" w:rsidP="00F24929">
      <w:r>
        <w:t>In Westmorland and Furness</w:t>
      </w:r>
      <w:r w:rsidR="0015115F">
        <w:t>, the recommended panel is as follows:</w:t>
      </w:r>
    </w:p>
    <w:p w14:paraId="0CAD9E8F" w14:textId="4EED42B4" w:rsidR="00F24929" w:rsidRDefault="00F24929" w:rsidP="00734B4A">
      <w:pPr>
        <w:pStyle w:val="ListParagraph"/>
        <w:numPr>
          <w:ilvl w:val="0"/>
          <w:numId w:val="14"/>
        </w:numPr>
      </w:pPr>
      <w:r>
        <w:t>Chair: Senior Manager with no involvement in the placement decision</w:t>
      </w:r>
    </w:p>
    <w:p w14:paraId="0C99842D" w14:textId="42FD8177" w:rsidR="00F24929" w:rsidRDefault="00F24929" w:rsidP="00734B4A">
      <w:pPr>
        <w:pStyle w:val="ListParagraph"/>
        <w:numPr>
          <w:ilvl w:val="0"/>
          <w:numId w:val="14"/>
        </w:numPr>
      </w:pPr>
      <w:r>
        <w:t xml:space="preserve">Second Panel Member: </w:t>
      </w:r>
      <w:r w:rsidR="0015115F">
        <w:t xml:space="preserve">Service or </w:t>
      </w:r>
      <w:r>
        <w:t>Team Manager from a separate team</w:t>
      </w:r>
    </w:p>
    <w:p w14:paraId="0C9D0EB4" w14:textId="09A1249A" w:rsidR="00F24929" w:rsidRDefault="00F24929" w:rsidP="00734B4A">
      <w:pPr>
        <w:pStyle w:val="ListParagraph"/>
        <w:numPr>
          <w:ilvl w:val="0"/>
          <w:numId w:val="14"/>
        </w:numPr>
      </w:pPr>
      <w:r>
        <w:t>Independent Panel Member: NYAS</w:t>
      </w:r>
      <w:r w:rsidR="00AD51E3">
        <w:t xml:space="preserve"> </w:t>
      </w:r>
    </w:p>
    <w:p w14:paraId="2766CAF0" w14:textId="4AD1388E" w:rsidR="00AD51E3" w:rsidRDefault="00AD51E3" w:rsidP="00AD51E3">
      <w:pPr>
        <w:pStyle w:val="ListParagraph"/>
      </w:pPr>
      <w:r>
        <w:t>This role will need to be spot purchased – it is the responsibility of the social worker to arrange for this</w:t>
      </w:r>
      <w:r w:rsidR="002509A2">
        <w:t xml:space="preserve">.  The Social Worker should contact </w:t>
      </w:r>
      <w:r w:rsidR="002509A2" w:rsidRPr="002509A2">
        <w:t xml:space="preserve">Lesley-Anne Morris </w:t>
      </w:r>
      <w:hyperlink r:id="rId7" w:history="1">
        <w:r w:rsidR="002509A2" w:rsidRPr="00E9347A">
          <w:rPr>
            <w:rStyle w:val="Hyperlink"/>
          </w:rPr>
          <w:t>lesleyann.morris@nyas.net</w:t>
        </w:r>
      </w:hyperlink>
      <w:r w:rsidR="002509A2">
        <w:t xml:space="preserve"> at their earliest opportunity. </w:t>
      </w:r>
    </w:p>
    <w:p w14:paraId="2BC7EDAA" w14:textId="3B7DB5EF" w:rsidR="00F24929" w:rsidRDefault="00F24929" w:rsidP="00F24929">
      <w:r>
        <w:t>The Advocate is optional and distinct from the Independent Person. Advocates support the young person at their request.</w:t>
      </w:r>
    </w:p>
    <w:p w14:paraId="410B90F8" w14:textId="77777777" w:rsidR="00734B4A" w:rsidRDefault="00734B4A" w:rsidP="00F24929"/>
    <w:p w14:paraId="70B97EA9" w14:textId="6C6F4DC2" w:rsidR="00F24929" w:rsidRPr="00244036" w:rsidRDefault="00F24929" w:rsidP="00F24929">
      <w:pPr>
        <w:rPr>
          <w:b/>
          <w:bCs/>
        </w:rPr>
      </w:pPr>
      <w:r w:rsidRPr="00244036">
        <w:rPr>
          <w:b/>
          <w:bCs/>
        </w:rPr>
        <w:t>4. Purpose of a Secure Accommodation Review</w:t>
      </w:r>
    </w:p>
    <w:p w14:paraId="4ABAC45C" w14:textId="2649A27B" w:rsidR="00244036" w:rsidRDefault="00121F12" w:rsidP="00F24929">
      <w:r>
        <w:t xml:space="preserve">The purpose of the Secure Accommodation Review meeting, sometimes called a ‘criteria review’, is quite specific. </w:t>
      </w:r>
    </w:p>
    <w:p w14:paraId="1D81DA8A" w14:textId="03E030BF" w:rsidR="00F24929" w:rsidRDefault="00F24929" w:rsidP="00F24929">
      <w:r>
        <w:t>Its purpose is to determine whether:</w:t>
      </w:r>
    </w:p>
    <w:p w14:paraId="1B70A3C0" w14:textId="02557056" w:rsidR="00F24929" w:rsidRDefault="00F24929" w:rsidP="00244036">
      <w:pPr>
        <w:pStyle w:val="ListParagraph"/>
        <w:numPr>
          <w:ilvl w:val="0"/>
          <w:numId w:val="9"/>
        </w:numPr>
      </w:pPr>
      <w:r>
        <w:t>The secure criteria continue to apply</w:t>
      </w:r>
    </w:p>
    <w:p w14:paraId="722B4F82" w14:textId="64AB8F24" w:rsidR="00F24929" w:rsidRDefault="00F24929" w:rsidP="00244036">
      <w:pPr>
        <w:pStyle w:val="ListParagraph"/>
        <w:numPr>
          <w:ilvl w:val="0"/>
          <w:numId w:val="9"/>
        </w:numPr>
      </w:pPr>
      <w:r>
        <w:t>The placement in secure accommodation remains necessary</w:t>
      </w:r>
    </w:p>
    <w:p w14:paraId="527DD1F3" w14:textId="4E0C9B91" w:rsidR="00F24929" w:rsidRDefault="00F24929" w:rsidP="00244036">
      <w:pPr>
        <w:pStyle w:val="ListParagraph"/>
        <w:numPr>
          <w:ilvl w:val="0"/>
          <w:numId w:val="9"/>
        </w:numPr>
      </w:pPr>
      <w:r>
        <w:t>No other type of accommodation would be appropriate</w:t>
      </w:r>
    </w:p>
    <w:p w14:paraId="7CCA6381" w14:textId="623F8B01" w:rsidR="00121F12" w:rsidRDefault="00121F12" w:rsidP="00121F12">
      <w:r>
        <w:t xml:space="preserve">The Secure </w:t>
      </w:r>
      <w:r w:rsidR="00734B4A">
        <w:t>Accommodation</w:t>
      </w:r>
      <w:r>
        <w:t xml:space="preserve"> Review must not take the place of the Cared for Review. The Secure Accommodation Review </w:t>
      </w:r>
      <w:r w:rsidR="00734B4A">
        <w:t>should be</w:t>
      </w:r>
      <w:r>
        <w:t xml:space="preserve"> held first, so that the decision can inform any Cared for or other review or planning meeting that may follow. </w:t>
      </w:r>
    </w:p>
    <w:p w14:paraId="7B5853B4" w14:textId="77777777" w:rsidR="00121F12" w:rsidRDefault="00121F12" w:rsidP="008A5C77">
      <w:pPr>
        <w:spacing w:after="0"/>
      </w:pPr>
      <w:r>
        <w:t xml:space="preserve">Regulation 16 [2] states that the panel “shall, if practicable, ascertain and </w:t>
      </w:r>
      <w:proofErr w:type="gramStart"/>
      <w:r>
        <w:t>take into account</w:t>
      </w:r>
      <w:proofErr w:type="gramEnd"/>
      <w:r>
        <w:t xml:space="preserve"> the wishes and feelings of:</w:t>
      </w:r>
    </w:p>
    <w:p w14:paraId="06902CBC" w14:textId="77777777" w:rsidR="00121F12" w:rsidRDefault="00121F12" w:rsidP="008A5C77">
      <w:pPr>
        <w:spacing w:after="0"/>
      </w:pPr>
      <w:r>
        <w:t>a. The child</w:t>
      </w:r>
    </w:p>
    <w:p w14:paraId="6410E403" w14:textId="6442EE8C" w:rsidR="00121F12" w:rsidRDefault="00121F12" w:rsidP="008A5C77">
      <w:pPr>
        <w:spacing w:after="0"/>
      </w:pPr>
      <w:r>
        <w:t xml:space="preserve">b. Any parent </w:t>
      </w:r>
    </w:p>
    <w:p w14:paraId="77083E5F" w14:textId="76C66AFD" w:rsidR="00121F12" w:rsidRDefault="00121F12" w:rsidP="008A5C77">
      <w:pPr>
        <w:spacing w:after="0"/>
      </w:pPr>
      <w:r>
        <w:t xml:space="preserve">c. Any person not being a parent of his but who has parental responsibility </w:t>
      </w:r>
    </w:p>
    <w:p w14:paraId="124DC950" w14:textId="77777777" w:rsidR="00121F12" w:rsidRDefault="00121F12" w:rsidP="008A5C77">
      <w:pPr>
        <w:spacing w:after="0"/>
      </w:pPr>
      <w:r>
        <w:t xml:space="preserve">d. Any other person who has had the care of the young person, whose views the persons appointed consider should be </w:t>
      </w:r>
      <w:proofErr w:type="gramStart"/>
      <w:r>
        <w:t>taken into account</w:t>
      </w:r>
      <w:proofErr w:type="gramEnd"/>
    </w:p>
    <w:p w14:paraId="4D30ACD9" w14:textId="77777777" w:rsidR="00121F12" w:rsidRDefault="00121F12" w:rsidP="008A5C77">
      <w:pPr>
        <w:spacing w:after="0"/>
      </w:pPr>
      <w:r>
        <w:t>e. The young person’s independent visitor if one has been appointed, and</w:t>
      </w:r>
    </w:p>
    <w:p w14:paraId="5F63CFCE" w14:textId="77777777" w:rsidR="00121F12" w:rsidRDefault="00121F12" w:rsidP="008A5C77">
      <w:pPr>
        <w:spacing w:after="0"/>
      </w:pPr>
      <w:r>
        <w:t>f. The local authority managing the secure accommodation in which the child is placed if that authority is not the authority who are looking after the child.”</w:t>
      </w:r>
    </w:p>
    <w:p w14:paraId="731FBD39" w14:textId="77777777" w:rsidR="008A5C77" w:rsidRDefault="008A5C77" w:rsidP="008A5C77">
      <w:pPr>
        <w:spacing w:after="0"/>
      </w:pPr>
    </w:p>
    <w:p w14:paraId="1327FCE9" w14:textId="77777777" w:rsidR="00121F12" w:rsidRDefault="00121F12" w:rsidP="008A5C77">
      <w:pPr>
        <w:spacing w:after="0"/>
      </w:pPr>
      <w:r>
        <w:t>It is also important to have information from any other relevant person, for example:</w:t>
      </w:r>
    </w:p>
    <w:p w14:paraId="001E3FC7" w14:textId="1E7FC250" w:rsidR="00121F12" w:rsidRDefault="00121F12" w:rsidP="008A5C77">
      <w:pPr>
        <w:pStyle w:val="ListParagraph"/>
        <w:numPr>
          <w:ilvl w:val="0"/>
          <w:numId w:val="19"/>
        </w:numPr>
        <w:spacing w:after="0"/>
      </w:pPr>
      <w:r>
        <w:t>Staff on the unit</w:t>
      </w:r>
    </w:p>
    <w:p w14:paraId="2381738F" w14:textId="244C0D8F" w:rsidR="00121F12" w:rsidRDefault="00121F12" w:rsidP="008A5C77">
      <w:pPr>
        <w:pStyle w:val="ListParagraph"/>
        <w:numPr>
          <w:ilvl w:val="0"/>
          <w:numId w:val="19"/>
        </w:numPr>
        <w:spacing w:after="0"/>
      </w:pPr>
      <w:r>
        <w:t>Social Worker</w:t>
      </w:r>
    </w:p>
    <w:p w14:paraId="383B0C9E" w14:textId="631C7236" w:rsidR="00121F12" w:rsidRDefault="00121F12" w:rsidP="008A5C77">
      <w:pPr>
        <w:pStyle w:val="ListParagraph"/>
        <w:numPr>
          <w:ilvl w:val="0"/>
          <w:numId w:val="19"/>
        </w:numPr>
        <w:spacing w:after="0"/>
      </w:pPr>
      <w:r>
        <w:t>Psychiatrist/Psychologist</w:t>
      </w:r>
    </w:p>
    <w:p w14:paraId="4C5FDF31" w14:textId="702444F6" w:rsidR="00121F12" w:rsidRDefault="00121F12" w:rsidP="008A5C77">
      <w:pPr>
        <w:pStyle w:val="ListParagraph"/>
        <w:numPr>
          <w:ilvl w:val="0"/>
          <w:numId w:val="19"/>
        </w:numPr>
        <w:spacing w:after="0"/>
      </w:pPr>
      <w:r>
        <w:t>Education staff</w:t>
      </w:r>
    </w:p>
    <w:p w14:paraId="150233D2" w14:textId="713725BB" w:rsidR="00121F12" w:rsidRDefault="00121F12" w:rsidP="008A5C77">
      <w:pPr>
        <w:pStyle w:val="ListParagraph"/>
        <w:numPr>
          <w:ilvl w:val="0"/>
          <w:numId w:val="19"/>
        </w:numPr>
        <w:spacing w:after="0"/>
      </w:pPr>
      <w:r>
        <w:t>Young person’s Guardian where court proceeding is pending</w:t>
      </w:r>
    </w:p>
    <w:p w14:paraId="2492BF83" w14:textId="77777777" w:rsidR="00972C2D" w:rsidRDefault="00972C2D" w:rsidP="00972C2D">
      <w:pPr>
        <w:pStyle w:val="ListParagraph"/>
        <w:spacing w:after="0"/>
      </w:pPr>
    </w:p>
    <w:p w14:paraId="0B40100A" w14:textId="77777777" w:rsidR="00972C2D" w:rsidRPr="00B842BD" w:rsidRDefault="00972C2D" w:rsidP="00972C2D">
      <w:pPr>
        <w:rPr>
          <w:b/>
          <w:bCs/>
        </w:rPr>
      </w:pPr>
      <w:r w:rsidRPr="00B842BD">
        <w:rPr>
          <w:b/>
          <w:bCs/>
        </w:rPr>
        <w:lastRenderedPageBreak/>
        <w:t>Children Act welfare checklist</w:t>
      </w:r>
    </w:p>
    <w:p w14:paraId="33B417F1" w14:textId="77777777" w:rsidR="00972C2D" w:rsidRDefault="00972C2D" w:rsidP="00972C2D">
      <w:r>
        <w:t xml:space="preserve">It is good practice if all those involved in the review meeting keep in mind the Children Act welfare checklist. In </w:t>
      </w:r>
      <w:proofErr w:type="gramStart"/>
      <w:r>
        <w:t>making a decision</w:t>
      </w:r>
      <w:proofErr w:type="gramEnd"/>
      <w:r>
        <w:t xml:space="preserve"> about a young person’s welfare, consideration should be given to:</w:t>
      </w:r>
    </w:p>
    <w:p w14:paraId="1F0736E5" w14:textId="77777777" w:rsidR="00972C2D" w:rsidRDefault="00972C2D" w:rsidP="00972C2D">
      <w:pPr>
        <w:pStyle w:val="ListParagraph"/>
        <w:numPr>
          <w:ilvl w:val="0"/>
          <w:numId w:val="3"/>
        </w:numPr>
      </w:pPr>
      <w:r>
        <w:t>The wishes and feelings of the young person (with due regard given to their age and level of understanding)</w:t>
      </w:r>
    </w:p>
    <w:p w14:paraId="72D1A776" w14:textId="77777777" w:rsidR="00972C2D" w:rsidRDefault="00972C2D" w:rsidP="00972C2D">
      <w:pPr>
        <w:pStyle w:val="ListParagraph"/>
        <w:numPr>
          <w:ilvl w:val="0"/>
          <w:numId w:val="3"/>
        </w:numPr>
      </w:pPr>
      <w:r>
        <w:t>The physical, emotional and educational needs of the young person</w:t>
      </w:r>
    </w:p>
    <w:p w14:paraId="70124383" w14:textId="77777777" w:rsidR="00972C2D" w:rsidRDefault="00972C2D" w:rsidP="00972C2D">
      <w:pPr>
        <w:pStyle w:val="ListParagraph"/>
        <w:numPr>
          <w:ilvl w:val="0"/>
          <w:numId w:val="3"/>
        </w:numPr>
      </w:pPr>
      <w:r>
        <w:t>The effects on the young person of any changes in their circumstances</w:t>
      </w:r>
    </w:p>
    <w:p w14:paraId="66B85B4E" w14:textId="164615BF" w:rsidR="00F24929" w:rsidRPr="00972C2D" w:rsidRDefault="00972C2D" w:rsidP="00972C2D">
      <w:pPr>
        <w:pStyle w:val="ListParagraph"/>
        <w:numPr>
          <w:ilvl w:val="0"/>
          <w:numId w:val="3"/>
        </w:numPr>
      </w:pPr>
      <w:r>
        <w:t>The young person’s age, gender, background and other relevant factors such as ethnicity, culture, language and religion.</w:t>
      </w:r>
    </w:p>
    <w:p w14:paraId="551B2DE3" w14:textId="77777777" w:rsidR="00972C2D" w:rsidRPr="00F24929" w:rsidRDefault="00972C2D" w:rsidP="00972C2D">
      <w:pPr>
        <w:tabs>
          <w:tab w:val="left" w:pos="2080"/>
        </w:tabs>
        <w:rPr>
          <w:b/>
          <w:bCs/>
        </w:rPr>
      </w:pPr>
    </w:p>
    <w:p w14:paraId="5E591669" w14:textId="2E370203" w:rsidR="00F24929" w:rsidRPr="00F24929" w:rsidRDefault="00F24929" w:rsidP="00F24929">
      <w:pPr>
        <w:rPr>
          <w:b/>
          <w:bCs/>
        </w:rPr>
      </w:pPr>
      <w:r w:rsidRPr="00F24929">
        <w:rPr>
          <w:b/>
          <w:bCs/>
        </w:rPr>
        <w:t>5. Responsibilities for Setting Up the Review</w:t>
      </w:r>
    </w:p>
    <w:p w14:paraId="79C58F78" w14:textId="66992CF0" w:rsidR="00F24929" w:rsidRDefault="00F24929" w:rsidP="00F24929">
      <w:r>
        <w:t xml:space="preserve">It is the allocated social worker’s </w:t>
      </w:r>
      <w:r w:rsidR="0015115F">
        <w:t>responsibility</w:t>
      </w:r>
      <w:r>
        <w:t xml:space="preserve"> to organise the S</w:t>
      </w:r>
      <w:r w:rsidR="00734B4A">
        <w:t xml:space="preserve">ecure </w:t>
      </w:r>
      <w:r>
        <w:t>A</w:t>
      </w:r>
      <w:r w:rsidR="00734B4A">
        <w:t xml:space="preserve">ccommodation </w:t>
      </w:r>
      <w:r>
        <w:t>R</w:t>
      </w:r>
      <w:r w:rsidR="00734B4A">
        <w:t>eview</w:t>
      </w:r>
      <w:r>
        <w:t>.</w:t>
      </w:r>
    </w:p>
    <w:p w14:paraId="5FD74180" w14:textId="5D6F98F4" w:rsidR="00F24929" w:rsidRDefault="00F24929" w:rsidP="00F24929">
      <w:r w:rsidRPr="008E0B35">
        <w:t>Reviews must be</w:t>
      </w:r>
      <w:r w:rsidR="008E0B35">
        <w:t xml:space="preserve"> held in</w:t>
      </w:r>
      <w:r>
        <w:t xml:space="preserve"> person at the secure unit</w:t>
      </w:r>
      <w:r w:rsidR="008A5C77">
        <w:t xml:space="preserve"> and should be a</w:t>
      </w:r>
      <w:r>
        <w:t>rranged in consultation with panel members, the young person, parents/persons with PR, and relevant professionals</w:t>
      </w:r>
      <w:r w:rsidR="008A5C77">
        <w:t>.</w:t>
      </w:r>
    </w:p>
    <w:p w14:paraId="5FF8A3D7" w14:textId="3C5A1A73" w:rsidR="00F24929" w:rsidRDefault="008A5C77" w:rsidP="00F24929">
      <w:r>
        <w:t>Discussions should be held about who is able to take the minutes, and arrangements made for a minute-taker,</w:t>
      </w:r>
      <w:r w:rsidRPr="008A5C77">
        <w:t xml:space="preserve"> if available.</w:t>
      </w:r>
    </w:p>
    <w:p w14:paraId="22B460DF" w14:textId="6CAFF5F2" w:rsidR="004F69F6" w:rsidRDefault="004F69F6" w:rsidP="00F24929">
      <w:r>
        <w:t xml:space="preserve">Along with the invite to the review, the social worker should send out the template for the Secure Children’s Home to be completed by the appropriate representative to be returned one week prior to the Secure Accommodation review. </w:t>
      </w:r>
    </w:p>
    <w:p w14:paraId="0006E0EB" w14:textId="77777777" w:rsidR="00972C2D" w:rsidRDefault="00972C2D" w:rsidP="00F24929"/>
    <w:p w14:paraId="3388535F" w14:textId="2FF07EFD" w:rsidR="00F24929" w:rsidRPr="00F80AEA" w:rsidRDefault="00F24929" w:rsidP="00F24929">
      <w:pPr>
        <w:rPr>
          <w:b/>
          <w:bCs/>
        </w:rPr>
      </w:pPr>
      <w:r w:rsidRPr="00244036">
        <w:rPr>
          <w:b/>
          <w:bCs/>
        </w:rPr>
        <w:t>6. Reports Required for the Review</w:t>
      </w:r>
    </w:p>
    <w:p w14:paraId="7EA87857" w14:textId="36694ADB" w:rsidR="00F24929" w:rsidRDefault="00F24929" w:rsidP="00F24929">
      <w:r>
        <w:t>The following information must be available to the pane</w:t>
      </w:r>
      <w:r w:rsidR="00244036">
        <w:t>l</w:t>
      </w:r>
      <w:r w:rsidR="00F80AEA">
        <w:t xml:space="preserve"> one week prior to the review date</w:t>
      </w:r>
      <w:r w:rsidR="004F69F6">
        <w:t xml:space="preserve"> and distributed to panel members</w:t>
      </w:r>
      <w:r w:rsidR="0015115F">
        <w:t>:</w:t>
      </w:r>
    </w:p>
    <w:p w14:paraId="0E7607F8" w14:textId="2233CAFB" w:rsidR="00F24929" w:rsidRDefault="00F24929" w:rsidP="00F24929">
      <w:r>
        <w:t>A. Original Section 25 application (if available) including the criteria relied upon</w:t>
      </w:r>
    </w:p>
    <w:p w14:paraId="18776B23" w14:textId="1319077C" w:rsidR="00F24929" w:rsidRDefault="00F24929" w:rsidP="00F24929">
      <w:r>
        <w:t>B. Social Worker’s report</w:t>
      </w:r>
    </w:p>
    <w:p w14:paraId="52E78CB3" w14:textId="1AB061C0" w:rsidR="00F24929" w:rsidRDefault="00F24929" w:rsidP="00244036">
      <w:pPr>
        <w:spacing w:after="0" w:line="240" w:lineRule="auto"/>
      </w:pPr>
      <w:r>
        <w:t>Must include:</w:t>
      </w:r>
    </w:p>
    <w:p w14:paraId="5BF4CB0D" w14:textId="16578FE7" w:rsidR="00F24929" w:rsidRDefault="00F24929" w:rsidP="00244036">
      <w:pPr>
        <w:pStyle w:val="ListParagraph"/>
        <w:numPr>
          <w:ilvl w:val="0"/>
          <w:numId w:val="8"/>
        </w:numPr>
        <w:spacing w:after="0" w:line="240" w:lineRule="auto"/>
        <w:ind w:firstLine="0"/>
      </w:pPr>
      <w:r>
        <w:t>Chronology and background to the secure placement</w:t>
      </w:r>
    </w:p>
    <w:p w14:paraId="03C30627" w14:textId="1D36A2CC" w:rsidR="00F24929" w:rsidRDefault="00F24929" w:rsidP="00244036">
      <w:pPr>
        <w:pStyle w:val="ListParagraph"/>
        <w:numPr>
          <w:ilvl w:val="0"/>
          <w:numId w:val="8"/>
        </w:numPr>
        <w:spacing w:after="0" w:line="240" w:lineRule="auto"/>
        <w:ind w:firstLine="0"/>
      </w:pPr>
      <w:r>
        <w:t>Analysis of why secure criteria were met</w:t>
      </w:r>
    </w:p>
    <w:p w14:paraId="1ACFA397" w14:textId="64763FA4" w:rsidR="00F24929" w:rsidRDefault="00F24929" w:rsidP="00244036">
      <w:pPr>
        <w:pStyle w:val="ListParagraph"/>
        <w:numPr>
          <w:ilvl w:val="0"/>
          <w:numId w:val="8"/>
        </w:numPr>
        <w:spacing w:after="0" w:line="240" w:lineRule="auto"/>
        <w:ind w:firstLine="0"/>
      </w:pPr>
      <w:r>
        <w:t>Assessment of whether they remain met</w:t>
      </w:r>
    </w:p>
    <w:p w14:paraId="2D6B6F08" w14:textId="5A3B39B2" w:rsidR="00F24929" w:rsidRDefault="00F24929" w:rsidP="00244036">
      <w:pPr>
        <w:pStyle w:val="ListParagraph"/>
        <w:numPr>
          <w:ilvl w:val="0"/>
          <w:numId w:val="8"/>
        </w:numPr>
        <w:spacing w:after="0" w:line="240" w:lineRule="auto"/>
        <w:ind w:firstLine="0"/>
      </w:pPr>
      <w:r>
        <w:t>Aims/outcomes of the secure placement</w:t>
      </w:r>
    </w:p>
    <w:p w14:paraId="0D8F51D0" w14:textId="77777777" w:rsidR="00F24929" w:rsidRDefault="00F24929" w:rsidP="00244036">
      <w:pPr>
        <w:pStyle w:val="ListParagraph"/>
        <w:numPr>
          <w:ilvl w:val="0"/>
          <w:numId w:val="8"/>
        </w:numPr>
        <w:spacing w:after="0" w:line="240" w:lineRule="auto"/>
        <w:ind w:firstLine="0"/>
      </w:pPr>
      <w:r>
        <w:t>A detailed exit plan, including potential step-down options</w:t>
      </w:r>
    </w:p>
    <w:p w14:paraId="77F852A0" w14:textId="77777777" w:rsidR="00A3157A" w:rsidRDefault="00A3157A" w:rsidP="00A3157A">
      <w:pPr>
        <w:pStyle w:val="ListParagraph"/>
        <w:spacing w:after="0" w:line="240" w:lineRule="auto"/>
      </w:pPr>
    </w:p>
    <w:bookmarkStart w:id="0" w:name="_MON_1826272502"/>
    <w:bookmarkEnd w:id="0"/>
    <w:p w14:paraId="27BF4C81" w14:textId="726EEDCC" w:rsidR="00A3157A" w:rsidRDefault="00A3157A" w:rsidP="00A3157A">
      <w:pPr>
        <w:pStyle w:val="ListParagraph"/>
        <w:spacing w:after="0" w:line="240" w:lineRule="auto"/>
      </w:pPr>
      <w:r>
        <w:object w:dxaOrig="1508" w:dyaOrig="983" w14:anchorId="24A5A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Word.Document.12" ShapeID="_x0000_i1025" DrawAspect="Icon" ObjectID="_1831122009" r:id="rId9">
            <o:FieldCodes>\s</o:FieldCodes>
          </o:OLEObject>
        </w:object>
      </w:r>
    </w:p>
    <w:p w14:paraId="4E424C1D" w14:textId="77777777" w:rsidR="00F24929" w:rsidRDefault="00F24929" w:rsidP="00F24929"/>
    <w:p w14:paraId="15C20C9E" w14:textId="4270FE7F" w:rsidR="00F24929" w:rsidRDefault="00F24929" w:rsidP="00F24929">
      <w:r>
        <w:t xml:space="preserve">C. </w:t>
      </w:r>
      <w:bookmarkStart w:id="1" w:name="_Hlk215503312"/>
      <w:r>
        <w:t>Secure Children’s Home report</w:t>
      </w:r>
      <w:bookmarkEnd w:id="1"/>
    </w:p>
    <w:p w14:paraId="2DED403B" w14:textId="2CEF84EC" w:rsidR="00F24929" w:rsidRDefault="00F24929" w:rsidP="004A33C3">
      <w:pPr>
        <w:spacing w:after="0" w:line="240" w:lineRule="auto"/>
      </w:pPr>
      <w:r>
        <w:t>Should include:</w:t>
      </w:r>
      <w:bookmarkStart w:id="2" w:name="_Hlk215503002"/>
    </w:p>
    <w:p w14:paraId="225B5561" w14:textId="7B425ED8" w:rsidR="00F24929" w:rsidRDefault="00F24929" w:rsidP="004A33C3">
      <w:pPr>
        <w:pStyle w:val="ListParagraph"/>
        <w:numPr>
          <w:ilvl w:val="0"/>
          <w:numId w:val="10"/>
        </w:numPr>
        <w:spacing w:after="0" w:line="240" w:lineRule="auto"/>
      </w:pPr>
      <w:r>
        <w:lastRenderedPageBreak/>
        <w:t>Young person’s profile on admission</w:t>
      </w:r>
    </w:p>
    <w:p w14:paraId="30190A11" w14:textId="2647D053" w:rsidR="00BD1E36" w:rsidRDefault="00BD1E36" w:rsidP="004A33C3">
      <w:pPr>
        <w:pStyle w:val="ListParagraph"/>
        <w:numPr>
          <w:ilvl w:val="0"/>
          <w:numId w:val="10"/>
        </w:numPr>
        <w:spacing w:after="0" w:line="240" w:lineRule="auto"/>
      </w:pPr>
      <w:r w:rsidRPr="00BD1E36">
        <w:t>Programme of work offered by the unit to the young person (therapy, education, interventions)</w:t>
      </w:r>
    </w:p>
    <w:p w14:paraId="72736D42" w14:textId="15098914" w:rsidR="00BD1E36" w:rsidRDefault="00BD1E36" w:rsidP="004A33C3">
      <w:pPr>
        <w:pStyle w:val="ListParagraph"/>
        <w:numPr>
          <w:ilvl w:val="0"/>
          <w:numId w:val="10"/>
        </w:numPr>
        <w:spacing w:after="0" w:line="240" w:lineRule="auto"/>
      </w:pPr>
      <w:r>
        <w:t>Young Person’s progress</w:t>
      </w:r>
    </w:p>
    <w:p w14:paraId="5AF6ADC5" w14:textId="5F9C9ED0" w:rsidR="00BD1E36" w:rsidRDefault="00BD1E36" w:rsidP="004A33C3">
      <w:pPr>
        <w:pStyle w:val="ListParagraph"/>
        <w:numPr>
          <w:ilvl w:val="0"/>
          <w:numId w:val="10"/>
        </w:numPr>
        <w:spacing w:after="0" w:line="240" w:lineRule="auto"/>
      </w:pPr>
      <w:r w:rsidRPr="00BD1E36">
        <w:t>Current behaviour relevant to secure criteria (detail risk assessment) and justification for continuing Section 25 placement</w:t>
      </w:r>
    </w:p>
    <w:p w14:paraId="4743FDA1" w14:textId="67DBB78E" w:rsidR="00F24929" w:rsidRDefault="00F24929" w:rsidP="004A33C3">
      <w:pPr>
        <w:pStyle w:val="ListParagraph"/>
        <w:numPr>
          <w:ilvl w:val="0"/>
          <w:numId w:val="10"/>
        </w:numPr>
        <w:spacing w:after="0" w:line="240" w:lineRule="auto"/>
      </w:pPr>
      <w:r>
        <w:t>Recommendatio</w:t>
      </w:r>
      <w:r w:rsidR="00A3157A">
        <w:t>n</w:t>
      </w:r>
    </w:p>
    <w:p w14:paraId="715F4F3D" w14:textId="77777777" w:rsidR="00A3157A" w:rsidRDefault="00A3157A" w:rsidP="00A3157A">
      <w:pPr>
        <w:pStyle w:val="ListParagraph"/>
        <w:spacing w:after="0" w:line="240" w:lineRule="auto"/>
      </w:pPr>
    </w:p>
    <w:bookmarkStart w:id="3" w:name="_MON_1826272545"/>
    <w:bookmarkEnd w:id="3"/>
    <w:p w14:paraId="52826DB5" w14:textId="53AE0400" w:rsidR="00A3157A" w:rsidRDefault="00A3157A" w:rsidP="00A3157A">
      <w:pPr>
        <w:pStyle w:val="ListParagraph"/>
        <w:spacing w:after="0" w:line="240" w:lineRule="auto"/>
      </w:pPr>
      <w:r>
        <w:object w:dxaOrig="1508" w:dyaOrig="983" w14:anchorId="55DC68E3">
          <v:shape id="_x0000_i1026" type="#_x0000_t75" style="width:75.5pt;height:49pt" o:ole="">
            <v:imagedata r:id="rId10" o:title=""/>
          </v:shape>
          <o:OLEObject Type="Embed" ProgID="Word.Document.12" ShapeID="_x0000_i1026" DrawAspect="Icon" ObjectID="_1831122010" r:id="rId11">
            <o:FieldCodes>\s</o:FieldCodes>
          </o:OLEObject>
        </w:object>
      </w:r>
    </w:p>
    <w:bookmarkEnd w:id="2"/>
    <w:p w14:paraId="1665DFCF" w14:textId="77777777" w:rsidR="00F24929" w:rsidRDefault="00F24929" w:rsidP="004A33C3">
      <w:pPr>
        <w:spacing w:after="0" w:line="240" w:lineRule="auto"/>
      </w:pPr>
    </w:p>
    <w:p w14:paraId="25679CF8" w14:textId="7C985D39" w:rsidR="00F24929" w:rsidRDefault="00F24929" w:rsidP="00F24929">
      <w:r>
        <w:t>D. Other relevant reports</w:t>
      </w:r>
    </w:p>
    <w:p w14:paraId="12FD92B7" w14:textId="77777777" w:rsidR="00F24929" w:rsidRDefault="00F24929" w:rsidP="004A33C3">
      <w:pPr>
        <w:pStyle w:val="ListParagraph"/>
        <w:numPr>
          <w:ilvl w:val="0"/>
          <w:numId w:val="11"/>
        </w:numPr>
      </w:pPr>
      <w:r>
        <w:t>Psychiatric/psychological assessments (if available)</w:t>
      </w:r>
    </w:p>
    <w:p w14:paraId="164F3431" w14:textId="2CAB35AD" w:rsidR="00F24929" w:rsidRDefault="00F24929" w:rsidP="004A33C3">
      <w:pPr>
        <w:pStyle w:val="ListParagraph"/>
        <w:numPr>
          <w:ilvl w:val="0"/>
          <w:numId w:val="11"/>
        </w:numPr>
      </w:pPr>
      <w:r>
        <w:t>Youth Justice reports (where applicable)</w:t>
      </w:r>
    </w:p>
    <w:p w14:paraId="4483C92F" w14:textId="6A555825" w:rsidR="00F24929" w:rsidRDefault="00F24929" w:rsidP="00F24929">
      <w:r>
        <w:t xml:space="preserve">E. </w:t>
      </w:r>
      <w:r w:rsidR="004A33C3" w:rsidRPr="004A33C3">
        <w:t>The young person should be encouraged to make either a written or verbal contribution.</w:t>
      </w:r>
    </w:p>
    <w:p w14:paraId="53C795AF" w14:textId="77777777" w:rsidR="00972C2D" w:rsidRDefault="00972C2D" w:rsidP="00F24929"/>
    <w:p w14:paraId="0EC9E785" w14:textId="77777777" w:rsidR="00F24929" w:rsidRPr="004A33C3" w:rsidRDefault="00F24929" w:rsidP="00F24929">
      <w:pPr>
        <w:rPr>
          <w:b/>
          <w:bCs/>
        </w:rPr>
      </w:pPr>
      <w:r w:rsidRPr="004A33C3">
        <w:rPr>
          <w:b/>
          <w:bCs/>
        </w:rPr>
        <w:t>7. Young Person’s Involvement</w:t>
      </w:r>
    </w:p>
    <w:p w14:paraId="4AAE195C" w14:textId="77777777" w:rsidR="003A7524" w:rsidRDefault="004A33C3" w:rsidP="003A7524">
      <w:r>
        <w:t xml:space="preserve">The young person should always have an input to the review. </w:t>
      </w:r>
    </w:p>
    <w:p w14:paraId="689B444F" w14:textId="1E94B9F1" w:rsidR="003A7524" w:rsidRDefault="003A7524" w:rsidP="003A7524">
      <w:r>
        <w:t xml:space="preserve">Young people should be encouraged to put something in writing to go alongside the other reports. The social worker should ensure that the template for their views has been received prior to the meeting. </w:t>
      </w:r>
    </w:p>
    <w:p w14:paraId="68AF752F" w14:textId="5189C06B" w:rsidR="003A7524" w:rsidRDefault="003A7524" w:rsidP="003A7524">
      <w:r>
        <w:t>The social worker should arrange with the unit staff to</w:t>
      </w:r>
      <w:r w:rsidR="002D39E6">
        <w:t xml:space="preserve"> identify</w:t>
      </w:r>
      <w:r>
        <w:t xml:space="preserve"> who is best to discuss with the young person if s/he wishes to attend all or part of the meeting, have prepared him or her for it and shared any reports with him or her.</w:t>
      </w:r>
    </w:p>
    <w:p w14:paraId="3AE6D920" w14:textId="77777777" w:rsidR="003A7524" w:rsidRDefault="003A7524" w:rsidP="003A7524">
      <w:r>
        <w:t xml:space="preserve">It’s the social worker’s responsibility to ensure the young person is prepared for the review and understands the reason for the review being held. </w:t>
      </w:r>
    </w:p>
    <w:p w14:paraId="659076F1" w14:textId="77777777" w:rsidR="003A7524" w:rsidRDefault="003A7524" w:rsidP="003A7524">
      <w:r>
        <w:t>A young person should also be offered the services of an Advocate. Advocates can help young people prepare their contribution to the review and attend with them, or on their behalf, if they so wish.</w:t>
      </w:r>
    </w:p>
    <w:p w14:paraId="0F350BC3" w14:textId="77777777" w:rsidR="003A7524" w:rsidRDefault="003A7524" w:rsidP="003A7524">
      <w:r>
        <w:t>The Chair will take responsibility for ensuring that the young person understands how the meeting will be conducted throughout in language that the young person can understand and feels comfortable with.</w:t>
      </w:r>
    </w:p>
    <w:p w14:paraId="164943E0" w14:textId="3778709D" w:rsidR="004A33C3" w:rsidRDefault="004A33C3" w:rsidP="004A33C3">
      <w:r>
        <w:t xml:space="preserve">If parents are </w:t>
      </w:r>
      <w:proofErr w:type="gramStart"/>
      <w:r>
        <w:t>attending</w:t>
      </w:r>
      <w:proofErr w:type="gramEnd"/>
      <w:r>
        <w:t xml:space="preserve"> it is also helpful to know in advance whether there is likely to be any conflict and to know how the young person feels about their attendance.</w:t>
      </w:r>
    </w:p>
    <w:p w14:paraId="42EB66AD" w14:textId="77777777" w:rsidR="00F24929" w:rsidRDefault="00F24929" w:rsidP="00F24929"/>
    <w:p w14:paraId="5BCEC3AD" w14:textId="154B6CF8" w:rsidR="00F24929" w:rsidRPr="00244036" w:rsidRDefault="00F24929" w:rsidP="00F24929">
      <w:pPr>
        <w:rPr>
          <w:b/>
          <w:bCs/>
        </w:rPr>
      </w:pPr>
      <w:r w:rsidRPr="00244036">
        <w:rPr>
          <w:b/>
          <w:bCs/>
        </w:rPr>
        <w:t xml:space="preserve">8. </w:t>
      </w:r>
      <w:r w:rsidR="00244036" w:rsidRPr="00244036">
        <w:rPr>
          <w:b/>
          <w:bCs/>
        </w:rPr>
        <w:t xml:space="preserve">Structure </w:t>
      </w:r>
      <w:r w:rsidRPr="00244036">
        <w:rPr>
          <w:b/>
          <w:bCs/>
        </w:rPr>
        <w:t>of the Review Meeting</w:t>
      </w:r>
    </w:p>
    <w:p w14:paraId="31EFEA81" w14:textId="65737AC8" w:rsidR="00F24929" w:rsidRDefault="00F24929" w:rsidP="00734B4A">
      <w:pPr>
        <w:pStyle w:val="ListParagraph"/>
        <w:numPr>
          <w:ilvl w:val="0"/>
          <w:numId w:val="18"/>
        </w:numPr>
      </w:pPr>
      <w:r>
        <w:t>Introductions</w:t>
      </w:r>
    </w:p>
    <w:p w14:paraId="5C041A5F" w14:textId="77777777" w:rsidR="00F24929" w:rsidRDefault="00F24929" w:rsidP="00734B4A">
      <w:pPr>
        <w:pStyle w:val="ListParagraph"/>
        <w:numPr>
          <w:ilvl w:val="0"/>
          <w:numId w:val="18"/>
        </w:numPr>
      </w:pPr>
      <w:r>
        <w:t>Chair explains purpose, structure, and secure criteria.</w:t>
      </w:r>
    </w:p>
    <w:p w14:paraId="29686AC9" w14:textId="592DB06C" w:rsidR="00F24929" w:rsidRDefault="00F24929" w:rsidP="00734B4A">
      <w:pPr>
        <w:pStyle w:val="ListParagraph"/>
        <w:numPr>
          <w:ilvl w:val="0"/>
          <w:numId w:val="18"/>
        </w:numPr>
      </w:pPr>
      <w:r>
        <w:t xml:space="preserve">Evidence presented (Social Worker, secure unit, education, </w:t>
      </w:r>
      <w:r w:rsidR="001551C0">
        <w:t>other experts</w:t>
      </w:r>
      <w:r>
        <w:t xml:space="preserve"> etc.).</w:t>
      </w:r>
    </w:p>
    <w:p w14:paraId="089DC9B2" w14:textId="77777777" w:rsidR="00F24929" w:rsidRDefault="00F24929" w:rsidP="00734B4A">
      <w:pPr>
        <w:pStyle w:val="ListParagraph"/>
        <w:numPr>
          <w:ilvl w:val="0"/>
          <w:numId w:val="18"/>
        </w:numPr>
      </w:pPr>
      <w:r>
        <w:lastRenderedPageBreak/>
        <w:t>Young person or advocate contributes.</w:t>
      </w:r>
    </w:p>
    <w:p w14:paraId="7F106D15" w14:textId="5A300C2F" w:rsidR="00F24929" w:rsidRDefault="00F24929" w:rsidP="00734B4A">
      <w:pPr>
        <w:pStyle w:val="ListParagraph"/>
        <w:numPr>
          <w:ilvl w:val="0"/>
          <w:numId w:val="18"/>
        </w:numPr>
      </w:pPr>
      <w:r>
        <w:t>Panel withdraws to make findings privately.</w:t>
      </w:r>
    </w:p>
    <w:p w14:paraId="422B3AB6" w14:textId="3FF0E26C" w:rsidR="00F24929" w:rsidRDefault="00F24929" w:rsidP="00F24929">
      <w:pPr>
        <w:pStyle w:val="ListParagraph"/>
        <w:numPr>
          <w:ilvl w:val="0"/>
          <w:numId w:val="18"/>
        </w:numPr>
      </w:pPr>
      <w:r>
        <w:t>Panel returns to give recommendations.</w:t>
      </w:r>
    </w:p>
    <w:p w14:paraId="54A1AFAA" w14:textId="0C682EEF" w:rsidR="00A3157A" w:rsidRDefault="00A3157A" w:rsidP="00A3157A">
      <w:pPr>
        <w:ind w:left="720"/>
      </w:pPr>
      <w:r>
        <w:t xml:space="preserve">A Secure Accommodation meeting template has been developed to enable concise and accurate recording of the minutes. </w:t>
      </w:r>
    </w:p>
    <w:bookmarkStart w:id="4" w:name="_MON_1826272664"/>
    <w:bookmarkEnd w:id="4"/>
    <w:p w14:paraId="28911377" w14:textId="46189828" w:rsidR="00A3157A" w:rsidRDefault="00A3157A" w:rsidP="00A3157A">
      <w:pPr>
        <w:ind w:left="720"/>
      </w:pPr>
      <w:r>
        <w:object w:dxaOrig="1508" w:dyaOrig="983" w14:anchorId="38921E28">
          <v:shape id="_x0000_i1027" type="#_x0000_t75" style="width:75.5pt;height:49pt" o:ole="">
            <v:imagedata r:id="rId12" o:title=""/>
          </v:shape>
          <o:OLEObject Type="Embed" ProgID="Word.Document.12" ShapeID="_x0000_i1027" DrawAspect="Icon" ObjectID="_1831122011" r:id="rId13">
            <o:FieldCodes>\s</o:FieldCodes>
          </o:OLEObject>
        </w:object>
      </w:r>
    </w:p>
    <w:p w14:paraId="4AED6C3D" w14:textId="77777777" w:rsidR="00F24929" w:rsidRDefault="00F24929" w:rsidP="00F24929"/>
    <w:p w14:paraId="0FA8377D" w14:textId="7A03A747" w:rsidR="004A33C3" w:rsidRPr="00BE1E36" w:rsidRDefault="00F80AEA" w:rsidP="004A33C3">
      <w:pPr>
        <w:rPr>
          <w:b/>
          <w:bCs/>
        </w:rPr>
      </w:pPr>
      <w:r>
        <w:rPr>
          <w:b/>
          <w:bCs/>
        </w:rPr>
        <w:t xml:space="preserve">9. </w:t>
      </w:r>
      <w:r w:rsidR="004A33C3" w:rsidRPr="00BE1E36">
        <w:rPr>
          <w:b/>
          <w:bCs/>
        </w:rPr>
        <w:t>After the Review Meeting</w:t>
      </w:r>
    </w:p>
    <w:p w14:paraId="41FA9004" w14:textId="6F75B2A0" w:rsidR="004F69F6" w:rsidRDefault="004A33C3" w:rsidP="004A33C3">
      <w:r>
        <w:t xml:space="preserve">The minutes must be written up within </w:t>
      </w:r>
      <w:r w:rsidR="00972C2D">
        <w:t>one</w:t>
      </w:r>
      <w:r>
        <w:t xml:space="preserve"> week</w:t>
      </w:r>
      <w:r w:rsidR="00972C2D">
        <w:t xml:space="preserve"> of the review meeting</w:t>
      </w:r>
      <w:r w:rsidR="004F69F6">
        <w:t>, signed by the Chair and circulated to all those involved</w:t>
      </w:r>
      <w:r w:rsidR="004F69F6" w:rsidRPr="004F69F6">
        <w:t xml:space="preserve"> </w:t>
      </w:r>
      <w:r w:rsidR="004F69F6">
        <w:t>including the young person and the line manager of the Social Worker.</w:t>
      </w:r>
      <w:r w:rsidR="00144923">
        <w:t xml:space="preserve"> These minutes must also be sent to the Assistant Director and Director of Children and Families for their consideration.</w:t>
      </w:r>
    </w:p>
    <w:p w14:paraId="55D822BC" w14:textId="659387BF" w:rsidR="00F80AEA" w:rsidRDefault="004F69F6" w:rsidP="00F80AEA">
      <w:r>
        <w:t>T</w:t>
      </w:r>
      <w:r w:rsidR="004A33C3">
        <w:t>he</w:t>
      </w:r>
      <w:r>
        <w:t xml:space="preserve"> minutes must</w:t>
      </w:r>
      <w:r w:rsidR="00F80AEA">
        <w:t>:</w:t>
      </w:r>
    </w:p>
    <w:p w14:paraId="5FB96CF2" w14:textId="471AA35F" w:rsidR="00F80AEA" w:rsidRDefault="00144923" w:rsidP="00F80AEA">
      <w:pPr>
        <w:pStyle w:val="ListParagraph"/>
        <w:numPr>
          <w:ilvl w:val="0"/>
          <w:numId w:val="12"/>
        </w:numPr>
      </w:pPr>
      <w:r>
        <w:t xml:space="preserve">Contain the review outcome including a specific statement confirming whether either or </w:t>
      </w:r>
      <w:proofErr w:type="gramStart"/>
      <w:r>
        <w:t>both of the criteria</w:t>
      </w:r>
      <w:proofErr w:type="gramEnd"/>
      <w:r>
        <w:t xml:space="preserve"> have been met.</w:t>
      </w:r>
      <w:r w:rsidR="00F80AEA">
        <w:t xml:space="preserve"> </w:t>
      </w:r>
    </w:p>
    <w:p w14:paraId="6DD1E37B" w14:textId="77777777" w:rsidR="00144923" w:rsidRDefault="00144923" w:rsidP="00144923">
      <w:pPr>
        <w:pStyle w:val="ListParagraph"/>
        <w:numPr>
          <w:ilvl w:val="0"/>
          <w:numId w:val="12"/>
        </w:numPr>
      </w:pPr>
      <w:r>
        <w:t>The r</w:t>
      </w:r>
      <w:r w:rsidR="00F80AEA">
        <w:t>easons for the decision</w:t>
      </w:r>
      <w:r>
        <w:t>.</w:t>
      </w:r>
      <w:r w:rsidRPr="00144923">
        <w:t xml:space="preserve"> </w:t>
      </w:r>
    </w:p>
    <w:p w14:paraId="6C809AA8" w14:textId="65C2912F" w:rsidR="00F80AEA" w:rsidRDefault="00144923" w:rsidP="00144923">
      <w:pPr>
        <w:pStyle w:val="ListParagraph"/>
        <w:numPr>
          <w:ilvl w:val="0"/>
          <w:numId w:val="12"/>
        </w:numPr>
      </w:pPr>
      <w:r>
        <w:t>What action is proposed to be taken</w:t>
      </w:r>
    </w:p>
    <w:p w14:paraId="216FEA36" w14:textId="77777777" w:rsidR="00144923" w:rsidRDefault="00144923" w:rsidP="00144923">
      <w:pPr>
        <w:rPr>
          <w:b/>
          <w:bCs/>
        </w:rPr>
      </w:pPr>
    </w:p>
    <w:p w14:paraId="2D2F894E" w14:textId="351A1D4D" w:rsidR="00144923" w:rsidRPr="00144923" w:rsidRDefault="00144923" w:rsidP="00144923">
      <w:pPr>
        <w:rPr>
          <w:b/>
          <w:bCs/>
        </w:rPr>
      </w:pPr>
      <w:r w:rsidRPr="00144923">
        <w:rPr>
          <w:b/>
          <w:bCs/>
        </w:rPr>
        <w:t>1</w:t>
      </w:r>
      <w:r w:rsidR="002D39E6">
        <w:rPr>
          <w:b/>
          <w:bCs/>
        </w:rPr>
        <w:t>0</w:t>
      </w:r>
      <w:r w:rsidRPr="00144923">
        <w:rPr>
          <w:b/>
          <w:bCs/>
        </w:rPr>
        <w:t>. Decision-Making and Next Steps</w:t>
      </w:r>
    </w:p>
    <w:p w14:paraId="3AD80081" w14:textId="38DA512F" w:rsidR="00144923" w:rsidRDefault="00144923" w:rsidP="004A33C3">
      <w:r>
        <w:t xml:space="preserve">The Director of Children and Families </w:t>
      </w:r>
      <w:r w:rsidR="00AD51E3">
        <w:t xml:space="preserve">is responsible for </w:t>
      </w:r>
      <w:r>
        <w:t>mak</w:t>
      </w:r>
      <w:r w:rsidR="00AD51E3">
        <w:t>ing</w:t>
      </w:r>
      <w:r>
        <w:t xml:space="preserve"> the final decision, taking full account of panel recommendations.</w:t>
      </w:r>
    </w:p>
    <w:p w14:paraId="6F1AA8CC" w14:textId="526FD273" w:rsidR="004A33C3" w:rsidRPr="00466779" w:rsidRDefault="00F80AEA" w:rsidP="00144923">
      <w:pPr>
        <w:rPr>
          <w:b/>
          <w:bCs/>
          <w:i/>
          <w:iCs/>
        </w:rPr>
      </w:pPr>
      <w:r w:rsidRPr="00466779">
        <w:rPr>
          <w:b/>
          <w:bCs/>
          <w:i/>
          <w:iCs/>
        </w:rPr>
        <w:t xml:space="preserve"> </w:t>
      </w:r>
      <w:r w:rsidR="00144923" w:rsidRPr="00466779">
        <w:rPr>
          <w:b/>
          <w:bCs/>
          <w:i/>
          <w:iCs/>
        </w:rPr>
        <w:t>I</w:t>
      </w:r>
      <w:r w:rsidR="005111A6" w:rsidRPr="00466779">
        <w:rPr>
          <w:b/>
          <w:bCs/>
          <w:i/>
          <w:iCs/>
        </w:rPr>
        <w:t>f the criter</w:t>
      </w:r>
      <w:r w:rsidR="00144923" w:rsidRPr="00466779">
        <w:rPr>
          <w:b/>
          <w:bCs/>
          <w:i/>
          <w:iCs/>
        </w:rPr>
        <w:t>ia remain</w:t>
      </w:r>
      <w:r w:rsidR="00466779">
        <w:rPr>
          <w:b/>
          <w:bCs/>
          <w:i/>
          <w:iCs/>
        </w:rPr>
        <w:t xml:space="preserve"> </w:t>
      </w:r>
      <w:r w:rsidR="00144923" w:rsidRPr="00466779">
        <w:rPr>
          <w:b/>
          <w:bCs/>
          <w:i/>
          <w:iCs/>
        </w:rPr>
        <w:t xml:space="preserve">met: </w:t>
      </w:r>
    </w:p>
    <w:p w14:paraId="315D7DA6" w14:textId="1B8B954A" w:rsidR="002C5099" w:rsidRDefault="004A33C3" w:rsidP="004A33C3">
      <w:r>
        <w:t xml:space="preserve">If the </w:t>
      </w:r>
      <w:r w:rsidR="002C5099">
        <w:t>Panel</w:t>
      </w:r>
      <w:r>
        <w:t xml:space="preserve"> decides that the young person should remain in secure accommodation, a date for the next review should be set</w:t>
      </w:r>
      <w:r w:rsidR="0015115F">
        <w:t>.</w:t>
      </w:r>
      <w:r>
        <w:t xml:space="preserve"> </w:t>
      </w:r>
    </w:p>
    <w:p w14:paraId="23EA49E0" w14:textId="257F3B5E" w:rsidR="00F24929" w:rsidRDefault="002C5099" w:rsidP="00F24929">
      <w:r>
        <w:t xml:space="preserve">The </w:t>
      </w:r>
      <w:r w:rsidR="004A33C3">
        <w:t xml:space="preserve">same panel </w:t>
      </w:r>
      <w:r w:rsidR="00972C2D">
        <w:t xml:space="preserve">members </w:t>
      </w:r>
      <w:r w:rsidR="004A33C3">
        <w:t>should be in attendance. This must be held within three months.</w:t>
      </w:r>
    </w:p>
    <w:p w14:paraId="18D1337D" w14:textId="30E32F72" w:rsidR="00F24929" w:rsidRPr="00466779" w:rsidRDefault="00F24929" w:rsidP="00F24929">
      <w:pPr>
        <w:rPr>
          <w:b/>
          <w:bCs/>
          <w:i/>
          <w:iCs/>
        </w:rPr>
      </w:pPr>
      <w:r w:rsidRPr="00466779">
        <w:rPr>
          <w:b/>
          <w:bCs/>
          <w:i/>
          <w:iCs/>
        </w:rPr>
        <w:t xml:space="preserve">If criteria </w:t>
      </w:r>
      <w:proofErr w:type="gramStart"/>
      <w:r w:rsidR="00466779">
        <w:rPr>
          <w:b/>
          <w:bCs/>
          <w:i/>
          <w:iCs/>
        </w:rPr>
        <w:t>is</w:t>
      </w:r>
      <w:proofErr w:type="gramEnd"/>
      <w:r w:rsidRPr="00466779">
        <w:rPr>
          <w:b/>
          <w:bCs/>
          <w:i/>
          <w:iCs/>
        </w:rPr>
        <w:t xml:space="preserve"> no longer met:</w:t>
      </w:r>
    </w:p>
    <w:p w14:paraId="03229F12" w14:textId="379B4342" w:rsidR="00144923" w:rsidRDefault="00144923" w:rsidP="00F24929">
      <w:r>
        <w:t>Where the local authority accepts the recommendations of the review panel that the criteria for restriction of liberty no longer applies, it is unlawful for the placement in secure accommodation to continue.</w:t>
      </w:r>
    </w:p>
    <w:p w14:paraId="1E7F9696" w14:textId="28A8DB6C" w:rsidR="00AD51E3" w:rsidRDefault="00AD51E3" w:rsidP="00F24929">
      <w:r>
        <w:t>Once the Director has confirmed that they have accepted the views of the panel that the criteria is no longer met:</w:t>
      </w:r>
    </w:p>
    <w:p w14:paraId="2CA8E52E" w14:textId="376D84CB" w:rsidR="00AD51E3" w:rsidRDefault="00AD51E3" w:rsidP="00AD51E3">
      <w:r>
        <w:t>A Care Planning Meeting to take place within 48 hours to agree how the child’s needs will be met in a non-secure setting, with the social work team and all relevant professionals present.</w:t>
      </w:r>
    </w:p>
    <w:p w14:paraId="0D22E65A" w14:textId="3DB315F3" w:rsidR="00AD51E3" w:rsidRDefault="00144923" w:rsidP="00F24929">
      <w:r>
        <w:t xml:space="preserve">The social worker is responsible for notifying the IRO </w:t>
      </w:r>
      <w:proofErr w:type="gramStart"/>
      <w:r>
        <w:t>in order to</w:t>
      </w:r>
      <w:proofErr w:type="gramEnd"/>
      <w:r>
        <w:t xml:space="preserve"> </w:t>
      </w:r>
      <w:r w:rsidR="00F24929">
        <w:t>urgently convene a statutory C</w:t>
      </w:r>
      <w:r w:rsidR="00972C2D">
        <w:t xml:space="preserve">ared </w:t>
      </w:r>
      <w:proofErr w:type="gramStart"/>
      <w:r w:rsidR="00972C2D">
        <w:t>For</w:t>
      </w:r>
      <w:proofErr w:type="gramEnd"/>
      <w:r w:rsidR="00F24929">
        <w:t xml:space="preserve"> </w:t>
      </w:r>
      <w:r w:rsidR="00972C2D">
        <w:t>R</w:t>
      </w:r>
      <w:r w:rsidR="00F24929">
        <w:t>eview chaired by the IRO</w:t>
      </w:r>
    </w:p>
    <w:p w14:paraId="14141D83" w14:textId="415BD54B" w:rsidR="00AD51E3" w:rsidRPr="00AD51E3" w:rsidRDefault="00AD51E3" w:rsidP="00F24929">
      <w:pPr>
        <w:rPr>
          <w:b/>
          <w:bCs/>
        </w:rPr>
      </w:pPr>
      <w:r w:rsidRPr="00AD51E3">
        <w:rPr>
          <w:b/>
          <w:bCs/>
        </w:rPr>
        <w:lastRenderedPageBreak/>
        <w:t xml:space="preserve">Where the panel decision is not accepted: </w:t>
      </w:r>
    </w:p>
    <w:p w14:paraId="48EA2279" w14:textId="6FDD33AB" w:rsidR="00AD51E3" w:rsidRDefault="00AD51E3" w:rsidP="00F24929">
      <w:r w:rsidRPr="00AD51E3">
        <w:t xml:space="preserve">While it is rare for a local authority not to accept the recommendations of the review panel, it is also the responsibility of the local authority to </w:t>
      </w:r>
      <w:proofErr w:type="gramStart"/>
      <w:r w:rsidRPr="00AD51E3">
        <w:t>make a decision</w:t>
      </w:r>
      <w:proofErr w:type="gramEnd"/>
      <w:r w:rsidRPr="00AD51E3">
        <w:t xml:space="preserve"> about what action it proposes to take (if any) in relation to the young person following the review giving its reasons for taking such action.</w:t>
      </w:r>
    </w:p>
    <w:p w14:paraId="48FBD72E" w14:textId="77777777" w:rsidR="00A8631D" w:rsidRDefault="00A8631D" w:rsidP="00F24929">
      <w:pPr>
        <w:sectPr w:rsidR="00A8631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576566F8" w14:textId="77777777" w:rsidR="00A8631D" w:rsidRPr="001D1924" w:rsidRDefault="00A8631D" w:rsidP="00A8631D">
      <w:pPr>
        <w:rPr>
          <w:b/>
          <w:bCs/>
        </w:rPr>
      </w:pPr>
      <w:bookmarkStart w:id="5" w:name="_Hlk215657600"/>
      <w:r w:rsidRPr="001D1924">
        <w:rPr>
          <w:b/>
          <w:bCs/>
        </w:rPr>
        <w:lastRenderedPageBreak/>
        <w:t xml:space="preserve">Social Work Secure Accommodation Review Template </w:t>
      </w:r>
    </w:p>
    <w:tbl>
      <w:tblPr>
        <w:tblStyle w:val="TableGrid"/>
        <w:tblpPr w:leftFromText="180" w:rightFromText="180" w:vertAnchor="text" w:horzAnchor="margin" w:tblpY="-38"/>
        <w:tblW w:w="0" w:type="auto"/>
        <w:tblLook w:val="04A0" w:firstRow="1" w:lastRow="0" w:firstColumn="1" w:lastColumn="0" w:noHBand="0" w:noVBand="1"/>
      </w:tblPr>
      <w:tblGrid>
        <w:gridCol w:w="4508"/>
        <w:gridCol w:w="4508"/>
      </w:tblGrid>
      <w:tr w:rsidR="00A8631D" w14:paraId="047EFD39" w14:textId="77777777" w:rsidTr="00B62934">
        <w:tc>
          <w:tcPr>
            <w:tcW w:w="4508" w:type="dxa"/>
          </w:tcPr>
          <w:bookmarkEnd w:id="5"/>
          <w:p w14:paraId="682C1C6C" w14:textId="77777777" w:rsidR="00A8631D" w:rsidRPr="001D1924" w:rsidRDefault="00A8631D" w:rsidP="00B62934">
            <w:pPr>
              <w:rPr>
                <w:b/>
                <w:bCs/>
              </w:rPr>
            </w:pPr>
            <w:r w:rsidRPr="001D1924">
              <w:rPr>
                <w:b/>
                <w:bCs/>
              </w:rPr>
              <w:t>Child / Young Persons Name:</w:t>
            </w:r>
          </w:p>
        </w:tc>
        <w:tc>
          <w:tcPr>
            <w:tcW w:w="4508" w:type="dxa"/>
          </w:tcPr>
          <w:p w14:paraId="7F4B3D63" w14:textId="77777777" w:rsidR="00A8631D" w:rsidRDefault="00A8631D" w:rsidP="00B62934"/>
        </w:tc>
      </w:tr>
      <w:tr w:rsidR="00A8631D" w14:paraId="10F91410" w14:textId="77777777" w:rsidTr="00B62934">
        <w:tc>
          <w:tcPr>
            <w:tcW w:w="4508" w:type="dxa"/>
          </w:tcPr>
          <w:p w14:paraId="16C529BC" w14:textId="77777777" w:rsidR="00A8631D" w:rsidRPr="001D1924" w:rsidRDefault="00A8631D" w:rsidP="00B62934">
            <w:pPr>
              <w:rPr>
                <w:b/>
                <w:bCs/>
              </w:rPr>
            </w:pPr>
            <w:r w:rsidRPr="001D1924">
              <w:rPr>
                <w:b/>
                <w:bCs/>
              </w:rPr>
              <w:t>Date of Birth:</w:t>
            </w:r>
          </w:p>
        </w:tc>
        <w:tc>
          <w:tcPr>
            <w:tcW w:w="4508" w:type="dxa"/>
          </w:tcPr>
          <w:p w14:paraId="24DEC35A" w14:textId="77777777" w:rsidR="00A8631D" w:rsidRDefault="00A8631D" w:rsidP="00B62934"/>
        </w:tc>
      </w:tr>
      <w:tr w:rsidR="00A8631D" w14:paraId="692EA255" w14:textId="77777777" w:rsidTr="00B62934">
        <w:tc>
          <w:tcPr>
            <w:tcW w:w="4508" w:type="dxa"/>
          </w:tcPr>
          <w:p w14:paraId="3E835E6A" w14:textId="77777777" w:rsidR="00A8631D" w:rsidRPr="001D1924" w:rsidRDefault="00A8631D" w:rsidP="00B62934">
            <w:pPr>
              <w:rPr>
                <w:b/>
                <w:bCs/>
              </w:rPr>
            </w:pPr>
            <w:r w:rsidRPr="001D1924">
              <w:rPr>
                <w:b/>
                <w:bCs/>
              </w:rPr>
              <w:t>LCS ID:</w:t>
            </w:r>
          </w:p>
        </w:tc>
        <w:tc>
          <w:tcPr>
            <w:tcW w:w="4508" w:type="dxa"/>
          </w:tcPr>
          <w:p w14:paraId="50C9CF9D" w14:textId="77777777" w:rsidR="00A8631D" w:rsidRDefault="00A8631D" w:rsidP="00B62934"/>
        </w:tc>
      </w:tr>
      <w:tr w:rsidR="00A8631D" w14:paraId="25C5961C" w14:textId="77777777" w:rsidTr="00B62934">
        <w:tc>
          <w:tcPr>
            <w:tcW w:w="4508" w:type="dxa"/>
          </w:tcPr>
          <w:p w14:paraId="3D169116" w14:textId="77777777" w:rsidR="00A8631D" w:rsidRPr="001D1924" w:rsidRDefault="00A8631D" w:rsidP="00B62934">
            <w:pPr>
              <w:rPr>
                <w:b/>
                <w:bCs/>
              </w:rPr>
            </w:pPr>
            <w:r w:rsidRPr="001D1924">
              <w:rPr>
                <w:b/>
                <w:bCs/>
              </w:rPr>
              <w:t>Social Worker completing the form:</w:t>
            </w:r>
          </w:p>
        </w:tc>
        <w:tc>
          <w:tcPr>
            <w:tcW w:w="4508" w:type="dxa"/>
          </w:tcPr>
          <w:p w14:paraId="25C8DCA6" w14:textId="77777777" w:rsidR="00A8631D" w:rsidRDefault="00A8631D" w:rsidP="00B62934"/>
        </w:tc>
      </w:tr>
      <w:tr w:rsidR="00A8631D" w14:paraId="678A56EE" w14:textId="77777777" w:rsidTr="00B62934">
        <w:tc>
          <w:tcPr>
            <w:tcW w:w="4508" w:type="dxa"/>
          </w:tcPr>
          <w:p w14:paraId="281C86CA" w14:textId="77777777" w:rsidR="00A8631D" w:rsidRPr="001D1924" w:rsidRDefault="00A8631D" w:rsidP="00B62934">
            <w:pPr>
              <w:rPr>
                <w:b/>
                <w:bCs/>
              </w:rPr>
            </w:pPr>
            <w:r w:rsidRPr="001D1924">
              <w:rPr>
                <w:b/>
                <w:bCs/>
              </w:rPr>
              <w:t>Team:</w:t>
            </w:r>
          </w:p>
        </w:tc>
        <w:tc>
          <w:tcPr>
            <w:tcW w:w="4508" w:type="dxa"/>
          </w:tcPr>
          <w:p w14:paraId="696BCC52" w14:textId="77777777" w:rsidR="00A8631D" w:rsidRDefault="00A8631D" w:rsidP="00B62934"/>
        </w:tc>
      </w:tr>
      <w:tr w:rsidR="00A8631D" w14:paraId="5CFEB0CE" w14:textId="77777777" w:rsidTr="00B62934">
        <w:tc>
          <w:tcPr>
            <w:tcW w:w="4508" w:type="dxa"/>
          </w:tcPr>
          <w:p w14:paraId="4135CCF1" w14:textId="77777777" w:rsidR="00A8631D" w:rsidRPr="001D1924" w:rsidRDefault="00A8631D" w:rsidP="00B62934">
            <w:pPr>
              <w:rPr>
                <w:b/>
                <w:bCs/>
              </w:rPr>
            </w:pPr>
            <w:r w:rsidRPr="001D1924">
              <w:rPr>
                <w:b/>
                <w:bCs/>
              </w:rPr>
              <w:t>Date:</w:t>
            </w:r>
          </w:p>
        </w:tc>
        <w:tc>
          <w:tcPr>
            <w:tcW w:w="4508" w:type="dxa"/>
          </w:tcPr>
          <w:p w14:paraId="48040348" w14:textId="77777777" w:rsidR="00A8631D" w:rsidRDefault="00A8631D" w:rsidP="00B62934"/>
        </w:tc>
      </w:tr>
      <w:tr w:rsidR="00A8631D" w14:paraId="7CE07F00" w14:textId="77777777" w:rsidTr="00B62934">
        <w:tc>
          <w:tcPr>
            <w:tcW w:w="4508" w:type="dxa"/>
          </w:tcPr>
          <w:p w14:paraId="31D1ABE6" w14:textId="77777777" w:rsidR="00A8631D" w:rsidRPr="001D1924" w:rsidRDefault="00A8631D" w:rsidP="00B62934">
            <w:pPr>
              <w:rPr>
                <w:b/>
                <w:bCs/>
              </w:rPr>
            </w:pPr>
            <w:r w:rsidRPr="001D1924">
              <w:rPr>
                <w:b/>
                <w:bCs/>
              </w:rPr>
              <w:t>Date of Secure Accommodation Review:</w:t>
            </w:r>
          </w:p>
        </w:tc>
        <w:tc>
          <w:tcPr>
            <w:tcW w:w="4508" w:type="dxa"/>
          </w:tcPr>
          <w:p w14:paraId="53BC60F5" w14:textId="77777777" w:rsidR="00A8631D" w:rsidRDefault="00A8631D" w:rsidP="00B62934"/>
        </w:tc>
      </w:tr>
    </w:tbl>
    <w:p w14:paraId="4B7527B3" w14:textId="77777777" w:rsidR="00A8631D" w:rsidRDefault="00A8631D" w:rsidP="00A8631D"/>
    <w:tbl>
      <w:tblPr>
        <w:tblStyle w:val="TableGrid"/>
        <w:tblW w:w="0" w:type="auto"/>
        <w:tblLook w:val="04A0" w:firstRow="1" w:lastRow="0" w:firstColumn="1" w:lastColumn="0" w:noHBand="0" w:noVBand="1"/>
      </w:tblPr>
      <w:tblGrid>
        <w:gridCol w:w="9016"/>
      </w:tblGrid>
      <w:tr w:rsidR="00A8631D" w:rsidRPr="001D1924" w14:paraId="301A4604" w14:textId="77777777" w:rsidTr="00B62934">
        <w:tc>
          <w:tcPr>
            <w:tcW w:w="9016" w:type="dxa"/>
          </w:tcPr>
          <w:p w14:paraId="6880CBE0" w14:textId="77777777" w:rsidR="00A8631D" w:rsidRPr="001D1924" w:rsidRDefault="00A8631D" w:rsidP="00B62934">
            <w:pPr>
              <w:rPr>
                <w:b/>
                <w:bCs/>
              </w:rPr>
            </w:pPr>
            <w:r w:rsidRPr="001D1924">
              <w:rPr>
                <w:b/>
                <w:bCs/>
              </w:rPr>
              <w:t xml:space="preserve">Brief chronology </w:t>
            </w:r>
            <w:r>
              <w:rPr>
                <w:b/>
                <w:bCs/>
              </w:rPr>
              <w:t>and b</w:t>
            </w:r>
            <w:r w:rsidRPr="001D1924">
              <w:rPr>
                <w:b/>
                <w:bCs/>
              </w:rPr>
              <w:t>ackground as to why the young person is in secure accommodation</w:t>
            </w:r>
          </w:p>
        </w:tc>
      </w:tr>
      <w:tr w:rsidR="00A8631D" w:rsidRPr="001D1924" w14:paraId="425350EC" w14:textId="77777777" w:rsidTr="00B62934">
        <w:tc>
          <w:tcPr>
            <w:tcW w:w="9016" w:type="dxa"/>
          </w:tcPr>
          <w:p w14:paraId="7AFCC1AB" w14:textId="77777777" w:rsidR="00A8631D" w:rsidRDefault="00A8631D" w:rsidP="00B62934"/>
          <w:p w14:paraId="4D9EC27E" w14:textId="77777777" w:rsidR="00A8631D" w:rsidRDefault="00A8631D" w:rsidP="00B62934"/>
          <w:p w14:paraId="5E9841E6" w14:textId="77777777" w:rsidR="00A8631D" w:rsidRDefault="00A8631D" w:rsidP="00B62934"/>
          <w:p w14:paraId="12250480" w14:textId="77777777" w:rsidR="00A8631D" w:rsidRDefault="00A8631D" w:rsidP="00B62934"/>
          <w:p w14:paraId="312A6437" w14:textId="77777777" w:rsidR="00A8631D" w:rsidRDefault="00A8631D" w:rsidP="00B62934"/>
        </w:tc>
      </w:tr>
      <w:tr w:rsidR="00A8631D" w:rsidRPr="001D1924" w14:paraId="66DDC002" w14:textId="77777777" w:rsidTr="00B62934">
        <w:tc>
          <w:tcPr>
            <w:tcW w:w="9016" w:type="dxa"/>
          </w:tcPr>
          <w:p w14:paraId="11543764" w14:textId="77777777" w:rsidR="00A8631D" w:rsidRPr="001D1924" w:rsidRDefault="00A8631D" w:rsidP="00B62934">
            <w:pPr>
              <w:rPr>
                <w:b/>
                <w:bCs/>
              </w:rPr>
            </w:pPr>
            <w:r w:rsidRPr="001F50B5">
              <w:rPr>
                <w:b/>
                <w:bCs/>
              </w:rPr>
              <w:t>Analysis of why secure criteria were met</w:t>
            </w:r>
          </w:p>
        </w:tc>
      </w:tr>
      <w:tr w:rsidR="00A8631D" w:rsidRPr="001D1924" w14:paraId="47368213" w14:textId="77777777" w:rsidTr="00B62934">
        <w:tc>
          <w:tcPr>
            <w:tcW w:w="9016" w:type="dxa"/>
          </w:tcPr>
          <w:p w14:paraId="641BEDE8" w14:textId="77777777" w:rsidR="00A8631D" w:rsidRDefault="00A8631D" w:rsidP="00B62934"/>
          <w:p w14:paraId="1E82CDAD" w14:textId="77777777" w:rsidR="00A8631D" w:rsidRDefault="00A8631D" w:rsidP="00B62934"/>
          <w:p w14:paraId="1B192B02" w14:textId="77777777" w:rsidR="00A8631D" w:rsidRDefault="00A8631D" w:rsidP="00B62934"/>
          <w:p w14:paraId="2F93B84E" w14:textId="77777777" w:rsidR="00A8631D" w:rsidRDefault="00A8631D" w:rsidP="00B62934"/>
          <w:p w14:paraId="5112543D" w14:textId="77777777" w:rsidR="00A8631D" w:rsidRPr="001D1924" w:rsidRDefault="00A8631D" w:rsidP="00B62934"/>
        </w:tc>
      </w:tr>
      <w:tr w:rsidR="00A8631D" w:rsidRPr="001D1924" w14:paraId="69E108C3" w14:textId="77777777" w:rsidTr="00B62934">
        <w:tc>
          <w:tcPr>
            <w:tcW w:w="9016" w:type="dxa"/>
          </w:tcPr>
          <w:p w14:paraId="1128EB8C" w14:textId="77777777" w:rsidR="00A8631D" w:rsidRPr="001D1924" w:rsidRDefault="00A8631D" w:rsidP="00B62934">
            <w:pPr>
              <w:rPr>
                <w:b/>
                <w:bCs/>
              </w:rPr>
            </w:pPr>
            <w:r w:rsidRPr="001D1924">
              <w:rPr>
                <w:b/>
                <w:bCs/>
              </w:rPr>
              <w:t xml:space="preserve">Progress during this period in which the young person has resided in secure accommodation </w:t>
            </w:r>
          </w:p>
        </w:tc>
      </w:tr>
      <w:tr w:rsidR="00A8631D" w:rsidRPr="001D1924" w14:paraId="6DA8B60E" w14:textId="77777777" w:rsidTr="00B62934">
        <w:tc>
          <w:tcPr>
            <w:tcW w:w="9016" w:type="dxa"/>
          </w:tcPr>
          <w:p w14:paraId="791A15CD" w14:textId="77777777" w:rsidR="00A8631D" w:rsidRDefault="00A8631D" w:rsidP="00B62934"/>
          <w:p w14:paraId="78C34810" w14:textId="77777777" w:rsidR="00A8631D" w:rsidRDefault="00A8631D" w:rsidP="00B62934"/>
          <w:p w14:paraId="76B091E8" w14:textId="77777777" w:rsidR="00A8631D" w:rsidRDefault="00A8631D" w:rsidP="00B62934"/>
          <w:p w14:paraId="6EDA7A79" w14:textId="77777777" w:rsidR="00A8631D" w:rsidRDefault="00A8631D" w:rsidP="00B62934"/>
          <w:p w14:paraId="4E996446" w14:textId="77777777" w:rsidR="00A8631D" w:rsidRDefault="00A8631D" w:rsidP="00B62934"/>
        </w:tc>
      </w:tr>
      <w:tr w:rsidR="00A8631D" w:rsidRPr="001D1924" w14:paraId="1ECB8775" w14:textId="77777777" w:rsidTr="00B62934">
        <w:tc>
          <w:tcPr>
            <w:tcW w:w="9016" w:type="dxa"/>
          </w:tcPr>
          <w:p w14:paraId="7C5D351D" w14:textId="77777777" w:rsidR="00A8631D" w:rsidRPr="001D1924" w:rsidRDefault="00A8631D" w:rsidP="00B62934">
            <w:pPr>
              <w:rPr>
                <w:b/>
                <w:bCs/>
              </w:rPr>
            </w:pPr>
            <w:r w:rsidRPr="001D1924">
              <w:rPr>
                <w:b/>
                <w:bCs/>
              </w:rPr>
              <w:t xml:space="preserve">A recommendation about whether the young person should remain in secure accommodation </w:t>
            </w:r>
          </w:p>
        </w:tc>
      </w:tr>
      <w:tr w:rsidR="00A8631D" w:rsidRPr="001D1924" w14:paraId="2DA5C734" w14:textId="77777777" w:rsidTr="00B62934">
        <w:tc>
          <w:tcPr>
            <w:tcW w:w="9016" w:type="dxa"/>
          </w:tcPr>
          <w:p w14:paraId="011858F7" w14:textId="77777777" w:rsidR="00A8631D" w:rsidRDefault="00A8631D" w:rsidP="00B62934"/>
          <w:p w14:paraId="1E19BDD2" w14:textId="77777777" w:rsidR="00A8631D" w:rsidRDefault="00A8631D" w:rsidP="00B62934"/>
          <w:p w14:paraId="5C93DCB5" w14:textId="77777777" w:rsidR="00A8631D" w:rsidRDefault="00A8631D" w:rsidP="00B62934"/>
          <w:p w14:paraId="2F86F2AB" w14:textId="77777777" w:rsidR="00A8631D" w:rsidRDefault="00A8631D" w:rsidP="00B62934"/>
          <w:p w14:paraId="67186349" w14:textId="77777777" w:rsidR="00A8631D" w:rsidRPr="001D1924" w:rsidRDefault="00A8631D" w:rsidP="00B62934"/>
        </w:tc>
      </w:tr>
      <w:tr w:rsidR="00A8631D" w:rsidRPr="001D1924" w14:paraId="35D28D95" w14:textId="77777777" w:rsidTr="00B62934">
        <w:tc>
          <w:tcPr>
            <w:tcW w:w="9016" w:type="dxa"/>
          </w:tcPr>
          <w:p w14:paraId="4BD7EE02" w14:textId="77777777" w:rsidR="00A8631D" w:rsidRPr="001D1924" w:rsidRDefault="00A8631D" w:rsidP="00B62934">
            <w:pPr>
              <w:rPr>
                <w:b/>
                <w:bCs/>
              </w:rPr>
            </w:pPr>
            <w:r>
              <w:rPr>
                <w:b/>
                <w:bCs/>
              </w:rPr>
              <w:t>Specific</w:t>
            </w:r>
            <w:r w:rsidRPr="001D1924">
              <w:rPr>
                <w:b/>
                <w:bCs/>
              </w:rPr>
              <w:t xml:space="preserve"> aims and outcomes </w:t>
            </w:r>
            <w:r>
              <w:rPr>
                <w:b/>
                <w:bCs/>
              </w:rPr>
              <w:t xml:space="preserve">of </w:t>
            </w:r>
            <w:r w:rsidRPr="001D1924">
              <w:rPr>
                <w:b/>
                <w:bCs/>
              </w:rPr>
              <w:t xml:space="preserve">this period in secure care </w:t>
            </w:r>
          </w:p>
        </w:tc>
      </w:tr>
      <w:tr w:rsidR="00A8631D" w:rsidRPr="001D1924" w14:paraId="07FB1DF5" w14:textId="77777777" w:rsidTr="00B62934">
        <w:tc>
          <w:tcPr>
            <w:tcW w:w="9016" w:type="dxa"/>
          </w:tcPr>
          <w:p w14:paraId="698E5236" w14:textId="77777777" w:rsidR="00A8631D" w:rsidRDefault="00A8631D" w:rsidP="00B62934"/>
          <w:p w14:paraId="13F4CD98" w14:textId="77777777" w:rsidR="00A8631D" w:rsidRDefault="00A8631D" w:rsidP="00B62934"/>
          <w:p w14:paraId="317FE9E1" w14:textId="77777777" w:rsidR="00A8631D" w:rsidRDefault="00A8631D" w:rsidP="00B62934"/>
          <w:p w14:paraId="133C3648" w14:textId="77777777" w:rsidR="00A8631D" w:rsidRPr="001D1924" w:rsidRDefault="00A8631D" w:rsidP="00B62934"/>
        </w:tc>
      </w:tr>
      <w:tr w:rsidR="00A8631D" w14:paraId="1FC8ABAF" w14:textId="77777777" w:rsidTr="00B62934">
        <w:tc>
          <w:tcPr>
            <w:tcW w:w="9016" w:type="dxa"/>
          </w:tcPr>
          <w:p w14:paraId="47B90384" w14:textId="77777777" w:rsidR="00A8631D" w:rsidRPr="001D1924" w:rsidRDefault="00A8631D" w:rsidP="00B62934">
            <w:pPr>
              <w:rPr>
                <w:b/>
                <w:bCs/>
              </w:rPr>
            </w:pPr>
            <w:r w:rsidRPr="001D1924">
              <w:rPr>
                <w:b/>
                <w:bCs/>
              </w:rPr>
              <w:t>The Exit Plan</w:t>
            </w:r>
            <w:r>
              <w:rPr>
                <w:b/>
                <w:bCs/>
              </w:rPr>
              <w:t xml:space="preserve"> </w:t>
            </w:r>
            <w:r w:rsidRPr="00D33741">
              <w:rPr>
                <w:b/>
                <w:bCs/>
              </w:rPr>
              <w:t>including potential step-down options</w:t>
            </w:r>
          </w:p>
        </w:tc>
      </w:tr>
      <w:tr w:rsidR="00A8631D" w14:paraId="358613F7" w14:textId="77777777" w:rsidTr="00B62934">
        <w:tc>
          <w:tcPr>
            <w:tcW w:w="9016" w:type="dxa"/>
          </w:tcPr>
          <w:p w14:paraId="706F0C0C" w14:textId="77777777" w:rsidR="00A8631D" w:rsidRDefault="00A8631D" w:rsidP="00B62934"/>
          <w:p w14:paraId="6F2E2064" w14:textId="77777777" w:rsidR="00A8631D" w:rsidRDefault="00A8631D" w:rsidP="00B62934"/>
          <w:p w14:paraId="579D9C3B" w14:textId="77777777" w:rsidR="00A8631D" w:rsidRDefault="00A8631D" w:rsidP="00B62934"/>
          <w:p w14:paraId="547F5FAB" w14:textId="77777777" w:rsidR="00A8631D" w:rsidRDefault="00A8631D" w:rsidP="00B62934"/>
        </w:tc>
      </w:tr>
    </w:tbl>
    <w:p w14:paraId="73B8B355" w14:textId="77777777" w:rsidR="00A8631D" w:rsidRDefault="00A8631D" w:rsidP="00A8631D"/>
    <w:p w14:paraId="1A07FCBD" w14:textId="77777777" w:rsidR="00A8631D" w:rsidRDefault="00A8631D" w:rsidP="00F24929">
      <w:pPr>
        <w:sectPr w:rsidR="00A8631D">
          <w:pgSz w:w="11906" w:h="16838"/>
          <w:pgMar w:top="1440" w:right="1440" w:bottom="1440" w:left="1440" w:header="708" w:footer="708" w:gutter="0"/>
          <w:cols w:space="708"/>
          <w:docGrid w:linePitch="360"/>
        </w:sectPr>
      </w:pPr>
    </w:p>
    <w:p w14:paraId="22E5B3D1" w14:textId="77777777" w:rsidR="00A8631D" w:rsidRPr="009717B6" w:rsidRDefault="00A8631D" w:rsidP="00A8631D">
      <w:pPr>
        <w:rPr>
          <w:b/>
          <w:bCs/>
        </w:rPr>
      </w:pPr>
      <w:r w:rsidRPr="009717B6">
        <w:rPr>
          <w:b/>
          <w:bCs/>
        </w:rPr>
        <w:lastRenderedPageBreak/>
        <w:t>Secure Accommodation Review Template</w:t>
      </w:r>
      <w:r>
        <w:rPr>
          <w:b/>
          <w:bCs/>
        </w:rPr>
        <w:t xml:space="preserve"> (</w:t>
      </w:r>
      <w:r w:rsidRPr="009717B6">
        <w:rPr>
          <w:b/>
          <w:bCs/>
        </w:rPr>
        <w:t>Placement</w:t>
      </w:r>
      <w:r>
        <w:rPr>
          <w:b/>
          <w:bCs/>
        </w:rPr>
        <w:t>)</w:t>
      </w:r>
    </w:p>
    <w:tbl>
      <w:tblPr>
        <w:tblStyle w:val="TableGrid"/>
        <w:tblpPr w:leftFromText="180" w:rightFromText="180" w:vertAnchor="text" w:horzAnchor="margin" w:tblpY="-38"/>
        <w:tblW w:w="0" w:type="auto"/>
        <w:tblLook w:val="04A0" w:firstRow="1" w:lastRow="0" w:firstColumn="1" w:lastColumn="0" w:noHBand="0" w:noVBand="1"/>
      </w:tblPr>
      <w:tblGrid>
        <w:gridCol w:w="4508"/>
        <w:gridCol w:w="4508"/>
      </w:tblGrid>
      <w:tr w:rsidR="00A8631D" w14:paraId="496663CD" w14:textId="77777777" w:rsidTr="00B62934">
        <w:tc>
          <w:tcPr>
            <w:tcW w:w="4508" w:type="dxa"/>
          </w:tcPr>
          <w:p w14:paraId="6130219B" w14:textId="77777777" w:rsidR="00A8631D" w:rsidRPr="001D1924" w:rsidRDefault="00A8631D" w:rsidP="00B62934">
            <w:pPr>
              <w:rPr>
                <w:b/>
                <w:bCs/>
              </w:rPr>
            </w:pPr>
            <w:r w:rsidRPr="001D1924">
              <w:rPr>
                <w:b/>
                <w:bCs/>
              </w:rPr>
              <w:t>Child / Young Persons Name:</w:t>
            </w:r>
          </w:p>
        </w:tc>
        <w:tc>
          <w:tcPr>
            <w:tcW w:w="4508" w:type="dxa"/>
          </w:tcPr>
          <w:p w14:paraId="0E86187E" w14:textId="77777777" w:rsidR="00A8631D" w:rsidRDefault="00A8631D" w:rsidP="00B62934"/>
        </w:tc>
      </w:tr>
      <w:tr w:rsidR="00A8631D" w14:paraId="3E010B08" w14:textId="77777777" w:rsidTr="00B62934">
        <w:tc>
          <w:tcPr>
            <w:tcW w:w="4508" w:type="dxa"/>
          </w:tcPr>
          <w:p w14:paraId="780F9AFE" w14:textId="77777777" w:rsidR="00A8631D" w:rsidRPr="001D1924" w:rsidRDefault="00A8631D" w:rsidP="00B62934">
            <w:pPr>
              <w:rPr>
                <w:b/>
                <w:bCs/>
              </w:rPr>
            </w:pPr>
            <w:r w:rsidRPr="001D1924">
              <w:rPr>
                <w:b/>
                <w:bCs/>
              </w:rPr>
              <w:t>Date of Birth:</w:t>
            </w:r>
          </w:p>
        </w:tc>
        <w:tc>
          <w:tcPr>
            <w:tcW w:w="4508" w:type="dxa"/>
          </w:tcPr>
          <w:p w14:paraId="09B9F538" w14:textId="77777777" w:rsidR="00A8631D" w:rsidRDefault="00A8631D" w:rsidP="00B62934"/>
        </w:tc>
      </w:tr>
      <w:tr w:rsidR="00A8631D" w14:paraId="55D32264" w14:textId="77777777" w:rsidTr="00B62934">
        <w:tc>
          <w:tcPr>
            <w:tcW w:w="4508" w:type="dxa"/>
          </w:tcPr>
          <w:p w14:paraId="491119C2" w14:textId="77777777" w:rsidR="00A8631D" w:rsidRPr="001D1924" w:rsidRDefault="00A8631D" w:rsidP="00B62934">
            <w:pPr>
              <w:rPr>
                <w:b/>
                <w:bCs/>
              </w:rPr>
            </w:pPr>
            <w:r>
              <w:rPr>
                <w:b/>
                <w:bCs/>
              </w:rPr>
              <w:t>Practitioner</w:t>
            </w:r>
            <w:r w:rsidRPr="001D1924">
              <w:rPr>
                <w:b/>
                <w:bCs/>
              </w:rPr>
              <w:t xml:space="preserve"> completing the form:</w:t>
            </w:r>
          </w:p>
        </w:tc>
        <w:tc>
          <w:tcPr>
            <w:tcW w:w="4508" w:type="dxa"/>
          </w:tcPr>
          <w:p w14:paraId="3015F7E0" w14:textId="77777777" w:rsidR="00A8631D" w:rsidRDefault="00A8631D" w:rsidP="00B62934"/>
        </w:tc>
      </w:tr>
      <w:tr w:rsidR="00A8631D" w14:paraId="6448F855" w14:textId="77777777" w:rsidTr="00B62934">
        <w:tc>
          <w:tcPr>
            <w:tcW w:w="4508" w:type="dxa"/>
          </w:tcPr>
          <w:p w14:paraId="1FDB4440" w14:textId="77777777" w:rsidR="00A8631D" w:rsidRPr="001D1924" w:rsidRDefault="00A8631D" w:rsidP="00B62934">
            <w:pPr>
              <w:rPr>
                <w:b/>
                <w:bCs/>
              </w:rPr>
            </w:pPr>
            <w:r>
              <w:rPr>
                <w:b/>
                <w:bCs/>
              </w:rPr>
              <w:t xml:space="preserve">Job Title: </w:t>
            </w:r>
          </w:p>
        </w:tc>
        <w:tc>
          <w:tcPr>
            <w:tcW w:w="4508" w:type="dxa"/>
          </w:tcPr>
          <w:p w14:paraId="39D610A2" w14:textId="77777777" w:rsidR="00A8631D" w:rsidRDefault="00A8631D" w:rsidP="00B62934"/>
        </w:tc>
      </w:tr>
      <w:tr w:rsidR="00A8631D" w14:paraId="45EF2BBD" w14:textId="77777777" w:rsidTr="00B62934">
        <w:tc>
          <w:tcPr>
            <w:tcW w:w="4508" w:type="dxa"/>
          </w:tcPr>
          <w:p w14:paraId="5E6BBAC8" w14:textId="77777777" w:rsidR="00A8631D" w:rsidRDefault="00A8631D" w:rsidP="00B62934">
            <w:pPr>
              <w:rPr>
                <w:b/>
                <w:bCs/>
              </w:rPr>
            </w:pPr>
            <w:r>
              <w:rPr>
                <w:b/>
                <w:bCs/>
              </w:rPr>
              <w:t>Name of Secure Accommodation:</w:t>
            </w:r>
          </w:p>
        </w:tc>
        <w:tc>
          <w:tcPr>
            <w:tcW w:w="4508" w:type="dxa"/>
          </w:tcPr>
          <w:p w14:paraId="65E965B1" w14:textId="77777777" w:rsidR="00A8631D" w:rsidRDefault="00A8631D" w:rsidP="00B62934"/>
        </w:tc>
      </w:tr>
      <w:tr w:rsidR="00A8631D" w14:paraId="5CBBE949" w14:textId="77777777" w:rsidTr="00B62934">
        <w:tc>
          <w:tcPr>
            <w:tcW w:w="4508" w:type="dxa"/>
          </w:tcPr>
          <w:p w14:paraId="036DD5D8" w14:textId="77777777" w:rsidR="00A8631D" w:rsidRPr="001D1924" w:rsidRDefault="00A8631D" w:rsidP="00B62934">
            <w:pPr>
              <w:rPr>
                <w:b/>
                <w:bCs/>
              </w:rPr>
            </w:pPr>
            <w:r w:rsidRPr="001D1924">
              <w:rPr>
                <w:b/>
                <w:bCs/>
              </w:rPr>
              <w:t>Date:</w:t>
            </w:r>
          </w:p>
        </w:tc>
        <w:tc>
          <w:tcPr>
            <w:tcW w:w="4508" w:type="dxa"/>
          </w:tcPr>
          <w:p w14:paraId="27B16D54" w14:textId="77777777" w:rsidR="00A8631D" w:rsidRDefault="00A8631D" w:rsidP="00B62934"/>
        </w:tc>
      </w:tr>
      <w:tr w:rsidR="00A8631D" w14:paraId="03936B99" w14:textId="77777777" w:rsidTr="00B62934">
        <w:tc>
          <w:tcPr>
            <w:tcW w:w="4508" w:type="dxa"/>
          </w:tcPr>
          <w:p w14:paraId="2FF17115" w14:textId="77777777" w:rsidR="00A8631D" w:rsidRPr="001D1924" w:rsidRDefault="00A8631D" w:rsidP="00B62934">
            <w:pPr>
              <w:rPr>
                <w:b/>
                <w:bCs/>
              </w:rPr>
            </w:pPr>
            <w:r w:rsidRPr="001D1924">
              <w:rPr>
                <w:b/>
                <w:bCs/>
              </w:rPr>
              <w:t>Date of Secure Accommodation Review:</w:t>
            </w:r>
          </w:p>
        </w:tc>
        <w:tc>
          <w:tcPr>
            <w:tcW w:w="4508" w:type="dxa"/>
          </w:tcPr>
          <w:p w14:paraId="5C8C0B1E" w14:textId="77777777" w:rsidR="00A8631D" w:rsidRDefault="00A8631D" w:rsidP="00B62934"/>
        </w:tc>
      </w:tr>
    </w:tbl>
    <w:tbl>
      <w:tblPr>
        <w:tblStyle w:val="TableGrid"/>
        <w:tblpPr w:leftFromText="180" w:rightFromText="180" w:vertAnchor="page" w:horzAnchor="margin" w:tblpY="4221"/>
        <w:tblW w:w="0" w:type="auto"/>
        <w:tblLook w:val="04A0" w:firstRow="1" w:lastRow="0" w:firstColumn="1" w:lastColumn="0" w:noHBand="0" w:noVBand="1"/>
      </w:tblPr>
      <w:tblGrid>
        <w:gridCol w:w="9016"/>
      </w:tblGrid>
      <w:tr w:rsidR="00A8631D" w:rsidRPr="009717B6" w14:paraId="3A31964B" w14:textId="77777777" w:rsidTr="00B62934">
        <w:tc>
          <w:tcPr>
            <w:tcW w:w="9016" w:type="dxa"/>
          </w:tcPr>
          <w:p w14:paraId="49937D0F" w14:textId="77777777" w:rsidR="00A8631D" w:rsidRPr="009717B6" w:rsidRDefault="00A8631D" w:rsidP="00B62934">
            <w:pPr>
              <w:rPr>
                <w:b/>
                <w:bCs/>
              </w:rPr>
            </w:pPr>
            <w:r w:rsidRPr="009717B6">
              <w:rPr>
                <w:b/>
                <w:bCs/>
              </w:rPr>
              <w:t>Young person’s profile on admission</w:t>
            </w:r>
          </w:p>
        </w:tc>
      </w:tr>
      <w:tr w:rsidR="00A8631D" w:rsidRPr="009717B6" w14:paraId="73D3B3AE" w14:textId="77777777" w:rsidTr="00B62934">
        <w:tc>
          <w:tcPr>
            <w:tcW w:w="9016" w:type="dxa"/>
          </w:tcPr>
          <w:p w14:paraId="1B5FA007" w14:textId="77777777" w:rsidR="00A8631D" w:rsidRDefault="00A8631D" w:rsidP="00B62934"/>
          <w:p w14:paraId="3E8AEBC8" w14:textId="77777777" w:rsidR="00A8631D" w:rsidRDefault="00A8631D" w:rsidP="00B62934"/>
          <w:p w14:paraId="72843D2E" w14:textId="77777777" w:rsidR="00A8631D" w:rsidRDefault="00A8631D" w:rsidP="00B62934"/>
          <w:p w14:paraId="562C12A2" w14:textId="77777777" w:rsidR="00A8631D" w:rsidRPr="009717B6" w:rsidRDefault="00A8631D" w:rsidP="00B62934"/>
        </w:tc>
      </w:tr>
      <w:tr w:rsidR="00A8631D" w:rsidRPr="009717B6" w14:paraId="0C1AE1E1" w14:textId="77777777" w:rsidTr="00B62934">
        <w:tc>
          <w:tcPr>
            <w:tcW w:w="9016" w:type="dxa"/>
          </w:tcPr>
          <w:p w14:paraId="1BA10A75" w14:textId="77777777" w:rsidR="00A8631D" w:rsidRPr="00CC3219" w:rsidRDefault="00A8631D" w:rsidP="00B62934">
            <w:pPr>
              <w:rPr>
                <w:b/>
                <w:bCs/>
              </w:rPr>
            </w:pPr>
            <w:r w:rsidRPr="00CC3219">
              <w:rPr>
                <w:b/>
                <w:bCs/>
              </w:rPr>
              <w:t>Programme of work offered by the unit to the young</w:t>
            </w:r>
            <w:r>
              <w:rPr>
                <w:b/>
                <w:bCs/>
              </w:rPr>
              <w:t xml:space="preserve"> p</w:t>
            </w:r>
            <w:r w:rsidRPr="00CC3219">
              <w:rPr>
                <w:b/>
                <w:bCs/>
              </w:rPr>
              <w:t>erson</w:t>
            </w:r>
            <w:r>
              <w:rPr>
                <w:b/>
                <w:bCs/>
              </w:rPr>
              <w:t xml:space="preserve"> (therapy, education, interventions)</w:t>
            </w:r>
          </w:p>
        </w:tc>
      </w:tr>
      <w:tr w:rsidR="00A8631D" w:rsidRPr="009717B6" w14:paraId="0BE5CB68" w14:textId="77777777" w:rsidTr="00B62934">
        <w:tc>
          <w:tcPr>
            <w:tcW w:w="9016" w:type="dxa"/>
          </w:tcPr>
          <w:p w14:paraId="7E583121" w14:textId="77777777" w:rsidR="00A8631D" w:rsidRDefault="00A8631D" w:rsidP="00B62934"/>
          <w:p w14:paraId="1861A844" w14:textId="77777777" w:rsidR="00A8631D" w:rsidRDefault="00A8631D" w:rsidP="00B62934"/>
          <w:p w14:paraId="7580F41E" w14:textId="77777777" w:rsidR="00A8631D" w:rsidRDefault="00A8631D" w:rsidP="00B62934"/>
          <w:p w14:paraId="6F2224AC" w14:textId="77777777" w:rsidR="00A8631D" w:rsidRPr="009717B6" w:rsidRDefault="00A8631D" w:rsidP="00B62934"/>
        </w:tc>
      </w:tr>
      <w:tr w:rsidR="00A8631D" w:rsidRPr="009717B6" w14:paraId="18F7AF3D" w14:textId="77777777" w:rsidTr="00B62934">
        <w:tc>
          <w:tcPr>
            <w:tcW w:w="9016" w:type="dxa"/>
          </w:tcPr>
          <w:p w14:paraId="09B8FE12" w14:textId="77777777" w:rsidR="00A8631D" w:rsidRPr="00CC3219" w:rsidRDefault="00A8631D" w:rsidP="00B62934">
            <w:pPr>
              <w:rPr>
                <w:b/>
                <w:bCs/>
              </w:rPr>
            </w:pPr>
            <w:r w:rsidRPr="00CC3219">
              <w:rPr>
                <w:b/>
                <w:bCs/>
              </w:rPr>
              <w:t xml:space="preserve">Young Person’s progress </w:t>
            </w:r>
            <w:proofErr w:type="gramStart"/>
            <w:r>
              <w:rPr>
                <w:b/>
                <w:bCs/>
              </w:rPr>
              <w:t>include</w:t>
            </w:r>
            <w:proofErr w:type="gramEnd"/>
            <w:r>
              <w:rPr>
                <w:b/>
                <w:bCs/>
              </w:rPr>
              <w:t xml:space="preserve"> </w:t>
            </w:r>
            <w:r w:rsidRPr="00252977">
              <w:rPr>
                <w:b/>
                <w:bCs/>
              </w:rPr>
              <w:t>the use of sanctions and measures of control.</w:t>
            </w:r>
          </w:p>
        </w:tc>
      </w:tr>
      <w:tr w:rsidR="00A8631D" w:rsidRPr="009717B6" w14:paraId="74DE61AF" w14:textId="77777777" w:rsidTr="00B62934">
        <w:tc>
          <w:tcPr>
            <w:tcW w:w="9016" w:type="dxa"/>
          </w:tcPr>
          <w:p w14:paraId="710A8190" w14:textId="77777777" w:rsidR="00A8631D" w:rsidRDefault="00A8631D" w:rsidP="00B62934"/>
          <w:p w14:paraId="3B195950" w14:textId="77777777" w:rsidR="00A8631D" w:rsidRDefault="00A8631D" w:rsidP="00B62934"/>
          <w:p w14:paraId="56843065" w14:textId="77777777" w:rsidR="00A8631D" w:rsidRDefault="00A8631D" w:rsidP="00B62934"/>
          <w:p w14:paraId="284186D5" w14:textId="77777777" w:rsidR="00A8631D" w:rsidRPr="009717B6" w:rsidRDefault="00A8631D" w:rsidP="00B62934"/>
        </w:tc>
      </w:tr>
      <w:tr w:rsidR="00A8631D" w:rsidRPr="009717B6" w14:paraId="15F8916E" w14:textId="77777777" w:rsidTr="00B62934">
        <w:tc>
          <w:tcPr>
            <w:tcW w:w="9016" w:type="dxa"/>
          </w:tcPr>
          <w:p w14:paraId="12565B48" w14:textId="77777777" w:rsidR="00A8631D" w:rsidRPr="00CC3219" w:rsidRDefault="00A8631D" w:rsidP="00B62934">
            <w:pPr>
              <w:rPr>
                <w:b/>
                <w:bCs/>
              </w:rPr>
            </w:pPr>
            <w:r w:rsidRPr="00CC3219">
              <w:rPr>
                <w:b/>
                <w:bCs/>
              </w:rPr>
              <w:t>Current behaviour relevant to secure criteria (detail risk assessment)</w:t>
            </w:r>
            <w:r w:rsidRPr="009717B6">
              <w:t xml:space="preserve"> </w:t>
            </w:r>
            <w:r w:rsidRPr="00CC3219">
              <w:rPr>
                <w:b/>
                <w:bCs/>
              </w:rPr>
              <w:t>and justification for continuing Section 25 placement</w:t>
            </w:r>
          </w:p>
        </w:tc>
      </w:tr>
      <w:tr w:rsidR="00A8631D" w:rsidRPr="009717B6" w14:paraId="7BB042E1" w14:textId="77777777" w:rsidTr="00B62934">
        <w:tc>
          <w:tcPr>
            <w:tcW w:w="9016" w:type="dxa"/>
          </w:tcPr>
          <w:p w14:paraId="7BEFEC3E" w14:textId="77777777" w:rsidR="00A8631D" w:rsidRDefault="00A8631D" w:rsidP="00B62934"/>
          <w:p w14:paraId="3E470B12" w14:textId="77777777" w:rsidR="00A8631D" w:rsidRDefault="00A8631D" w:rsidP="00B62934"/>
          <w:p w14:paraId="468097D1" w14:textId="77777777" w:rsidR="00A8631D" w:rsidRDefault="00A8631D" w:rsidP="00B62934"/>
          <w:p w14:paraId="4E4D0471" w14:textId="77777777" w:rsidR="00A8631D" w:rsidRPr="009717B6" w:rsidRDefault="00A8631D" w:rsidP="00B62934"/>
        </w:tc>
      </w:tr>
      <w:tr w:rsidR="00A8631D" w14:paraId="6845C74A" w14:textId="77777777" w:rsidTr="00B62934">
        <w:tc>
          <w:tcPr>
            <w:tcW w:w="9016" w:type="dxa"/>
          </w:tcPr>
          <w:p w14:paraId="3402BE28" w14:textId="77777777" w:rsidR="00A8631D" w:rsidRPr="00CC3219" w:rsidRDefault="00A8631D" w:rsidP="00B62934">
            <w:pPr>
              <w:rPr>
                <w:b/>
                <w:bCs/>
              </w:rPr>
            </w:pPr>
            <w:r w:rsidRPr="00CC3219">
              <w:rPr>
                <w:b/>
                <w:bCs/>
              </w:rPr>
              <w:t xml:space="preserve">Recommendation to panel </w:t>
            </w:r>
          </w:p>
        </w:tc>
      </w:tr>
      <w:tr w:rsidR="00A8631D" w14:paraId="5DE217C5" w14:textId="77777777" w:rsidTr="00B62934">
        <w:tc>
          <w:tcPr>
            <w:tcW w:w="9016" w:type="dxa"/>
          </w:tcPr>
          <w:p w14:paraId="57FB5C04" w14:textId="77777777" w:rsidR="00A8631D" w:rsidRDefault="00A8631D" w:rsidP="00B62934"/>
          <w:p w14:paraId="6105E223" w14:textId="77777777" w:rsidR="00A8631D" w:rsidRDefault="00A8631D" w:rsidP="00B62934"/>
          <w:p w14:paraId="39C14D01" w14:textId="77777777" w:rsidR="00A8631D" w:rsidRDefault="00A8631D" w:rsidP="00B62934"/>
          <w:p w14:paraId="47B3F59B" w14:textId="77777777" w:rsidR="00A8631D" w:rsidRPr="009717B6" w:rsidRDefault="00A8631D" w:rsidP="00B62934"/>
        </w:tc>
      </w:tr>
    </w:tbl>
    <w:p w14:paraId="45B6BFF3" w14:textId="77777777" w:rsidR="00A8631D" w:rsidRDefault="00A8631D" w:rsidP="00A8631D"/>
    <w:p w14:paraId="3C7AAAEB" w14:textId="77777777" w:rsidR="00A8631D" w:rsidRDefault="00A8631D" w:rsidP="00F24929"/>
    <w:p w14:paraId="4ECF4450" w14:textId="77777777" w:rsidR="00A8631D" w:rsidRPr="00A8631D" w:rsidRDefault="00A8631D" w:rsidP="00A8631D"/>
    <w:p w14:paraId="45DB06BA" w14:textId="77777777" w:rsidR="00A8631D" w:rsidRPr="00A8631D" w:rsidRDefault="00A8631D" w:rsidP="00A8631D"/>
    <w:p w14:paraId="0A8FC69D" w14:textId="77777777" w:rsidR="00A8631D" w:rsidRDefault="00A8631D" w:rsidP="00A8631D"/>
    <w:p w14:paraId="708CAEB1" w14:textId="77777777" w:rsidR="00A8631D" w:rsidRDefault="00A8631D" w:rsidP="00A8631D">
      <w:pPr>
        <w:sectPr w:rsidR="00A8631D">
          <w:pgSz w:w="11906" w:h="16838"/>
          <w:pgMar w:top="1440" w:right="1440" w:bottom="1440" w:left="1440" w:header="708" w:footer="708" w:gutter="0"/>
          <w:cols w:space="708"/>
          <w:docGrid w:linePitch="360"/>
        </w:sectPr>
      </w:pPr>
    </w:p>
    <w:p w14:paraId="1F4D2706" w14:textId="77777777" w:rsidR="00A8631D" w:rsidRDefault="00A8631D" w:rsidP="00A8631D"/>
    <w:p w14:paraId="6DDED224" w14:textId="77777777" w:rsidR="00A8631D" w:rsidRDefault="00A8631D" w:rsidP="00A8631D">
      <w:r>
        <w:rPr>
          <w:b/>
          <w:bCs/>
          <w:noProof/>
        </w:rPr>
        <mc:AlternateContent>
          <mc:Choice Requires="wps">
            <w:drawing>
              <wp:anchor distT="0" distB="0" distL="114300" distR="114300" simplePos="0" relativeHeight="251659264" behindDoc="0" locked="0" layoutInCell="1" allowOverlap="1" wp14:anchorId="63DED861" wp14:editId="771FF0E1">
                <wp:simplePos x="0" y="0"/>
                <wp:positionH relativeFrom="margin">
                  <wp:posOffset>2082800</wp:posOffset>
                </wp:positionH>
                <wp:positionV relativeFrom="paragraph">
                  <wp:posOffset>18415</wp:posOffset>
                </wp:positionV>
                <wp:extent cx="4940300" cy="1701800"/>
                <wp:effectExtent l="0" t="0" r="12700" b="12700"/>
                <wp:wrapNone/>
                <wp:docPr id="546842567" name="Rectangle: Rounded Corners 1"/>
                <wp:cNvGraphicFramePr/>
                <a:graphic xmlns:a="http://schemas.openxmlformats.org/drawingml/2006/main">
                  <a:graphicData uri="http://schemas.microsoft.com/office/word/2010/wordprocessingShape">
                    <wps:wsp>
                      <wps:cNvSpPr/>
                      <wps:spPr>
                        <a:xfrm>
                          <a:off x="0" y="0"/>
                          <a:ext cx="4940300" cy="1701800"/>
                        </a:xfrm>
                        <a:prstGeom prst="roundRect">
                          <a:avLst/>
                        </a:prstGeom>
                        <a:solidFill>
                          <a:srgbClr val="24A699"/>
                        </a:solidFill>
                        <a:ln w="12700" cap="flat" cmpd="sng" algn="ctr">
                          <a:solidFill>
                            <a:srgbClr val="24A699"/>
                          </a:solidFill>
                          <a:prstDash val="solid"/>
                          <a:miter lim="800000"/>
                        </a:ln>
                        <a:effectLst/>
                      </wps:spPr>
                      <wps:txbx>
                        <w:txbxContent>
                          <w:p w14:paraId="5CBF006C" w14:textId="77777777" w:rsidR="00A8631D" w:rsidRPr="006B072C" w:rsidRDefault="00A8631D" w:rsidP="00A8631D">
                            <w:pPr>
                              <w:rPr>
                                <w:rFonts w:ascii="Arial" w:hAnsi="Arial" w:cs="Arial"/>
                                <w:b/>
                                <w:bCs/>
                                <w:color w:val="FFFFFF" w:themeColor="background1"/>
                              </w:rPr>
                            </w:pPr>
                          </w:p>
                          <w:p w14:paraId="268004BB" w14:textId="77777777" w:rsidR="00A8631D" w:rsidRPr="006B072C" w:rsidRDefault="00A8631D" w:rsidP="00A8631D">
                            <w:pPr>
                              <w:rPr>
                                <w:rFonts w:ascii="Arial" w:hAnsi="Arial" w:cs="Arial"/>
                                <w:b/>
                                <w:bCs/>
                                <w:color w:val="FFFFFF" w:themeColor="background1"/>
                              </w:rPr>
                            </w:pPr>
                            <w:r>
                              <w:rPr>
                                <w:rFonts w:ascii="Arial" w:hAnsi="Arial" w:cs="Arial"/>
                                <w:b/>
                                <w:bCs/>
                                <w:color w:val="FFFFFF" w:themeColor="background1"/>
                              </w:rPr>
                              <w:t xml:space="preserve">   </w:t>
                            </w:r>
                            <w:r w:rsidRPr="006B072C">
                              <w:rPr>
                                <w:rFonts w:ascii="Arial" w:hAnsi="Arial" w:cs="Arial"/>
                                <w:b/>
                                <w:bCs/>
                                <w:color w:val="FFFFFF" w:themeColor="background1"/>
                              </w:rPr>
                              <w:t>Your Name: ………………………………………………………</w:t>
                            </w:r>
                            <w:r>
                              <w:rPr>
                                <w:rFonts w:ascii="Arial" w:hAnsi="Arial" w:cs="Arial"/>
                                <w:b/>
                                <w:bCs/>
                                <w:color w:val="FFFFFF" w:themeColor="background1"/>
                              </w:rPr>
                              <w:t>…</w:t>
                            </w:r>
                          </w:p>
                          <w:p w14:paraId="18423714" w14:textId="77777777" w:rsidR="00A8631D" w:rsidRPr="006B072C" w:rsidRDefault="00A8631D" w:rsidP="00A8631D">
                            <w:pPr>
                              <w:rPr>
                                <w:rFonts w:ascii="Arial" w:hAnsi="Arial" w:cs="Arial"/>
                                <w:b/>
                                <w:bCs/>
                                <w:color w:val="FFFFFF" w:themeColor="background1"/>
                              </w:rPr>
                            </w:pPr>
                            <w:r>
                              <w:rPr>
                                <w:rFonts w:ascii="Arial" w:hAnsi="Arial" w:cs="Arial"/>
                                <w:b/>
                                <w:bCs/>
                                <w:color w:val="FFFFFF" w:themeColor="background1"/>
                              </w:rPr>
                              <w:t xml:space="preserve">   </w:t>
                            </w:r>
                            <w:r w:rsidRPr="006B072C">
                              <w:rPr>
                                <w:rFonts w:ascii="Arial" w:hAnsi="Arial" w:cs="Arial"/>
                                <w:b/>
                                <w:bCs/>
                                <w:color w:val="FFFFFF" w:themeColor="background1"/>
                              </w:rPr>
                              <w:t>Your Age:……………………………………………………………</w:t>
                            </w:r>
                          </w:p>
                          <w:p w14:paraId="3F47B622" w14:textId="77777777" w:rsidR="00A8631D" w:rsidRPr="006B072C" w:rsidRDefault="00A8631D" w:rsidP="00A8631D">
                            <w:pPr>
                              <w:rPr>
                                <w:rFonts w:ascii="Arial" w:hAnsi="Arial" w:cs="Arial"/>
                                <w:b/>
                                <w:bCs/>
                                <w:color w:val="FFFFFF" w:themeColor="background1"/>
                              </w:rPr>
                            </w:pPr>
                            <w:r>
                              <w:rPr>
                                <w:rFonts w:ascii="Arial" w:hAnsi="Arial" w:cs="Arial"/>
                                <w:b/>
                                <w:bCs/>
                                <w:color w:val="FFFFFF" w:themeColor="background1"/>
                              </w:rPr>
                              <w:t xml:space="preserve">   Where do you live</w:t>
                            </w:r>
                            <w:r w:rsidRPr="006B072C">
                              <w:rPr>
                                <w:rFonts w:ascii="Arial" w:hAnsi="Arial" w:cs="Arial"/>
                                <w:b/>
                                <w:bCs/>
                                <w:color w:val="FFFFFF" w:themeColor="background1"/>
                              </w:rPr>
                              <w:t>:…………………………………………………</w:t>
                            </w:r>
                          </w:p>
                          <w:p w14:paraId="3D231536" w14:textId="77777777" w:rsidR="00A8631D" w:rsidRDefault="00A8631D" w:rsidP="00A863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DED861" id="Rectangle: Rounded Corners 1" o:spid="_x0000_s1026" style="position:absolute;margin-left:164pt;margin-top:1.45pt;width:389pt;height:1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dNXwIAANwEAAAOAAAAZHJzL2Uyb0RvYy54bWysVE1vGyEQvVfqf0Dcm127bhJbXkeWo1SV&#10;oiRKUuWMWfCuBAwdsHfTX9+B3Xy2h6qqD5hhhvl4vLfLs94adlAYWnAVnxyVnCknoW7druLf7y8+&#10;nXIWonC1MOBUxR9V4Gerjx+WnV+oKTRgaoWMkriw6HzFmxj9oiiCbJQV4Qi8cuTUgFZEMnFX1Cg6&#10;ym5NMS3L46IDrD2CVCHQ6fng5KucX2sl47XWQUVmKk69xbxiXrdpLVZLsdih8E0rxzbEP3RhReuo&#10;6HOqcxEF22P7WyrbSoQAOh5JsAVo3UqVZ6BpJuW7ae4a4VWehcAJ/hmm8P/SyqvDnb9BgqHzYRFo&#10;m6boNdr0T/2xPoP1+AyW6iOTdDibz8rPJWEqyTc5KSenZFCe4uW6xxC/KrAsbSqOsHf1LT1JRkoc&#10;LkMc4p/iUskApq0vWmOygbvtxiA7CHq+6Wx9PJ+PJd6EGcc66mF6ktsRRCNtRKTOrK8rHtyOM2F2&#10;xE8ZMdd+czv8XZHU5LkIzdBMzjCwx7aRKGxaW3GCgH5ji8alEVQm4TjqC8ZpF/ttPwK/hfrxBhnC&#10;QNDg5UVL9S5FiDcCiZGEM6ksXtOiDdC0MO44awB//uk8xRNRyMtZRwwnJH7sBSrOzDdHFJpPZrMk&#10;iWzMvpxMycDXnu1rj9vbDdArTEjPXuZtio/maasR7AOJcZ2qkks4SbUHzEdjEwflkZylWq9zGMnA&#10;i3jp7rxMyRNkCen7/kGgH4kTiXNX8KQGsXhHnSE23XSw3kfQbeZVgnjAlUiZDJJQpuco96TR13aO&#10;evkorX4BAAD//wMAUEsDBBQABgAIAAAAIQAR/Bed4AAAAAoBAAAPAAAAZHJzL2Rvd25yZXYueG1s&#10;TI9RS8NAEITfBf/DsYIvYu+aQk1jLkUDgqC0GP0B19w2Ceb2Yu7aRn+92yd93Jlh9pt8PbleHHEM&#10;nScN85kCgVR721Gj4eP96TYFEaIha3pPqOEbA6yLy4vcZNaf6A2PVWwEl1DIjIY2xiGTMtQtOhNm&#10;fkBib+9HZyKfYyPtaE5c7nqZKLWUznTEH1ozYNli/VkdnIavl61U43b42TzfvNI+DdXjoiy1vr6a&#10;Hu5BRJziXxjO+IwOBTPt/IFsEL2GRZLylqghWYE4+3O1ZGHHwp1agSxy+X9C8QsAAP//AwBQSwEC&#10;LQAUAAYACAAAACEAtoM4kv4AAADhAQAAEwAAAAAAAAAAAAAAAAAAAAAAW0NvbnRlbnRfVHlwZXNd&#10;LnhtbFBLAQItABQABgAIAAAAIQA4/SH/1gAAAJQBAAALAAAAAAAAAAAAAAAAAC8BAABfcmVscy8u&#10;cmVsc1BLAQItABQABgAIAAAAIQCxewdNXwIAANwEAAAOAAAAAAAAAAAAAAAAAC4CAABkcnMvZTJv&#10;RG9jLnhtbFBLAQItABQABgAIAAAAIQAR/Bed4AAAAAoBAAAPAAAAAAAAAAAAAAAAALkEAABkcnMv&#10;ZG93bnJldi54bWxQSwUGAAAAAAQABADzAAAAxgUAAAAA&#10;" fillcolor="#24a699" strokecolor="#24a699" strokeweight="1pt">
                <v:stroke joinstyle="miter"/>
                <v:textbox>
                  <w:txbxContent>
                    <w:p w14:paraId="5CBF006C" w14:textId="77777777" w:rsidR="00A8631D" w:rsidRPr="006B072C" w:rsidRDefault="00A8631D" w:rsidP="00A8631D">
                      <w:pPr>
                        <w:rPr>
                          <w:rFonts w:ascii="Arial" w:hAnsi="Arial" w:cs="Arial"/>
                          <w:b/>
                          <w:bCs/>
                          <w:color w:val="FFFFFF" w:themeColor="background1"/>
                        </w:rPr>
                      </w:pPr>
                    </w:p>
                    <w:p w14:paraId="268004BB" w14:textId="77777777" w:rsidR="00A8631D" w:rsidRPr="006B072C" w:rsidRDefault="00A8631D" w:rsidP="00A8631D">
                      <w:pPr>
                        <w:rPr>
                          <w:rFonts w:ascii="Arial" w:hAnsi="Arial" w:cs="Arial"/>
                          <w:b/>
                          <w:bCs/>
                          <w:color w:val="FFFFFF" w:themeColor="background1"/>
                        </w:rPr>
                      </w:pPr>
                      <w:r>
                        <w:rPr>
                          <w:rFonts w:ascii="Arial" w:hAnsi="Arial" w:cs="Arial"/>
                          <w:b/>
                          <w:bCs/>
                          <w:color w:val="FFFFFF" w:themeColor="background1"/>
                        </w:rPr>
                        <w:t xml:space="preserve">   </w:t>
                      </w:r>
                      <w:r w:rsidRPr="006B072C">
                        <w:rPr>
                          <w:rFonts w:ascii="Arial" w:hAnsi="Arial" w:cs="Arial"/>
                          <w:b/>
                          <w:bCs/>
                          <w:color w:val="FFFFFF" w:themeColor="background1"/>
                        </w:rPr>
                        <w:t>Your Name: ………………………………………………………</w:t>
                      </w:r>
                      <w:r>
                        <w:rPr>
                          <w:rFonts w:ascii="Arial" w:hAnsi="Arial" w:cs="Arial"/>
                          <w:b/>
                          <w:bCs/>
                          <w:color w:val="FFFFFF" w:themeColor="background1"/>
                        </w:rPr>
                        <w:t>…</w:t>
                      </w:r>
                    </w:p>
                    <w:p w14:paraId="18423714" w14:textId="77777777" w:rsidR="00A8631D" w:rsidRPr="006B072C" w:rsidRDefault="00A8631D" w:rsidP="00A8631D">
                      <w:pPr>
                        <w:rPr>
                          <w:rFonts w:ascii="Arial" w:hAnsi="Arial" w:cs="Arial"/>
                          <w:b/>
                          <w:bCs/>
                          <w:color w:val="FFFFFF" w:themeColor="background1"/>
                        </w:rPr>
                      </w:pPr>
                      <w:r>
                        <w:rPr>
                          <w:rFonts w:ascii="Arial" w:hAnsi="Arial" w:cs="Arial"/>
                          <w:b/>
                          <w:bCs/>
                          <w:color w:val="FFFFFF" w:themeColor="background1"/>
                        </w:rPr>
                        <w:t xml:space="preserve">   </w:t>
                      </w:r>
                      <w:r w:rsidRPr="006B072C">
                        <w:rPr>
                          <w:rFonts w:ascii="Arial" w:hAnsi="Arial" w:cs="Arial"/>
                          <w:b/>
                          <w:bCs/>
                          <w:color w:val="FFFFFF" w:themeColor="background1"/>
                        </w:rPr>
                        <w:t>Your Age:……………………………………………………………</w:t>
                      </w:r>
                    </w:p>
                    <w:p w14:paraId="3F47B622" w14:textId="77777777" w:rsidR="00A8631D" w:rsidRPr="006B072C" w:rsidRDefault="00A8631D" w:rsidP="00A8631D">
                      <w:pPr>
                        <w:rPr>
                          <w:rFonts w:ascii="Arial" w:hAnsi="Arial" w:cs="Arial"/>
                          <w:b/>
                          <w:bCs/>
                          <w:color w:val="FFFFFF" w:themeColor="background1"/>
                        </w:rPr>
                      </w:pPr>
                      <w:r>
                        <w:rPr>
                          <w:rFonts w:ascii="Arial" w:hAnsi="Arial" w:cs="Arial"/>
                          <w:b/>
                          <w:bCs/>
                          <w:color w:val="FFFFFF" w:themeColor="background1"/>
                        </w:rPr>
                        <w:t xml:space="preserve">   Where do you live</w:t>
                      </w:r>
                      <w:r w:rsidRPr="006B072C">
                        <w:rPr>
                          <w:rFonts w:ascii="Arial" w:hAnsi="Arial" w:cs="Arial"/>
                          <w:b/>
                          <w:bCs/>
                          <w:color w:val="FFFFFF" w:themeColor="background1"/>
                        </w:rPr>
                        <w:t>:…………………………………………………</w:t>
                      </w:r>
                    </w:p>
                    <w:p w14:paraId="3D231536" w14:textId="77777777" w:rsidR="00A8631D" w:rsidRDefault="00A8631D" w:rsidP="00A8631D">
                      <w:pPr>
                        <w:jc w:val="center"/>
                      </w:pPr>
                    </w:p>
                  </w:txbxContent>
                </v:textbox>
                <w10:wrap anchorx="margin"/>
              </v:roundrect>
            </w:pict>
          </mc:Fallback>
        </mc:AlternateContent>
      </w:r>
    </w:p>
    <w:p w14:paraId="18309B6D" w14:textId="77777777" w:rsidR="00A8631D" w:rsidRDefault="00A8631D" w:rsidP="00A8631D"/>
    <w:p w14:paraId="1BC77140" w14:textId="77777777" w:rsidR="00A8631D" w:rsidRDefault="00A8631D" w:rsidP="00A8631D"/>
    <w:p w14:paraId="4D50771F" w14:textId="77777777" w:rsidR="00A8631D" w:rsidRDefault="00A8631D" w:rsidP="00A8631D"/>
    <w:p w14:paraId="22F6B60F" w14:textId="77777777" w:rsidR="00A8631D" w:rsidRDefault="00A8631D" w:rsidP="00A8631D"/>
    <w:p w14:paraId="6DB31019" w14:textId="77777777" w:rsidR="00A8631D" w:rsidRDefault="00A8631D" w:rsidP="00A8631D"/>
    <w:tbl>
      <w:tblPr>
        <w:tblStyle w:val="TableGrid"/>
        <w:tblpPr w:leftFromText="180" w:rightFromText="180" w:vertAnchor="text" w:horzAnchor="margin" w:tblpY="329"/>
        <w:tblW w:w="0" w:type="auto"/>
        <w:tblBorders>
          <w:top w:val="single" w:sz="24" w:space="0" w:color="24A699"/>
          <w:left w:val="single" w:sz="24" w:space="0" w:color="24A699"/>
          <w:bottom w:val="single" w:sz="24" w:space="0" w:color="24A699"/>
          <w:right w:val="single" w:sz="24" w:space="0" w:color="24A699"/>
          <w:insideH w:val="single" w:sz="24" w:space="0" w:color="24A699"/>
          <w:insideV w:val="single" w:sz="24" w:space="0" w:color="24A699"/>
        </w:tblBorders>
        <w:tblLook w:val="04A0" w:firstRow="1" w:lastRow="0" w:firstColumn="1" w:lastColumn="0" w:noHBand="0" w:noVBand="1"/>
      </w:tblPr>
      <w:tblGrid>
        <w:gridCol w:w="4645"/>
        <w:gridCol w:w="4646"/>
        <w:gridCol w:w="4647"/>
      </w:tblGrid>
      <w:tr w:rsidR="00A8631D" w:rsidRPr="0002563B" w14:paraId="03DF004F" w14:textId="77777777" w:rsidTr="00B62934">
        <w:tc>
          <w:tcPr>
            <w:tcW w:w="4645" w:type="dxa"/>
            <w:shd w:val="clear" w:color="auto" w:fill="C5F3EF"/>
          </w:tcPr>
          <w:p w14:paraId="097D8732" w14:textId="77777777" w:rsidR="00A8631D" w:rsidRPr="0073466E" w:rsidRDefault="00A8631D" w:rsidP="00B62934">
            <w:pPr>
              <w:spacing w:after="160" w:line="259" w:lineRule="auto"/>
              <w:jc w:val="center"/>
              <w:rPr>
                <w:rFonts w:ascii="Arial" w:hAnsi="Arial" w:cs="Arial"/>
              </w:rPr>
            </w:pPr>
          </w:p>
          <w:p w14:paraId="2FB8433C" w14:textId="77777777" w:rsidR="00A8631D" w:rsidRPr="00A8631D" w:rsidRDefault="00A8631D" w:rsidP="00B62934">
            <w:pPr>
              <w:spacing w:after="160" w:line="259" w:lineRule="auto"/>
              <w:jc w:val="center"/>
              <w:rPr>
                <w:rFonts w:ascii="Arial" w:hAnsi="Arial" w:cs="Arial"/>
                <w:b/>
                <w:bCs/>
              </w:rPr>
            </w:pPr>
            <w:r w:rsidRPr="00A8631D">
              <w:rPr>
                <w:rFonts w:ascii="Arial" w:hAnsi="Arial" w:cs="Arial"/>
                <w:b/>
                <w:bCs/>
              </w:rPr>
              <w:t>What are the best things about where you live?</w:t>
            </w:r>
          </w:p>
        </w:tc>
        <w:tc>
          <w:tcPr>
            <w:tcW w:w="4646" w:type="dxa"/>
            <w:shd w:val="clear" w:color="auto" w:fill="C5F3EF"/>
          </w:tcPr>
          <w:p w14:paraId="4AF825DE" w14:textId="77777777" w:rsidR="00A8631D" w:rsidRPr="0073466E" w:rsidRDefault="00A8631D" w:rsidP="00B62934">
            <w:pPr>
              <w:spacing w:after="160" w:line="259" w:lineRule="auto"/>
              <w:jc w:val="center"/>
              <w:rPr>
                <w:rFonts w:ascii="Arial" w:hAnsi="Arial" w:cs="Arial"/>
              </w:rPr>
            </w:pPr>
          </w:p>
          <w:p w14:paraId="2CD1A405" w14:textId="77777777" w:rsidR="00A8631D" w:rsidRPr="00A8631D" w:rsidRDefault="00A8631D" w:rsidP="00B62934">
            <w:pPr>
              <w:spacing w:after="160" w:line="259" w:lineRule="auto"/>
              <w:jc w:val="center"/>
              <w:rPr>
                <w:rFonts w:ascii="Arial" w:hAnsi="Arial" w:cs="Arial"/>
                <w:b/>
                <w:bCs/>
              </w:rPr>
            </w:pPr>
            <w:r w:rsidRPr="00A8631D">
              <w:rPr>
                <w:rFonts w:ascii="Arial" w:hAnsi="Arial" w:cs="Arial"/>
                <w:b/>
                <w:bCs/>
              </w:rPr>
              <w:t>Do you have any worries?</w:t>
            </w:r>
          </w:p>
        </w:tc>
        <w:tc>
          <w:tcPr>
            <w:tcW w:w="4647" w:type="dxa"/>
            <w:shd w:val="clear" w:color="auto" w:fill="C5F3EF"/>
          </w:tcPr>
          <w:p w14:paraId="018E1CA7" w14:textId="77777777" w:rsidR="00A8631D" w:rsidRPr="0073466E" w:rsidRDefault="00A8631D" w:rsidP="00B62934">
            <w:pPr>
              <w:spacing w:after="160" w:line="259" w:lineRule="auto"/>
              <w:jc w:val="center"/>
              <w:rPr>
                <w:rFonts w:ascii="Arial" w:hAnsi="Arial" w:cs="Arial"/>
              </w:rPr>
            </w:pPr>
          </w:p>
          <w:p w14:paraId="43EDD50F" w14:textId="77777777" w:rsidR="00A8631D" w:rsidRPr="00A8631D" w:rsidRDefault="00A8631D" w:rsidP="00B62934">
            <w:pPr>
              <w:spacing w:after="160" w:line="259" w:lineRule="auto"/>
              <w:jc w:val="center"/>
              <w:rPr>
                <w:rFonts w:ascii="Arial" w:hAnsi="Arial" w:cs="Arial"/>
                <w:b/>
                <w:bCs/>
              </w:rPr>
            </w:pPr>
            <w:r w:rsidRPr="00A8631D">
              <w:rPr>
                <w:rFonts w:ascii="Arial" w:hAnsi="Arial" w:cs="Arial"/>
                <w:b/>
                <w:bCs/>
              </w:rPr>
              <w:t>What are your views about being cared for in secure accommodation?</w:t>
            </w:r>
          </w:p>
          <w:p w14:paraId="1613889B" w14:textId="77777777" w:rsidR="00A8631D" w:rsidRPr="00A8631D" w:rsidRDefault="00A8631D" w:rsidP="00B62934">
            <w:pPr>
              <w:spacing w:after="160" w:line="259" w:lineRule="auto"/>
              <w:jc w:val="center"/>
              <w:rPr>
                <w:rFonts w:ascii="Arial" w:hAnsi="Arial" w:cs="Arial"/>
                <w:b/>
                <w:bCs/>
              </w:rPr>
            </w:pPr>
            <w:r w:rsidRPr="00A8631D">
              <w:rPr>
                <w:rFonts w:ascii="Arial" w:hAnsi="Arial" w:cs="Arial"/>
                <w:b/>
                <w:bCs/>
              </w:rPr>
              <w:t>Do you know why you are here?</w:t>
            </w:r>
          </w:p>
          <w:p w14:paraId="066C4D52" w14:textId="77777777" w:rsidR="00A8631D" w:rsidRPr="0002563B" w:rsidRDefault="00A8631D" w:rsidP="00B62934">
            <w:pPr>
              <w:rPr>
                <w:rFonts w:ascii="Arial" w:hAnsi="Arial" w:cs="Arial"/>
                <w:b/>
                <w:bCs/>
              </w:rPr>
            </w:pPr>
          </w:p>
        </w:tc>
      </w:tr>
      <w:tr w:rsidR="00A8631D" w:rsidRPr="0002563B" w14:paraId="6BAC2A2D" w14:textId="77777777" w:rsidTr="00B62934">
        <w:trPr>
          <w:trHeight w:val="39"/>
        </w:trPr>
        <w:tc>
          <w:tcPr>
            <w:tcW w:w="4645" w:type="dxa"/>
          </w:tcPr>
          <w:p w14:paraId="1D1B8F0C" w14:textId="77777777" w:rsidR="00A8631D" w:rsidRPr="0002563B" w:rsidRDefault="00A8631D" w:rsidP="00B62934">
            <w:pPr>
              <w:spacing w:after="160" w:line="259" w:lineRule="auto"/>
            </w:pPr>
          </w:p>
          <w:p w14:paraId="454B899D" w14:textId="77777777" w:rsidR="00A8631D" w:rsidRPr="0002563B" w:rsidRDefault="00A8631D" w:rsidP="00B62934">
            <w:pPr>
              <w:spacing w:after="160" w:line="259" w:lineRule="auto"/>
            </w:pPr>
          </w:p>
          <w:p w14:paraId="7DEB2618" w14:textId="77777777" w:rsidR="00A8631D" w:rsidRPr="0002563B" w:rsidRDefault="00A8631D" w:rsidP="00B62934">
            <w:pPr>
              <w:spacing w:after="160" w:line="259" w:lineRule="auto"/>
            </w:pPr>
          </w:p>
          <w:p w14:paraId="412173A9" w14:textId="77777777" w:rsidR="00A8631D" w:rsidRPr="0002563B" w:rsidRDefault="00A8631D" w:rsidP="00B62934">
            <w:pPr>
              <w:spacing w:after="160" w:line="259" w:lineRule="auto"/>
            </w:pPr>
          </w:p>
          <w:p w14:paraId="3B5EE77F" w14:textId="77777777" w:rsidR="00A8631D" w:rsidRPr="0002563B" w:rsidRDefault="00A8631D" w:rsidP="00B62934">
            <w:pPr>
              <w:spacing w:after="160" w:line="259" w:lineRule="auto"/>
            </w:pPr>
          </w:p>
          <w:p w14:paraId="42E3C974" w14:textId="77777777" w:rsidR="00A8631D" w:rsidRPr="0002563B" w:rsidRDefault="00A8631D" w:rsidP="00B62934">
            <w:pPr>
              <w:spacing w:after="160" w:line="259" w:lineRule="auto"/>
            </w:pPr>
          </w:p>
          <w:p w14:paraId="37B44A92" w14:textId="77777777" w:rsidR="00A8631D" w:rsidRPr="0002563B" w:rsidRDefault="00A8631D" w:rsidP="00B62934">
            <w:pPr>
              <w:spacing w:after="160" w:line="259" w:lineRule="auto"/>
            </w:pPr>
          </w:p>
          <w:p w14:paraId="1A9D9E4E" w14:textId="77777777" w:rsidR="00A8631D" w:rsidRPr="0002563B" w:rsidRDefault="00A8631D" w:rsidP="00B62934">
            <w:pPr>
              <w:spacing w:after="160" w:line="259" w:lineRule="auto"/>
            </w:pPr>
          </w:p>
        </w:tc>
        <w:tc>
          <w:tcPr>
            <w:tcW w:w="4646" w:type="dxa"/>
          </w:tcPr>
          <w:p w14:paraId="2BCED2F4" w14:textId="77777777" w:rsidR="00A8631D" w:rsidRPr="0002563B" w:rsidRDefault="00A8631D" w:rsidP="00B62934">
            <w:pPr>
              <w:spacing w:after="160" w:line="259" w:lineRule="auto"/>
            </w:pPr>
          </w:p>
          <w:p w14:paraId="387FB275" w14:textId="77777777" w:rsidR="00A8631D" w:rsidRPr="0002563B" w:rsidRDefault="00A8631D" w:rsidP="00B62934">
            <w:pPr>
              <w:spacing w:after="160" w:line="259" w:lineRule="auto"/>
            </w:pPr>
          </w:p>
          <w:p w14:paraId="15EE07DA" w14:textId="77777777" w:rsidR="00A8631D" w:rsidRPr="0002563B" w:rsidRDefault="00A8631D" w:rsidP="00B62934">
            <w:pPr>
              <w:spacing w:after="160" w:line="259" w:lineRule="auto"/>
            </w:pPr>
          </w:p>
          <w:p w14:paraId="67AFE566" w14:textId="77777777" w:rsidR="00A8631D" w:rsidRPr="0002563B" w:rsidRDefault="00A8631D" w:rsidP="00B62934">
            <w:pPr>
              <w:spacing w:after="160" w:line="259" w:lineRule="auto"/>
            </w:pPr>
          </w:p>
          <w:p w14:paraId="62006487" w14:textId="77777777" w:rsidR="00A8631D" w:rsidRPr="0002563B" w:rsidRDefault="00A8631D" w:rsidP="00B62934">
            <w:pPr>
              <w:spacing w:after="160" w:line="259" w:lineRule="auto"/>
            </w:pPr>
          </w:p>
          <w:p w14:paraId="441D6D27" w14:textId="77777777" w:rsidR="00A8631D" w:rsidRPr="0002563B" w:rsidRDefault="00A8631D" w:rsidP="00B62934">
            <w:pPr>
              <w:spacing w:after="160" w:line="259" w:lineRule="auto"/>
            </w:pPr>
          </w:p>
          <w:p w14:paraId="37F15067" w14:textId="77777777" w:rsidR="00A8631D" w:rsidRPr="0002563B" w:rsidRDefault="00A8631D" w:rsidP="00B62934">
            <w:pPr>
              <w:spacing w:after="160" w:line="259" w:lineRule="auto"/>
            </w:pPr>
          </w:p>
          <w:p w14:paraId="3FA65416" w14:textId="77777777" w:rsidR="00A8631D" w:rsidRPr="0002563B" w:rsidRDefault="00A8631D" w:rsidP="00B62934">
            <w:pPr>
              <w:spacing w:after="160" w:line="259" w:lineRule="auto"/>
            </w:pPr>
          </w:p>
          <w:p w14:paraId="6AF4B392" w14:textId="77777777" w:rsidR="00A8631D" w:rsidRPr="0002563B" w:rsidRDefault="00A8631D" w:rsidP="00B62934">
            <w:pPr>
              <w:spacing w:after="160" w:line="259" w:lineRule="auto"/>
            </w:pPr>
          </w:p>
          <w:p w14:paraId="4899D13D" w14:textId="77777777" w:rsidR="00A8631D" w:rsidRPr="0002563B" w:rsidRDefault="00A8631D" w:rsidP="00B62934">
            <w:pPr>
              <w:spacing w:after="160" w:line="259" w:lineRule="auto"/>
            </w:pPr>
          </w:p>
          <w:p w14:paraId="4FFCEBE6" w14:textId="77777777" w:rsidR="00A8631D" w:rsidRPr="0002563B" w:rsidRDefault="00A8631D" w:rsidP="00B62934">
            <w:pPr>
              <w:spacing w:after="160" w:line="259" w:lineRule="auto"/>
            </w:pPr>
          </w:p>
          <w:p w14:paraId="34F2AF1F" w14:textId="77777777" w:rsidR="00A8631D" w:rsidRPr="0002563B" w:rsidRDefault="00A8631D" w:rsidP="00B62934">
            <w:pPr>
              <w:spacing w:after="160" w:line="259" w:lineRule="auto"/>
            </w:pPr>
          </w:p>
          <w:p w14:paraId="5D35068F" w14:textId="77777777" w:rsidR="00A8631D" w:rsidRPr="0002563B" w:rsidRDefault="00A8631D" w:rsidP="00B62934">
            <w:pPr>
              <w:spacing w:after="160" w:line="259" w:lineRule="auto"/>
            </w:pPr>
          </w:p>
          <w:p w14:paraId="56499508" w14:textId="77777777" w:rsidR="00A8631D" w:rsidRPr="0002563B" w:rsidRDefault="00A8631D" w:rsidP="00B62934">
            <w:pPr>
              <w:spacing w:after="160" w:line="259" w:lineRule="auto"/>
            </w:pPr>
          </w:p>
          <w:p w14:paraId="5FE74220" w14:textId="77777777" w:rsidR="00A8631D" w:rsidRPr="0002563B" w:rsidRDefault="00A8631D" w:rsidP="00B62934">
            <w:pPr>
              <w:spacing w:after="160" w:line="259" w:lineRule="auto"/>
            </w:pPr>
          </w:p>
          <w:p w14:paraId="45E0A6E2" w14:textId="77777777" w:rsidR="00A8631D" w:rsidRPr="0002563B" w:rsidRDefault="00A8631D" w:rsidP="00B62934">
            <w:pPr>
              <w:spacing w:after="160" w:line="259" w:lineRule="auto"/>
            </w:pPr>
          </w:p>
          <w:p w14:paraId="566EFD19" w14:textId="77777777" w:rsidR="00A8631D" w:rsidRPr="0002563B" w:rsidRDefault="00A8631D" w:rsidP="00B62934">
            <w:pPr>
              <w:spacing w:after="160" w:line="259" w:lineRule="auto"/>
            </w:pPr>
          </w:p>
          <w:p w14:paraId="7AF08F7B" w14:textId="77777777" w:rsidR="00A8631D" w:rsidRPr="0002563B" w:rsidRDefault="00A8631D" w:rsidP="00B62934">
            <w:pPr>
              <w:spacing w:after="160" w:line="259" w:lineRule="auto"/>
            </w:pPr>
          </w:p>
          <w:p w14:paraId="79BD54FF" w14:textId="77777777" w:rsidR="00A8631D" w:rsidRPr="0002563B" w:rsidRDefault="00A8631D" w:rsidP="00B62934">
            <w:pPr>
              <w:spacing w:after="160" w:line="259" w:lineRule="auto"/>
            </w:pPr>
          </w:p>
        </w:tc>
        <w:tc>
          <w:tcPr>
            <w:tcW w:w="4647" w:type="dxa"/>
          </w:tcPr>
          <w:p w14:paraId="6F72A974" w14:textId="77777777" w:rsidR="00A8631D" w:rsidRPr="0002563B" w:rsidRDefault="00A8631D" w:rsidP="00B62934">
            <w:pPr>
              <w:spacing w:after="160" w:line="259" w:lineRule="auto"/>
            </w:pPr>
          </w:p>
          <w:p w14:paraId="1CDBB9DC" w14:textId="77777777" w:rsidR="00A8631D" w:rsidRPr="0002563B" w:rsidRDefault="00A8631D" w:rsidP="00B62934">
            <w:pPr>
              <w:spacing w:after="160" w:line="259" w:lineRule="auto"/>
            </w:pPr>
          </w:p>
          <w:p w14:paraId="3475E3FF" w14:textId="77777777" w:rsidR="00A8631D" w:rsidRPr="0002563B" w:rsidRDefault="00A8631D" w:rsidP="00B62934">
            <w:pPr>
              <w:spacing w:after="160" w:line="259" w:lineRule="auto"/>
            </w:pPr>
          </w:p>
          <w:p w14:paraId="29B87485" w14:textId="77777777" w:rsidR="00A8631D" w:rsidRPr="0002563B" w:rsidRDefault="00A8631D" w:rsidP="00B62934">
            <w:pPr>
              <w:spacing w:after="160" w:line="259" w:lineRule="auto"/>
            </w:pPr>
          </w:p>
          <w:p w14:paraId="245AE5B7" w14:textId="77777777" w:rsidR="00A8631D" w:rsidRPr="0002563B" w:rsidRDefault="00A8631D" w:rsidP="00B62934">
            <w:pPr>
              <w:spacing w:after="160" w:line="259" w:lineRule="auto"/>
            </w:pPr>
          </w:p>
          <w:p w14:paraId="4E2B5753" w14:textId="77777777" w:rsidR="00A8631D" w:rsidRPr="0002563B" w:rsidRDefault="00A8631D" w:rsidP="00B62934">
            <w:pPr>
              <w:spacing w:after="160" w:line="259" w:lineRule="auto"/>
            </w:pPr>
          </w:p>
          <w:p w14:paraId="6FC1EDAE" w14:textId="77777777" w:rsidR="00A8631D" w:rsidRPr="0002563B" w:rsidRDefault="00A8631D" w:rsidP="00B62934">
            <w:pPr>
              <w:spacing w:after="160" w:line="259" w:lineRule="auto"/>
              <w:rPr>
                <w:rFonts w:ascii="Arial" w:hAnsi="Arial" w:cs="Arial"/>
              </w:rPr>
            </w:pPr>
            <w:r w:rsidRPr="0002563B">
              <w:rPr>
                <w:rFonts w:ascii="Arial" w:hAnsi="Arial" w:cs="Arial"/>
              </w:rPr>
              <w:t>Do you have any questions you want answered?</w:t>
            </w:r>
            <w:r w:rsidRPr="0002563B">
              <w:rPr>
                <w:rFonts w:ascii="Arial" w:hAnsi="Arial" w:cs="Arial"/>
              </w:rPr>
              <w:br/>
            </w:r>
          </w:p>
          <w:p w14:paraId="7DC826F1" w14:textId="77777777" w:rsidR="00A8631D" w:rsidRPr="0002563B" w:rsidRDefault="00A8631D" w:rsidP="00B62934">
            <w:pPr>
              <w:spacing w:after="160" w:line="259" w:lineRule="auto"/>
            </w:pPr>
          </w:p>
          <w:p w14:paraId="028AD9C6" w14:textId="77777777" w:rsidR="00A8631D" w:rsidRPr="0002563B" w:rsidRDefault="00A8631D" w:rsidP="00B62934">
            <w:pPr>
              <w:spacing w:after="160" w:line="259" w:lineRule="auto"/>
            </w:pPr>
          </w:p>
          <w:p w14:paraId="23D13BE6" w14:textId="77777777" w:rsidR="00A8631D" w:rsidRPr="0002563B" w:rsidRDefault="00A8631D" w:rsidP="00B62934">
            <w:pPr>
              <w:spacing w:after="160" w:line="259" w:lineRule="auto"/>
            </w:pPr>
          </w:p>
          <w:p w14:paraId="2CF3BE86" w14:textId="77777777" w:rsidR="00A8631D" w:rsidRPr="0002563B" w:rsidRDefault="00A8631D" w:rsidP="00B62934">
            <w:pPr>
              <w:spacing w:after="160" w:line="259" w:lineRule="auto"/>
            </w:pPr>
          </w:p>
          <w:p w14:paraId="1DE0EE9A" w14:textId="77777777" w:rsidR="00A8631D" w:rsidRPr="0002563B" w:rsidRDefault="00A8631D" w:rsidP="00B62934">
            <w:pPr>
              <w:spacing w:after="160" w:line="259" w:lineRule="auto"/>
            </w:pPr>
          </w:p>
          <w:p w14:paraId="592E4E34" w14:textId="77777777" w:rsidR="00A8631D" w:rsidRPr="0002563B" w:rsidRDefault="00A8631D" w:rsidP="00B62934">
            <w:pPr>
              <w:spacing w:after="160" w:line="259" w:lineRule="auto"/>
            </w:pPr>
          </w:p>
          <w:p w14:paraId="607B0CF0" w14:textId="77777777" w:rsidR="00A8631D" w:rsidRPr="0002563B" w:rsidRDefault="00A8631D" w:rsidP="00B62934">
            <w:pPr>
              <w:spacing w:after="160" w:line="259" w:lineRule="auto"/>
            </w:pPr>
          </w:p>
        </w:tc>
      </w:tr>
      <w:tr w:rsidR="00A8631D" w:rsidRPr="0002563B" w14:paraId="6CD91F07" w14:textId="77777777" w:rsidTr="00B62934">
        <w:tc>
          <w:tcPr>
            <w:tcW w:w="13938" w:type="dxa"/>
            <w:gridSpan w:val="3"/>
          </w:tcPr>
          <w:p w14:paraId="4F215CE7" w14:textId="5263F976" w:rsidR="00A8631D" w:rsidRDefault="00A8631D" w:rsidP="00B62934">
            <w:pPr>
              <w:spacing w:after="160" w:line="259" w:lineRule="auto"/>
              <w:rPr>
                <w:rFonts w:ascii="Arial" w:hAnsi="Arial" w:cs="Arial"/>
                <w:b/>
                <w:bCs/>
              </w:rPr>
            </w:pPr>
            <w:r>
              <w:rPr>
                <w:rFonts w:ascii="Arial" w:hAnsi="Arial" w:cs="Arial"/>
                <w:b/>
                <w:bCs/>
              </w:rPr>
              <w:lastRenderedPageBreak/>
              <w:t>Are there any other views you want to share with the panel:</w:t>
            </w:r>
          </w:p>
          <w:p w14:paraId="42BA6653" w14:textId="77777777" w:rsidR="00A8631D" w:rsidRPr="0002563B" w:rsidRDefault="00A8631D" w:rsidP="00B62934">
            <w:pPr>
              <w:spacing w:after="160" w:line="259" w:lineRule="auto"/>
            </w:pPr>
          </w:p>
          <w:p w14:paraId="4DF5E182" w14:textId="77777777" w:rsidR="00A8631D" w:rsidRPr="0002563B" w:rsidRDefault="00A8631D" w:rsidP="00B62934">
            <w:pPr>
              <w:spacing w:after="160" w:line="259" w:lineRule="auto"/>
            </w:pPr>
          </w:p>
        </w:tc>
      </w:tr>
    </w:tbl>
    <w:p w14:paraId="60883179" w14:textId="77777777" w:rsidR="00A8631D" w:rsidRDefault="00A8631D" w:rsidP="00A8631D"/>
    <w:p w14:paraId="00524E26" w14:textId="77777777" w:rsidR="00A8631D" w:rsidRDefault="00A8631D" w:rsidP="00A8631D"/>
    <w:p w14:paraId="48AF3626" w14:textId="77777777" w:rsidR="00FC0549" w:rsidRPr="00FC0549" w:rsidRDefault="00FC0549" w:rsidP="00FC0549"/>
    <w:p w14:paraId="670D7AF5" w14:textId="77777777" w:rsidR="00FC0549" w:rsidRPr="00FC0549" w:rsidRDefault="00FC0549" w:rsidP="00FC0549"/>
    <w:p w14:paraId="3D8DE39A" w14:textId="77777777" w:rsidR="00FC0549" w:rsidRPr="00FC0549" w:rsidRDefault="00FC0549" w:rsidP="00FC0549"/>
    <w:p w14:paraId="3E41C63E" w14:textId="77777777" w:rsidR="00FC0549" w:rsidRPr="00FC0549" w:rsidRDefault="00FC0549" w:rsidP="00FC0549"/>
    <w:p w14:paraId="67E87917" w14:textId="77777777" w:rsidR="00FC0549" w:rsidRPr="00FC0549" w:rsidRDefault="00FC0549" w:rsidP="00FC0549"/>
    <w:p w14:paraId="5D5CBC35" w14:textId="77777777" w:rsidR="00FC0549" w:rsidRPr="00FC0549" w:rsidRDefault="00FC0549" w:rsidP="00FC0549"/>
    <w:p w14:paraId="13CB5DD2" w14:textId="77777777" w:rsidR="00FC0549" w:rsidRPr="00FC0549" w:rsidRDefault="00FC0549" w:rsidP="00FC0549"/>
    <w:p w14:paraId="1A994D1E" w14:textId="77777777" w:rsidR="00FC0549" w:rsidRPr="00FC0549" w:rsidRDefault="00FC0549" w:rsidP="00FC0549"/>
    <w:p w14:paraId="0421AF57" w14:textId="77777777" w:rsidR="00FC0549" w:rsidRPr="00FC0549" w:rsidRDefault="00FC0549" w:rsidP="00FC0549"/>
    <w:p w14:paraId="7298CD3F" w14:textId="77777777" w:rsidR="00FC0549" w:rsidRPr="00FC0549" w:rsidRDefault="00FC0549" w:rsidP="00FC0549"/>
    <w:p w14:paraId="02E7CAC3" w14:textId="77777777" w:rsidR="00FC0549" w:rsidRPr="00FC0549" w:rsidRDefault="00FC0549" w:rsidP="00FC0549"/>
    <w:p w14:paraId="50B4C883" w14:textId="77777777" w:rsidR="00FC0549" w:rsidRPr="00FC0549" w:rsidRDefault="00FC0549" w:rsidP="00FC0549"/>
    <w:p w14:paraId="584BC789" w14:textId="77777777" w:rsidR="00FC0549" w:rsidRPr="00FC0549" w:rsidRDefault="00FC0549" w:rsidP="00FC0549"/>
    <w:p w14:paraId="28095A5F" w14:textId="77777777" w:rsidR="00FC0549" w:rsidRPr="00FC0549" w:rsidRDefault="00FC0549" w:rsidP="00FC0549"/>
    <w:p w14:paraId="75E237A8" w14:textId="77777777" w:rsidR="00FC0549" w:rsidRPr="00FC0549" w:rsidRDefault="00FC0549" w:rsidP="00FC0549"/>
    <w:p w14:paraId="3D365368" w14:textId="77777777" w:rsidR="00FC0549" w:rsidRPr="00FC0549" w:rsidRDefault="00FC0549" w:rsidP="00FC0549"/>
    <w:p w14:paraId="43576C28" w14:textId="77777777" w:rsidR="00FC0549" w:rsidRDefault="00FC0549" w:rsidP="00FC0549"/>
    <w:p w14:paraId="06A0A24F" w14:textId="77777777" w:rsidR="00FC0549" w:rsidRDefault="00FC0549" w:rsidP="00FC0549">
      <w:pPr>
        <w:tabs>
          <w:tab w:val="left" w:pos="1770"/>
        </w:tabs>
        <w:sectPr w:rsidR="00FC0549" w:rsidSect="00A8631D">
          <w:headerReference w:type="default" r:id="rId20"/>
          <w:pgSz w:w="16838" w:h="11906" w:orient="landscape"/>
          <w:pgMar w:top="720" w:right="720" w:bottom="720" w:left="720" w:header="708" w:footer="708" w:gutter="0"/>
          <w:cols w:space="708"/>
          <w:docGrid w:linePitch="360"/>
        </w:sectPr>
      </w:pPr>
      <w:r>
        <w:tab/>
      </w:r>
    </w:p>
    <w:p w14:paraId="673A191C" w14:textId="77777777" w:rsidR="00FC0549" w:rsidRDefault="00FC0549" w:rsidP="00FC0549">
      <w:pPr>
        <w:rPr>
          <w:b/>
          <w:bCs/>
        </w:rPr>
      </w:pPr>
      <w:bookmarkStart w:id="6" w:name="_Hlk215658429"/>
      <w:r>
        <w:rPr>
          <w:b/>
          <w:bCs/>
        </w:rPr>
        <w:lastRenderedPageBreak/>
        <w:t xml:space="preserve">Meeting </w:t>
      </w:r>
      <w:r w:rsidRPr="0050413E">
        <w:rPr>
          <w:b/>
          <w:bCs/>
        </w:rPr>
        <w:t>Template for Secure Accommodation Review</w:t>
      </w:r>
    </w:p>
    <w:bookmarkEnd w:id="6"/>
    <w:p w14:paraId="3AE23B63" w14:textId="77777777" w:rsidR="00FC0549" w:rsidRPr="0050413E" w:rsidRDefault="00FC0549" w:rsidP="00FC0549">
      <w:pPr>
        <w:rPr>
          <w:b/>
          <w:bCs/>
        </w:rPr>
      </w:pPr>
      <w:r w:rsidRPr="0050413E">
        <w:rPr>
          <w:b/>
          <w:bCs/>
        </w:rPr>
        <w:t xml:space="preserve">Young Person’s Details </w:t>
      </w:r>
    </w:p>
    <w:tbl>
      <w:tblPr>
        <w:tblStyle w:val="TableGrid"/>
        <w:tblW w:w="0" w:type="auto"/>
        <w:tblLook w:val="04A0" w:firstRow="1" w:lastRow="0" w:firstColumn="1" w:lastColumn="0" w:noHBand="0" w:noVBand="1"/>
      </w:tblPr>
      <w:tblGrid>
        <w:gridCol w:w="4508"/>
        <w:gridCol w:w="4508"/>
      </w:tblGrid>
      <w:tr w:rsidR="00FC0549" w14:paraId="08C98009" w14:textId="77777777" w:rsidTr="00B62934">
        <w:tc>
          <w:tcPr>
            <w:tcW w:w="4508" w:type="dxa"/>
          </w:tcPr>
          <w:p w14:paraId="140D143E" w14:textId="77777777" w:rsidR="00FC0549" w:rsidRPr="006E65A0" w:rsidRDefault="00FC0549" w:rsidP="00B62934">
            <w:pPr>
              <w:rPr>
                <w:b/>
                <w:bCs/>
              </w:rPr>
            </w:pPr>
            <w:bookmarkStart w:id="7" w:name="_Hlk215503175"/>
            <w:r w:rsidRPr="006E65A0">
              <w:rPr>
                <w:b/>
                <w:bCs/>
              </w:rPr>
              <w:t>Full name:</w:t>
            </w:r>
          </w:p>
        </w:tc>
        <w:tc>
          <w:tcPr>
            <w:tcW w:w="4508" w:type="dxa"/>
          </w:tcPr>
          <w:p w14:paraId="54CE48BE" w14:textId="77777777" w:rsidR="00FC0549" w:rsidRDefault="00FC0549" w:rsidP="00B62934"/>
        </w:tc>
      </w:tr>
      <w:tr w:rsidR="00FC0549" w14:paraId="6DD1E7E8" w14:textId="77777777" w:rsidTr="00B62934">
        <w:tc>
          <w:tcPr>
            <w:tcW w:w="4508" w:type="dxa"/>
          </w:tcPr>
          <w:p w14:paraId="35419909" w14:textId="77777777" w:rsidR="00FC0549" w:rsidRPr="006E65A0" w:rsidRDefault="00FC0549" w:rsidP="00B62934">
            <w:pPr>
              <w:rPr>
                <w:b/>
                <w:bCs/>
              </w:rPr>
            </w:pPr>
            <w:r w:rsidRPr="006E65A0">
              <w:rPr>
                <w:b/>
                <w:bCs/>
              </w:rPr>
              <w:t>Date of Birth:</w:t>
            </w:r>
          </w:p>
        </w:tc>
        <w:tc>
          <w:tcPr>
            <w:tcW w:w="4508" w:type="dxa"/>
          </w:tcPr>
          <w:p w14:paraId="3098B7DA" w14:textId="77777777" w:rsidR="00FC0549" w:rsidRDefault="00FC0549" w:rsidP="00B62934"/>
        </w:tc>
      </w:tr>
      <w:tr w:rsidR="00FC0549" w14:paraId="58BC627C" w14:textId="77777777" w:rsidTr="00B62934">
        <w:tc>
          <w:tcPr>
            <w:tcW w:w="4508" w:type="dxa"/>
          </w:tcPr>
          <w:p w14:paraId="28BA9496" w14:textId="77777777" w:rsidR="00FC0549" w:rsidRPr="006E65A0" w:rsidRDefault="00FC0549" w:rsidP="00B62934">
            <w:pPr>
              <w:rPr>
                <w:b/>
                <w:bCs/>
              </w:rPr>
            </w:pPr>
            <w:r>
              <w:rPr>
                <w:b/>
                <w:bCs/>
              </w:rPr>
              <w:t>LCS ID:</w:t>
            </w:r>
          </w:p>
        </w:tc>
        <w:tc>
          <w:tcPr>
            <w:tcW w:w="4508" w:type="dxa"/>
          </w:tcPr>
          <w:p w14:paraId="18E30826" w14:textId="77777777" w:rsidR="00FC0549" w:rsidRDefault="00FC0549" w:rsidP="00B62934"/>
        </w:tc>
      </w:tr>
      <w:tr w:rsidR="00FC0549" w14:paraId="65EFA763" w14:textId="77777777" w:rsidTr="00B62934">
        <w:tc>
          <w:tcPr>
            <w:tcW w:w="4508" w:type="dxa"/>
          </w:tcPr>
          <w:p w14:paraId="4E1B103A" w14:textId="77777777" w:rsidR="00FC0549" w:rsidRPr="006E65A0" w:rsidRDefault="00FC0549" w:rsidP="00B62934">
            <w:pPr>
              <w:rPr>
                <w:b/>
                <w:bCs/>
              </w:rPr>
            </w:pPr>
            <w:r w:rsidRPr="006E65A0">
              <w:rPr>
                <w:b/>
                <w:bCs/>
              </w:rPr>
              <w:t>Current Legal Status:</w:t>
            </w:r>
          </w:p>
        </w:tc>
        <w:tc>
          <w:tcPr>
            <w:tcW w:w="4508" w:type="dxa"/>
          </w:tcPr>
          <w:p w14:paraId="7F4A7176" w14:textId="77777777" w:rsidR="00FC0549" w:rsidRDefault="00FC0549" w:rsidP="00B62934"/>
        </w:tc>
      </w:tr>
      <w:tr w:rsidR="00FC0549" w14:paraId="599FE9E1" w14:textId="77777777" w:rsidTr="00B62934">
        <w:tc>
          <w:tcPr>
            <w:tcW w:w="4508" w:type="dxa"/>
          </w:tcPr>
          <w:p w14:paraId="35F573FB" w14:textId="77777777" w:rsidR="00FC0549" w:rsidRPr="006E65A0" w:rsidRDefault="00FC0549" w:rsidP="00B62934">
            <w:pPr>
              <w:rPr>
                <w:b/>
                <w:bCs/>
              </w:rPr>
            </w:pPr>
            <w:r w:rsidRPr="006E65A0">
              <w:rPr>
                <w:b/>
                <w:bCs/>
              </w:rPr>
              <w:t xml:space="preserve">Address of Secure Accommodation: </w:t>
            </w:r>
          </w:p>
        </w:tc>
        <w:tc>
          <w:tcPr>
            <w:tcW w:w="4508" w:type="dxa"/>
          </w:tcPr>
          <w:p w14:paraId="246F370E" w14:textId="77777777" w:rsidR="00FC0549" w:rsidRDefault="00FC0549" w:rsidP="00B62934"/>
        </w:tc>
      </w:tr>
      <w:tr w:rsidR="00FC0549" w14:paraId="0C6C1E48" w14:textId="77777777" w:rsidTr="00B62934">
        <w:tc>
          <w:tcPr>
            <w:tcW w:w="4508" w:type="dxa"/>
          </w:tcPr>
          <w:p w14:paraId="66DC35C0" w14:textId="77777777" w:rsidR="00FC0549" w:rsidRPr="006E65A0" w:rsidRDefault="00FC0549" w:rsidP="00B62934">
            <w:pPr>
              <w:rPr>
                <w:b/>
                <w:bCs/>
              </w:rPr>
            </w:pPr>
            <w:r w:rsidRPr="006E65A0">
              <w:rPr>
                <w:b/>
                <w:bCs/>
              </w:rPr>
              <w:t>Date moved into secure accommodation:</w:t>
            </w:r>
          </w:p>
        </w:tc>
        <w:tc>
          <w:tcPr>
            <w:tcW w:w="4508" w:type="dxa"/>
          </w:tcPr>
          <w:p w14:paraId="2906FEDD" w14:textId="77777777" w:rsidR="00FC0549" w:rsidRDefault="00FC0549" w:rsidP="00B62934"/>
        </w:tc>
      </w:tr>
      <w:tr w:rsidR="00FC0549" w14:paraId="5F824C0C" w14:textId="77777777" w:rsidTr="00B62934">
        <w:tc>
          <w:tcPr>
            <w:tcW w:w="4508" w:type="dxa"/>
          </w:tcPr>
          <w:p w14:paraId="2AD27A43" w14:textId="77777777" w:rsidR="00FC0549" w:rsidRPr="006E65A0" w:rsidRDefault="00FC0549" w:rsidP="00B62934">
            <w:pPr>
              <w:rPr>
                <w:b/>
                <w:bCs/>
              </w:rPr>
            </w:pPr>
            <w:r w:rsidRPr="006E65A0">
              <w:rPr>
                <w:b/>
                <w:bCs/>
              </w:rPr>
              <w:t>Date of Secure Accommodation Order:</w:t>
            </w:r>
          </w:p>
        </w:tc>
        <w:tc>
          <w:tcPr>
            <w:tcW w:w="4508" w:type="dxa"/>
          </w:tcPr>
          <w:p w14:paraId="67A92877" w14:textId="77777777" w:rsidR="00FC0549" w:rsidRDefault="00FC0549" w:rsidP="00B62934"/>
        </w:tc>
      </w:tr>
      <w:tr w:rsidR="00FC0549" w14:paraId="460C17BA" w14:textId="77777777" w:rsidTr="00B62934">
        <w:tc>
          <w:tcPr>
            <w:tcW w:w="4508" w:type="dxa"/>
          </w:tcPr>
          <w:p w14:paraId="24AC5B00" w14:textId="77777777" w:rsidR="00FC0549" w:rsidRPr="006E65A0" w:rsidRDefault="00FC0549" w:rsidP="00B62934">
            <w:pPr>
              <w:rPr>
                <w:b/>
                <w:bCs/>
              </w:rPr>
            </w:pPr>
            <w:r w:rsidRPr="006E65A0">
              <w:rPr>
                <w:b/>
                <w:bCs/>
              </w:rPr>
              <w:t>Date Order Expires:</w:t>
            </w:r>
          </w:p>
        </w:tc>
        <w:tc>
          <w:tcPr>
            <w:tcW w:w="4508" w:type="dxa"/>
          </w:tcPr>
          <w:p w14:paraId="032BE565" w14:textId="77777777" w:rsidR="00FC0549" w:rsidRDefault="00FC0549" w:rsidP="00B62934"/>
        </w:tc>
      </w:tr>
      <w:tr w:rsidR="00FC0549" w14:paraId="62C7AC8C" w14:textId="77777777" w:rsidTr="00B62934">
        <w:tc>
          <w:tcPr>
            <w:tcW w:w="4508" w:type="dxa"/>
          </w:tcPr>
          <w:p w14:paraId="58F711B7" w14:textId="77777777" w:rsidR="00FC0549" w:rsidRPr="006E65A0" w:rsidRDefault="00FC0549" w:rsidP="00B62934">
            <w:pPr>
              <w:rPr>
                <w:b/>
                <w:bCs/>
              </w:rPr>
            </w:pPr>
            <w:r w:rsidRPr="006E65A0">
              <w:rPr>
                <w:b/>
                <w:bCs/>
              </w:rPr>
              <w:t>Date of Secure Accommodation Review:</w:t>
            </w:r>
          </w:p>
        </w:tc>
        <w:tc>
          <w:tcPr>
            <w:tcW w:w="4508" w:type="dxa"/>
          </w:tcPr>
          <w:p w14:paraId="196F6D7A" w14:textId="77777777" w:rsidR="00FC0549" w:rsidRDefault="00FC0549" w:rsidP="00B62934"/>
        </w:tc>
      </w:tr>
      <w:bookmarkEnd w:id="7"/>
    </w:tbl>
    <w:p w14:paraId="21335ECA" w14:textId="77777777" w:rsidR="00FC0549" w:rsidRDefault="00FC0549" w:rsidP="00FC0549">
      <w:pPr>
        <w:rPr>
          <w:b/>
          <w:bCs/>
        </w:rPr>
      </w:pPr>
    </w:p>
    <w:p w14:paraId="4AC81C63" w14:textId="77777777" w:rsidR="00FC0549" w:rsidRPr="0050413E" w:rsidRDefault="00FC0549" w:rsidP="00FC0549">
      <w:pPr>
        <w:rPr>
          <w:b/>
          <w:bCs/>
        </w:rPr>
      </w:pPr>
      <w:r w:rsidRPr="006E65A0">
        <w:rPr>
          <w:b/>
          <w:bCs/>
        </w:rPr>
        <w:t>Present at Secure Accommodation Review</w:t>
      </w:r>
    </w:p>
    <w:tbl>
      <w:tblPr>
        <w:tblStyle w:val="TableGrid"/>
        <w:tblW w:w="0" w:type="auto"/>
        <w:tblLook w:val="04A0" w:firstRow="1" w:lastRow="0" w:firstColumn="1" w:lastColumn="0" w:noHBand="0" w:noVBand="1"/>
      </w:tblPr>
      <w:tblGrid>
        <w:gridCol w:w="9016"/>
      </w:tblGrid>
      <w:tr w:rsidR="00FC0549" w14:paraId="0D15C661" w14:textId="77777777" w:rsidTr="00B62934">
        <w:tc>
          <w:tcPr>
            <w:tcW w:w="9016" w:type="dxa"/>
          </w:tcPr>
          <w:p w14:paraId="79F5D3DC" w14:textId="77777777" w:rsidR="00FC0549" w:rsidRPr="006E65A0" w:rsidRDefault="00FC0549" w:rsidP="00B62934">
            <w:pPr>
              <w:rPr>
                <w:b/>
                <w:bCs/>
              </w:rPr>
            </w:pPr>
            <w:r w:rsidRPr="006E65A0">
              <w:rPr>
                <w:b/>
                <w:bCs/>
              </w:rPr>
              <w:t>Review Panel Members</w:t>
            </w:r>
          </w:p>
          <w:p w14:paraId="66CD8D37" w14:textId="77777777" w:rsidR="00FC0549" w:rsidRPr="006E65A0" w:rsidRDefault="00FC0549" w:rsidP="00B62934">
            <w:pPr>
              <w:rPr>
                <w:b/>
                <w:bCs/>
              </w:rPr>
            </w:pPr>
            <w:r w:rsidRPr="006E65A0">
              <w:rPr>
                <w:b/>
                <w:bCs/>
              </w:rPr>
              <w:t>1.</w:t>
            </w:r>
          </w:p>
          <w:p w14:paraId="76AF5F34" w14:textId="77777777" w:rsidR="00FC0549" w:rsidRPr="006E65A0" w:rsidRDefault="00FC0549" w:rsidP="00B62934">
            <w:pPr>
              <w:rPr>
                <w:b/>
                <w:bCs/>
              </w:rPr>
            </w:pPr>
            <w:r w:rsidRPr="006E65A0">
              <w:rPr>
                <w:b/>
                <w:bCs/>
              </w:rPr>
              <w:t>2.</w:t>
            </w:r>
          </w:p>
          <w:p w14:paraId="40E44121" w14:textId="77777777" w:rsidR="00FC0549" w:rsidRPr="006E65A0" w:rsidRDefault="00FC0549" w:rsidP="00B62934">
            <w:pPr>
              <w:rPr>
                <w:b/>
                <w:bCs/>
              </w:rPr>
            </w:pPr>
            <w:r w:rsidRPr="006E65A0">
              <w:rPr>
                <w:b/>
                <w:bCs/>
              </w:rPr>
              <w:t>3.</w:t>
            </w:r>
          </w:p>
          <w:p w14:paraId="0FA376EB" w14:textId="77777777" w:rsidR="00FC0549" w:rsidRPr="006E65A0" w:rsidRDefault="00FC0549" w:rsidP="00B62934">
            <w:pPr>
              <w:rPr>
                <w:b/>
                <w:bCs/>
              </w:rPr>
            </w:pPr>
          </w:p>
        </w:tc>
      </w:tr>
      <w:tr w:rsidR="00FC0549" w14:paraId="66885925" w14:textId="77777777" w:rsidTr="00B62934">
        <w:tc>
          <w:tcPr>
            <w:tcW w:w="9016" w:type="dxa"/>
          </w:tcPr>
          <w:p w14:paraId="176822C6" w14:textId="77777777" w:rsidR="00FC0549" w:rsidRPr="006E65A0" w:rsidRDefault="00FC0549" w:rsidP="00B62934">
            <w:pPr>
              <w:rPr>
                <w:b/>
                <w:bCs/>
              </w:rPr>
            </w:pPr>
            <w:r w:rsidRPr="006E65A0">
              <w:rPr>
                <w:b/>
                <w:bCs/>
              </w:rPr>
              <w:t>Others attending:</w:t>
            </w:r>
          </w:p>
          <w:p w14:paraId="110ACDDD" w14:textId="77777777" w:rsidR="00FC0549" w:rsidRPr="006E65A0" w:rsidRDefault="00FC0549" w:rsidP="00B62934">
            <w:pPr>
              <w:rPr>
                <w:b/>
                <w:bCs/>
              </w:rPr>
            </w:pPr>
          </w:p>
        </w:tc>
      </w:tr>
      <w:tr w:rsidR="00FC0549" w14:paraId="0D343058" w14:textId="77777777" w:rsidTr="00B62934">
        <w:tc>
          <w:tcPr>
            <w:tcW w:w="9016" w:type="dxa"/>
          </w:tcPr>
          <w:p w14:paraId="17D0D3AF" w14:textId="77777777" w:rsidR="00FC0549" w:rsidRPr="006E65A0" w:rsidRDefault="00FC0549" w:rsidP="00B62934">
            <w:pPr>
              <w:rPr>
                <w:b/>
                <w:bCs/>
              </w:rPr>
            </w:pPr>
            <w:r w:rsidRPr="006E65A0">
              <w:rPr>
                <w:b/>
                <w:bCs/>
              </w:rPr>
              <w:t>Apologies:</w:t>
            </w:r>
          </w:p>
          <w:p w14:paraId="4155A1FD" w14:textId="77777777" w:rsidR="00FC0549" w:rsidRPr="006E65A0" w:rsidRDefault="00FC0549" w:rsidP="00B62934">
            <w:pPr>
              <w:rPr>
                <w:b/>
                <w:bCs/>
              </w:rPr>
            </w:pPr>
          </w:p>
        </w:tc>
      </w:tr>
    </w:tbl>
    <w:p w14:paraId="262F53BF" w14:textId="77777777" w:rsidR="00FC0549" w:rsidRDefault="00FC0549" w:rsidP="00FC0549"/>
    <w:p w14:paraId="00AC8D93" w14:textId="77777777" w:rsidR="00FC0549" w:rsidRPr="006E65A0" w:rsidRDefault="00FC0549" w:rsidP="00FC0549">
      <w:pPr>
        <w:spacing w:after="0"/>
        <w:rPr>
          <w:b/>
          <w:bCs/>
        </w:rPr>
      </w:pPr>
      <w:r w:rsidRPr="006E65A0">
        <w:rPr>
          <w:b/>
          <w:bCs/>
        </w:rPr>
        <w:t>Purpose of meeting:</w:t>
      </w:r>
    </w:p>
    <w:p w14:paraId="76BFE2F1" w14:textId="77777777" w:rsidR="00FC0549" w:rsidRDefault="00FC0549" w:rsidP="00FC0549">
      <w:pPr>
        <w:spacing w:after="0"/>
      </w:pPr>
      <w:r>
        <w:t>The panel should satisfy themselves that:</w:t>
      </w:r>
    </w:p>
    <w:p w14:paraId="3A722DA4" w14:textId="77777777" w:rsidR="00FC0549" w:rsidRDefault="00FC0549" w:rsidP="00FC0549">
      <w:pPr>
        <w:pStyle w:val="ListParagraph"/>
        <w:numPr>
          <w:ilvl w:val="0"/>
          <w:numId w:val="23"/>
        </w:numPr>
        <w:spacing w:after="0"/>
      </w:pPr>
      <w:r>
        <w:t>the criteria for keeping the young person in secure accommodation in a community home continue to apply, and</w:t>
      </w:r>
    </w:p>
    <w:p w14:paraId="494DB5C8" w14:textId="77777777" w:rsidR="00FC0549" w:rsidRDefault="00FC0549" w:rsidP="00FC0549">
      <w:pPr>
        <w:pStyle w:val="ListParagraph"/>
        <w:numPr>
          <w:ilvl w:val="0"/>
          <w:numId w:val="23"/>
        </w:numPr>
        <w:spacing w:after="0"/>
      </w:pPr>
      <w:r>
        <w:t xml:space="preserve">such a placement continues to be necessary and </w:t>
      </w:r>
      <w:proofErr w:type="gramStart"/>
      <w:r>
        <w:t>whether or not</w:t>
      </w:r>
      <w:proofErr w:type="gramEnd"/>
      <w:r>
        <w:t xml:space="preserve"> any other description of accommodation would be appropriate for </w:t>
      </w:r>
      <w:proofErr w:type="gramStart"/>
      <w:r>
        <w:t>him;</w:t>
      </w:r>
      <w:proofErr w:type="gramEnd"/>
    </w:p>
    <w:p w14:paraId="4543A541" w14:textId="77777777" w:rsidR="00FC0549" w:rsidRDefault="00FC0549" w:rsidP="00FC0549">
      <w:pPr>
        <w:spacing w:after="0"/>
      </w:pPr>
      <w:r>
        <w:t>And in doing so, they must have regard for the welfare of the young person.</w:t>
      </w:r>
    </w:p>
    <w:p w14:paraId="4F278228" w14:textId="77777777" w:rsidR="00FC0549" w:rsidRDefault="00FC0549" w:rsidP="00FC0549">
      <w:pPr>
        <w:spacing w:after="0"/>
      </w:pPr>
    </w:p>
    <w:p w14:paraId="39B926AD" w14:textId="77777777" w:rsidR="00FC0549" w:rsidRPr="00EE133A" w:rsidRDefault="00FC0549" w:rsidP="00FC0549">
      <w:pPr>
        <w:spacing w:after="0"/>
        <w:rPr>
          <w:b/>
          <w:bCs/>
        </w:rPr>
      </w:pPr>
      <w:r w:rsidRPr="00EE133A">
        <w:rPr>
          <w:b/>
          <w:bCs/>
        </w:rPr>
        <w:t>Secure Criteria: Children Act 1989: Section 25 [1]</w:t>
      </w:r>
    </w:p>
    <w:p w14:paraId="0F0D9524" w14:textId="77777777" w:rsidR="00FC0549" w:rsidRDefault="00FC0549" w:rsidP="00FC0549">
      <w:pPr>
        <w:spacing w:after="0"/>
      </w:pPr>
      <w:r>
        <w:t xml:space="preserve"> A) </w:t>
      </w:r>
      <w:proofErr w:type="spellStart"/>
      <w:r>
        <w:t>i</w:t>
      </w:r>
      <w:proofErr w:type="spellEnd"/>
      <w:r>
        <w:t>. he has a history of absconding and is likely to abscond from any other description of accommodation; and</w:t>
      </w:r>
    </w:p>
    <w:p w14:paraId="171F34D6" w14:textId="77777777" w:rsidR="00FC0549" w:rsidRDefault="00FC0549" w:rsidP="00FC0549">
      <w:pPr>
        <w:spacing w:after="0"/>
      </w:pPr>
      <w:r>
        <w:t>ii. If he absconds, he is likely to suffer significant harm</w:t>
      </w:r>
    </w:p>
    <w:p w14:paraId="233AB668" w14:textId="77777777" w:rsidR="00FC0549" w:rsidRDefault="00FC0549" w:rsidP="00FC0549">
      <w:pPr>
        <w:spacing w:after="0"/>
      </w:pPr>
      <w:r>
        <w:t>Or</w:t>
      </w:r>
    </w:p>
    <w:p w14:paraId="1E748442" w14:textId="77777777" w:rsidR="00FC0549" w:rsidRDefault="00FC0549" w:rsidP="00FC0549">
      <w:pPr>
        <w:spacing w:after="0"/>
      </w:pPr>
      <w:r>
        <w:t xml:space="preserve">[b] that if he is kept in any other description of </w:t>
      </w:r>
      <w:proofErr w:type="gramStart"/>
      <w:r>
        <w:t>accommodation</w:t>
      </w:r>
      <w:proofErr w:type="gramEnd"/>
      <w:r>
        <w:t xml:space="preserve"> he is likely to injure himself or other persons</w:t>
      </w:r>
    </w:p>
    <w:p w14:paraId="77028E99" w14:textId="77777777" w:rsidR="00FC0549" w:rsidRDefault="00FC0549" w:rsidP="00FC0549"/>
    <w:p w14:paraId="38256D62" w14:textId="77777777" w:rsidR="00FC0549" w:rsidRPr="003058CC" w:rsidRDefault="00FC0549" w:rsidP="00FC0549">
      <w:pPr>
        <w:rPr>
          <w:b/>
          <w:bCs/>
        </w:rPr>
      </w:pPr>
      <w:r w:rsidRPr="003058CC">
        <w:rPr>
          <w:b/>
          <w:bCs/>
        </w:rPr>
        <w:t>Information discussed and reviewed</w:t>
      </w:r>
    </w:p>
    <w:tbl>
      <w:tblPr>
        <w:tblStyle w:val="TableGrid"/>
        <w:tblW w:w="0" w:type="auto"/>
        <w:tblLook w:val="04A0" w:firstRow="1" w:lastRow="0" w:firstColumn="1" w:lastColumn="0" w:noHBand="0" w:noVBand="1"/>
      </w:tblPr>
      <w:tblGrid>
        <w:gridCol w:w="9016"/>
      </w:tblGrid>
      <w:tr w:rsidR="00FC0549" w:rsidRPr="00B77686" w14:paraId="114DBD63" w14:textId="77777777" w:rsidTr="00B62934">
        <w:tc>
          <w:tcPr>
            <w:tcW w:w="9016" w:type="dxa"/>
          </w:tcPr>
          <w:p w14:paraId="0EE20E5D" w14:textId="77777777" w:rsidR="00FC0549" w:rsidRPr="003058CC" w:rsidRDefault="00FC0549" w:rsidP="00B62934">
            <w:pPr>
              <w:rPr>
                <w:b/>
                <w:bCs/>
              </w:rPr>
            </w:pPr>
            <w:r w:rsidRPr="003058CC">
              <w:rPr>
                <w:b/>
                <w:bCs/>
              </w:rPr>
              <w:t>Information from Social Worker</w:t>
            </w:r>
          </w:p>
        </w:tc>
      </w:tr>
      <w:tr w:rsidR="00FC0549" w:rsidRPr="00B77686" w14:paraId="183A9807" w14:textId="77777777" w:rsidTr="00B62934">
        <w:tc>
          <w:tcPr>
            <w:tcW w:w="9016" w:type="dxa"/>
          </w:tcPr>
          <w:p w14:paraId="6E6729E5" w14:textId="77777777" w:rsidR="00FC0549" w:rsidRDefault="00FC0549" w:rsidP="00B62934"/>
          <w:p w14:paraId="06BF3978" w14:textId="77777777" w:rsidR="00FC0549" w:rsidRDefault="00FC0549" w:rsidP="00B62934"/>
          <w:p w14:paraId="710C6D0F" w14:textId="77777777" w:rsidR="00FC0549" w:rsidRDefault="00FC0549" w:rsidP="00B62934"/>
          <w:p w14:paraId="04C0C8B2" w14:textId="77777777" w:rsidR="00FC0549" w:rsidRDefault="00FC0549" w:rsidP="00B62934"/>
          <w:p w14:paraId="72E00C09" w14:textId="77777777" w:rsidR="00FC0549" w:rsidRPr="00B77686" w:rsidRDefault="00FC0549" w:rsidP="00B62934"/>
        </w:tc>
      </w:tr>
      <w:tr w:rsidR="00FC0549" w:rsidRPr="00B77686" w14:paraId="2C1B8E97" w14:textId="77777777" w:rsidTr="00B62934">
        <w:tc>
          <w:tcPr>
            <w:tcW w:w="9016" w:type="dxa"/>
          </w:tcPr>
          <w:p w14:paraId="1AE7079B" w14:textId="77777777" w:rsidR="00FC0549" w:rsidRPr="003058CC" w:rsidRDefault="00FC0549" w:rsidP="00B62934">
            <w:pPr>
              <w:rPr>
                <w:b/>
                <w:bCs/>
              </w:rPr>
            </w:pPr>
            <w:r w:rsidRPr="003058CC">
              <w:rPr>
                <w:b/>
                <w:bCs/>
              </w:rPr>
              <w:lastRenderedPageBreak/>
              <w:t xml:space="preserve">Information from Secure Children’s Home </w:t>
            </w:r>
          </w:p>
        </w:tc>
      </w:tr>
      <w:tr w:rsidR="00FC0549" w:rsidRPr="00B77686" w14:paraId="5AC8AD84" w14:textId="77777777" w:rsidTr="00B62934">
        <w:tc>
          <w:tcPr>
            <w:tcW w:w="9016" w:type="dxa"/>
          </w:tcPr>
          <w:p w14:paraId="383A030F" w14:textId="77777777" w:rsidR="00FC0549" w:rsidRDefault="00FC0549" w:rsidP="00B62934"/>
          <w:p w14:paraId="249425E0" w14:textId="77777777" w:rsidR="00FC0549" w:rsidRDefault="00FC0549" w:rsidP="00B62934"/>
          <w:p w14:paraId="627DCA87" w14:textId="77777777" w:rsidR="00FC0549" w:rsidRDefault="00FC0549" w:rsidP="00B62934"/>
          <w:p w14:paraId="0ECF9A2D" w14:textId="77777777" w:rsidR="00FC0549" w:rsidRDefault="00FC0549" w:rsidP="00B62934"/>
          <w:p w14:paraId="4D5A70DC" w14:textId="77777777" w:rsidR="00FC0549" w:rsidRDefault="00FC0549" w:rsidP="00B62934"/>
          <w:p w14:paraId="21A890D3" w14:textId="77777777" w:rsidR="00FC0549" w:rsidRPr="00B77686" w:rsidRDefault="00FC0549" w:rsidP="00B62934"/>
        </w:tc>
      </w:tr>
      <w:tr w:rsidR="00FC0549" w:rsidRPr="00B77686" w14:paraId="527C152A" w14:textId="77777777" w:rsidTr="00B62934">
        <w:tc>
          <w:tcPr>
            <w:tcW w:w="9016" w:type="dxa"/>
          </w:tcPr>
          <w:p w14:paraId="5FB58A00" w14:textId="77777777" w:rsidR="00FC0549" w:rsidRPr="003058CC" w:rsidRDefault="00FC0549" w:rsidP="00B62934">
            <w:pPr>
              <w:rPr>
                <w:b/>
                <w:bCs/>
              </w:rPr>
            </w:pPr>
            <w:r w:rsidRPr="003058CC">
              <w:rPr>
                <w:b/>
                <w:bCs/>
              </w:rPr>
              <w:t>Information/reports from other professionals as appropriate, e.g. Psychiatrist, and/or Psychologist</w:t>
            </w:r>
          </w:p>
        </w:tc>
      </w:tr>
      <w:tr w:rsidR="00FC0549" w:rsidRPr="00B77686" w14:paraId="0F82BF52" w14:textId="77777777" w:rsidTr="00B62934">
        <w:tc>
          <w:tcPr>
            <w:tcW w:w="9016" w:type="dxa"/>
          </w:tcPr>
          <w:p w14:paraId="7D44CD10" w14:textId="77777777" w:rsidR="00FC0549" w:rsidRDefault="00FC0549" w:rsidP="00B62934"/>
          <w:p w14:paraId="537BD2BA" w14:textId="77777777" w:rsidR="00FC0549" w:rsidRDefault="00FC0549" w:rsidP="00B62934"/>
          <w:p w14:paraId="50500369" w14:textId="77777777" w:rsidR="00FC0549" w:rsidRDefault="00FC0549" w:rsidP="00B62934"/>
          <w:p w14:paraId="289FA4D1" w14:textId="77777777" w:rsidR="00FC0549" w:rsidRPr="00B77686" w:rsidRDefault="00FC0549" w:rsidP="00B62934"/>
        </w:tc>
      </w:tr>
    </w:tbl>
    <w:p w14:paraId="25F254A7" w14:textId="77777777" w:rsidR="00FC0549" w:rsidRDefault="00FC0549" w:rsidP="00FC0549"/>
    <w:p w14:paraId="5CA6566B" w14:textId="77777777" w:rsidR="00FC0549" w:rsidRPr="006E65A0" w:rsidRDefault="00FC0549" w:rsidP="00FC0549">
      <w:pPr>
        <w:rPr>
          <w:b/>
          <w:bCs/>
        </w:rPr>
      </w:pPr>
      <w:r>
        <w:t xml:space="preserve"> </w:t>
      </w:r>
      <w:r w:rsidRPr="006E65A0">
        <w:rPr>
          <w:b/>
          <w:bCs/>
        </w:rPr>
        <w:t xml:space="preserve">Views </w:t>
      </w:r>
    </w:p>
    <w:tbl>
      <w:tblPr>
        <w:tblStyle w:val="TableGrid"/>
        <w:tblW w:w="0" w:type="auto"/>
        <w:tblLook w:val="04A0" w:firstRow="1" w:lastRow="0" w:firstColumn="1" w:lastColumn="0" w:noHBand="0" w:noVBand="1"/>
      </w:tblPr>
      <w:tblGrid>
        <w:gridCol w:w="9016"/>
      </w:tblGrid>
      <w:tr w:rsidR="00FC0549" w:rsidRPr="006E65A0" w14:paraId="77F5AD7F" w14:textId="77777777" w:rsidTr="00B62934">
        <w:tc>
          <w:tcPr>
            <w:tcW w:w="9016" w:type="dxa"/>
          </w:tcPr>
          <w:p w14:paraId="744E3935" w14:textId="77777777" w:rsidR="00FC0549" w:rsidRPr="006E65A0" w:rsidRDefault="00FC0549" w:rsidP="00B62934">
            <w:pPr>
              <w:rPr>
                <w:b/>
                <w:bCs/>
              </w:rPr>
            </w:pPr>
            <w:r w:rsidRPr="006E65A0">
              <w:rPr>
                <w:b/>
                <w:bCs/>
              </w:rPr>
              <w:t>Views of young person:</w:t>
            </w:r>
          </w:p>
        </w:tc>
      </w:tr>
      <w:tr w:rsidR="00FC0549" w:rsidRPr="006E65A0" w14:paraId="4A04B419" w14:textId="77777777" w:rsidTr="00B62934">
        <w:tc>
          <w:tcPr>
            <w:tcW w:w="9016" w:type="dxa"/>
          </w:tcPr>
          <w:p w14:paraId="270DDC19" w14:textId="77777777" w:rsidR="00FC0549" w:rsidRDefault="00FC0549" w:rsidP="00B62934">
            <w:pPr>
              <w:rPr>
                <w:b/>
                <w:bCs/>
              </w:rPr>
            </w:pPr>
          </w:p>
          <w:p w14:paraId="59C16167" w14:textId="77777777" w:rsidR="00FC0549" w:rsidRDefault="00FC0549" w:rsidP="00B62934">
            <w:pPr>
              <w:rPr>
                <w:b/>
                <w:bCs/>
              </w:rPr>
            </w:pPr>
          </w:p>
          <w:p w14:paraId="6AC2A0B4" w14:textId="77777777" w:rsidR="00FC0549" w:rsidRDefault="00FC0549" w:rsidP="00B62934">
            <w:pPr>
              <w:rPr>
                <w:b/>
                <w:bCs/>
              </w:rPr>
            </w:pPr>
          </w:p>
          <w:p w14:paraId="479C15FF" w14:textId="77777777" w:rsidR="00FC0549" w:rsidRPr="006E65A0" w:rsidRDefault="00FC0549" w:rsidP="00B62934">
            <w:pPr>
              <w:rPr>
                <w:b/>
                <w:bCs/>
              </w:rPr>
            </w:pPr>
          </w:p>
        </w:tc>
      </w:tr>
      <w:tr w:rsidR="00FC0549" w:rsidRPr="006E65A0" w14:paraId="4A3171D6" w14:textId="77777777" w:rsidTr="00B62934">
        <w:tc>
          <w:tcPr>
            <w:tcW w:w="9016" w:type="dxa"/>
          </w:tcPr>
          <w:p w14:paraId="317E0278" w14:textId="77777777" w:rsidR="00FC0549" w:rsidRPr="006E65A0" w:rsidRDefault="00FC0549" w:rsidP="00B62934">
            <w:pPr>
              <w:rPr>
                <w:b/>
                <w:bCs/>
              </w:rPr>
            </w:pPr>
            <w:r w:rsidRPr="006E65A0">
              <w:rPr>
                <w:b/>
                <w:bCs/>
              </w:rPr>
              <w:t>Views of parents:</w:t>
            </w:r>
          </w:p>
        </w:tc>
      </w:tr>
      <w:tr w:rsidR="00FC0549" w:rsidRPr="006E65A0" w14:paraId="693C06B8" w14:textId="77777777" w:rsidTr="00B62934">
        <w:tc>
          <w:tcPr>
            <w:tcW w:w="9016" w:type="dxa"/>
          </w:tcPr>
          <w:p w14:paraId="65E8FA14" w14:textId="77777777" w:rsidR="00FC0549" w:rsidRDefault="00FC0549" w:rsidP="00B62934">
            <w:pPr>
              <w:rPr>
                <w:b/>
                <w:bCs/>
              </w:rPr>
            </w:pPr>
          </w:p>
          <w:p w14:paraId="35CEBB37" w14:textId="77777777" w:rsidR="00FC0549" w:rsidRDefault="00FC0549" w:rsidP="00B62934">
            <w:pPr>
              <w:rPr>
                <w:b/>
                <w:bCs/>
              </w:rPr>
            </w:pPr>
          </w:p>
          <w:p w14:paraId="56F100AD" w14:textId="77777777" w:rsidR="00FC0549" w:rsidRDefault="00FC0549" w:rsidP="00B62934">
            <w:pPr>
              <w:rPr>
                <w:b/>
                <w:bCs/>
              </w:rPr>
            </w:pPr>
          </w:p>
          <w:p w14:paraId="76B3C290" w14:textId="77777777" w:rsidR="00FC0549" w:rsidRPr="006E65A0" w:rsidRDefault="00FC0549" w:rsidP="00B62934">
            <w:pPr>
              <w:rPr>
                <w:b/>
                <w:bCs/>
              </w:rPr>
            </w:pPr>
          </w:p>
        </w:tc>
      </w:tr>
      <w:tr w:rsidR="00FC0549" w:rsidRPr="006E65A0" w14:paraId="689741C1" w14:textId="77777777" w:rsidTr="00B62934">
        <w:tc>
          <w:tcPr>
            <w:tcW w:w="9016" w:type="dxa"/>
          </w:tcPr>
          <w:p w14:paraId="3EDABD26" w14:textId="77777777" w:rsidR="00FC0549" w:rsidRPr="006E65A0" w:rsidRDefault="00FC0549" w:rsidP="00B62934">
            <w:pPr>
              <w:rPr>
                <w:b/>
                <w:bCs/>
              </w:rPr>
            </w:pPr>
            <w:r w:rsidRPr="006E65A0">
              <w:rPr>
                <w:b/>
                <w:bCs/>
              </w:rPr>
              <w:t>Views of other relevant carers:</w:t>
            </w:r>
          </w:p>
        </w:tc>
      </w:tr>
      <w:tr w:rsidR="00FC0549" w:rsidRPr="006E65A0" w14:paraId="67117A41" w14:textId="77777777" w:rsidTr="00B62934">
        <w:tc>
          <w:tcPr>
            <w:tcW w:w="9016" w:type="dxa"/>
          </w:tcPr>
          <w:p w14:paraId="0DC278FC" w14:textId="77777777" w:rsidR="00FC0549" w:rsidRDefault="00FC0549" w:rsidP="00B62934">
            <w:pPr>
              <w:rPr>
                <w:b/>
                <w:bCs/>
              </w:rPr>
            </w:pPr>
          </w:p>
          <w:p w14:paraId="78A8164A" w14:textId="77777777" w:rsidR="00FC0549" w:rsidRDefault="00FC0549" w:rsidP="00B62934">
            <w:pPr>
              <w:rPr>
                <w:b/>
                <w:bCs/>
              </w:rPr>
            </w:pPr>
          </w:p>
          <w:p w14:paraId="636BFE4E" w14:textId="77777777" w:rsidR="00FC0549" w:rsidRDefault="00FC0549" w:rsidP="00B62934">
            <w:pPr>
              <w:rPr>
                <w:b/>
                <w:bCs/>
              </w:rPr>
            </w:pPr>
          </w:p>
          <w:p w14:paraId="4107E60E" w14:textId="77777777" w:rsidR="00FC0549" w:rsidRPr="006E65A0" w:rsidRDefault="00FC0549" w:rsidP="00B62934">
            <w:pPr>
              <w:rPr>
                <w:b/>
                <w:bCs/>
              </w:rPr>
            </w:pPr>
          </w:p>
        </w:tc>
      </w:tr>
      <w:tr w:rsidR="00FC0549" w14:paraId="2A19EFB0" w14:textId="77777777" w:rsidTr="00B62934">
        <w:tc>
          <w:tcPr>
            <w:tcW w:w="9016" w:type="dxa"/>
          </w:tcPr>
          <w:p w14:paraId="248C0148" w14:textId="77777777" w:rsidR="00FC0549" w:rsidRPr="006E65A0" w:rsidRDefault="00FC0549" w:rsidP="00B62934">
            <w:pPr>
              <w:rPr>
                <w:b/>
                <w:bCs/>
              </w:rPr>
            </w:pPr>
            <w:r w:rsidRPr="006E65A0">
              <w:rPr>
                <w:b/>
                <w:bCs/>
              </w:rPr>
              <w:t>Views of Guardian:</w:t>
            </w:r>
          </w:p>
        </w:tc>
      </w:tr>
      <w:tr w:rsidR="00FC0549" w14:paraId="0835C5B2" w14:textId="77777777" w:rsidTr="00B62934">
        <w:tc>
          <w:tcPr>
            <w:tcW w:w="9016" w:type="dxa"/>
          </w:tcPr>
          <w:p w14:paraId="400D062F" w14:textId="77777777" w:rsidR="00FC0549" w:rsidRDefault="00FC0549" w:rsidP="00B62934"/>
          <w:p w14:paraId="4EB30B58" w14:textId="77777777" w:rsidR="00FC0549" w:rsidRDefault="00FC0549" w:rsidP="00B62934"/>
          <w:p w14:paraId="45C719BE" w14:textId="77777777" w:rsidR="00FC0549" w:rsidRDefault="00FC0549" w:rsidP="00B62934"/>
          <w:p w14:paraId="023361A6" w14:textId="77777777" w:rsidR="00FC0549" w:rsidRPr="006E65A0" w:rsidRDefault="00FC0549" w:rsidP="00B62934"/>
        </w:tc>
      </w:tr>
    </w:tbl>
    <w:p w14:paraId="11EDED79" w14:textId="77777777" w:rsidR="00FC0549" w:rsidRDefault="00FC0549" w:rsidP="00FC0549"/>
    <w:p w14:paraId="6FBC0114" w14:textId="77777777" w:rsidR="00FC0549" w:rsidRPr="00EE133A" w:rsidRDefault="00FC0549" w:rsidP="00FC0549">
      <w:pPr>
        <w:rPr>
          <w:b/>
          <w:bCs/>
        </w:rPr>
      </w:pPr>
      <w:r w:rsidRPr="00EE133A">
        <w:rPr>
          <w:b/>
          <w:bCs/>
        </w:rPr>
        <w:t>Secure Criteria Panel</w:t>
      </w:r>
    </w:p>
    <w:tbl>
      <w:tblPr>
        <w:tblStyle w:val="TableGrid"/>
        <w:tblW w:w="0" w:type="auto"/>
        <w:tblLook w:val="04A0" w:firstRow="1" w:lastRow="0" w:firstColumn="1" w:lastColumn="0" w:noHBand="0" w:noVBand="1"/>
      </w:tblPr>
      <w:tblGrid>
        <w:gridCol w:w="9016"/>
      </w:tblGrid>
      <w:tr w:rsidR="00FC0549" w:rsidRPr="00EE133A" w14:paraId="13F04297" w14:textId="77777777" w:rsidTr="00B62934">
        <w:tc>
          <w:tcPr>
            <w:tcW w:w="9016" w:type="dxa"/>
          </w:tcPr>
          <w:p w14:paraId="1A824DD2" w14:textId="77777777" w:rsidR="00FC0549" w:rsidRPr="00EE133A" w:rsidRDefault="00FC0549" w:rsidP="00B62934">
            <w:pPr>
              <w:rPr>
                <w:b/>
                <w:bCs/>
              </w:rPr>
            </w:pPr>
            <w:r w:rsidRPr="00EE133A">
              <w:rPr>
                <w:b/>
                <w:bCs/>
              </w:rPr>
              <w:t>Decision - Which criteria continue to apply?</w:t>
            </w:r>
          </w:p>
        </w:tc>
      </w:tr>
      <w:tr w:rsidR="00FC0549" w:rsidRPr="00EE133A" w14:paraId="74C7C421" w14:textId="77777777" w:rsidTr="00B62934">
        <w:tc>
          <w:tcPr>
            <w:tcW w:w="9016" w:type="dxa"/>
          </w:tcPr>
          <w:p w14:paraId="03375168" w14:textId="77777777" w:rsidR="00FC0549" w:rsidRDefault="00FC0549" w:rsidP="00B62934">
            <w:pPr>
              <w:rPr>
                <w:b/>
                <w:bCs/>
              </w:rPr>
            </w:pPr>
          </w:p>
          <w:p w14:paraId="7C3ABF3F" w14:textId="77777777" w:rsidR="00FC0549" w:rsidRPr="00EE133A" w:rsidRDefault="00FC0549" w:rsidP="00B62934">
            <w:pPr>
              <w:rPr>
                <w:b/>
                <w:bCs/>
              </w:rPr>
            </w:pPr>
          </w:p>
        </w:tc>
      </w:tr>
      <w:tr w:rsidR="00FC0549" w:rsidRPr="00EE133A" w14:paraId="0CF6E30F" w14:textId="77777777" w:rsidTr="00B62934">
        <w:tc>
          <w:tcPr>
            <w:tcW w:w="9016" w:type="dxa"/>
          </w:tcPr>
          <w:p w14:paraId="2EBC1AA7" w14:textId="77777777" w:rsidR="00FC0549" w:rsidRDefault="00FC0549" w:rsidP="00B62934">
            <w:pPr>
              <w:rPr>
                <w:b/>
                <w:bCs/>
              </w:rPr>
            </w:pPr>
            <w:r w:rsidRPr="00EE133A">
              <w:rPr>
                <w:b/>
                <w:bCs/>
              </w:rPr>
              <w:t>Does the placement continue to be necessary?</w:t>
            </w:r>
            <w:r>
              <w:rPr>
                <w:b/>
                <w:bCs/>
              </w:rPr>
              <w:t xml:space="preserve"> </w:t>
            </w:r>
          </w:p>
          <w:p w14:paraId="01574B78" w14:textId="77777777" w:rsidR="00FC0549" w:rsidRPr="00EE133A" w:rsidRDefault="00FC0549" w:rsidP="00B62934">
            <w:pPr>
              <w:rPr>
                <w:b/>
                <w:bCs/>
                <w:i/>
                <w:iCs/>
              </w:rPr>
            </w:pPr>
            <w:r w:rsidRPr="00EE133A">
              <w:rPr>
                <w:b/>
                <w:bCs/>
                <w:i/>
                <w:iCs/>
              </w:rPr>
              <w:t xml:space="preserve">Please give reasons </w:t>
            </w:r>
          </w:p>
        </w:tc>
      </w:tr>
      <w:tr w:rsidR="00FC0549" w:rsidRPr="00EE133A" w14:paraId="2EBB2055" w14:textId="77777777" w:rsidTr="00B62934">
        <w:tc>
          <w:tcPr>
            <w:tcW w:w="9016" w:type="dxa"/>
          </w:tcPr>
          <w:p w14:paraId="76716D38" w14:textId="77777777" w:rsidR="00FC0549" w:rsidRDefault="00FC0549" w:rsidP="00B62934"/>
          <w:p w14:paraId="78780094" w14:textId="77777777" w:rsidR="00FC0549" w:rsidRPr="00EE133A" w:rsidRDefault="00FC0549" w:rsidP="00B62934"/>
        </w:tc>
      </w:tr>
      <w:tr w:rsidR="00FC0549" w:rsidRPr="00EE133A" w14:paraId="75B7545C" w14:textId="77777777" w:rsidTr="00B62934">
        <w:tc>
          <w:tcPr>
            <w:tcW w:w="9016" w:type="dxa"/>
          </w:tcPr>
          <w:p w14:paraId="5BD42C60" w14:textId="77777777" w:rsidR="00FC0549" w:rsidRPr="00EE133A" w:rsidRDefault="00FC0549" w:rsidP="00B62934">
            <w:pPr>
              <w:rPr>
                <w:b/>
                <w:bCs/>
              </w:rPr>
            </w:pPr>
            <w:r w:rsidRPr="00EE133A">
              <w:rPr>
                <w:b/>
                <w:bCs/>
              </w:rPr>
              <w:t xml:space="preserve">Recommendations and Next Steps </w:t>
            </w:r>
          </w:p>
        </w:tc>
      </w:tr>
      <w:tr w:rsidR="00FC0549" w:rsidRPr="00EE133A" w14:paraId="5AE7C9DD" w14:textId="77777777" w:rsidTr="00B62934">
        <w:tc>
          <w:tcPr>
            <w:tcW w:w="9016" w:type="dxa"/>
          </w:tcPr>
          <w:p w14:paraId="152C466F" w14:textId="77777777" w:rsidR="00FC0549" w:rsidRDefault="00FC0549" w:rsidP="00B62934"/>
          <w:p w14:paraId="5E96D149" w14:textId="77777777" w:rsidR="00FC0549" w:rsidRPr="00EE133A" w:rsidRDefault="00FC0549" w:rsidP="00B62934"/>
        </w:tc>
      </w:tr>
    </w:tbl>
    <w:p w14:paraId="09381627" w14:textId="77777777" w:rsidR="00FC0549" w:rsidRDefault="00FC0549" w:rsidP="00FC0549"/>
    <w:p w14:paraId="47B69B1A" w14:textId="77777777" w:rsidR="00FC0549" w:rsidRDefault="00FC0549" w:rsidP="00FC0549"/>
    <w:p w14:paraId="4369127B" w14:textId="77777777" w:rsidR="00FC0549" w:rsidRDefault="00FC0549" w:rsidP="00FC0549">
      <w:r w:rsidRPr="00EE133A">
        <w:rPr>
          <w:b/>
          <w:bCs/>
        </w:rPr>
        <w:t xml:space="preserve">Date and time of next </w:t>
      </w:r>
      <w:proofErr w:type="gramStart"/>
      <w:r w:rsidRPr="00EE133A">
        <w:rPr>
          <w:b/>
          <w:bCs/>
        </w:rPr>
        <w:t>SAR</w:t>
      </w:r>
      <w:r>
        <w:t>:…</w:t>
      </w:r>
      <w:proofErr w:type="gramEnd"/>
      <w:r>
        <w:t>…………………………………</w:t>
      </w:r>
      <w:proofErr w:type="gramStart"/>
      <w:r>
        <w:t>…..</w:t>
      </w:r>
      <w:proofErr w:type="gramEnd"/>
    </w:p>
    <w:p w14:paraId="30F6D0F3" w14:textId="77777777" w:rsidR="00FC0549" w:rsidRDefault="00FC0549" w:rsidP="00FC0549">
      <w:r w:rsidRPr="00EE133A">
        <w:rPr>
          <w:b/>
          <w:bCs/>
        </w:rPr>
        <w:t>Signed (Chair)</w:t>
      </w:r>
      <w:r>
        <w:t xml:space="preserve"> …………………………………………………………</w:t>
      </w:r>
    </w:p>
    <w:p w14:paraId="07BAD312" w14:textId="77777777" w:rsidR="00FC0549" w:rsidRDefault="00FC0549" w:rsidP="00FC0549"/>
    <w:p w14:paraId="3855755C" w14:textId="41842C34" w:rsidR="00FC0549" w:rsidRPr="00FC0549" w:rsidRDefault="00FC0549" w:rsidP="00FC0549">
      <w:pPr>
        <w:tabs>
          <w:tab w:val="left" w:pos="1770"/>
        </w:tabs>
      </w:pPr>
    </w:p>
    <w:sectPr w:rsidR="00FC0549" w:rsidRPr="00FC0549" w:rsidSect="00FC0549">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D4864" w14:textId="77777777" w:rsidR="001C3AF3" w:rsidRDefault="001C3AF3" w:rsidP="0013204A">
      <w:pPr>
        <w:spacing w:after="0" w:line="240" w:lineRule="auto"/>
      </w:pPr>
      <w:r>
        <w:separator/>
      </w:r>
    </w:p>
  </w:endnote>
  <w:endnote w:type="continuationSeparator" w:id="0">
    <w:p w14:paraId="3C82D51F" w14:textId="77777777" w:rsidR="001C3AF3" w:rsidRDefault="001C3AF3" w:rsidP="00132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C8D9" w14:textId="77777777" w:rsidR="002D6E8A" w:rsidRDefault="002D6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15D3" w14:textId="77777777" w:rsidR="002D6E8A" w:rsidRDefault="002D6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73F2" w14:textId="77777777" w:rsidR="002D6E8A" w:rsidRDefault="002D6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9B1F" w14:textId="77777777" w:rsidR="001C3AF3" w:rsidRDefault="001C3AF3" w:rsidP="0013204A">
      <w:pPr>
        <w:spacing w:after="0" w:line="240" w:lineRule="auto"/>
      </w:pPr>
      <w:r>
        <w:separator/>
      </w:r>
    </w:p>
  </w:footnote>
  <w:footnote w:type="continuationSeparator" w:id="0">
    <w:p w14:paraId="5884A91B" w14:textId="77777777" w:rsidR="001C3AF3" w:rsidRDefault="001C3AF3" w:rsidP="00132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0BDA" w14:textId="77777777" w:rsidR="002D6E8A" w:rsidRDefault="002D6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592E" w14:textId="7E7A1E5F" w:rsidR="0013204A" w:rsidRDefault="0013204A" w:rsidP="0013204A">
    <w:pPr>
      <w:pStyle w:val="Header"/>
      <w:jc w:val="right"/>
    </w:pPr>
    <w:r>
      <w:rPr>
        <w:noProof/>
      </w:rPr>
      <w:drawing>
        <wp:inline distT="0" distB="0" distL="0" distR="0" wp14:anchorId="4D7C9CC5" wp14:editId="7A32808A">
          <wp:extent cx="1957070" cy="450850"/>
          <wp:effectExtent l="0" t="0" r="5080" b="6350"/>
          <wp:docPr id="151109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4508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C00D" w14:textId="77777777" w:rsidR="002D6E8A" w:rsidRDefault="002D6E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BB1D6" w14:textId="1EC5E088" w:rsidR="00A8631D" w:rsidRPr="0073466E" w:rsidRDefault="00FC0549" w:rsidP="00FC0549">
    <w:pPr>
      <w:pStyle w:val="Header"/>
      <w:jc w:val="right"/>
      <w:rPr>
        <w:rFonts w:ascii="Arial" w:hAnsi="Arial" w:cs="Arial"/>
      </w:rPr>
    </w:pPr>
    <w:r>
      <w:rPr>
        <w:rFonts w:ascii="Arial" w:hAnsi="Arial" w:cs="Arial"/>
        <w:noProof/>
      </w:rPr>
      <w:drawing>
        <wp:inline distT="0" distB="0" distL="0" distR="0" wp14:anchorId="129492D6" wp14:editId="4661534F">
          <wp:extent cx="1957070" cy="450850"/>
          <wp:effectExtent l="0" t="0" r="5080" b="6350"/>
          <wp:docPr id="14241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450850"/>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1662" w14:textId="77777777" w:rsidR="00FC0549" w:rsidRDefault="00FC0549" w:rsidP="00EE133A">
    <w:pPr>
      <w:pStyle w:val="Header"/>
      <w:jc w:val="right"/>
    </w:pPr>
    <w:r>
      <w:rPr>
        <w:noProof/>
      </w:rPr>
      <w:drawing>
        <wp:inline distT="0" distB="0" distL="0" distR="0" wp14:anchorId="01186D5A" wp14:editId="2127C607">
          <wp:extent cx="1957070" cy="450850"/>
          <wp:effectExtent l="0" t="0" r="5080" b="6350"/>
          <wp:docPr id="508249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4508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D7E"/>
    <w:multiLevelType w:val="hybridMultilevel"/>
    <w:tmpl w:val="2D2408DC"/>
    <w:lvl w:ilvl="0" w:tplc="A59023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471B7"/>
    <w:multiLevelType w:val="hybridMultilevel"/>
    <w:tmpl w:val="B48AAE5A"/>
    <w:lvl w:ilvl="0" w:tplc="A59023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C1C12"/>
    <w:multiLevelType w:val="hybridMultilevel"/>
    <w:tmpl w:val="24287E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40230"/>
    <w:multiLevelType w:val="hybridMultilevel"/>
    <w:tmpl w:val="5602FCFA"/>
    <w:lvl w:ilvl="0" w:tplc="A59023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87E00"/>
    <w:multiLevelType w:val="hybridMultilevel"/>
    <w:tmpl w:val="1736B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73B8F"/>
    <w:multiLevelType w:val="hybridMultilevel"/>
    <w:tmpl w:val="2264B5C0"/>
    <w:lvl w:ilvl="0" w:tplc="A59023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B24C8"/>
    <w:multiLevelType w:val="hybridMultilevel"/>
    <w:tmpl w:val="A8E4BF4A"/>
    <w:lvl w:ilvl="0" w:tplc="A59023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A6D52"/>
    <w:multiLevelType w:val="hybridMultilevel"/>
    <w:tmpl w:val="BCC8DC1E"/>
    <w:lvl w:ilvl="0" w:tplc="A590234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C93AB4"/>
    <w:multiLevelType w:val="hybridMultilevel"/>
    <w:tmpl w:val="A89883D6"/>
    <w:lvl w:ilvl="0" w:tplc="A59023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132171"/>
    <w:multiLevelType w:val="hybridMultilevel"/>
    <w:tmpl w:val="06C0579A"/>
    <w:lvl w:ilvl="0" w:tplc="A59023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7551A4"/>
    <w:multiLevelType w:val="hybridMultilevel"/>
    <w:tmpl w:val="72E63D9E"/>
    <w:lvl w:ilvl="0" w:tplc="A590234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0660F98"/>
    <w:multiLevelType w:val="hybridMultilevel"/>
    <w:tmpl w:val="7670128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AB10984"/>
    <w:multiLevelType w:val="hybridMultilevel"/>
    <w:tmpl w:val="9FFAAC5C"/>
    <w:lvl w:ilvl="0" w:tplc="A59023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2B5732"/>
    <w:multiLevelType w:val="hybridMultilevel"/>
    <w:tmpl w:val="B2062F0C"/>
    <w:lvl w:ilvl="0" w:tplc="A59023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BE20B6"/>
    <w:multiLevelType w:val="hybridMultilevel"/>
    <w:tmpl w:val="258CE4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7753909"/>
    <w:multiLevelType w:val="hybridMultilevel"/>
    <w:tmpl w:val="A0F09C1A"/>
    <w:lvl w:ilvl="0" w:tplc="A59023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9473DD"/>
    <w:multiLevelType w:val="hybridMultilevel"/>
    <w:tmpl w:val="63B6A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5C4CE4"/>
    <w:multiLevelType w:val="hybridMultilevel"/>
    <w:tmpl w:val="18B680D2"/>
    <w:lvl w:ilvl="0" w:tplc="A59023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51577A"/>
    <w:multiLevelType w:val="hybridMultilevel"/>
    <w:tmpl w:val="5664AD74"/>
    <w:lvl w:ilvl="0" w:tplc="A59023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57018D"/>
    <w:multiLevelType w:val="hybridMultilevel"/>
    <w:tmpl w:val="5B4AAE70"/>
    <w:lvl w:ilvl="0" w:tplc="A59023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030407"/>
    <w:multiLevelType w:val="hybridMultilevel"/>
    <w:tmpl w:val="39D28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A82581"/>
    <w:multiLevelType w:val="hybridMultilevel"/>
    <w:tmpl w:val="7896A75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F8A2240"/>
    <w:multiLevelType w:val="hybridMultilevel"/>
    <w:tmpl w:val="437EBD42"/>
    <w:lvl w:ilvl="0" w:tplc="A59023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819644">
    <w:abstractNumId w:val="15"/>
  </w:num>
  <w:num w:numId="2" w16cid:durableId="1321883777">
    <w:abstractNumId w:val="6"/>
  </w:num>
  <w:num w:numId="3" w16cid:durableId="21058017">
    <w:abstractNumId w:val="18"/>
  </w:num>
  <w:num w:numId="4" w16cid:durableId="999818213">
    <w:abstractNumId w:val="4"/>
  </w:num>
  <w:num w:numId="5" w16cid:durableId="1236084250">
    <w:abstractNumId w:val="22"/>
  </w:num>
  <w:num w:numId="6" w16cid:durableId="468476736">
    <w:abstractNumId w:val="17"/>
  </w:num>
  <w:num w:numId="7" w16cid:durableId="1940329459">
    <w:abstractNumId w:val="0"/>
  </w:num>
  <w:num w:numId="8" w16cid:durableId="1950510120">
    <w:abstractNumId w:val="1"/>
  </w:num>
  <w:num w:numId="9" w16cid:durableId="338168240">
    <w:abstractNumId w:val="13"/>
  </w:num>
  <w:num w:numId="10" w16cid:durableId="1828548573">
    <w:abstractNumId w:val="8"/>
  </w:num>
  <w:num w:numId="11" w16cid:durableId="1479372554">
    <w:abstractNumId w:val="3"/>
  </w:num>
  <w:num w:numId="12" w16cid:durableId="1919558504">
    <w:abstractNumId w:val="5"/>
  </w:num>
  <w:num w:numId="13" w16cid:durableId="1749955670">
    <w:abstractNumId w:val="20"/>
  </w:num>
  <w:num w:numId="14" w16cid:durableId="910963140">
    <w:abstractNumId w:val="7"/>
  </w:num>
  <w:num w:numId="15" w16cid:durableId="1500341216">
    <w:abstractNumId w:val="16"/>
  </w:num>
  <w:num w:numId="16" w16cid:durableId="85611437">
    <w:abstractNumId w:val="12"/>
  </w:num>
  <w:num w:numId="17" w16cid:durableId="1862622058">
    <w:abstractNumId w:val="21"/>
  </w:num>
  <w:num w:numId="18" w16cid:durableId="104544175">
    <w:abstractNumId w:val="14"/>
  </w:num>
  <w:num w:numId="19" w16cid:durableId="729504770">
    <w:abstractNumId w:val="19"/>
  </w:num>
  <w:num w:numId="20" w16cid:durableId="537283800">
    <w:abstractNumId w:val="9"/>
  </w:num>
  <w:num w:numId="21" w16cid:durableId="1798445976">
    <w:abstractNumId w:val="11"/>
  </w:num>
  <w:num w:numId="22" w16cid:durableId="180320886">
    <w:abstractNumId w:val="10"/>
  </w:num>
  <w:num w:numId="23" w16cid:durableId="1733381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CB"/>
    <w:rsid w:val="00041D48"/>
    <w:rsid w:val="000A0FCB"/>
    <w:rsid w:val="000B19DA"/>
    <w:rsid w:val="000D4183"/>
    <w:rsid w:val="000D4A8D"/>
    <w:rsid w:val="00121F12"/>
    <w:rsid w:val="0013204A"/>
    <w:rsid w:val="00144923"/>
    <w:rsid w:val="0015115F"/>
    <w:rsid w:val="001551C0"/>
    <w:rsid w:val="001C3AF3"/>
    <w:rsid w:val="00244036"/>
    <w:rsid w:val="002509A2"/>
    <w:rsid w:val="002746FE"/>
    <w:rsid w:val="002C5099"/>
    <w:rsid w:val="002D39E6"/>
    <w:rsid w:val="002D6E8A"/>
    <w:rsid w:val="002E3B5F"/>
    <w:rsid w:val="003A7524"/>
    <w:rsid w:val="003D1F48"/>
    <w:rsid w:val="00466779"/>
    <w:rsid w:val="004A33C3"/>
    <w:rsid w:val="004F48DE"/>
    <w:rsid w:val="004F69F6"/>
    <w:rsid w:val="005111A6"/>
    <w:rsid w:val="005B0F7E"/>
    <w:rsid w:val="005D585D"/>
    <w:rsid w:val="00630BDD"/>
    <w:rsid w:val="006F555A"/>
    <w:rsid w:val="00703FEA"/>
    <w:rsid w:val="00734B4A"/>
    <w:rsid w:val="00865EE1"/>
    <w:rsid w:val="00877B61"/>
    <w:rsid w:val="008A5C77"/>
    <w:rsid w:val="008E0B35"/>
    <w:rsid w:val="00940D93"/>
    <w:rsid w:val="00953485"/>
    <w:rsid w:val="00972C2D"/>
    <w:rsid w:val="009D6668"/>
    <w:rsid w:val="00A3157A"/>
    <w:rsid w:val="00A8631D"/>
    <w:rsid w:val="00AD51E3"/>
    <w:rsid w:val="00B842BD"/>
    <w:rsid w:val="00B91F6B"/>
    <w:rsid w:val="00B97C8F"/>
    <w:rsid w:val="00BD1E36"/>
    <w:rsid w:val="00BE1E36"/>
    <w:rsid w:val="00D75546"/>
    <w:rsid w:val="00D84DBB"/>
    <w:rsid w:val="00D903A1"/>
    <w:rsid w:val="00DC1634"/>
    <w:rsid w:val="00E3301D"/>
    <w:rsid w:val="00E66165"/>
    <w:rsid w:val="00F24929"/>
    <w:rsid w:val="00F80AEA"/>
    <w:rsid w:val="00FA7253"/>
    <w:rsid w:val="00FB3B87"/>
    <w:rsid w:val="00FC0549"/>
    <w:rsid w:val="00FF3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DF1BC"/>
  <w15:chartTrackingRefBased/>
  <w15:docId w15:val="{1CE8E6FC-D97F-4604-9AED-14BB4D2B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FCB"/>
    <w:rPr>
      <w:rFonts w:eastAsiaTheme="majorEastAsia" w:cstheme="majorBidi"/>
      <w:color w:val="272727" w:themeColor="text1" w:themeTint="D8"/>
    </w:rPr>
  </w:style>
  <w:style w:type="paragraph" w:styleId="Title">
    <w:name w:val="Title"/>
    <w:basedOn w:val="Normal"/>
    <w:next w:val="Normal"/>
    <w:link w:val="TitleChar"/>
    <w:uiPriority w:val="10"/>
    <w:qFormat/>
    <w:rsid w:val="000A0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FCB"/>
    <w:pPr>
      <w:spacing w:before="160"/>
      <w:jc w:val="center"/>
    </w:pPr>
    <w:rPr>
      <w:i/>
      <w:iCs/>
      <w:color w:val="404040" w:themeColor="text1" w:themeTint="BF"/>
    </w:rPr>
  </w:style>
  <w:style w:type="character" w:customStyle="1" w:styleId="QuoteChar">
    <w:name w:val="Quote Char"/>
    <w:basedOn w:val="DefaultParagraphFont"/>
    <w:link w:val="Quote"/>
    <w:uiPriority w:val="29"/>
    <w:rsid w:val="000A0FCB"/>
    <w:rPr>
      <w:i/>
      <w:iCs/>
      <w:color w:val="404040" w:themeColor="text1" w:themeTint="BF"/>
    </w:rPr>
  </w:style>
  <w:style w:type="paragraph" w:styleId="ListParagraph">
    <w:name w:val="List Paragraph"/>
    <w:basedOn w:val="Normal"/>
    <w:uiPriority w:val="34"/>
    <w:qFormat/>
    <w:rsid w:val="000A0FCB"/>
    <w:pPr>
      <w:ind w:left="720"/>
      <w:contextualSpacing/>
    </w:pPr>
  </w:style>
  <w:style w:type="character" w:styleId="IntenseEmphasis">
    <w:name w:val="Intense Emphasis"/>
    <w:basedOn w:val="DefaultParagraphFont"/>
    <w:uiPriority w:val="21"/>
    <w:qFormat/>
    <w:rsid w:val="000A0FCB"/>
    <w:rPr>
      <w:i/>
      <w:iCs/>
      <w:color w:val="0F4761" w:themeColor="accent1" w:themeShade="BF"/>
    </w:rPr>
  </w:style>
  <w:style w:type="paragraph" w:styleId="IntenseQuote">
    <w:name w:val="Intense Quote"/>
    <w:basedOn w:val="Normal"/>
    <w:next w:val="Normal"/>
    <w:link w:val="IntenseQuoteChar"/>
    <w:uiPriority w:val="30"/>
    <w:qFormat/>
    <w:rsid w:val="000A0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FCB"/>
    <w:rPr>
      <w:i/>
      <w:iCs/>
      <w:color w:val="0F4761" w:themeColor="accent1" w:themeShade="BF"/>
    </w:rPr>
  </w:style>
  <w:style w:type="character" w:styleId="IntenseReference">
    <w:name w:val="Intense Reference"/>
    <w:basedOn w:val="DefaultParagraphFont"/>
    <w:uiPriority w:val="32"/>
    <w:qFormat/>
    <w:rsid w:val="000A0FCB"/>
    <w:rPr>
      <w:b/>
      <w:bCs/>
      <w:smallCaps/>
      <w:color w:val="0F4761" w:themeColor="accent1" w:themeShade="BF"/>
      <w:spacing w:val="5"/>
    </w:rPr>
  </w:style>
  <w:style w:type="paragraph" w:styleId="Header">
    <w:name w:val="header"/>
    <w:basedOn w:val="Normal"/>
    <w:link w:val="HeaderChar"/>
    <w:uiPriority w:val="99"/>
    <w:unhideWhenUsed/>
    <w:rsid w:val="00132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04A"/>
  </w:style>
  <w:style w:type="paragraph" w:styleId="Footer">
    <w:name w:val="footer"/>
    <w:basedOn w:val="Normal"/>
    <w:link w:val="FooterChar"/>
    <w:uiPriority w:val="99"/>
    <w:unhideWhenUsed/>
    <w:rsid w:val="001320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04A"/>
  </w:style>
  <w:style w:type="table" w:styleId="TableGrid">
    <w:name w:val="Table Grid"/>
    <w:basedOn w:val="TableNormal"/>
    <w:uiPriority w:val="39"/>
    <w:rsid w:val="00A86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09A2"/>
    <w:rPr>
      <w:color w:val="467886" w:themeColor="hyperlink"/>
      <w:u w:val="single"/>
    </w:rPr>
  </w:style>
  <w:style w:type="character" w:styleId="UnresolvedMention">
    <w:name w:val="Unresolved Mention"/>
    <w:basedOn w:val="DefaultParagraphFont"/>
    <w:uiPriority w:val="99"/>
    <w:semiHidden/>
    <w:unhideWhenUsed/>
    <w:rsid w:val="0025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mailto:lesleyann.morris@nyas.net" TargetMode="External"/><Relationship Id="rId12" Type="http://schemas.openxmlformats.org/officeDocument/2006/relationships/image" Target="media/image3.emf"/><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1.docx"/><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header" Target="header1.xml"/><Relationship Id="rId22" Type="http://schemas.openxmlformats.org/officeDocument/2006/relationships/fontTable" Target="fontTable.xml"/><Relationship Id="rId27"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35cda641ecfd5002a3b4850073efb1bd">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8c0c6940b8fae328a98c9a2a59f62171"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XVTAZUJVTSQM-307003130-1965829</_dlc_DocId>
    <_dlc_DocIdUrl xmlns="2412a510-4c64-448d-9501-0e9bb7450609">
      <Url>https://onetouchhealth.sharepoint.com/sites/TrixData/_layouts/15/DocIdRedir.aspx?ID=XVTAZUJVTSQM-307003130-1965829</Url>
      <Description>XVTAZUJVTSQM-307003130-1965829</Description>
    </_dlc_DocIdUrl>
  </documentManagement>
</p:properties>
</file>

<file path=customXml/itemProps1.xml><?xml version="1.0" encoding="utf-8"?>
<ds:datastoreItem xmlns:ds="http://schemas.openxmlformats.org/officeDocument/2006/customXml" ds:itemID="{CF89CA8A-BEDA-4050-BD67-EB793AE4F285}"/>
</file>

<file path=customXml/itemProps2.xml><?xml version="1.0" encoding="utf-8"?>
<ds:datastoreItem xmlns:ds="http://schemas.openxmlformats.org/officeDocument/2006/customXml" ds:itemID="{0C3F404A-BDA7-4CA5-863C-CEF377C7C15C}"/>
</file>

<file path=customXml/itemProps3.xml><?xml version="1.0" encoding="utf-8"?>
<ds:datastoreItem xmlns:ds="http://schemas.openxmlformats.org/officeDocument/2006/customXml" ds:itemID="{8B5D56BC-E2AC-4F38-A36D-F9FDF43E2653}"/>
</file>

<file path=customXml/itemProps4.xml><?xml version="1.0" encoding="utf-8"?>
<ds:datastoreItem xmlns:ds="http://schemas.openxmlformats.org/officeDocument/2006/customXml" ds:itemID="{E33A0B45-ECF3-41CD-9B00-9764A89E241A}"/>
</file>

<file path=docProps/app.xml><?xml version="1.0" encoding="utf-8"?>
<Properties xmlns="http://schemas.openxmlformats.org/officeDocument/2006/extended-properties" xmlns:vt="http://schemas.openxmlformats.org/officeDocument/2006/docPropsVTypes">
  <Template>Normal</Template>
  <TotalTime>1281</TotalTime>
  <Pages>13</Pages>
  <Words>2099</Words>
  <Characters>10984</Characters>
  <Application>Microsoft Office Word</Application>
  <DocSecurity>0</DocSecurity>
  <Lines>490</Lines>
  <Paragraphs>198</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Emma J</dc:creator>
  <cp:keywords/>
  <dc:description/>
  <cp:lastModifiedBy>Jackson, Emma</cp:lastModifiedBy>
  <cp:revision>13</cp:revision>
  <dcterms:created xsi:type="dcterms:W3CDTF">2025-12-01T14:41:00Z</dcterms:created>
  <dcterms:modified xsi:type="dcterms:W3CDTF">2026-01-28T16:14:00Z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1e9cb58a-a561-4c64-a645-bc016ce00735</vt:lpwstr>
  </property>
</Properties>
</file>