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E757" w14:textId="77777777" w:rsidR="00867F86" w:rsidRDefault="004876CA" w:rsidP="00E27750">
      <w:pPr>
        <w:spacing w:after="0"/>
        <w:ind w:left="567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This template should be used to </w:t>
      </w:r>
      <w:r w:rsidR="003D4405">
        <w:rPr>
          <w:rFonts w:ascii="Arial" w:hAnsi="Arial" w:cs="Arial"/>
          <w:b/>
          <w:color w:val="FF0000"/>
          <w:sz w:val="20"/>
          <w:szCs w:val="20"/>
        </w:rPr>
        <w:t xml:space="preserve">record the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rationale for decisions that need to be made in balancing </w:t>
      </w:r>
      <w:r w:rsidR="00994D00">
        <w:rPr>
          <w:rFonts w:ascii="Arial" w:hAnsi="Arial" w:cs="Arial"/>
          <w:b/>
          <w:color w:val="FF0000"/>
          <w:sz w:val="20"/>
          <w:szCs w:val="20"/>
        </w:rPr>
        <w:t xml:space="preserve">needs and harm for </w:t>
      </w:r>
      <w:r>
        <w:rPr>
          <w:rFonts w:ascii="Arial" w:hAnsi="Arial" w:cs="Arial"/>
          <w:b/>
          <w:color w:val="FF0000"/>
          <w:sz w:val="20"/>
          <w:szCs w:val="20"/>
        </w:rPr>
        <w:t>children and young people</w:t>
      </w:r>
      <w:r w:rsidR="003D4405">
        <w:rPr>
          <w:rFonts w:ascii="Arial" w:hAnsi="Arial" w:cs="Arial"/>
          <w:b/>
          <w:color w:val="FF0000"/>
          <w:sz w:val="20"/>
          <w:szCs w:val="20"/>
        </w:rPr>
        <w:t xml:space="preserve"> placed in </w:t>
      </w:r>
      <w:r w:rsidR="0085234C">
        <w:rPr>
          <w:rFonts w:ascii="Arial" w:hAnsi="Arial" w:cs="Arial"/>
          <w:b/>
          <w:color w:val="FF0000"/>
          <w:sz w:val="20"/>
          <w:szCs w:val="20"/>
        </w:rPr>
        <w:t>unregistered or unregulated arrangements</w:t>
      </w:r>
      <w:r w:rsidR="00D97C01">
        <w:rPr>
          <w:rFonts w:ascii="Arial" w:hAnsi="Arial" w:cs="Arial"/>
          <w:b/>
          <w:color w:val="FF0000"/>
          <w:sz w:val="20"/>
          <w:szCs w:val="20"/>
        </w:rPr>
        <w:t>.</w:t>
      </w:r>
      <w:r w:rsidR="0085234C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06A2C6F5" w14:textId="77777777" w:rsidR="00D12CE4" w:rsidRDefault="00D12CE4" w:rsidP="00E27750">
      <w:p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2DB76106" w14:textId="77777777" w:rsidR="00D12CE4" w:rsidRDefault="00D12CE4" w:rsidP="00E27750">
      <w:p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612386">
        <w:rPr>
          <w:rFonts w:ascii="Arial" w:hAnsi="Arial" w:cs="Arial"/>
          <w:b/>
          <w:sz w:val="20"/>
          <w:szCs w:val="20"/>
        </w:rPr>
        <w:t xml:space="preserve">It should be completed by the Social Worker / Team Manager and quality assured by the Group Manager, then sent to the relevant Head of Service who will need to sign off the recommendation before seeking approval from Director/Executive Director. </w:t>
      </w:r>
    </w:p>
    <w:p w14:paraId="6F11E99C" w14:textId="77777777" w:rsidR="00D12CE4" w:rsidRDefault="00D12CE4" w:rsidP="00E27750">
      <w:p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1D3BFBFC" w14:textId="77777777" w:rsidR="00E659F8" w:rsidRPr="00612386" w:rsidRDefault="00E659F8" w:rsidP="00E27750">
      <w:p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612386">
        <w:rPr>
          <w:rFonts w:ascii="Arial" w:hAnsi="Arial" w:cs="Arial"/>
          <w:b/>
          <w:sz w:val="20"/>
          <w:szCs w:val="20"/>
        </w:rPr>
        <w:t xml:space="preserve">Please identify the type of approval you are requesting </w:t>
      </w:r>
      <w:r w:rsidR="00612386">
        <w:rPr>
          <w:rFonts w:ascii="Arial" w:hAnsi="Arial" w:cs="Arial"/>
          <w:b/>
          <w:sz w:val="20"/>
          <w:szCs w:val="20"/>
        </w:rPr>
        <w:t xml:space="preserve">at point </w:t>
      </w:r>
      <w:r w:rsidR="00D97C01">
        <w:rPr>
          <w:rFonts w:ascii="Arial" w:hAnsi="Arial" w:cs="Arial"/>
          <w:b/>
          <w:sz w:val="20"/>
          <w:szCs w:val="20"/>
        </w:rPr>
        <w:t xml:space="preserve">^ using the </w:t>
      </w:r>
      <w:proofErr w:type="gramStart"/>
      <w:r w:rsidR="00D97C01">
        <w:rPr>
          <w:rFonts w:ascii="Arial" w:hAnsi="Arial" w:cs="Arial"/>
          <w:b/>
          <w:sz w:val="20"/>
          <w:szCs w:val="20"/>
        </w:rPr>
        <w:t>drop down</w:t>
      </w:r>
      <w:proofErr w:type="gramEnd"/>
      <w:r w:rsidR="00D97C01">
        <w:rPr>
          <w:rFonts w:ascii="Arial" w:hAnsi="Arial" w:cs="Arial"/>
          <w:b/>
          <w:sz w:val="20"/>
          <w:szCs w:val="20"/>
        </w:rPr>
        <w:t xml:space="preserve"> box</w:t>
      </w:r>
      <w:r w:rsidRPr="00612386">
        <w:rPr>
          <w:rFonts w:ascii="Arial" w:hAnsi="Arial" w:cs="Arial"/>
          <w:b/>
          <w:sz w:val="20"/>
          <w:szCs w:val="20"/>
        </w:rPr>
        <w:t>:</w:t>
      </w:r>
    </w:p>
    <w:p w14:paraId="213EC532" w14:textId="77777777" w:rsidR="00D97C01" w:rsidRDefault="00D97C01" w:rsidP="00E27750">
      <w:p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001FD00E" w14:textId="77777777" w:rsidR="00A06B06" w:rsidRDefault="00A06B06" w:rsidP="00E27750">
      <w:p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612386">
        <w:rPr>
          <w:rFonts w:ascii="Arial" w:hAnsi="Arial" w:cs="Arial"/>
          <w:b/>
          <w:sz w:val="20"/>
          <w:szCs w:val="20"/>
        </w:rPr>
        <w:t xml:space="preserve">Children under 16 years old - </w:t>
      </w:r>
      <w:r w:rsidRPr="00612386">
        <w:rPr>
          <w:rFonts w:ascii="Arial" w:hAnsi="Arial" w:cs="Arial"/>
          <w:bCs/>
          <w:sz w:val="20"/>
          <w:szCs w:val="20"/>
        </w:rPr>
        <w:t>The decision requires approval by the Director of Social Work and Executive Director of Children’s Services</w:t>
      </w:r>
      <w:r w:rsidRPr="00612386">
        <w:rPr>
          <w:rFonts w:ascii="Arial" w:hAnsi="Arial" w:cs="Arial"/>
          <w:b/>
          <w:sz w:val="20"/>
          <w:szCs w:val="20"/>
        </w:rPr>
        <w:t xml:space="preserve"> </w:t>
      </w:r>
    </w:p>
    <w:p w14:paraId="5F7D6819" w14:textId="77777777" w:rsidR="00994D00" w:rsidRPr="00612386" w:rsidRDefault="00994D00" w:rsidP="00E27750">
      <w:p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690F7E11" w14:textId="77777777" w:rsidR="00A06B06" w:rsidRPr="00612386" w:rsidRDefault="00A06B06" w:rsidP="00E27750">
      <w:pPr>
        <w:spacing w:after="0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612386">
        <w:rPr>
          <w:rFonts w:ascii="Arial" w:hAnsi="Arial" w:cs="Arial"/>
          <w:b/>
          <w:sz w:val="20"/>
          <w:szCs w:val="20"/>
        </w:rPr>
        <w:t xml:space="preserve">Children aged 16/17 years - </w:t>
      </w:r>
      <w:r w:rsidR="004876CA" w:rsidRPr="00612386">
        <w:rPr>
          <w:rFonts w:ascii="Arial" w:hAnsi="Arial" w:cs="Arial"/>
          <w:bCs/>
          <w:sz w:val="20"/>
          <w:szCs w:val="20"/>
        </w:rPr>
        <w:t>The</w:t>
      </w:r>
      <w:r w:rsidR="00F971DD" w:rsidRPr="00612386">
        <w:rPr>
          <w:rFonts w:ascii="Arial" w:hAnsi="Arial" w:cs="Arial"/>
          <w:bCs/>
          <w:sz w:val="20"/>
          <w:szCs w:val="20"/>
        </w:rPr>
        <w:t xml:space="preserve"> </w:t>
      </w:r>
      <w:r w:rsidR="00E870D1" w:rsidRPr="00612386">
        <w:rPr>
          <w:rFonts w:ascii="Arial" w:hAnsi="Arial" w:cs="Arial"/>
          <w:bCs/>
          <w:sz w:val="20"/>
          <w:szCs w:val="20"/>
        </w:rPr>
        <w:t xml:space="preserve">decision requires </w:t>
      </w:r>
      <w:r w:rsidR="003D4405" w:rsidRPr="00612386">
        <w:rPr>
          <w:rFonts w:ascii="Arial" w:hAnsi="Arial" w:cs="Arial"/>
          <w:bCs/>
          <w:sz w:val="20"/>
          <w:szCs w:val="20"/>
        </w:rPr>
        <w:t>approval by the</w:t>
      </w:r>
      <w:r w:rsidR="00E27750" w:rsidRPr="00612386">
        <w:rPr>
          <w:rFonts w:ascii="Arial" w:hAnsi="Arial" w:cs="Arial"/>
          <w:bCs/>
          <w:sz w:val="20"/>
          <w:szCs w:val="20"/>
        </w:rPr>
        <w:t xml:space="preserve"> </w:t>
      </w:r>
      <w:r w:rsidR="003D4405" w:rsidRPr="00612386">
        <w:rPr>
          <w:rFonts w:ascii="Arial" w:hAnsi="Arial" w:cs="Arial"/>
          <w:bCs/>
          <w:sz w:val="20"/>
          <w:szCs w:val="20"/>
        </w:rPr>
        <w:t>Head of Service and Director of Children’s Social Work</w:t>
      </w:r>
      <w:r w:rsidR="00E870D1" w:rsidRPr="00612386">
        <w:rPr>
          <w:rFonts w:ascii="Arial" w:hAnsi="Arial" w:cs="Arial"/>
          <w:bCs/>
          <w:sz w:val="20"/>
          <w:szCs w:val="20"/>
        </w:rPr>
        <w:t>.</w:t>
      </w:r>
      <w:r w:rsidR="003D4405" w:rsidRPr="00612386">
        <w:rPr>
          <w:rFonts w:ascii="Arial" w:hAnsi="Arial" w:cs="Arial"/>
          <w:bCs/>
          <w:sz w:val="20"/>
          <w:szCs w:val="20"/>
        </w:rPr>
        <w:t xml:space="preserve">  </w:t>
      </w:r>
    </w:p>
    <w:p w14:paraId="12644B7D" w14:textId="77777777" w:rsidR="00706938" w:rsidRPr="00612386" w:rsidRDefault="00706938" w:rsidP="00E27750">
      <w:p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47"/>
        <w:gridCol w:w="4040"/>
        <w:gridCol w:w="4040"/>
      </w:tblGrid>
      <w:tr w:rsidR="007503A9" w14:paraId="117BCA19" w14:textId="77777777" w:rsidTr="00F61491">
        <w:trPr>
          <w:trHeight w:val="352"/>
        </w:trPr>
        <w:tc>
          <w:tcPr>
            <w:tcW w:w="10627" w:type="dxa"/>
            <w:gridSpan w:val="3"/>
            <w:vAlign w:val="center"/>
          </w:tcPr>
          <w:p w14:paraId="2CB0B0CF" w14:textId="77777777" w:rsidR="007503A9" w:rsidRPr="00730045" w:rsidRDefault="007503A9" w:rsidP="000852C8">
            <w:pPr>
              <w:rPr>
                <w:rFonts w:ascii="Arial" w:hAnsi="Arial" w:cs="Arial"/>
                <w:b/>
                <w:color w:val="0070C0"/>
                <w:szCs w:val="20"/>
              </w:rPr>
            </w:pPr>
            <w:r w:rsidRPr="00730045">
              <w:rPr>
                <w:rFonts w:ascii="Arial" w:hAnsi="Arial" w:cs="Arial"/>
                <w:b/>
                <w:szCs w:val="20"/>
              </w:rPr>
              <w:t xml:space="preserve">Details of the </w:t>
            </w:r>
            <w:r w:rsidR="00A06B06">
              <w:rPr>
                <w:rFonts w:ascii="Arial" w:hAnsi="Arial" w:cs="Arial"/>
                <w:b/>
                <w:szCs w:val="20"/>
              </w:rPr>
              <w:t>Social Worker and Team Mana</w:t>
            </w:r>
            <w:r w:rsidR="009C5150">
              <w:rPr>
                <w:rFonts w:ascii="Arial" w:hAnsi="Arial" w:cs="Arial"/>
                <w:b/>
                <w:szCs w:val="20"/>
              </w:rPr>
              <w:t>ger</w:t>
            </w:r>
            <w:r w:rsidRPr="00730045">
              <w:rPr>
                <w:rFonts w:ascii="Arial" w:hAnsi="Arial" w:cs="Arial"/>
                <w:b/>
                <w:szCs w:val="20"/>
              </w:rPr>
              <w:t>:</w:t>
            </w:r>
          </w:p>
        </w:tc>
      </w:tr>
      <w:tr w:rsidR="00A06B06" w14:paraId="4C1F2B0E" w14:textId="77777777" w:rsidTr="00B74267">
        <w:trPr>
          <w:trHeight w:val="352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5504CCD7" w14:textId="77777777" w:rsidR="00A06B06" w:rsidRPr="00730045" w:rsidRDefault="00A06B06" w:rsidP="000852C8">
            <w:pPr>
              <w:rPr>
                <w:rFonts w:ascii="Arial" w:hAnsi="Arial" w:cs="Arial"/>
                <w:b/>
                <w:szCs w:val="20"/>
              </w:rPr>
            </w:pPr>
            <w:r w:rsidRPr="00730045">
              <w:rPr>
                <w:rFonts w:ascii="Arial" w:hAnsi="Arial" w:cs="Arial"/>
                <w:b/>
                <w:szCs w:val="20"/>
              </w:rPr>
              <w:t>Name:</w:t>
            </w:r>
          </w:p>
        </w:tc>
        <w:tc>
          <w:tcPr>
            <w:tcW w:w="4040" w:type="dxa"/>
            <w:vAlign w:val="center"/>
          </w:tcPr>
          <w:p w14:paraId="343330F1" w14:textId="77777777" w:rsidR="00A06B06" w:rsidRDefault="00A06B06" w:rsidP="000852C8">
            <w:pPr>
              <w:rPr>
                <w:rFonts w:ascii="Arial" w:hAnsi="Arial" w:cs="Arial"/>
                <w:b/>
                <w:color w:val="0070C0"/>
                <w:szCs w:val="20"/>
              </w:rPr>
            </w:pPr>
          </w:p>
          <w:p w14:paraId="2AE9696A" w14:textId="77777777" w:rsidR="00A06B06" w:rsidRDefault="00A06B06" w:rsidP="000852C8">
            <w:pPr>
              <w:rPr>
                <w:rFonts w:ascii="Arial" w:hAnsi="Arial" w:cs="Arial"/>
                <w:b/>
                <w:color w:val="0070C0"/>
                <w:szCs w:val="20"/>
              </w:rPr>
            </w:pPr>
          </w:p>
          <w:p w14:paraId="577DD582" w14:textId="77777777" w:rsidR="00A06B06" w:rsidRPr="00730045" w:rsidRDefault="00A06B06" w:rsidP="000852C8">
            <w:pPr>
              <w:rPr>
                <w:rFonts w:ascii="Arial" w:hAnsi="Arial" w:cs="Arial"/>
                <w:b/>
                <w:color w:val="0070C0"/>
                <w:szCs w:val="20"/>
              </w:rPr>
            </w:pPr>
            <w:r w:rsidRPr="00A06B06">
              <w:rPr>
                <w:rFonts w:ascii="Arial" w:hAnsi="Arial" w:cs="Arial"/>
                <w:b/>
                <w:color w:val="0070C0"/>
                <w:sz w:val="20"/>
                <w:szCs w:val="18"/>
              </w:rPr>
              <w:t>Social Worker</w:t>
            </w:r>
          </w:p>
        </w:tc>
        <w:tc>
          <w:tcPr>
            <w:tcW w:w="4040" w:type="dxa"/>
            <w:vAlign w:val="center"/>
          </w:tcPr>
          <w:p w14:paraId="1174B971" w14:textId="77777777" w:rsidR="00A06B06" w:rsidRDefault="00A06B06" w:rsidP="000852C8">
            <w:pPr>
              <w:rPr>
                <w:rFonts w:ascii="Arial" w:hAnsi="Arial" w:cs="Arial"/>
                <w:b/>
                <w:color w:val="0070C0"/>
                <w:szCs w:val="20"/>
              </w:rPr>
            </w:pPr>
          </w:p>
          <w:p w14:paraId="45FAD607" w14:textId="77777777" w:rsidR="00A06B06" w:rsidRDefault="00A06B06" w:rsidP="000852C8">
            <w:pPr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</w:p>
          <w:p w14:paraId="42F1AA4D" w14:textId="77777777" w:rsidR="00A06B06" w:rsidRPr="00730045" w:rsidRDefault="00A06B06" w:rsidP="000852C8">
            <w:pPr>
              <w:rPr>
                <w:rFonts w:ascii="Arial" w:hAnsi="Arial" w:cs="Arial"/>
                <w:b/>
                <w:color w:val="0070C0"/>
                <w:szCs w:val="20"/>
              </w:rPr>
            </w:pPr>
            <w:r w:rsidRPr="00A06B06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Team Manager </w:t>
            </w:r>
          </w:p>
        </w:tc>
      </w:tr>
      <w:tr w:rsidR="007503A9" w14:paraId="3FF3C157" w14:textId="77777777" w:rsidTr="00A06B06">
        <w:trPr>
          <w:trHeight w:val="352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62C3A52E" w14:textId="77777777" w:rsidR="007503A9" w:rsidRPr="00730045" w:rsidRDefault="002729C4" w:rsidP="000852C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Team/service</w:t>
            </w:r>
            <w:r w:rsidR="007503A9" w:rsidRPr="00730045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8080" w:type="dxa"/>
            <w:gridSpan w:val="2"/>
            <w:vAlign w:val="center"/>
          </w:tcPr>
          <w:p w14:paraId="06A4C189" w14:textId="77777777" w:rsidR="007503A9" w:rsidRDefault="007503A9" w:rsidP="000852C8">
            <w:pPr>
              <w:rPr>
                <w:rFonts w:ascii="Arial" w:hAnsi="Arial" w:cs="Arial"/>
                <w:b/>
                <w:color w:val="0070C0"/>
                <w:szCs w:val="20"/>
              </w:rPr>
            </w:pPr>
          </w:p>
          <w:p w14:paraId="79A166DA" w14:textId="77777777" w:rsidR="00A06B06" w:rsidRPr="00730045" w:rsidRDefault="00A06B06" w:rsidP="000852C8">
            <w:pPr>
              <w:rPr>
                <w:rFonts w:ascii="Arial" w:hAnsi="Arial" w:cs="Arial"/>
                <w:b/>
                <w:color w:val="0070C0"/>
                <w:szCs w:val="20"/>
              </w:rPr>
            </w:pPr>
          </w:p>
        </w:tc>
      </w:tr>
      <w:tr w:rsidR="007503A9" w14:paraId="38854060" w14:textId="77777777" w:rsidTr="00A06B06">
        <w:trPr>
          <w:trHeight w:val="350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054D0219" w14:textId="77777777" w:rsidR="00E158E9" w:rsidRDefault="00E158E9" w:rsidP="000852C8">
            <w:pPr>
              <w:rPr>
                <w:rFonts w:ascii="Arial" w:hAnsi="Arial" w:cs="Arial"/>
                <w:b/>
                <w:szCs w:val="20"/>
              </w:rPr>
            </w:pPr>
          </w:p>
          <w:p w14:paraId="7656243D" w14:textId="77777777" w:rsidR="00E158E9" w:rsidRPr="00730045" w:rsidRDefault="007503A9" w:rsidP="00E158E9">
            <w:pPr>
              <w:rPr>
                <w:rFonts w:ascii="Arial" w:hAnsi="Arial" w:cs="Arial"/>
                <w:b/>
                <w:szCs w:val="20"/>
              </w:rPr>
            </w:pPr>
            <w:r w:rsidRPr="00730045">
              <w:rPr>
                <w:rFonts w:ascii="Arial" w:hAnsi="Arial" w:cs="Arial"/>
                <w:b/>
                <w:szCs w:val="20"/>
              </w:rPr>
              <w:t xml:space="preserve">Date: </w:t>
            </w:r>
          </w:p>
        </w:tc>
        <w:sdt>
          <w:sdtPr>
            <w:rPr>
              <w:rFonts w:ascii="Arial" w:hAnsi="Arial" w:cs="Arial"/>
              <w:b/>
              <w:color w:val="0070C0"/>
              <w:szCs w:val="20"/>
            </w:rPr>
            <w:id w:val="-656455626"/>
            <w:placeholder>
              <w:docPart w:val="DefaultPlaceholder_-1854013437"/>
            </w:placeholder>
            <w:showingPlcHdr/>
            <w:date w:fullDate="2023-01-1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080" w:type="dxa"/>
                <w:gridSpan w:val="2"/>
                <w:vAlign w:val="center"/>
              </w:tcPr>
              <w:p w14:paraId="7874EBC1" w14:textId="77777777" w:rsidR="007503A9" w:rsidRPr="00730045" w:rsidRDefault="00BB5102" w:rsidP="000852C8">
                <w:pPr>
                  <w:rPr>
                    <w:rFonts w:ascii="Arial" w:hAnsi="Arial" w:cs="Arial"/>
                    <w:b/>
                    <w:color w:val="0070C0"/>
                    <w:szCs w:val="20"/>
                  </w:rPr>
                </w:pPr>
                <w:r w:rsidRPr="001F692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B03870D" w14:textId="77777777" w:rsidR="007503A9" w:rsidRPr="006D3ADA" w:rsidRDefault="007503A9" w:rsidP="007503A9">
      <w:pPr>
        <w:jc w:val="center"/>
        <w:rPr>
          <w:rFonts w:ascii="Arial" w:hAnsi="Arial" w:cs="Arial"/>
          <w:b/>
          <w:color w:val="0070C0"/>
          <w:sz w:val="8"/>
          <w:szCs w:val="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04"/>
        <w:gridCol w:w="4961"/>
        <w:gridCol w:w="4962"/>
      </w:tblGrid>
      <w:tr w:rsidR="00612386" w:rsidRPr="00C03205" w14:paraId="126EE586" w14:textId="77777777" w:rsidTr="00612386">
        <w:trPr>
          <w:trHeight w:val="567"/>
        </w:trPr>
        <w:tc>
          <w:tcPr>
            <w:tcW w:w="704" w:type="dxa"/>
            <w:shd w:val="clear" w:color="auto" w:fill="D9E2F3" w:themeFill="accent1" w:themeFillTint="33"/>
          </w:tcPr>
          <w:p w14:paraId="0160F84F" w14:textId="77777777" w:rsidR="00612386" w:rsidRPr="00730045" w:rsidRDefault="00612386" w:rsidP="000852C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0022A879" w14:textId="77777777" w:rsidR="00612386" w:rsidRPr="00730045" w:rsidRDefault="00612386" w:rsidP="000852C8">
            <w:pPr>
              <w:rPr>
                <w:rFonts w:ascii="Arial" w:hAnsi="Arial" w:cs="Arial"/>
                <w:b/>
                <w:szCs w:val="20"/>
              </w:rPr>
            </w:pPr>
            <w:r w:rsidRPr="00730045">
              <w:rPr>
                <w:rFonts w:ascii="Arial" w:hAnsi="Arial" w:cs="Arial"/>
                <w:b/>
                <w:szCs w:val="20"/>
              </w:rPr>
              <w:t>Full Name</w:t>
            </w:r>
            <w:r>
              <w:rPr>
                <w:rFonts w:ascii="Arial" w:hAnsi="Arial" w:cs="Arial"/>
                <w:b/>
                <w:szCs w:val="20"/>
              </w:rPr>
              <w:t xml:space="preserve"> of Child (including Alias)</w:t>
            </w:r>
            <w:r w:rsidRPr="00730045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4962" w:type="dxa"/>
            <w:vAlign w:val="center"/>
          </w:tcPr>
          <w:p w14:paraId="4CA5DF28" w14:textId="77777777" w:rsidR="00612386" w:rsidRPr="00730045" w:rsidRDefault="00612386" w:rsidP="000852C8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612386" w:rsidRPr="00C03205" w14:paraId="17108051" w14:textId="77777777" w:rsidTr="00612386">
        <w:trPr>
          <w:trHeight w:val="567"/>
        </w:trPr>
        <w:tc>
          <w:tcPr>
            <w:tcW w:w="704" w:type="dxa"/>
            <w:shd w:val="clear" w:color="auto" w:fill="D9E2F3" w:themeFill="accent1" w:themeFillTint="33"/>
          </w:tcPr>
          <w:p w14:paraId="4368078B" w14:textId="77777777" w:rsidR="00612386" w:rsidRPr="00730045" w:rsidRDefault="00612386" w:rsidP="000852C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08F62C60" w14:textId="77777777" w:rsidR="00612386" w:rsidRPr="00730045" w:rsidRDefault="00612386" w:rsidP="000852C8">
            <w:pPr>
              <w:rPr>
                <w:rFonts w:ascii="Arial" w:hAnsi="Arial" w:cs="Arial"/>
                <w:b/>
                <w:szCs w:val="20"/>
              </w:rPr>
            </w:pPr>
            <w:r w:rsidRPr="00730045">
              <w:rPr>
                <w:rFonts w:ascii="Arial" w:hAnsi="Arial" w:cs="Arial"/>
                <w:b/>
                <w:szCs w:val="20"/>
              </w:rPr>
              <w:t>Date of Birth:</w:t>
            </w:r>
          </w:p>
        </w:tc>
        <w:tc>
          <w:tcPr>
            <w:tcW w:w="4962" w:type="dxa"/>
            <w:vAlign w:val="center"/>
          </w:tcPr>
          <w:p w14:paraId="67112049" w14:textId="77777777" w:rsidR="00612386" w:rsidRPr="00730045" w:rsidRDefault="00612386" w:rsidP="00BB5102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612386" w:rsidRPr="00C03205" w14:paraId="25CC436B" w14:textId="77777777" w:rsidTr="00612386">
        <w:trPr>
          <w:trHeight w:val="567"/>
        </w:trPr>
        <w:tc>
          <w:tcPr>
            <w:tcW w:w="704" w:type="dxa"/>
            <w:shd w:val="clear" w:color="auto" w:fill="D9E2F3" w:themeFill="accent1" w:themeFillTint="33"/>
          </w:tcPr>
          <w:p w14:paraId="6F175733" w14:textId="77777777" w:rsidR="00612386" w:rsidRPr="00730045" w:rsidRDefault="00612386" w:rsidP="000852C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3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6D792D12" w14:textId="77777777" w:rsidR="00612386" w:rsidRPr="00730045" w:rsidRDefault="00612386" w:rsidP="000852C8">
            <w:pPr>
              <w:rPr>
                <w:rFonts w:ascii="Arial" w:hAnsi="Arial" w:cs="Arial"/>
                <w:b/>
                <w:szCs w:val="20"/>
              </w:rPr>
            </w:pPr>
            <w:r w:rsidRPr="00730045">
              <w:rPr>
                <w:rFonts w:ascii="Arial" w:hAnsi="Arial" w:cs="Arial"/>
                <w:b/>
                <w:szCs w:val="20"/>
              </w:rPr>
              <w:t xml:space="preserve">Mosaic ID: </w:t>
            </w:r>
          </w:p>
        </w:tc>
        <w:tc>
          <w:tcPr>
            <w:tcW w:w="4962" w:type="dxa"/>
            <w:vAlign w:val="center"/>
          </w:tcPr>
          <w:p w14:paraId="5CC2FAF5" w14:textId="77777777" w:rsidR="00612386" w:rsidRPr="008B7097" w:rsidRDefault="00612386" w:rsidP="00993630">
            <w:pPr>
              <w:rPr>
                <w:rFonts w:ascii="Arial" w:hAnsi="Arial" w:cs="Arial"/>
              </w:rPr>
            </w:pPr>
          </w:p>
          <w:p w14:paraId="3F2266BD" w14:textId="77777777" w:rsidR="00612386" w:rsidRPr="00730045" w:rsidRDefault="00612386" w:rsidP="000852C8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612386" w:rsidRPr="00C03205" w14:paraId="40ED375F" w14:textId="77777777" w:rsidTr="00612386">
        <w:trPr>
          <w:trHeight w:val="567"/>
        </w:trPr>
        <w:tc>
          <w:tcPr>
            <w:tcW w:w="704" w:type="dxa"/>
            <w:shd w:val="clear" w:color="auto" w:fill="D9E2F3" w:themeFill="accent1" w:themeFillTint="33"/>
          </w:tcPr>
          <w:p w14:paraId="284322C9" w14:textId="77777777" w:rsidR="00612386" w:rsidRDefault="00612386" w:rsidP="000852C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4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329A345D" w14:textId="77777777" w:rsidR="00612386" w:rsidRPr="00730045" w:rsidRDefault="00612386" w:rsidP="000852C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Home </w:t>
            </w:r>
            <w:r w:rsidRPr="00730045">
              <w:rPr>
                <w:rFonts w:ascii="Arial" w:hAnsi="Arial" w:cs="Arial"/>
                <w:b/>
                <w:szCs w:val="20"/>
              </w:rPr>
              <w:t>Address:</w:t>
            </w:r>
          </w:p>
        </w:tc>
        <w:tc>
          <w:tcPr>
            <w:tcW w:w="4962" w:type="dxa"/>
            <w:vAlign w:val="center"/>
          </w:tcPr>
          <w:p w14:paraId="60D7A83A" w14:textId="77777777" w:rsidR="00612386" w:rsidRPr="00862344" w:rsidRDefault="00612386" w:rsidP="0099363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5DAE1C" w14:textId="77777777" w:rsidR="00612386" w:rsidRPr="00730045" w:rsidRDefault="00612386" w:rsidP="00867F86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612386" w14:paraId="743EF1BF" w14:textId="77777777" w:rsidTr="00612386">
        <w:trPr>
          <w:trHeight w:val="567"/>
        </w:trPr>
        <w:tc>
          <w:tcPr>
            <w:tcW w:w="704" w:type="dxa"/>
            <w:shd w:val="clear" w:color="auto" w:fill="D9E2F3" w:themeFill="accent1" w:themeFillTint="33"/>
          </w:tcPr>
          <w:p w14:paraId="67721120" w14:textId="77777777" w:rsidR="00612386" w:rsidRPr="006D3ADA" w:rsidRDefault="00612386" w:rsidP="0011141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5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1E07DBC2" w14:textId="77777777" w:rsidR="00612386" w:rsidRPr="006D3ADA" w:rsidRDefault="00612386" w:rsidP="0011141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 w:rsidRPr="006D3ADA">
              <w:rPr>
                <w:rFonts w:ascii="Arial" w:hAnsi="Arial" w:cs="Arial"/>
                <w:b/>
                <w:bCs/>
                <w:szCs w:val="20"/>
              </w:rPr>
              <w:t>Please indicate the child’s status:</w:t>
            </w:r>
          </w:p>
        </w:tc>
        <w:sdt>
          <w:sdtPr>
            <w:rPr>
              <w:rFonts w:ascii="Arial" w:hAnsi="Arial" w:cs="Arial"/>
              <w:szCs w:val="20"/>
            </w:rPr>
            <w:alias w:val="Child's Status"/>
            <w:tag w:val="Child's Status"/>
            <w:id w:val="-888804836"/>
            <w:placeholder>
              <w:docPart w:val="DFF021D87E624822848D04EB08E7B29A"/>
            </w:placeholder>
            <w:showingPlcHdr/>
            <w:comboBox>
              <w:listItem w:value="Choose an item."/>
              <w:listItem w:displayText="Separated migrant child seeking asylum " w:value="Separated migrant child seeking asylum "/>
              <w:listItem w:displayText="Child in Need (s17)" w:value="Child in Need (s17)"/>
              <w:listItem w:displayText="Child(ren) in Care (CiC) - S.20" w:value="Child(ren) in Care (CiC) - S.20"/>
              <w:listItem w:displayText="Child(ren) in Care (CiC) - ICO/CO" w:value="Child(ren) in Care (CiC) - ICO/CO"/>
            </w:comboBox>
          </w:sdtPr>
          <w:sdtEndPr/>
          <w:sdtContent>
            <w:tc>
              <w:tcPr>
                <w:tcW w:w="4962" w:type="dxa"/>
                <w:vAlign w:val="center"/>
              </w:tcPr>
              <w:p w14:paraId="2E8660DE" w14:textId="77777777" w:rsidR="00612386" w:rsidRPr="006D3ADA" w:rsidRDefault="00612386" w:rsidP="000852C8">
                <w:pPr>
                  <w:rPr>
                    <w:rFonts w:ascii="Arial" w:hAnsi="Arial" w:cs="Arial"/>
                    <w:szCs w:val="20"/>
                  </w:rPr>
                </w:pPr>
                <w:r w:rsidRPr="00B83E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12386" w14:paraId="3F775905" w14:textId="77777777" w:rsidTr="00612386">
        <w:trPr>
          <w:trHeight w:val="567"/>
        </w:trPr>
        <w:tc>
          <w:tcPr>
            <w:tcW w:w="704" w:type="dxa"/>
            <w:shd w:val="clear" w:color="auto" w:fill="D9E2F3" w:themeFill="accent1" w:themeFillTint="33"/>
          </w:tcPr>
          <w:p w14:paraId="2DCD2912" w14:textId="77777777" w:rsidR="00612386" w:rsidRDefault="00612386" w:rsidP="0011141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6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32AD549B" w14:textId="77777777" w:rsidR="00612386" w:rsidRPr="006D3ADA" w:rsidRDefault="00612386" w:rsidP="0011141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Category of approval</w:t>
            </w:r>
            <w:r w:rsidR="00F04A83">
              <w:rPr>
                <w:rFonts w:ascii="Arial" w:hAnsi="Arial" w:cs="Arial"/>
                <w:b/>
                <w:bCs/>
                <w:szCs w:val="20"/>
              </w:rPr>
              <w:t xml:space="preserve"> – </w:t>
            </w:r>
            <w:r w:rsidR="007E4A2E">
              <w:rPr>
                <w:rFonts w:ascii="Arial" w:hAnsi="Arial" w:cs="Arial"/>
                <w:b/>
                <w:bCs/>
                <w:szCs w:val="20"/>
              </w:rPr>
              <w:t xml:space="preserve">use relevant drop down </w:t>
            </w:r>
            <w:r w:rsidR="00E62133">
              <w:rPr>
                <w:rFonts w:ascii="Arial" w:hAnsi="Arial" w:cs="Arial"/>
                <w:b/>
                <w:bCs/>
                <w:szCs w:val="20"/>
              </w:rPr>
              <w:t xml:space="preserve">based on </w:t>
            </w:r>
            <w:r w:rsidR="00F04A83">
              <w:rPr>
                <w:rFonts w:ascii="Arial" w:hAnsi="Arial" w:cs="Arial"/>
                <w:b/>
                <w:bCs/>
                <w:szCs w:val="20"/>
              </w:rPr>
              <w:t>CARE or SUPPORT</w:t>
            </w:r>
            <w:r w:rsidR="00E62133">
              <w:rPr>
                <w:rFonts w:ascii="Arial" w:hAnsi="Arial" w:cs="Arial"/>
                <w:b/>
                <w:bCs/>
                <w:szCs w:val="20"/>
              </w:rPr>
              <w:t xml:space="preserve"> needs </w:t>
            </w:r>
            <w:r w:rsidRPr="006D3ADA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Cs w:val="20"/>
            </w:rPr>
            <w:id w:val="951516488"/>
            <w:placeholder>
              <w:docPart w:val="E9A66EC3E4C846D8A384CC33F6702D3B"/>
            </w:placeholder>
            <w:showingPlcHdr/>
            <w:comboBox>
              <w:listItem w:value="Choose an item."/>
              <w:listItem w:displayText="Approval for a Child under 16" w:value="Approval for a Child under 16"/>
              <w:listItem w:displayText="Approval for a Child aged 16/17 -CARE" w:value="Approval for a Child aged 16/17 -CARE"/>
              <w:listItem w:displayText="Approval for a child aged 16/17 SUPPORT" w:value="Approval for a child aged 16/17 SUPPORT"/>
            </w:comboBox>
          </w:sdtPr>
          <w:sdtEndPr/>
          <w:sdtContent>
            <w:tc>
              <w:tcPr>
                <w:tcW w:w="4962" w:type="dxa"/>
                <w:vAlign w:val="center"/>
              </w:tcPr>
              <w:p w14:paraId="3E939992" w14:textId="77777777" w:rsidR="00612386" w:rsidRPr="006D3ADA" w:rsidRDefault="00612386" w:rsidP="000852C8">
                <w:pPr>
                  <w:rPr>
                    <w:rFonts w:ascii="Arial" w:hAnsi="Arial" w:cs="Arial"/>
                    <w:szCs w:val="20"/>
                  </w:rPr>
                </w:pPr>
                <w:r w:rsidRPr="00B83E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12386" w14:paraId="1F26AF69" w14:textId="77777777" w:rsidTr="00612386">
        <w:trPr>
          <w:trHeight w:val="567"/>
        </w:trPr>
        <w:tc>
          <w:tcPr>
            <w:tcW w:w="704" w:type="dxa"/>
            <w:shd w:val="clear" w:color="auto" w:fill="D9E2F3" w:themeFill="accent1" w:themeFillTint="33"/>
          </w:tcPr>
          <w:p w14:paraId="609EECA1" w14:textId="77777777" w:rsidR="00612386" w:rsidRPr="0048096A" w:rsidRDefault="00612386" w:rsidP="0011141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8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4BE8D832" w14:textId="77777777" w:rsidR="00612386" w:rsidRPr="006D3ADA" w:rsidRDefault="00612386" w:rsidP="0011141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 w:rsidRPr="0048096A">
              <w:rPr>
                <w:rFonts w:ascii="Arial" w:hAnsi="Arial" w:cs="Arial"/>
                <w:b/>
                <w:bCs/>
                <w:szCs w:val="20"/>
              </w:rPr>
              <w:t>Has legal advice been sought?</w:t>
            </w:r>
          </w:p>
        </w:tc>
        <w:sdt>
          <w:sdtPr>
            <w:rPr>
              <w:rFonts w:ascii="Arial" w:hAnsi="Arial" w:cs="Arial"/>
              <w:sz w:val="24"/>
            </w:rPr>
            <w:alias w:val="Legal Advice?"/>
            <w:tag w:val="Legal Advice?"/>
            <w:id w:val="2082788321"/>
            <w:placeholder>
              <w:docPart w:val="A8F4424D047E4A65AA252E6E4852BC2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962" w:type="dxa"/>
                <w:vAlign w:val="center"/>
              </w:tcPr>
              <w:p w14:paraId="3EBACBBC" w14:textId="77777777" w:rsidR="00612386" w:rsidRDefault="00612386" w:rsidP="000852C8">
                <w:pPr>
                  <w:rPr>
                    <w:rFonts w:ascii="Arial" w:hAnsi="Arial" w:cs="Arial"/>
                    <w:szCs w:val="20"/>
                  </w:rPr>
                </w:pPr>
                <w:r w:rsidRPr="00B83E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12386" w14:paraId="1A478B6A" w14:textId="77777777" w:rsidTr="00612386">
        <w:trPr>
          <w:trHeight w:val="567"/>
        </w:trPr>
        <w:tc>
          <w:tcPr>
            <w:tcW w:w="704" w:type="dxa"/>
            <w:shd w:val="clear" w:color="auto" w:fill="D9E2F3" w:themeFill="accent1" w:themeFillTint="33"/>
          </w:tcPr>
          <w:p w14:paraId="2A2406E5" w14:textId="77777777" w:rsidR="00612386" w:rsidRDefault="00612386" w:rsidP="0011141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9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43293810" w14:textId="77777777" w:rsidR="00612386" w:rsidRPr="00D12CE4" w:rsidRDefault="00612386" w:rsidP="0011141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 w:rsidRPr="00D12CE4">
              <w:rPr>
                <w:rFonts w:ascii="Arial" w:hAnsi="Arial" w:cs="Arial"/>
                <w:b/>
                <w:bCs/>
                <w:szCs w:val="20"/>
              </w:rPr>
              <w:t xml:space="preserve">Name and </w:t>
            </w:r>
            <w:proofErr w:type="gramStart"/>
            <w:r w:rsidRPr="00D12CE4">
              <w:rPr>
                <w:rFonts w:ascii="Arial" w:hAnsi="Arial" w:cs="Arial"/>
                <w:b/>
                <w:bCs/>
                <w:szCs w:val="20"/>
              </w:rPr>
              <w:t>Address</w:t>
            </w:r>
            <w:proofErr w:type="gramEnd"/>
            <w:r w:rsidRPr="00D12CE4">
              <w:rPr>
                <w:rFonts w:ascii="Arial" w:hAnsi="Arial" w:cs="Arial"/>
                <w:b/>
                <w:bCs/>
                <w:szCs w:val="20"/>
              </w:rPr>
              <w:t xml:space="preserve"> of proposed Provider </w:t>
            </w:r>
          </w:p>
          <w:p w14:paraId="1F58927C" w14:textId="77777777" w:rsidR="00612386" w:rsidRPr="00D12CE4" w:rsidRDefault="00612386" w:rsidP="0011141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  <w:p w14:paraId="23F85C44" w14:textId="77777777" w:rsidR="00612386" w:rsidRPr="00D12CE4" w:rsidRDefault="00612386" w:rsidP="0011141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  <w:p w14:paraId="09F85F8B" w14:textId="77777777" w:rsidR="00612386" w:rsidRPr="00D12CE4" w:rsidRDefault="00612386" w:rsidP="0011141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18760BE0" w14:textId="77777777" w:rsidR="00612386" w:rsidRDefault="00612386" w:rsidP="000852C8">
            <w:pPr>
              <w:rPr>
                <w:rFonts w:ascii="Arial" w:hAnsi="Arial" w:cs="Arial"/>
                <w:sz w:val="24"/>
              </w:rPr>
            </w:pPr>
          </w:p>
          <w:p w14:paraId="03B24295" w14:textId="77777777" w:rsidR="00612386" w:rsidRDefault="00612386" w:rsidP="000852C8">
            <w:pPr>
              <w:rPr>
                <w:rFonts w:ascii="Arial" w:hAnsi="Arial" w:cs="Arial"/>
                <w:sz w:val="24"/>
              </w:rPr>
            </w:pPr>
          </w:p>
          <w:p w14:paraId="68B0F610" w14:textId="77777777" w:rsidR="00612386" w:rsidRDefault="00612386" w:rsidP="000852C8">
            <w:pPr>
              <w:rPr>
                <w:rFonts w:ascii="Arial" w:hAnsi="Arial" w:cs="Arial"/>
                <w:sz w:val="24"/>
              </w:rPr>
            </w:pPr>
          </w:p>
          <w:p w14:paraId="67DCBCE5" w14:textId="77777777" w:rsidR="00612386" w:rsidRDefault="00612386" w:rsidP="000852C8">
            <w:pPr>
              <w:rPr>
                <w:rFonts w:ascii="Arial" w:hAnsi="Arial" w:cs="Arial"/>
                <w:sz w:val="24"/>
              </w:rPr>
            </w:pPr>
          </w:p>
        </w:tc>
      </w:tr>
      <w:tr w:rsidR="00612386" w14:paraId="0575889A" w14:textId="77777777" w:rsidTr="00612386">
        <w:trPr>
          <w:trHeight w:val="567"/>
        </w:trPr>
        <w:tc>
          <w:tcPr>
            <w:tcW w:w="704" w:type="dxa"/>
            <w:shd w:val="clear" w:color="auto" w:fill="D9E2F3" w:themeFill="accent1" w:themeFillTint="33"/>
          </w:tcPr>
          <w:p w14:paraId="45BC1C67" w14:textId="77777777" w:rsidR="00612386" w:rsidRDefault="00612386" w:rsidP="0011141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10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5C9A6C6A" w14:textId="77777777" w:rsidR="00612386" w:rsidRPr="00D12CE4" w:rsidRDefault="00612386" w:rsidP="0011141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 w:rsidRPr="00D12CE4">
              <w:rPr>
                <w:rFonts w:ascii="Arial" w:hAnsi="Arial" w:cs="Arial"/>
                <w:b/>
                <w:bCs/>
                <w:szCs w:val="20"/>
              </w:rPr>
              <w:t xml:space="preserve">Weekly cost of the provision </w:t>
            </w:r>
          </w:p>
        </w:tc>
        <w:tc>
          <w:tcPr>
            <w:tcW w:w="4962" w:type="dxa"/>
            <w:vAlign w:val="center"/>
          </w:tcPr>
          <w:p w14:paraId="2B3E05E9" w14:textId="77777777" w:rsidR="00612386" w:rsidRDefault="00612386" w:rsidP="000852C8">
            <w:pPr>
              <w:rPr>
                <w:rFonts w:ascii="Arial" w:hAnsi="Arial" w:cs="Arial"/>
                <w:sz w:val="24"/>
              </w:rPr>
            </w:pPr>
          </w:p>
        </w:tc>
      </w:tr>
      <w:tr w:rsidR="00612386" w14:paraId="7DE78976" w14:textId="77777777" w:rsidTr="00612386">
        <w:trPr>
          <w:trHeight w:val="567"/>
        </w:trPr>
        <w:tc>
          <w:tcPr>
            <w:tcW w:w="704" w:type="dxa"/>
            <w:shd w:val="clear" w:color="auto" w:fill="D9E2F3" w:themeFill="accent1" w:themeFillTint="33"/>
          </w:tcPr>
          <w:p w14:paraId="09061DF7" w14:textId="77777777" w:rsidR="00612386" w:rsidRDefault="00612386" w:rsidP="0011141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11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4AB8520A" w14:textId="77777777" w:rsidR="00612386" w:rsidRPr="00A87909" w:rsidRDefault="004B2548" w:rsidP="001114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Is the </w:t>
            </w:r>
            <w:r w:rsidR="00612386">
              <w:rPr>
                <w:rFonts w:ascii="Arial" w:hAnsi="Arial" w:cs="Arial"/>
                <w:b/>
                <w:bCs/>
                <w:szCs w:val="20"/>
              </w:rPr>
              <w:t>Provider registering with Ofsted</w:t>
            </w:r>
          </w:p>
        </w:tc>
        <w:sdt>
          <w:sdtPr>
            <w:rPr>
              <w:rFonts w:ascii="Arial" w:hAnsi="Arial" w:cs="Arial"/>
              <w:sz w:val="24"/>
            </w:rPr>
            <w:alias w:val="Legal Advice?"/>
            <w:tag w:val="Legal Advice?"/>
            <w:id w:val="-1784254650"/>
            <w:placeholder>
              <w:docPart w:val="5C4394D94648461DA934323F69FD4DE5"/>
            </w:placeholder>
            <w:showingPlcHdr/>
            <w:dropDownList>
              <w:listItem w:value="Choose an item."/>
              <w:listItem w:displayText="Yes as Children's Home " w:value="Yes as Children's Home "/>
              <w:listItem w:displayText="No" w:value="No"/>
              <w:listItem w:displayText="Yes as Supported Accommdation " w:value="Yes as Supported Accommdation "/>
            </w:dropDownList>
          </w:sdtPr>
          <w:sdtEndPr/>
          <w:sdtContent>
            <w:tc>
              <w:tcPr>
                <w:tcW w:w="4962" w:type="dxa"/>
                <w:vAlign w:val="center"/>
              </w:tcPr>
              <w:p w14:paraId="1C302426" w14:textId="77777777" w:rsidR="00612386" w:rsidRDefault="00612386" w:rsidP="000852C8">
                <w:pPr>
                  <w:rPr>
                    <w:rFonts w:ascii="Arial" w:hAnsi="Arial" w:cs="Arial"/>
                    <w:sz w:val="24"/>
                  </w:rPr>
                </w:pPr>
                <w:r w:rsidRPr="00B83E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12386" w14:paraId="0D5CD5F8" w14:textId="77777777" w:rsidTr="00612386">
        <w:trPr>
          <w:trHeight w:val="567"/>
        </w:trPr>
        <w:tc>
          <w:tcPr>
            <w:tcW w:w="704" w:type="dxa"/>
            <w:shd w:val="clear" w:color="auto" w:fill="D9E2F3" w:themeFill="accent1" w:themeFillTint="33"/>
          </w:tcPr>
          <w:p w14:paraId="369174E5" w14:textId="77777777" w:rsidR="00612386" w:rsidRDefault="00612386" w:rsidP="001A1EA8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12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053E46F1" w14:textId="77777777" w:rsidR="00612386" w:rsidRDefault="00612386" w:rsidP="001A1EA8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If Yes - Add Ofsted URN or application reference number </w:t>
            </w:r>
            <w:r w:rsidR="004B2548">
              <w:rPr>
                <w:rFonts w:ascii="Arial" w:hAnsi="Arial" w:cs="Arial"/>
                <w:b/>
                <w:bCs/>
                <w:szCs w:val="20"/>
              </w:rPr>
              <w:t xml:space="preserve">if available </w:t>
            </w:r>
          </w:p>
        </w:tc>
        <w:tc>
          <w:tcPr>
            <w:tcW w:w="4962" w:type="dxa"/>
            <w:vAlign w:val="center"/>
          </w:tcPr>
          <w:p w14:paraId="4134458C" w14:textId="77777777" w:rsidR="00612386" w:rsidRDefault="00612386" w:rsidP="000852C8">
            <w:pPr>
              <w:rPr>
                <w:rFonts w:ascii="Arial" w:hAnsi="Arial" w:cs="Arial"/>
                <w:sz w:val="24"/>
              </w:rPr>
            </w:pPr>
          </w:p>
        </w:tc>
      </w:tr>
      <w:tr w:rsidR="00612386" w14:paraId="51862F58" w14:textId="77777777" w:rsidTr="00612386">
        <w:trPr>
          <w:trHeight w:val="567"/>
        </w:trPr>
        <w:tc>
          <w:tcPr>
            <w:tcW w:w="704" w:type="dxa"/>
            <w:shd w:val="clear" w:color="auto" w:fill="D9E2F3" w:themeFill="accent1" w:themeFillTint="33"/>
          </w:tcPr>
          <w:p w14:paraId="3D8930DC" w14:textId="77777777" w:rsidR="00612386" w:rsidRDefault="00612386" w:rsidP="0011141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13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53243060" w14:textId="77777777" w:rsidR="00612386" w:rsidRDefault="00612386" w:rsidP="0011141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Is the Provider CQC registered </w:t>
            </w:r>
          </w:p>
        </w:tc>
        <w:sdt>
          <w:sdtPr>
            <w:rPr>
              <w:rFonts w:ascii="Arial" w:hAnsi="Arial" w:cs="Arial"/>
              <w:sz w:val="24"/>
            </w:rPr>
            <w:alias w:val="Legal Advice?"/>
            <w:tag w:val="Legal Advice?"/>
            <w:id w:val="1946798370"/>
            <w:placeholder>
              <w:docPart w:val="45948D010DB9491A81781EAD50DB13A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4962" w:type="dxa"/>
                <w:vAlign w:val="center"/>
              </w:tcPr>
              <w:p w14:paraId="2E60C584" w14:textId="77777777" w:rsidR="00612386" w:rsidRDefault="00612386" w:rsidP="000852C8">
                <w:pPr>
                  <w:rPr>
                    <w:rFonts w:ascii="Arial" w:hAnsi="Arial" w:cs="Arial"/>
                    <w:sz w:val="24"/>
                  </w:rPr>
                </w:pPr>
                <w:r w:rsidRPr="00B83E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12386" w14:paraId="434CC09B" w14:textId="77777777" w:rsidTr="00612386">
        <w:trPr>
          <w:trHeight w:val="567"/>
        </w:trPr>
        <w:tc>
          <w:tcPr>
            <w:tcW w:w="704" w:type="dxa"/>
            <w:shd w:val="clear" w:color="auto" w:fill="D9E2F3" w:themeFill="accent1" w:themeFillTint="33"/>
          </w:tcPr>
          <w:p w14:paraId="23D32D5E" w14:textId="77777777" w:rsidR="00612386" w:rsidRDefault="00612386" w:rsidP="0011141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14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77804649" w14:textId="77777777" w:rsidR="00612386" w:rsidRDefault="00612386" w:rsidP="0011141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Have commissioning been alerted.</w:t>
            </w:r>
          </w:p>
        </w:tc>
        <w:sdt>
          <w:sdtPr>
            <w:rPr>
              <w:rFonts w:ascii="Arial" w:hAnsi="Arial" w:cs="Arial"/>
              <w:sz w:val="24"/>
            </w:rPr>
            <w:alias w:val="Legal Advice?"/>
            <w:tag w:val="Legal Advice?"/>
            <w:id w:val="167836337"/>
            <w:placeholder>
              <w:docPart w:val="A2D0BA6611BF4DFB87B8BFE71B5064A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4962" w:type="dxa"/>
                <w:vAlign w:val="center"/>
              </w:tcPr>
              <w:p w14:paraId="0F15683E" w14:textId="77777777" w:rsidR="00612386" w:rsidRDefault="00612386" w:rsidP="000852C8">
                <w:pPr>
                  <w:rPr>
                    <w:rFonts w:ascii="Arial" w:hAnsi="Arial" w:cs="Arial"/>
                    <w:sz w:val="24"/>
                  </w:rPr>
                </w:pPr>
                <w:r w:rsidRPr="00B83E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2835"/>
        <w:gridCol w:w="992"/>
        <w:gridCol w:w="2977"/>
      </w:tblGrid>
      <w:tr w:rsidR="0033141E" w:rsidRPr="0026548C" w14:paraId="117C3AC0" w14:textId="77777777" w:rsidTr="00F70A4D">
        <w:tc>
          <w:tcPr>
            <w:tcW w:w="10627" w:type="dxa"/>
            <w:gridSpan w:val="5"/>
            <w:shd w:val="clear" w:color="auto" w:fill="D9E2F3" w:themeFill="accent1" w:themeFillTint="33"/>
          </w:tcPr>
          <w:p w14:paraId="7285C8FB" w14:textId="77777777" w:rsidR="00AD6FD3" w:rsidRPr="000608C6" w:rsidRDefault="004A0CAD" w:rsidP="00612386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0608C6">
              <w:rPr>
                <w:rFonts w:ascii="Arial" w:hAnsi="Arial" w:cs="Arial"/>
                <w:b/>
                <w:sz w:val="24"/>
              </w:rPr>
              <w:lastRenderedPageBreak/>
              <w:t xml:space="preserve">Brief Summary of </w:t>
            </w:r>
            <w:r w:rsidR="00A06B06">
              <w:rPr>
                <w:rFonts w:ascii="Arial" w:hAnsi="Arial" w:cs="Arial"/>
                <w:b/>
                <w:sz w:val="24"/>
              </w:rPr>
              <w:t>C</w:t>
            </w:r>
            <w:r w:rsidR="003D4405">
              <w:rPr>
                <w:rFonts w:ascii="Arial" w:hAnsi="Arial" w:cs="Arial"/>
                <w:b/>
                <w:sz w:val="24"/>
              </w:rPr>
              <w:t>hild’s circumstances</w:t>
            </w:r>
            <w:r w:rsidR="00A06B06">
              <w:rPr>
                <w:rFonts w:ascii="Arial" w:hAnsi="Arial" w:cs="Arial"/>
                <w:b/>
                <w:sz w:val="24"/>
              </w:rPr>
              <w:t xml:space="preserve"> leading to the child becoming accommodated</w:t>
            </w:r>
            <w:r w:rsidRPr="00F01C39">
              <w:rPr>
                <w:rFonts w:ascii="Arial" w:hAnsi="Arial" w:cs="Arial"/>
                <w:b/>
              </w:rPr>
              <w:t xml:space="preserve">: </w:t>
            </w:r>
            <w:proofErr w:type="gramStart"/>
            <w:r w:rsidRPr="00E50401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A06B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50401">
              <w:rPr>
                <w:rFonts w:ascii="Arial" w:hAnsi="Arial" w:cs="Arial"/>
                <w:i/>
                <w:sz w:val="20"/>
                <w:szCs w:val="20"/>
              </w:rPr>
              <w:t>What</w:t>
            </w:r>
            <w:proofErr w:type="gramEnd"/>
            <w:r w:rsidRPr="00E50401">
              <w:rPr>
                <w:rFonts w:ascii="Arial" w:hAnsi="Arial" w:cs="Arial"/>
                <w:i/>
                <w:sz w:val="20"/>
                <w:szCs w:val="20"/>
              </w:rPr>
              <w:t xml:space="preserve"> is the issue that needs oversight and agreement from the </w:t>
            </w:r>
            <w:r w:rsidR="003D4405">
              <w:rPr>
                <w:rFonts w:ascii="Arial" w:hAnsi="Arial" w:cs="Arial"/>
                <w:i/>
                <w:sz w:val="20"/>
                <w:szCs w:val="20"/>
              </w:rPr>
              <w:t>Directo</w:t>
            </w:r>
            <w:r w:rsidR="00A06B06">
              <w:rPr>
                <w:rFonts w:ascii="Arial" w:hAnsi="Arial" w:cs="Arial"/>
                <w:i/>
                <w:sz w:val="20"/>
                <w:szCs w:val="20"/>
              </w:rPr>
              <w:t xml:space="preserve">r /Executive </w:t>
            </w:r>
            <w:proofErr w:type="gramStart"/>
            <w:r w:rsidR="00A06B06">
              <w:rPr>
                <w:rFonts w:ascii="Arial" w:hAnsi="Arial" w:cs="Arial"/>
                <w:i/>
                <w:sz w:val="20"/>
                <w:szCs w:val="20"/>
              </w:rPr>
              <w:t>Director</w:t>
            </w:r>
            <w:r w:rsidR="003D440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50401">
              <w:rPr>
                <w:rFonts w:ascii="Arial" w:hAnsi="Arial" w:cs="Arial"/>
                <w:i/>
                <w:sz w:val="20"/>
                <w:szCs w:val="20"/>
              </w:rPr>
              <w:t>?</w:t>
            </w:r>
            <w:proofErr w:type="gramEnd"/>
          </w:p>
        </w:tc>
      </w:tr>
      <w:tr w:rsidR="00993630" w:rsidRPr="0026548C" w14:paraId="4CA8EBE3" w14:textId="77777777" w:rsidTr="000608C6">
        <w:tc>
          <w:tcPr>
            <w:tcW w:w="10627" w:type="dxa"/>
            <w:gridSpan w:val="5"/>
          </w:tcPr>
          <w:p w14:paraId="65E68B13" w14:textId="77777777" w:rsidR="00A06B06" w:rsidRDefault="00993630" w:rsidP="00993630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8724200" w14:textId="77777777" w:rsidR="00784519" w:rsidRDefault="00784519" w:rsidP="00993630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325ADBA2" w14:textId="77777777" w:rsidR="00784519" w:rsidRDefault="00784519" w:rsidP="00993630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62A8A353" w14:textId="77777777" w:rsidR="00784519" w:rsidRDefault="00784519" w:rsidP="00993630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7A8EA04F" w14:textId="77777777" w:rsidR="00784519" w:rsidRPr="00784519" w:rsidRDefault="00784519" w:rsidP="00993630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A06B06" w:rsidRPr="0026548C" w14:paraId="2BB12552" w14:textId="77777777" w:rsidTr="00F70A4D">
        <w:tc>
          <w:tcPr>
            <w:tcW w:w="10627" w:type="dxa"/>
            <w:gridSpan w:val="5"/>
            <w:shd w:val="clear" w:color="auto" w:fill="D9E2F3" w:themeFill="accent1" w:themeFillTint="33"/>
          </w:tcPr>
          <w:p w14:paraId="076E409B" w14:textId="77777777" w:rsidR="00A06B06" w:rsidRPr="00F01C39" w:rsidRDefault="00A06B06" w:rsidP="0099363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Brief history of care including why the current provision is </w:t>
            </w:r>
            <w:r w:rsidR="00612386">
              <w:rPr>
                <w:rFonts w:ascii="Arial" w:hAnsi="Arial" w:cs="Arial"/>
                <w:b/>
                <w:sz w:val="24"/>
              </w:rPr>
              <w:t xml:space="preserve">required, what alternatives have been explored, </w:t>
            </w:r>
            <w:r w:rsidR="00E27750">
              <w:rPr>
                <w:rFonts w:ascii="Arial" w:hAnsi="Arial" w:cs="Arial"/>
                <w:b/>
                <w:sz w:val="24"/>
              </w:rPr>
              <w:t>include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E27750" w:rsidRPr="00E27750">
              <w:rPr>
                <w:rFonts w:ascii="Arial" w:hAnsi="Arial" w:cs="Arial"/>
                <w:b/>
                <w:sz w:val="24"/>
              </w:rPr>
              <w:t>what searches have taken place for</w:t>
            </w:r>
            <w:r w:rsidR="00E27750">
              <w:rPr>
                <w:rFonts w:ascii="Arial" w:hAnsi="Arial" w:cs="Arial"/>
                <w:b/>
                <w:sz w:val="24"/>
              </w:rPr>
              <w:t xml:space="preserve"> Ofsted </w:t>
            </w:r>
            <w:r w:rsidR="00E27750" w:rsidRPr="00E27750">
              <w:rPr>
                <w:rFonts w:ascii="Arial" w:hAnsi="Arial" w:cs="Arial"/>
                <w:b/>
                <w:sz w:val="24"/>
              </w:rPr>
              <w:t>registered provision</w:t>
            </w:r>
            <w:r w:rsidR="00612386">
              <w:rPr>
                <w:rFonts w:ascii="Arial" w:hAnsi="Arial" w:cs="Arial"/>
                <w:b/>
                <w:sz w:val="24"/>
              </w:rPr>
              <w:t xml:space="preserve">. </w:t>
            </w:r>
            <w:r w:rsidRPr="00A06B06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 xml:space="preserve">include </w:t>
            </w:r>
            <w:r w:rsidR="00F835BF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 xml:space="preserve">family options have been considered, summary of the </w:t>
            </w:r>
            <w:r w:rsidRPr="00A06B06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of providers contacted</w:t>
            </w:r>
            <w:r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 xml:space="preserve">, those who have </w:t>
            </w:r>
            <w:r w:rsidRPr="00A06B06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responded and reasons</w:t>
            </w:r>
            <w:r w:rsidR="006756C4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 xml:space="preserve"> provided as to </w:t>
            </w:r>
            <w:r w:rsidRPr="00A06B06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why the child’s needs c</w:t>
            </w:r>
            <w:r w:rsidR="006756C4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 xml:space="preserve">an </w:t>
            </w:r>
            <w:r w:rsidRPr="00A06B06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not be me</w:t>
            </w:r>
            <w:r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t in Ofsted registered provision</w:t>
            </w:r>
          </w:p>
        </w:tc>
      </w:tr>
      <w:tr w:rsidR="00A06B06" w:rsidRPr="0026548C" w14:paraId="207D6BA9" w14:textId="77777777" w:rsidTr="00A06B06">
        <w:tc>
          <w:tcPr>
            <w:tcW w:w="10627" w:type="dxa"/>
            <w:gridSpan w:val="5"/>
          </w:tcPr>
          <w:p w14:paraId="45F1784E" w14:textId="77777777" w:rsidR="00784519" w:rsidRDefault="00784519" w:rsidP="00784519">
            <w:pPr>
              <w:rPr>
                <w:rFonts w:ascii="Arial" w:hAnsi="Arial" w:cs="Arial"/>
                <w:b/>
              </w:rPr>
            </w:pPr>
          </w:p>
          <w:p w14:paraId="5BA1270B" w14:textId="77777777" w:rsidR="002C653C" w:rsidRDefault="002C653C" w:rsidP="00784519">
            <w:pPr>
              <w:rPr>
                <w:rFonts w:ascii="Arial" w:hAnsi="Arial" w:cs="Arial"/>
                <w:b/>
              </w:rPr>
            </w:pPr>
          </w:p>
          <w:p w14:paraId="5063C19D" w14:textId="77777777" w:rsidR="002C653C" w:rsidRDefault="002C653C" w:rsidP="00784519">
            <w:pPr>
              <w:rPr>
                <w:rFonts w:ascii="Arial" w:hAnsi="Arial" w:cs="Arial"/>
                <w:b/>
              </w:rPr>
            </w:pPr>
          </w:p>
          <w:p w14:paraId="1E077E1A" w14:textId="77777777" w:rsidR="002C653C" w:rsidRPr="00784519" w:rsidRDefault="002C653C" w:rsidP="0078451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93630" w:rsidRPr="0026548C" w14:paraId="102EA196" w14:textId="77777777" w:rsidTr="00F70A4D">
        <w:tc>
          <w:tcPr>
            <w:tcW w:w="10627" w:type="dxa"/>
            <w:gridSpan w:val="5"/>
            <w:shd w:val="clear" w:color="auto" w:fill="D9E2F3" w:themeFill="accent1" w:themeFillTint="33"/>
          </w:tcPr>
          <w:p w14:paraId="0697FF6D" w14:textId="77777777" w:rsidR="00993630" w:rsidRPr="00F01C39" w:rsidRDefault="00993630" w:rsidP="0099363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 w:rsidRPr="00F01C39">
              <w:rPr>
                <w:rFonts w:ascii="Arial" w:hAnsi="Arial" w:cs="Arial"/>
                <w:b/>
                <w:sz w:val="24"/>
              </w:rPr>
              <w:t xml:space="preserve">Assessment of </w:t>
            </w:r>
            <w:r w:rsidR="00A06B06">
              <w:rPr>
                <w:rFonts w:ascii="Arial" w:hAnsi="Arial" w:cs="Arial"/>
                <w:b/>
                <w:sz w:val="24"/>
              </w:rPr>
              <w:t>needs and harm</w:t>
            </w:r>
            <w:r w:rsidR="00612386">
              <w:rPr>
                <w:rFonts w:ascii="Arial" w:hAnsi="Arial" w:cs="Arial"/>
                <w:b/>
                <w:sz w:val="24"/>
              </w:rPr>
              <w:t xml:space="preserve"> </w:t>
            </w:r>
            <w:r w:rsidR="00612386" w:rsidRPr="006756C4">
              <w:rPr>
                <w:rFonts w:ascii="Arial" w:hAnsi="Arial" w:cs="Arial"/>
                <w:b/>
                <w:sz w:val="24"/>
              </w:rPr>
              <w:t>and how will the Provider meet the needs of the child</w:t>
            </w:r>
            <w:r w:rsidRPr="006756C4">
              <w:rPr>
                <w:rFonts w:ascii="Arial" w:hAnsi="Arial" w:cs="Arial"/>
                <w:b/>
                <w:sz w:val="24"/>
              </w:rPr>
              <w:t xml:space="preserve">: </w:t>
            </w:r>
            <w:r w:rsidRPr="006756C4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A06B06" w:rsidRPr="006756C4">
              <w:rPr>
                <w:rFonts w:ascii="Arial" w:hAnsi="Arial" w:cs="Arial"/>
                <w:i/>
                <w:sz w:val="20"/>
                <w:szCs w:val="20"/>
              </w:rPr>
              <w:t>What is the harm to the child</w:t>
            </w:r>
            <w:r w:rsidR="002C653C">
              <w:rPr>
                <w:rFonts w:ascii="Arial" w:hAnsi="Arial" w:cs="Arial"/>
                <w:i/>
                <w:sz w:val="20"/>
                <w:szCs w:val="20"/>
              </w:rPr>
              <w:t>, w</w:t>
            </w:r>
            <w:r w:rsidR="00A06B06" w:rsidRPr="006756C4">
              <w:rPr>
                <w:rFonts w:ascii="Arial" w:hAnsi="Arial" w:cs="Arial"/>
                <w:i/>
                <w:sz w:val="20"/>
                <w:szCs w:val="20"/>
              </w:rPr>
              <w:t xml:space="preserve">hat has happened and how likely would it be to happen in the </w:t>
            </w:r>
            <w:proofErr w:type="gramStart"/>
            <w:r w:rsidR="00A06B06" w:rsidRPr="006756C4">
              <w:rPr>
                <w:rFonts w:ascii="Arial" w:hAnsi="Arial" w:cs="Arial"/>
                <w:i/>
                <w:sz w:val="20"/>
                <w:szCs w:val="20"/>
              </w:rPr>
              <w:t xml:space="preserve">future </w:t>
            </w:r>
            <w:r w:rsidR="00612386" w:rsidRPr="006756C4">
              <w:rPr>
                <w:rFonts w:ascii="Arial" w:hAnsi="Arial" w:cs="Arial"/>
                <w:i/>
                <w:sz w:val="20"/>
                <w:szCs w:val="20"/>
              </w:rPr>
              <w:t>?</w:t>
            </w:r>
            <w:proofErr w:type="gramEnd"/>
            <w:r w:rsidR="00A06B06" w:rsidRPr="006756C4">
              <w:rPr>
                <w:rFonts w:ascii="Arial" w:hAnsi="Arial" w:cs="Arial"/>
                <w:i/>
                <w:sz w:val="20"/>
                <w:szCs w:val="20"/>
              </w:rPr>
              <w:t xml:space="preserve"> Is there a safety </w:t>
            </w:r>
            <w:r w:rsidR="00612386" w:rsidRPr="006756C4">
              <w:rPr>
                <w:rFonts w:ascii="Arial" w:hAnsi="Arial" w:cs="Arial"/>
                <w:i/>
                <w:sz w:val="20"/>
                <w:szCs w:val="20"/>
              </w:rPr>
              <w:t>plan? Does the provider meet the child / young person’s needs?</w:t>
            </w:r>
          </w:p>
        </w:tc>
      </w:tr>
      <w:tr w:rsidR="00612386" w:rsidRPr="0026548C" w14:paraId="4EEC9FB1" w14:textId="77777777" w:rsidTr="00612386">
        <w:tc>
          <w:tcPr>
            <w:tcW w:w="10627" w:type="dxa"/>
            <w:gridSpan w:val="5"/>
          </w:tcPr>
          <w:p w14:paraId="67F9B8AD" w14:textId="77777777" w:rsidR="00612386" w:rsidRDefault="00612386" w:rsidP="002C653C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722EC619" w14:textId="77777777" w:rsidR="00612386" w:rsidRDefault="00612386" w:rsidP="002C653C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07729396" w14:textId="77777777" w:rsidR="00612386" w:rsidRDefault="00612386" w:rsidP="00CF58C7">
            <w:pPr>
              <w:rPr>
                <w:rFonts w:ascii="Arial" w:hAnsi="Arial" w:cs="Arial"/>
                <w:b/>
                <w:sz w:val="24"/>
              </w:rPr>
            </w:pPr>
          </w:p>
          <w:p w14:paraId="5194A78D" w14:textId="77777777" w:rsidR="002C653C" w:rsidRPr="00CF58C7" w:rsidRDefault="002C653C" w:rsidP="00CF58C7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12386" w:rsidRPr="0026548C" w14:paraId="1CCB96BC" w14:textId="77777777" w:rsidTr="00F70A4D">
        <w:tc>
          <w:tcPr>
            <w:tcW w:w="10627" w:type="dxa"/>
            <w:gridSpan w:val="5"/>
            <w:shd w:val="clear" w:color="auto" w:fill="D9E2F3" w:themeFill="accent1" w:themeFillTint="33"/>
          </w:tcPr>
          <w:p w14:paraId="66B7307A" w14:textId="77777777" w:rsidR="00612386" w:rsidRPr="00F01C39" w:rsidRDefault="00612386" w:rsidP="0099363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Is </w:t>
            </w:r>
            <w:r w:rsidRPr="00E5106F">
              <w:rPr>
                <w:rFonts w:ascii="Arial" w:hAnsi="Arial" w:cs="Arial"/>
                <w:b/>
                <w:sz w:val="24"/>
              </w:rPr>
              <w:t xml:space="preserve">Deprivation of Liberty Safeguards required? </w:t>
            </w:r>
            <w:r w:rsidRPr="00E5106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set out the rational for this, outcome of consultation with legal services and date when this will be considered at DOLS </w:t>
            </w:r>
            <w:r w:rsidR="00F811CF" w:rsidRPr="00E5106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Panel.</w:t>
            </w:r>
          </w:p>
        </w:tc>
      </w:tr>
      <w:tr w:rsidR="00993630" w:rsidRPr="0026548C" w14:paraId="06645242" w14:textId="77777777" w:rsidTr="00E3479F">
        <w:tc>
          <w:tcPr>
            <w:tcW w:w="10627" w:type="dxa"/>
            <w:gridSpan w:val="5"/>
          </w:tcPr>
          <w:p w14:paraId="496258AD" w14:textId="77777777" w:rsidR="00993630" w:rsidRDefault="00993630" w:rsidP="00BB5102">
            <w:pPr>
              <w:rPr>
                <w:rFonts w:ascii="Arial" w:hAnsi="Arial" w:cs="Arial"/>
                <w:b/>
                <w:sz w:val="24"/>
              </w:rPr>
            </w:pPr>
          </w:p>
          <w:p w14:paraId="5CF0CF65" w14:textId="77777777" w:rsidR="008679D6" w:rsidRDefault="008679D6" w:rsidP="00BB5102">
            <w:pPr>
              <w:rPr>
                <w:rFonts w:ascii="Arial" w:hAnsi="Arial" w:cs="Arial"/>
                <w:b/>
                <w:sz w:val="24"/>
              </w:rPr>
            </w:pPr>
          </w:p>
          <w:p w14:paraId="1D513AC6" w14:textId="77777777" w:rsidR="005D6541" w:rsidRDefault="005D6541" w:rsidP="00BB5102">
            <w:pPr>
              <w:rPr>
                <w:rFonts w:ascii="Arial" w:hAnsi="Arial" w:cs="Arial"/>
                <w:b/>
                <w:sz w:val="24"/>
              </w:rPr>
            </w:pPr>
          </w:p>
          <w:p w14:paraId="504872AE" w14:textId="77777777" w:rsidR="002C653C" w:rsidRPr="00D37299" w:rsidRDefault="002C653C" w:rsidP="00BB5102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93630" w:rsidRPr="0026548C" w14:paraId="62C809E0" w14:textId="77777777" w:rsidTr="009C5150">
        <w:tc>
          <w:tcPr>
            <w:tcW w:w="10627" w:type="dxa"/>
            <w:gridSpan w:val="5"/>
            <w:shd w:val="clear" w:color="auto" w:fill="D9E2F3" w:themeFill="accent1" w:themeFillTint="33"/>
          </w:tcPr>
          <w:p w14:paraId="51B467AC" w14:textId="77777777" w:rsidR="00A06B06" w:rsidRPr="00A06B06" w:rsidRDefault="00A06B06" w:rsidP="0099363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Have checks about the Provision / Provider </w:t>
            </w:r>
            <w:r w:rsidR="00F811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have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been undertaken / feedback sought? </w:t>
            </w:r>
          </w:p>
          <w:p w14:paraId="10FA0615" w14:textId="77777777" w:rsidR="00993630" w:rsidRPr="00612386" w:rsidRDefault="00993630" w:rsidP="006123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93630" w:rsidRPr="0026548C" w14:paraId="56286F99" w14:textId="77777777" w:rsidTr="00077AA2">
        <w:tc>
          <w:tcPr>
            <w:tcW w:w="10627" w:type="dxa"/>
            <w:gridSpan w:val="5"/>
          </w:tcPr>
          <w:p w14:paraId="2F2FC3B2" w14:textId="77777777" w:rsidR="00993630" w:rsidRDefault="00993630" w:rsidP="00BB5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6735E07" w14:textId="77777777" w:rsidR="00A06B06" w:rsidRDefault="00A06B06" w:rsidP="00BB5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2EB0EA2" w14:textId="77777777" w:rsidR="005D6541" w:rsidRDefault="005D6541" w:rsidP="00BB5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E9D1965" w14:textId="77777777" w:rsidR="005D6541" w:rsidRDefault="005D6541" w:rsidP="00BB5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BE4088A" w14:textId="77777777" w:rsidR="003D4405" w:rsidRPr="0026548C" w:rsidRDefault="003D4405" w:rsidP="00BB5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93630" w:rsidRPr="0026548C" w14:paraId="16A63AED" w14:textId="77777777" w:rsidTr="009C5150">
        <w:tc>
          <w:tcPr>
            <w:tcW w:w="10627" w:type="dxa"/>
            <w:gridSpan w:val="5"/>
            <w:shd w:val="clear" w:color="auto" w:fill="D9E2F3" w:themeFill="accent1" w:themeFillTint="33"/>
          </w:tcPr>
          <w:p w14:paraId="684E15C6" w14:textId="77777777" w:rsidR="00993630" w:rsidRPr="0026548C" w:rsidRDefault="00993630" w:rsidP="00E2775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C515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What are the views, wishes and feelings of the child/YP? </w:t>
            </w:r>
            <w:r w:rsidRPr="003D440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 xml:space="preserve">How have these been balanced against the presenting </w:t>
            </w:r>
            <w:r w:rsidR="00A06B0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 xml:space="preserve">needs </w:t>
            </w:r>
            <w:r w:rsidR="00CF58C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 xml:space="preserve">and </w:t>
            </w:r>
            <w:r w:rsidR="00A06B0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>harms</w:t>
            </w:r>
            <w:r w:rsidRPr="003D440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>?</w:t>
            </w:r>
          </w:p>
        </w:tc>
      </w:tr>
      <w:tr w:rsidR="00A06B06" w:rsidRPr="0026548C" w14:paraId="3F050921" w14:textId="77777777" w:rsidTr="00A06B06">
        <w:tc>
          <w:tcPr>
            <w:tcW w:w="10627" w:type="dxa"/>
            <w:gridSpan w:val="5"/>
          </w:tcPr>
          <w:p w14:paraId="022F6274" w14:textId="77777777" w:rsidR="00A06B06" w:rsidRDefault="00A06B06" w:rsidP="00A06B0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6EE0B323" w14:textId="77777777" w:rsidR="00A06B06" w:rsidRDefault="00A06B06" w:rsidP="00A06B0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D452BFF" w14:textId="77777777" w:rsidR="00A06B06" w:rsidRDefault="00A06B06" w:rsidP="00A06B0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1B59DCB" w14:textId="77777777" w:rsidR="005D6541" w:rsidRDefault="005D6541" w:rsidP="00A06B0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F734B83" w14:textId="77777777" w:rsidR="002C653C" w:rsidRDefault="002C653C" w:rsidP="00A06B0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524C778" w14:textId="77777777" w:rsidR="005D6541" w:rsidRPr="009C5150" w:rsidRDefault="005D6541" w:rsidP="00A06B0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A06B06" w:rsidRPr="0026548C" w14:paraId="00135309" w14:textId="77777777" w:rsidTr="009C5150">
        <w:tc>
          <w:tcPr>
            <w:tcW w:w="10627" w:type="dxa"/>
            <w:gridSpan w:val="5"/>
            <w:shd w:val="clear" w:color="auto" w:fill="D9E2F3" w:themeFill="accent1" w:themeFillTint="33"/>
          </w:tcPr>
          <w:p w14:paraId="3F3C1C37" w14:textId="77777777" w:rsidR="00A06B06" w:rsidRPr="00A06B06" w:rsidRDefault="00A06B06" w:rsidP="00A06B06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</w:pPr>
            <w:r w:rsidRPr="00A06B06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lastRenderedPageBreak/>
              <w:t>What are the views, wishes and feelings of the parent or carer</w:t>
            </w:r>
            <w:r>
              <w:t xml:space="preserve"> </w:t>
            </w:r>
            <w:r w:rsidRPr="00A06B0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 xml:space="preserve">How have these been balanced against the presenting needs </w:t>
            </w:r>
            <w:r w:rsidR="00CF58C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 xml:space="preserve">and </w:t>
            </w:r>
            <w:r w:rsidRPr="00A06B0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>harms?</w:t>
            </w:r>
          </w:p>
        </w:tc>
      </w:tr>
      <w:tr w:rsidR="00A06B06" w:rsidRPr="0026548C" w14:paraId="472ED09D" w14:textId="77777777" w:rsidTr="00A06B06">
        <w:tc>
          <w:tcPr>
            <w:tcW w:w="10627" w:type="dxa"/>
            <w:gridSpan w:val="5"/>
          </w:tcPr>
          <w:p w14:paraId="006526B6" w14:textId="77777777" w:rsidR="00A06B06" w:rsidRDefault="00A06B06" w:rsidP="00A06B06">
            <w:pPr>
              <w:pStyle w:val="ListParagraph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38ACE90" w14:textId="77777777" w:rsidR="005D6541" w:rsidRDefault="005D6541" w:rsidP="00A06B06">
            <w:pPr>
              <w:pStyle w:val="ListParagraph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F234585" w14:textId="77777777" w:rsidR="00E27750" w:rsidRPr="00A06B06" w:rsidRDefault="00E27750" w:rsidP="00A06B06">
            <w:pPr>
              <w:pStyle w:val="ListParagraph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A06B06" w:rsidRPr="0026548C" w14:paraId="016C6DC0" w14:textId="77777777" w:rsidTr="009C5150">
        <w:tc>
          <w:tcPr>
            <w:tcW w:w="10627" w:type="dxa"/>
            <w:gridSpan w:val="5"/>
            <w:shd w:val="clear" w:color="auto" w:fill="D9E2F3" w:themeFill="accent1" w:themeFillTint="33"/>
          </w:tcPr>
          <w:p w14:paraId="6A05F3F2" w14:textId="77777777" w:rsidR="00A06B06" w:rsidRPr="00A06B06" w:rsidRDefault="00A06B06" w:rsidP="00A06B06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What are the views of the IRO</w:t>
            </w:r>
            <w:r w:rsidRPr="00A06B06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: </w:t>
            </w:r>
          </w:p>
        </w:tc>
      </w:tr>
      <w:tr w:rsidR="00F04F1F" w:rsidRPr="0026548C" w14:paraId="59E5C677" w14:textId="77777777" w:rsidTr="00A87590">
        <w:tc>
          <w:tcPr>
            <w:tcW w:w="10627" w:type="dxa"/>
            <w:gridSpan w:val="5"/>
          </w:tcPr>
          <w:p w14:paraId="37BB0244" w14:textId="77777777" w:rsidR="00F04F1F" w:rsidRDefault="00F04F1F" w:rsidP="00F04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C52C84B" w14:textId="77777777" w:rsidR="008679D6" w:rsidRDefault="008679D6" w:rsidP="00F04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EDA9F2B" w14:textId="77777777" w:rsidR="008A4F82" w:rsidRDefault="008A4F82" w:rsidP="00F04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418F7C3" w14:textId="77777777" w:rsidR="008A4F82" w:rsidRDefault="008A4F82" w:rsidP="00F04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CE59DBA" w14:textId="77777777" w:rsidR="008A4F82" w:rsidRDefault="008A4F82" w:rsidP="00F04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FE0B0A7" w14:textId="77777777" w:rsidR="00E27750" w:rsidRPr="0026548C" w:rsidRDefault="00E27750" w:rsidP="00F04F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04F1F" w:rsidRPr="0026548C" w14:paraId="7857CF98" w14:textId="77777777" w:rsidTr="007737C1">
        <w:tc>
          <w:tcPr>
            <w:tcW w:w="10627" w:type="dxa"/>
            <w:gridSpan w:val="5"/>
            <w:shd w:val="clear" w:color="auto" w:fill="D9E2F3" w:themeFill="accent1" w:themeFillTint="33"/>
          </w:tcPr>
          <w:p w14:paraId="5EFBAE3A" w14:textId="77777777" w:rsidR="00F04F1F" w:rsidRDefault="00A06B06" w:rsidP="00C262C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What are the view</w:t>
            </w:r>
            <w:r w:rsidR="00946AA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of </w:t>
            </w:r>
            <w:r w:rsidR="00F04F1F" w:rsidRPr="00F6149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professionals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who have </w:t>
            </w:r>
            <w:r w:rsidR="00F04F1F" w:rsidRPr="00F6149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been consulted, including</w:t>
            </w:r>
            <w:r w:rsidRPr="00F6149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legal</w:t>
            </w:r>
            <w:r w:rsidR="00F04F1F" w:rsidRPr="00F6149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="00E2775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and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health </w:t>
            </w:r>
            <w:r w:rsidR="00E27750" w:rsidRPr="00F6149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professional</w:t>
            </w:r>
            <w:r w:rsidR="00E2775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</w:t>
            </w:r>
            <w:r w:rsidR="00E27750" w:rsidRPr="00F6149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?</w:t>
            </w:r>
            <w:r w:rsidR="00F04F1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="003D4405" w:rsidRPr="007737C1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>(</w:t>
            </w:r>
            <w:r w:rsidR="003D440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 xml:space="preserve">Set out the views of the legal and health </w:t>
            </w:r>
            <w:r w:rsidR="00E2775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>professional / commissioners</w:t>
            </w:r>
            <w:r w:rsidR="009F6E4A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>.</w:t>
            </w:r>
            <w:r w:rsidR="00F04F1F" w:rsidRPr="007737C1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9F6E4A" w:rsidRPr="009F6E4A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 xml:space="preserve">Has an MDT taken placed </w:t>
            </w:r>
            <w:r w:rsidR="004839FF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 xml:space="preserve">or planned </w:t>
            </w:r>
            <w:r w:rsidR="009F6E4A" w:rsidRPr="009F6E4A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>with the relevant Health professionals and commissioners?</w:t>
            </w:r>
          </w:p>
        </w:tc>
      </w:tr>
      <w:tr w:rsidR="00F04F1F" w:rsidRPr="0026548C" w14:paraId="1BF7D256" w14:textId="77777777" w:rsidTr="00A87590">
        <w:tc>
          <w:tcPr>
            <w:tcW w:w="10627" w:type="dxa"/>
            <w:gridSpan w:val="5"/>
          </w:tcPr>
          <w:p w14:paraId="5BC3E2F8" w14:textId="77777777" w:rsidR="00F04F1F" w:rsidRDefault="00F04F1F" w:rsidP="00BB5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4E71B8A" w14:textId="77777777" w:rsidR="008679D6" w:rsidRDefault="008679D6" w:rsidP="00BB5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1182FA3" w14:textId="77777777" w:rsidR="005D6541" w:rsidRDefault="005D6541" w:rsidP="00BB5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7E84407" w14:textId="77777777" w:rsidR="008A4F82" w:rsidRDefault="008A4F82" w:rsidP="00BB5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48682C7" w14:textId="77777777" w:rsidR="008A4F82" w:rsidRDefault="008A4F82" w:rsidP="00BB5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753FC02" w14:textId="77777777" w:rsidR="00C262CE" w:rsidRDefault="00C262CE" w:rsidP="00BB5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04F1F" w:rsidRPr="0026548C" w14:paraId="556CD667" w14:textId="77777777" w:rsidTr="00F61491">
        <w:tc>
          <w:tcPr>
            <w:tcW w:w="10627" w:type="dxa"/>
            <w:gridSpan w:val="5"/>
            <w:shd w:val="clear" w:color="auto" w:fill="D9E2F3" w:themeFill="accent1" w:themeFillTint="33"/>
          </w:tcPr>
          <w:p w14:paraId="0D4CFF84" w14:textId="77777777" w:rsidR="00F04F1F" w:rsidRPr="008A4F82" w:rsidRDefault="00E27750" w:rsidP="00F04F1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39F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What </w:t>
            </w:r>
            <w:r w:rsidR="00612386" w:rsidRPr="004839F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further actions are in progress to secure registered provision for the child?</w:t>
            </w:r>
          </w:p>
          <w:p w14:paraId="5DF32F5C" w14:textId="77777777" w:rsidR="008A4F82" w:rsidRPr="004839FF" w:rsidRDefault="008A4F82" w:rsidP="008A4F8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04F1F" w:rsidRPr="0026548C" w14:paraId="0DDE95EB" w14:textId="77777777" w:rsidTr="00180F45">
        <w:tc>
          <w:tcPr>
            <w:tcW w:w="10627" w:type="dxa"/>
            <w:gridSpan w:val="5"/>
          </w:tcPr>
          <w:p w14:paraId="4B6A2288" w14:textId="77777777" w:rsidR="00F04F1F" w:rsidRPr="004839FF" w:rsidRDefault="00F04F1F" w:rsidP="00BB510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1BB9193" w14:textId="77777777" w:rsidR="00C262CE" w:rsidRPr="004839FF" w:rsidRDefault="00C262CE" w:rsidP="00BB510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3CC89E5" w14:textId="77777777" w:rsidR="00C262CE" w:rsidRPr="004839FF" w:rsidRDefault="00C262CE" w:rsidP="00BB510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68D2F9B2" w14:textId="77777777" w:rsidR="00E158E9" w:rsidRPr="004839FF" w:rsidRDefault="00E158E9" w:rsidP="00BB510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0C203E6" w14:textId="77777777" w:rsidR="00E158E9" w:rsidRDefault="00E158E9" w:rsidP="00BB510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E1C470D" w14:textId="77777777" w:rsidR="008A4F82" w:rsidRPr="004839FF" w:rsidRDefault="008A4F82" w:rsidP="00BB510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4174C" w:rsidRPr="0026548C" w14:paraId="6478904D" w14:textId="77777777" w:rsidTr="001F282C">
        <w:tc>
          <w:tcPr>
            <w:tcW w:w="6658" w:type="dxa"/>
            <w:gridSpan w:val="3"/>
            <w:shd w:val="clear" w:color="auto" w:fill="DEEAF6" w:themeFill="accent5" w:themeFillTint="33"/>
          </w:tcPr>
          <w:p w14:paraId="2F2A0F55" w14:textId="77777777" w:rsidR="00A4174C" w:rsidRDefault="00A4174C" w:rsidP="00BB5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F28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Date </w:t>
            </w:r>
            <w:r w:rsidR="001D7E45" w:rsidRPr="001F28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to be reviewed at External Placements Panel </w:t>
            </w:r>
          </w:p>
          <w:p w14:paraId="7B9AFF7D" w14:textId="77777777" w:rsidR="001D7E45" w:rsidRPr="00BB4627" w:rsidRDefault="001D7E45" w:rsidP="00BB5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F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NB – children under 16 will be reviewed at EPP </w:t>
            </w:r>
            <w:r w:rsidR="001F282C" w:rsidRPr="001F2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monthly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4484B2C" w14:textId="77777777" w:rsidR="00A4174C" w:rsidRPr="004839FF" w:rsidRDefault="00A4174C" w:rsidP="00BB510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04F1F" w:rsidRPr="0026548C" w14:paraId="6C30A4FE" w14:textId="77777777" w:rsidTr="00F70A4D">
        <w:tc>
          <w:tcPr>
            <w:tcW w:w="10627" w:type="dxa"/>
            <w:gridSpan w:val="5"/>
            <w:shd w:val="clear" w:color="auto" w:fill="D9E2F3" w:themeFill="accent1" w:themeFillTint="33"/>
          </w:tcPr>
          <w:p w14:paraId="0044D875" w14:textId="77777777" w:rsidR="00F04F1F" w:rsidRPr="0026548C" w:rsidRDefault="00097B1D" w:rsidP="00F04F1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H</w:t>
            </w:r>
            <w:r w:rsidR="00AC482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EAD OF SERVICE </w:t>
            </w:r>
            <w:r w:rsidR="00F04F1F" w:rsidRPr="0026548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RECOMMENDATION:</w:t>
            </w:r>
            <w:r w:rsidR="00F04F1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="00F04F1F" w:rsidRPr="00D3729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 xml:space="preserve">(does the </w:t>
            </w:r>
            <w:r w:rsidR="00AC482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>HOS</w:t>
            </w:r>
            <w:r w:rsidR="00F04F1F" w:rsidRPr="00D3729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 xml:space="preserve"> endorse the </w:t>
            </w:r>
            <w:r w:rsidR="00E2775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>proposed plan</w:t>
            </w:r>
            <w:r w:rsidR="00F04F1F" w:rsidRPr="00D3729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>, what actions are needed, any outstanding issues which need to be addressed?)</w:t>
            </w:r>
          </w:p>
        </w:tc>
      </w:tr>
      <w:tr w:rsidR="003D4405" w:rsidRPr="0026548C" w14:paraId="24A2F3B7" w14:textId="77777777" w:rsidTr="00514286">
        <w:tc>
          <w:tcPr>
            <w:tcW w:w="10627" w:type="dxa"/>
            <w:gridSpan w:val="5"/>
          </w:tcPr>
          <w:p w14:paraId="21368FB9" w14:textId="77777777" w:rsidR="003D4405" w:rsidRDefault="003D4405" w:rsidP="00BB5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45348034" w14:textId="77777777" w:rsidR="003D4405" w:rsidRDefault="003D4405" w:rsidP="00BB5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0A27161F" w14:textId="77777777" w:rsidR="003D4405" w:rsidRDefault="003D4405" w:rsidP="00BB5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188864D4" w14:textId="77777777" w:rsidR="00E158E9" w:rsidRDefault="00E158E9" w:rsidP="00BB5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4390CA05" w14:textId="77777777" w:rsidR="00E158E9" w:rsidRPr="00F9223C" w:rsidRDefault="00E158E9" w:rsidP="00BB5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F04F1F" w:rsidRPr="0026548C" w14:paraId="4FD63063" w14:textId="77777777" w:rsidTr="00514286">
        <w:tc>
          <w:tcPr>
            <w:tcW w:w="10627" w:type="dxa"/>
            <w:gridSpan w:val="5"/>
          </w:tcPr>
          <w:p w14:paraId="1A6C7B6A" w14:textId="77777777" w:rsidR="00AC4827" w:rsidRDefault="00AC4827" w:rsidP="00AC4827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F9223C">
              <w:rPr>
                <w:rFonts w:ascii="Arial" w:eastAsia="Times New Roman" w:hAnsi="Arial" w:cs="Arial"/>
                <w:b/>
                <w:lang w:eastAsia="en-GB"/>
              </w:rPr>
              <w:t xml:space="preserve">Head of Service: </w:t>
            </w:r>
          </w:p>
          <w:p w14:paraId="4EC7535F" w14:textId="77777777" w:rsidR="008679D6" w:rsidRPr="00BB5102" w:rsidRDefault="008679D6" w:rsidP="00AC4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F04F1F" w:rsidRPr="0026548C" w14:paraId="74544B50" w14:textId="77777777" w:rsidTr="00F82AA5">
        <w:tc>
          <w:tcPr>
            <w:tcW w:w="1242" w:type="dxa"/>
          </w:tcPr>
          <w:p w14:paraId="670B2DBD" w14:textId="77777777" w:rsidR="00F04F1F" w:rsidRPr="0026548C" w:rsidRDefault="00F04F1F" w:rsidP="00F04F1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6548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SIGNED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581" w:type="dxa"/>
          </w:tcPr>
          <w:p w14:paraId="32E69B74" w14:textId="77777777" w:rsidR="00F04F1F" w:rsidRPr="0026548C" w:rsidRDefault="00F04F1F" w:rsidP="00F04F1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27" w:type="dxa"/>
            <w:gridSpan w:val="2"/>
          </w:tcPr>
          <w:p w14:paraId="53E68B47" w14:textId="77777777" w:rsidR="00DB057B" w:rsidRPr="0026548C" w:rsidRDefault="00F04F1F" w:rsidP="00E2775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Print HOS Name:  </w:t>
            </w:r>
          </w:p>
        </w:tc>
        <w:tc>
          <w:tcPr>
            <w:tcW w:w="2977" w:type="dxa"/>
          </w:tcPr>
          <w:p w14:paraId="4E7A1056" w14:textId="77777777" w:rsidR="00F04F1F" w:rsidRPr="0026548C" w:rsidRDefault="00F04F1F" w:rsidP="00F04F1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6548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DATE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:   </w:t>
            </w:r>
            <w:r>
              <w:rPr>
                <w:rFonts w:ascii="Arial" w:hAnsi="Arial" w:cs="Arial"/>
                <w:b/>
                <w:color w:val="0070C0"/>
                <w:szCs w:val="20"/>
              </w:rPr>
              <w:t xml:space="preserve"> </w:t>
            </w:r>
          </w:p>
          <w:p w14:paraId="3BD1A283" w14:textId="77777777" w:rsidR="00F04F1F" w:rsidRPr="0026548C" w:rsidRDefault="00F04F1F" w:rsidP="00F04F1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04F1F" w:rsidRPr="0026548C" w14:paraId="2B0DFF14" w14:textId="77777777" w:rsidTr="00E27750">
        <w:trPr>
          <w:trHeight w:val="388"/>
        </w:trPr>
        <w:tc>
          <w:tcPr>
            <w:tcW w:w="10627" w:type="dxa"/>
            <w:gridSpan w:val="5"/>
            <w:shd w:val="clear" w:color="auto" w:fill="D9E2F3" w:themeFill="accent1" w:themeFillTint="33"/>
          </w:tcPr>
          <w:p w14:paraId="60DA2017" w14:textId="77777777" w:rsidR="00F04F1F" w:rsidRPr="0026548C" w:rsidRDefault="00F04F1F" w:rsidP="00F04F1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DIRECTOR </w:t>
            </w:r>
            <w:r w:rsidR="003D4405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of SOCIAL WORK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DECISION </w:t>
            </w:r>
            <w:r w:rsidRPr="0026548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3D4405" w:rsidRPr="0026548C" w14:paraId="735A33B7" w14:textId="77777777" w:rsidTr="00514286">
        <w:tc>
          <w:tcPr>
            <w:tcW w:w="10627" w:type="dxa"/>
            <w:gridSpan w:val="5"/>
          </w:tcPr>
          <w:p w14:paraId="52FF6B3F" w14:textId="77777777" w:rsidR="003D4405" w:rsidRDefault="003D4405" w:rsidP="00BB510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BC22695" w14:textId="77777777" w:rsidR="00E27750" w:rsidRDefault="00E27750" w:rsidP="00BB510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24EDBAC" w14:textId="77777777" w:rsidR="00E27750" w:rsidRDefault="00E27750" w:rsidP="00BB510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64E4282" w14:textId="77777777" w:rsidR="00E158E9" w:rsidRDefault="00E158E9" w:rsidP="00BB510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04F1F" w:rsidRPr="0026548C" w14:paraId="67ED94CA" w14:textId="77777777" w:rsidTr="00514286">
        <w:tc>
          <w:tcPr>
            <w:tcW w:w="10627" w:type="dxa"/>
            <w:gridSpan w:val="5"/>
          </w:tcPr>
          <w:p w14:paraId="667EE00D" w14:textId="77777777" w:rsidR="00F04F1F" w:rsidRDefault="003D4405" w:rsidP="00BB510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bookmarkStart w:id="0" w:name="_Hlk125374800"/>
            <w:r>
              <w:rPr>
                <w:rFonts w:ascii="Arial" w:eastAsia="Times New Roman" w:hAnsi="Arial" w:cs="Arial"/>
                <w:b/>
                <w:lang w:eastAsia="en-GB"/>
              </w:rPr>
              <w:t xml:space="preserve">Director of Social </w:t>
            </w:r>
            <w:r w:rsidR="00E27750">
              <w:rPr>
                <w:rFonts w:ascii="Arial" w:eastAsia="Times New Roman" w:hAnsi="Arial" w:cs="Arial"/>
                <w:b/>
                <w:lang w:eastAsia="en-GB"/>
              </w:rPr>
              <w:t>Work:</w:t>
            </w:r>
          </w:p>
          <w:p w14:paraId="2C663435" w14:textId="77777777" w:rsidR="008679D6" w:rsidRPr="00BB5102" w:rsidRDefault="008679D6" w:rsidP="00BB510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04F1F" w:rsidRPr="0026548C" w14:paraId="46512B60" w14:textId="77777777" w:rsidTr="00E27750">
        <w:trPr>
          <w:trHeight w:val="571"/>
        </w:trPr>
        <w:tc>
          <w:tcPr>
            <w:tcW w:w="1242" w:type="dxa"/>
          </w:tcPr>
          <w:p w14:paraId="20720AC9" w14:textId="77777777" w:rsidR="00F04F1F" w:rsidRPr="0026548C" w:rsidRDefault="00F04F1F" w:rsidP="00F04F1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6548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lastRenderedPageBreak/>
              <w:t>SIGNED</w:t>
            </w:r>
          </w:p>
        </w:tc>
        <w:tc>
          <w:tcPr>
            <w:tcW w:w="2581" w:type="dxa"/>
          </w:tcPr>
          <w:p w14:paraId="52148F18" w14:textId="77777777" w:rsidR="00F04F1F" w:rsidRPr="0026548C" w:rsidRDefault="00F04F1F" w:rsidP="00F04F1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27" w:type="dxa"/>
            <w:gridSpan w:val="2"/>
          </w:tcPr>
          <w:p w14:paraId="79C26FE5" w14:textId="77777777" w:rsidR="00F04F1F" w:rsidRPr="0026548C" w:rsidRDefault="00F04F1F" w:rsidP="00F04F1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Director name </w:t>
            </w:r>
            <w:r w:rsidRPr="0026548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977" w:type="dxa"/>
          </w:tcPr>
          <w:p w14:paraId="334B9EC6" w14:textId="77777777" w:rsidR="00E27750" w:rsidRPr="0026548C" w:rsidRDefault="00F04F1F" w:rsidP="00F04F1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6548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DATE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: </w:t>
            </w:r>
            <w:r>
              <w:rPr>
                <w:rFonts w:ascii="Arial" w:hAnsi="Arial" w:cs="Arial"/>
                <w:b/>
                <w:color w:val="0070C0"/>
                <w:szCs w:val="20"/>
              </w:rPr>
              <w:t xml:space="preserve"> </w:t>
            </w:r>
          </w:p>
          <w:p w14:paraId="7716F20F" w14:textId="77777777" w:rsidR="00F04F1F" w:rsidRPr="0026548C" w:rsidRDefault="00F04F1F" w:rsidP="00F04F1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27750" w:rsidRPr="0026548C" w14:paraId="3640CF39" w14:textId="77777777" w:rsidTr="00E27750">
        <w:trPr>
          <w:trHeight w:val="408"/>
        </w:trPr>
        <w:tc>
          <w:tcPr>
            <w:tcW w:w="10627" w:type="dxa"/>
            <w:gridSpan w:val="5"/>
            <w:shd w:val="clear" w:color="auto" w:fill="D9E2F3" w:themeFill="accent1" w:themeFillTint="33"/>
          </w:tcPr>
          <w:p w14:paraId="32F9DA84" w14:textId="77777777" w:rsidR="00E27750" w:rsidRPr="0026548C" w:rsidRDefault="00E27750" w:rsidP="00E2775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EXECUTIVE </w:t>
            </w:r>
            <w:r w:rsidRPr="00E2775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DIRECTOR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</w:t>
            </w:r>
            <w:r w:rsidRPr="00E2775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ECISION  </w:t>
            </w:r>
          </w:p>
        </w:tc>
      </w:tr>
      <w:tr w:rsidR="00E27750" w:rsidRPr="0026548C" w14:paraId="71880A83" w14:textId="77777777" w:rsidTr="00E27750">
        <w:trPr>
          <w:trHeight w:val="408"/>
        </w:trPr>
        <w:tc>
          <w:tcPr>
            <w:tcW w:w="10627" w:type="dxa"/>
            <w:gridSpan w:val="5"/>
          </w:tcPr>
          <w:p w14:paraId="6F5A8C4E" w14:textId="77777777" w:rsidR="00E27750" w:rsidRDefault="00E27750" w:rsidP="00E2775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7FC57AED" w14:textId="77777777" w:rsidR="00E158E9" w:rsidRDefault="00E158E9" w:rsidP="00E2775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609DA32" w14:textId="77777777" w:rsidR="005D6541" w:rsidRDefault="005D6541" w:rsidP="00E2775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30492FE" w14:textId="77777777" w:rsidR="00E158E9" w:rsidRDefault="00E158E9" w:rsidP="00E2775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27750" w:rsidRPr="0026548C" w14:paraId="2E9734AA" w14:textId="77777777" w:rsidTr="00A46CB3">
        <w:tc>
          <w:tcPr>
            <w:tcW w:w="10627" w:type="dxa"/>
            <w:gridSpan w:val="5"/>
          </w:tcPr>
          <w:p w14:paraId="0B08478B" w14:textId="77777777" w:rsidR="00E27750" w:rsidRDefault="00E27750" w:rsidP="00F04F1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Executive Director of Children’s Service</w:t>
            </w:r>
            <w:r w:rsidRPr="00E2775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:</w:t>
            </w:r>
          </w:p>
          <w:p w14:paraId="57AD4E07" w14:textId="77777777" w:rsidR="00E27750" w:rsidRPr="0026548C" w:rsidRDefault="00E27750" w:rsidP="00F04F1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27750" w:rsidRPr="0026548C" w14:paraId="11D69E0F" w14:textId="77777777" w:rsidTr="00F82AA5">
        <w:tc>
          <w:tcPr>
            <w:tcW w:w="1242" w:type="dxa"/>
          </w:tcPr>
          <w:p w14:paraId="79CC3A97" w14:textId="77777777" w:rsidR="00E27750" w:rsidRPr="0026548C" w:rsidRDefault="00E27750" w:rsidP="00E2775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6548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SIGNED</w:t>
            </w:r>
          </w:p>
        </w:tc>
        <w:tc>
          <w:tcPr>
            <w:tcW w:w="2581" w:type="dxa"/>
          </w:tcPr>
          <w:p w14:paraId="2AF0B515" w14:textId="77777777" w:rsidR="00E27750" w:rsidRPr="0026548C" w:rsidRDefault="00E27750" w:rsidP="00E2775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27" w:type="dxa"/>
            <w:gridSpan w:val="2"/>
          </w:tcPr>
          <w:p w14:paraId="6F5FB4C7" w14:textId="77777777" w:rsidR="00E27750" w:rsidRDefault="00E27750" w:rsidP="00E2775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Executor Director Name </w:t>
            </w:r>
          </w:p>
        </w:tc>
        <w:tc>
          <w:tcPr>
            <w:tcW w:w="2977" w:type="dxa"/>
          </w:tcPr>
          <w:p w14:paraId="45A72171" w14:textId="77777777" w:rsidR="00E27750" w:rsidRPr="0026548C" w:rsidRDefault="00E27750" w:rsidP="00E2775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6548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DATE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:   </w:t>
            </w:r>
            <w:r>
              <w:rPr>
                <w:rFonts w:ascii="Arial" w:hAnsi="Arial" w:cs="Arial"/>
                <w:b/>
                <w:color w:val="0070C0"/>
                <w:szCs w:val="20"/>
              </w:rPr>
              <w:t xml:space="preserve"> </w:t>
            </w:r>
          </w:p>
          <w:p w14:paraId="37BABC4D" w14:textId="77777777" w:rsidR="00E27750" w:rsidRPr="0026548C" w:rsidRDefault="00E27750" w:rsidP="00E2775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717A4EE2" w14:textId="77777777" w:rsidR="001778C2" w:rsidRPr="001778C2" w:rsidRDefault="001778C2" w:rsidP="001778C2">
      <w:pPr>
        <w:spacing w:line="256" w:lineRule="auto"/>
        <w:jc w:val="both"/>
        <w:rPr>
          <w:rFonts w:ascii="Arial" w:hAnsi="Arial" w:cs="Arial"/>
          <w:sz w:val="10"/>
          <w:szCs w:val="8"/>
        </w:rPr>
      </w:pPr>
    </w:p>
    <w:bookmarkEnd w:id="0"/>
    <w:p w14:paraId="7C311F19" w14:textId="77777777" w:rsidR="001778C2" w:rsidRPr="00383AB1" w:rsidRDefault="001778C2" w:rsidP="007503A9">
      <w:pPr>
        <w:jc w:val="both"/>
        <w:rPr>
          <w:rFonts w:ascii="Arial" w:hAnsi="Arial" w:cs="Arial"/>
          <w:sz w:val="10"/>
          <w:szCs w:val="8"/>
        </w:rPr>
      </w:pPr>
    </w:p>
    <w:sectPr w:rsidR="001778C2" w:rsidRPr="00383AB1" w:rsidSect="00612386">
      <w:footerReference w:type="default" r:id="rId8"/>
      <w:headerReference w:type="first" r:id="rId9"/>
      <w:pgSz w:w="11906" w:h="16838"/>
      <w:pgMar w:top="969" w:right="1133" w:bottom="720" w:left="72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4091" w14:textId="77777777" w:rsidR="00C44E79" w:rsidRDefault="00C44E79" w:rsidP="007503A9">
      <w:pPr>
        <w:spacing w:after="0" w:line="240" w:lineRule="auto"/>
      </w:pPr>
      <w:r>
        <w:separator/>
      </w:r>
    </w:p>
  </w:endnote>
  <w:endnote w:type="continuationSeparator" w:id="0">
    <w:p w14:paraId="1DDB9348" w14:textId="77777777" w:rsidR="00C44E79" w:rsidRDefault="00C44E79" w:rsidP="0075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805130"/>
      <w:docPartObj>
        <w:docPartGallery w:val="Page Numbers (Bottom of Page)"/>
        <w:docPartUnique/>
      </w:docPartObj>
    </w:sdtPr>
    <w:sdtEndPr/>
    <w:sdtContent>
      <w:p w14:paraId="506F2522" w14:textId="77777777" w:rsidR="00354ED2" w:rsidRDefault="00354ED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0679C" w14:textId="77777777" w:rsidR="000852C8" w:rsidRDefault="000852C8" w:rsidP="000852C8">
    <w:pPr>
      <w:pStyle w:val="Footer"/>
      <w:tabs>
        <w:tab w:val="clear" w:pos="451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338E" w14:textId="77777777" w:rsidR="00C44E79" w:rsidRDefault="00C44E79" w:rsidP="007503A9">
      <w:pPr>
        <w:spacing w:after="0" w:line="240" w:lineRule="auto"/>
      </w:pPr>
      <w:r>
        <w:separator/>
      </w:r>
    </w:p>
  </w:footnote>
  <w:footnote w:type="continuationSeparator" w:id="0">
    <w:p w14:paraId="3B96F632" w14:textId="77777777" w:rsidR="00C44E79" w:rsidRDefault="00C44E79" w:rsidP="00750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02E5" w14:textId="535FC45E" w:rsidR="00730045" w:rsidRDefault="00AC7DB7" w:rsidP="003D4405">
    <w:pPr>
      <w:spacing w:line="240" w:lineRule="auto"/>
      <w:jc w:val="center"/>
    </w:pPr>
    <w:r>
      <w:rPr>
        <w:rFonts w:ascii="Arial" w:hAnsi="Arial" w:cs="Arial"/>
        <w:b/>
        <w:sz w:val="24"/>
        <w:szCs w:val="24"/>
      </w:rPr>
      <w:t xml:space="preserve">                 </w:t>
    </w:r>
    <w:r w:rsidR="005B3CE6">
      <w:rPr>
        <w:rFonts w:ascii="Arial" w:hAnsi="Arial" w:cs="Arial"/>
        <w:b/>
        <w:sz w:val="24"/>
        <w:szCs w:val="24"/>
      </w:rPr>
      <w:t>APPENDIX 3 -</w:t>
    </w:r>
    <w:r>
      <w:rPr>
        <w:rFonts w:ascii="Arial" w:hAnsi="Arial" w:cs="Arial"/>
        <w:b/>
        <w:sz w:val="24"/>
        <w:szCs w:val="24"/>
      </w:rPr>
      <w:t xml:space="preserve"> </w:t>
    </w:r>
    <w:r w:rsidR="003D4405">
      <w:rPr>
        <w:rFonts w:ascii="Arial" w:hAnsi="Arial" w:cs="Arial"/>
        <w:b/>
        <w:sz w:val="24"/>
        <w:szCs w:val="24"/>
      </w:rPr>
      <w:t>Directors’ approval for children</w:t>
    </w:r>
    <w:r w:rsidR="00A06B06">
      <w:rPr>
        <w:rFonts w:ascii="Arial" w:hAnsi="Arial" w:cs="Arial"/>
        <w:b/>
        <w:sz w:val="24"/>
        <w:szCs w:val="24"/>
      </w:rPr>
      <w:t xml:space="preserve"> under 16 and </w:t>
    </w:r>
    <w:r w:rsidR="003D4405">
      <w:rPr>
        <w:rFonts w:ascii="Arial" w:hAnsi="Arial" w:cs="Arial"/>
        <w:b/>
        <w:sz w:val="24"/>
        <w:szCs w:val="24"/>
      </w:rPr>
      <w:t xml:space="preserve">16/17 in unregistered / unregulated accommodation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0E0"/>
    <w:multiLevelType w:val="hybridMultilevel"/>
    <w:tmpl w:val="FF6ECA9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7BD019D"/>
    <w:multiLevelType w:val="hybridMultilevel"/>
    <w:tmpl w:val="20BE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506F"/>
    <w:multiLevelType w:val="hybridMultilevel"/>
    <w:tmpl w:val="00947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63DD8"/>
    <w:multiLevelType w:val="hybridMultilevel"/>
    <w:tmpl w:val="6770A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C3973"/>
    <w:multiLevelType w:val="multilevel"/>
    <w:tmpl w:val="6B30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84056"/>
    <w:multiLevelType w:val="hybridMultilevel"/>
    <w:tmpl w:val="A0BA98BE"/>
    <w:lvl w:ilvl="0" w:tplc="408E038C">
      <w:start w:val="15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80846"/>
    <w:multiLevelType w:val="hybridMultilevel"/>
    <w:tmpl w:val="0B9CD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3B5868"/>
    <w:multiLevelType w:val="hybridMultilevel"/>
    <w:tmpl w:val="85907854"/>
    <w:lvl w:ilvl="0" w:tplc="0809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8" w15:restartNumberingAfterBreak="0">
    <w:nsid w:val="31E61043"/>
    <w:multiLevelType w:val="multilevel"/>
    <w:tmpl w:val="3A1C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37606"/>
    <w:multiLevelType w:val="multilevel"/>
    <w:tmpl w:val="36AE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90651"/>
    <w:multiLevelType w:val="hybridMultilevel"/>
    <w:tmpl w:val="EBC6C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C53CA"/>
    <w:multiLevelType w:val="hybridMultilevel"/>
    <w:tmpl w:val="7E0C1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E2E89"/>
    <w:multiLevelType w:val="hybridMultilevel"/>
    <w:tmpl w:val="F6B894E0"/>
    <w:lvl w:ilvl="0" w:tplc="B94403C0">
      <w:start w:val="8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C32C5"/>
    <w:multiLevelType w:val="hybridMultilevel"/>
    <w:tmpl w:val="FE8CD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21AEB"/>
    <w:multiLevelType w:val="hybridMultilevel"/>
    <w:tmpl w:val="BB30B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AE0CC8"/>
    <w:multiLevelType w:val="hybridMultilevel"/>
    <w:tmpl w:val="E780D3E8"/>
    <w:lvl w:ilvl="0" w:tplc="42BE04AE">
      <w:start w:val="6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A4FD7"/>
    <w:multiLevelType w:val="hybridMultilevel"/>
    <w:tmpl w:val="6D526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83019"/>
    <w:multiLevelType w:val="hybridMultilevel"/>
    <w:tmpl w:val="CDB2CE80"/>
    <w:lvl w:ilvl="0" w:tplc="B94403C0">
      <w:start w:val="8"/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46864"/>
    <w:multiLevelType w:val="hybridMultilevel"/>
    <w:tmpl w:val="020002F8"/>
    <w:lvl w:ilvl="0" w:tplc="EDEAB2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44643">
    <w:abstractNumId w:val="3"/>
  </w:num>
  <w:num w:numId="2" w16cid:durableId="1389304692">
    <w:abstractNumId w:val="6"/>
  </w:num>
  <w:num w:numId="3" w16cid:durableId="1690139441">
    <w:abstractNumId w:val="2"/>
  </w:num>
  <w:num w:numId="4" w16cid:durableId="1161239838">
    <w:abstractNumId w:val="14"/>
  </w:num>
  <w:num w:numId="5" w16cid:durableId="1177309760">
    <w:abstractNumId w:val="7"/>
  </w:num>
  <w:num w:numId="6" w16cid:durableId="881206965">
    <w:abstractNumId w:val="18"/>
  </w:num>
  <w:num w:numId="7" w16cid:durableId="944725884">
    <w:abstractNumId w:val="12"/>
  </w:num>
  <w:num w:numId="8" w16cid:durableId="1493763932">
    <w:abstractNumId w:val="17"/>
  </w:num>
  <w:num w:numId="9" w16cid:durableId="670572627">
    <w:abstractNumId w:val="4"/>
  </w:num>
  <w:num w:numId="10" w16cid:durableId="1183319533">
    <w:abstractNumId w:val="9"/>
  </w:num>
  <w:num w:numId="11" w16cid:durableId="1543715744">
    <w:abstractNumId w:val="0"/>
  </w:num>
  <w:num w:numId="12" w16cid:durableId="1272980524">
    <w:abstractNumId w:val="13"/>
  </w:num>
  <w:num w:numId="13" w16cid:durableId="1774402735">
    <w:abstractNumId w:val="10"/>
  </w:num>
  <w:num w:numId="14" w16cid:durableId="2116170031">
    <w:abstractNumId w:val="15"/>
  </w:num>
  <w:num w:numId="15" w16cid:durableId="1536430306">
    <w:abstractNumId w:val="8"/>
  </w:num>
  <w:num w:numId="16" w16cid:durableId="570622671">
    <w:abstractNumId w:val="11"/>
  </w:num>
  <w:num w:numId="17" w16cid:durableId="1282224892">
    <w:abstractNumId w:val="5"/>
  </w:num>
  <w:num w:numId="18" w16cid:durableId="203643716">
    <w:abstractNumId w:val="1"/>
  </w:num>
  <w:num w:numId="19" w16cid:durableId="13353796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A9"/>
    <w:rsid w:val="00000DBC"/>
    <w:rsid w:val="00001DA8"/>
    <w:rsid w:val="00001DB9"/>
    <w:rsid w:val="00010F51"/>
    <w:rsid w:val="000133B6"/>
    <w:rsid w:val="00014311"/>
    <w:rsid w:val="00015C73"/>
    <w:rsid w:val="000200A7"/>
    <w:rsid w:val="0002470A"/>
    <w:rsid w:val="0002578C"/>
    <w:rsid w:val="00025B24"/>
    <w:rsid w:val="00027F94"/>
    <w:rsid w:val="000365CF"/>
    <w:rsid w:val="00040038"/>
    <w:rsid w:val="00045442"/>
    <w:rsid w:val="00047ECE"/>
    <w:rsid w:val="00053DD6"/>
    <w:rsid w:val="000608C6"/>
    <w:rsid w:val="00064DA8"/>
    <w:rsid w:val="000717C2"/>
    <w:rsid w:val="00076007"/>
    <w:rsid w:val="0007769F"/>
    <w:rsid w:val="000852C8"/>
    <w:rsid w:val="00087F30"/>
    <w:rsid w:val="00092398"/>
    <w:rsid w:val="00093247"/>
    <w:rsid w:val="000956C8"/>
    <w:rsid w:val="00096C45"/>
    <w:rsid w:val="00097B1D"/>
    <w:rsid w:val="000A1841"/>
    <w:rsid w:val="000A4891"/>
    <w:rsid w:val="000A6DDE"/>
    <w:rsid w:val="000B3F53"/>
    <w:rsid w:val="000C015E"/>
    <w:rsid w:val="000C2D93"/>
    <w:rsid w:val="000C4143"/>
    <w:rsid w:val="000D2992"/>
    <w:rsid w:val="000D57F8"/>
    <w:rsid w:val="000E20C1"/>
    <w:rsid w:val="000E44F8"/>
    <w:rsid w:val="000F5AE6"/>
    <w:rsid w:val="000F7C51"/>
    <w:rsid w:val="00105F47"/>
    <w:rsid w:val="00110434"/>
    <w:rsid w:val="0011141C"/>
    <w:rsid w:val="001118CB"/>
    <w:rsid w:val="00116AF1"/>
    <w:rsid w:val="00121908"/>
    <w:rsid w:val="00121D07"/>
    <w:rsid w:val="001229FC"/>
    <w:rsid w:val="001472B9"/>
    <w:rsid w:val="001477CA"/>
    <w:rsid w:val="001536A7"/>
    <w:rsid w:val="00164A67"/>
    <w:rsid w:val="0017115E"/>
    <w:rsid w:val="001778C2"/>
    <w:rsid w:val="001845C3"/>
    <w:rsid w:val="001909A8"/>
    <w:rsid w:val="001920B8"/>
    <w:rsid w:val="00192B64"/>
    <w:rsid w:val="001952FB"/>
    <w:rsid w:val="00197E67"/>
    <w:rsid w:val="001A1EA8"/>
    <w:rsid w:val="001A3F0A"/>
    <w:rsid w:val="001A682F"/>
    <w:rsid w:val="001A78CB"/>
    <w:rsid w:val="001B1E2F"/>
    <w:rsid w:val="001B5949"/>
    <w:rsid w:val="001B5BA5"/>
    <w:rsid w:val="001C402B"/>
    <w:rsid w:val="001D6C6E"/>
    <w:rsid w:val="001D7CC7"/>
    <w:rsid w:val="001D7E45"/>
    <w:rsid w:val="001E0990"/>
    <w:rsid w:val="001F0300"/>
    <w:rsid w:val="001F064F"/>
    <w:rsid w:val="001F1233"/>
    <w:rsid w:val="001F282C"/>
    <w:rsid w:val="00213BF1"/>
    <w:rsid w:val="002142FD"/>
    <w:rsid w:val="00216211"/>
    <w:rsid w:val="002170D7"/>
    <w:rsid w:val="00223054"/>
    <w:rsid w:val="002258B7"/>
    <w:rsid w:val="00225D00"/>
    <w:rsid w:val="0024086C"/>
    <w:rsid w:val="00251066"/>
    <w:rsid w:val="00256CCB"/>
    <w:rsid w:val="0026548C"/>
    <w:rsid w:val="002654AA"/>
    <w:rsid w:val="002668EB"/>
    <w:rsid w:val="00267396"/>
    <w:rsid w:val="002729C4"/>
    <w:rsid w:val="002735FF"/>
    <w:rsid w:val="00290E0A"/>
    <w:rsid w:val="002A1B0E"/>
    <w:rsid w:val="002A3A55"/>
    <w:rsid w:val="002B1AFE"/>
    <w:rsid w:val="002C317A"/>
    <w:rsid w:val="002C653C"/>
    <w:rsid w:val="002D0DA4"/>
    <w:rsid w:val="002D2EBE"/>
    <w:rsid w:val="002E0A8E"/>
    <w:rsid w:val="002E0E68"/>
    <w:rsid w:val="002E449A"/>
    <w:rsid w:val="002E601A"/>
    <w:rsid w:val="002F201B"/>
    <w:rsid w:val="002F35E3"/>
    <w:rsid w:val="002F4DFA"/>
    <w:rsid w:val="002F7F26"/>
    <w:rsid w:val="00300592"/>
    <w:rsid w:val="003018C2"/>
    <w:rsid w:val="00305DB5"/>
    <w:rsid w:val="00310F42"/>
    <w:rsid w:val="00314D20"/>
    <w:rsid w:val="003207C6"/>
    <w:rsid w:val="00325081"/>
    <w:rsid w:val="00325CAB"/>
    <w:rsid w:val="0033141E"/>
    <w:rsid w:val="00336EE6"/>
    <w:rsid w:val="00337ABC"/>
    <w:rsid w:val="00340D92"/>
    <w:rsid w:val="00342179"/>
    <w:rsid w:val="003471CA"/>
    <w:rsid w:val="00352F4B"/>
    <w:rsid w:val="00354ED2"/>
    <w:rsid w:val="003572C4"/>
    <w:rsid w:val="003605E4"/>
    <w:rsid w:val="00360ABA"/>
    <w:rsid w:val="00373A7B"/>
    <w:rsid w:val="0038077C"/>
    <w:rsid w:val="003813EB"/>
    <w:rsid w:val="003816E5"/>
    <w:rsid w:val="003818DC"/>
    <w:rsid w:val="00383AB1"/>
    <w:rsid w:val="003878FE"/>
    <w:rsid w:val="00396D2B"/>
    <w:rsid w:val="003A69EB"/>
    <w:rsid w:val="003A6B16"/>
    <w:rsid w:val="003A77B3"/>
    <w:rsid w:val="003B38D8"/>
    <w:rsid w:val="003C4F7E"/>
    <w:rsid w:val="003C582F"/>
    <w:rsid w:val="003D4405"/>
    <w:rsid w:val="003D58D9"/>
    <w:rsid w:val="003D68AA"/>
    <w:rsid w:val="003E4CB0"/>
    <w:rsid w:val="003F35E7"/>
    <w:rsid w:val="003F6A15"/>
    <w:rsid w:val="003F7CE6"/>
    <w:rsid w:val="00400CE5"/>
    <w:rsid w:val="00402ABE"/>
    <w:rsid w:val="004076C1"/>
    <w:rsid w:val="00415952"/>
    <w:rsid w:val="004240C3"/>
    <w:rsid w:val="0042567A"/>
    <w:rsid w:val="004256E4"/>
    <w:rsid w:val="004265C5"/>
    <w:rsid w:val="00427BA3"/>
    <w:rsid w:val="00430CC9"/>
    <w:rsid w:val="004431DA"/>
    <w:rsid w:val="0044466E"/>
    <w:rsid w:val="00446467"/>
    <w:rsid w:val="00462FB8"/>
    <w:rsid w:val="004655F5"/>
    <w:rsid w:val="004700C8"/>
    <w:rsid w:val="00471DC6"/>
    <w:rsid w:val="004744A9"/>
    <w:rsid w:val="0048096A"/>
    <w:rsid w:val="0048194C"/>
    <w:rsid w:val="004839FF"/>
    <w:rsid w:val="004876CA"/>
    <w:rsid w:val="00491806"/>
    <w:rsid w:val="004918EC"/>
    <w:rsid w:val="004934E4"/>
    <w:rsid w:val="00493802"/>
    <w:rsid w:val="004A072B"/>
    <w:rsid w:val="004A0BCE"/>
    <w:rsid w:val="004A0CAD"/>
    <w:rsid w:val="004A24AE"/>
    <w:rsid w:val="004A70F5"/>
    <w:rsid w:val="004B0EE4"/>
    <w:rsid w:val="004B2548"/>
    <w:rsid w:val="004C0CCE"/>
    <w:rsid w:val="004C32A2"/>
    <w:rsid w:val="004C5A5A"/>
    <w:rsid w:val="004C5BBC"/>
    <w:rsid w:val="004C6AD4"/>
    <w:rsid w:val="004D2774"/>
    <w:rsid w:val="004D3F25"/>
    <w:rsid w:val="004D71AC"/>
    <w:rsid w:val="004F1887"/>
    <w:rsid w:val="0050655F"/>
    <w:rsid w:val="00507766"/>
    <w:rsid w:val="00512325"/>
    <w:rsid w:val="00514286"/>
    <w:rsid w:val="00516F2D"/>
    <w:rsid w:val="00517121"/>
    <w:rsid w:val="00517ACF"/>
    <w:rsid w:val="00526AC2"/>
    <w:rsid w:val="0052771C"/>
    <w:rsid w:val="00530585"/>
    <w:rsid w:val="00530FB3"/>
    <w:rsid w:val="00531FCD"/>
    <w:rsid w:val="005334CC"/>
    <w:rsid w:val="00534FE1"/>
    <w:rsid w:val="005424C9"/>
    <w:rsid w:val="00556656"/>
    <w:rsid w:val="00570212"/>
    <w:rsid w:val="00570E58"/>
    <w:rsid w:val="00572DEA"/>
    <w:rsid w:val="00576B75"/>
    <w:rsid w:val="00577F1F"/>
    <w:rsid w:val="00582576"/>
    <w:rsid w:val="00586EE4"/>
    <w:rsid w:val="00590B44"/>
    <w:rsid w:val="005918E0"/>
    <w:rsid w:val="00591D7D"/>
    <w:rsid w:val="005A3FC8"/>
    <w:rsid w:val="005A5049"/>
    <w:rsid w:val="005A6DCC"/>
    <w:rsid w:val="005A76C1"/>
    <w:rsid w:val="005B0022"/>
    <w:rsid w:val="005B3CE6"/>
    <w:rsid w:val="005C3A8B"/>
    <w:rsid w:val="005C423C"/>
    <w:rsid w:val="005C4D01"/>
    <w:rsid w:val="005C526D"/>
    <w:rsid w:val="005D6048"/>
    <w:rsid w:val="005D6541"/>
    <w:rsid w:val="005D715D"/>
    <w:rsid w:val="005E38A6"/>
    <w:rsid w:val="005F3A91"/>
    <w:rsid w:val="00602969"/>
    <w:rsid w:val="00612386"/>
    <w:rsid w:val="006158F5"/>
    <w:rsid w:val="00620D2C"/>
    <w:rsid w:val="00622684"/>
    <w:rsid w:val="00627B82"/>
    <w:rsid w:val="00637693"/>
    <w:rsid w:val="006501C5"/>
    <w:rsid w:val="00655459"/>
    <w:rsid w:val="006621B0"/>
    <w:rsid w:val="006756C4"/>
    <w:rsid w:val="00676298"/>
    <w:rsid w:val="006816C7"/>
    <w:rsid w:val="00684C22"/>
    <w:rsid w:val="00686CF2"/>
    <w:rsid w:val="006925BF"/>
    <w:rsid w:val="0069372F"/>
    <w:rsid w:val="00697740"/>
    <w:rsid w:val="006A07B1"/>
    <w:rsid w:val="006A4707"/>
    <w:rsid w:val="006A4A8A"/>
    <w:rsid w:val="006C30E5"/>
    <w:rsid w:val="006D3ADA"/>
    <w:rsid w:val="006E27D5"/>
    <w:rsid w:val="006E6BEA"/>
    <w:rsid w:val="006F3843"/>
    <w:rsid w:val="006F6A20"/>
    <w:rsid w:val="00706938"/>
    <w:rsid w:val="00713682"/>
    <w:rsid w:val="00714E5A"/>
    <w:rsid w:val="0072434A"/>
    <w:rsid w:val="00730045"/>
    <w:rsid w:val="007330D1"/>
    <w:rsid w:val="00734137"/>
    <w:rsid w:val="00737ACB"/>
    <w:rsid w:val="007503A9"/>
    <w:rsid w:val="0076260B"/>
    <w:rsid w:val="007737C1"/>
    <w:rsid w:val="007742A3"/>
    <w:rsid w:val="00780D50"/>
    <w:rsid w:val="00784519"/>
    <w:rsid w:val="0078715F"/>
    <w:rsid w:val="00793D9B"/>
    <w:rsid w:val="007A4E1B"/>
    <w:rsid w:val="007A4FF3"/>
    <w:rsid w:val="007A73CA"/>
    <w:rsid w:val="007B306B"/>
    <w:rsid w:val="007B67DB"/>
    <w:rsid w:val="007B67F3"/>
    <w:rsid w:val="007C1740"/>
    <w:rsid w:val="007C1AE7"/>
    <w:rsid w:val="007C6D70"/>
    <w:rsid w:val="007D1537"/>
    <w:rsid w:val="007E33EB"/>
    <w:rsid w:val="007E4A2E"/>
    <w:rsid w:val="007F0850"/>
    <w:rsid w:val="007F2FE0"/>
    <w:rsid w:val="007F43C5"/>
    <w:rsid w:val="007F7295"/>
    <w:rsid w:val="007F7E22"/>
    <w:rsid w:val="0081074E"/>
    <w:rsid w:val="0082167A"/>
    <w:rsid w:val="00822BA2"/>
    <w:rsid w:val="00827629"/>
    <w:rsid w:val="0083177F"/>
    <w:rsid w:val="008417E8"/>
    <w:rsid w:val="00845C7A"/>
    <w:rsid w:val="00847BFC"/>
    <w:rsid w:val="00851785"/>
    <w:rsid w:val="0085234C"/>
    <w:rsid w:val="008544BA"/>
    <w:rsid w:val="008560BA"/>
    <w:rsid w:val="00857223"/>
    <w:rsid w:val="00860B15"/>
    <w:rsid w:val="0086450B"/>
    <w:rsid w:val="00867753"/>
    <w:rsid w:val="008679D6"/>
    <w:rsid w:val="00867F86"/>
    <w:rsid w:val="00871AAD"/>
    <w:rsid w:val="008747B6"/>
    <w:rsid w:val="008763CB"/>
    <w:rsid w:val="00876850"/>
    <w:rsid w:val="00881179"/>
    <w:rsid w:val="00881A47"/>
    <w:rsid w:val="00881F5A"/>
    <w:rsid w:val="00883280"/>
    <w:rsid w:val="00883504"/>
    <w:rsid w:val="008836E5"/>
    <w:rsid w:val="0088469E"/>
    <w:rsid w:val="00895AFF"/>
    <w:rsid w:val="008A06C4"/>
    <w:rsid w:val="008A0D6B"/>
    <w:rsid w:val="008A3292"/>
    <w:rsid w:val="008A4F82"/>
    <w:rsid w:val="008A62C9"/>
    <w:rsid w:val="008B1146"/>
    <w:rsid w:val="008B14F0"/>
    <w:rsid w:val="008B27C0"/>
    <w:rsid w:val="008B2B04"/>
    <w:rsid w:val="008B4FA2"/>
    <w:rsid w:val="008B7808"/>
    <w:rsid w:val="008C179A"/>
    <w:rsid w:val="008C6F54"/>
    <w:rsid w:val="008D536B"/>
    <w:rsid w:val="008E46CC"/>
    <w:rsid w:val="008E4A47"/>
    <w:rsid w:val="008E7556"/>
    <w:rsid w:val="008F2804"/>
    <w:rsid w:val="008F38B7"/>
    <w:rsid w:val="008F4F57"/>
    <w:rsid w:val="008F65A3"/>
    <w:rsid w:val="008F7834"/>
    <w:rsid w:val="00911305"/>
    <w:rsid w:val="00914A1B"/>
    <w:rsid w:val="00923887"/>
    <w:rsid w:val="00926261"/>
    <w:rsid w:val="00927077"/>
    <w:rsid w:val="009318FF"/>
    <w:rsid w:val="00936355"/>
    <w:rsid w:val="00942EF5"/>
    <w:rsid w:val="00944781"/>
    <w:rsid w:val="00946AAF"/>
    <w:rsid w:val="00957BC1"/>
    <w:rsid w:val="00961D3C"/>
    <w:rsid w:val="0096244E"/>
    <w:rsid w:val="009640D1"/>
    <w:rsid w:val="009653E0"/>
    <w:rsid w:val="00972300"/>
    <w:rsid w:val="009727ED"/>
    <w:rsid w:val="0097291F"/>
    <w:rsid w:val="00983303"/>
    <w:rsid w:val="00984711"/>
    <w:rsid w:val="00984D9B"/>
    <w:rsid w:val="00986761"/>
    <w:rsid w:val="00993630"/>
    <w:rsid w:val="00994D00"/>
    <w:rsid w:val="00995D4E"/>
    <w:rsid w:val="009967E3"/>
    <w:rsid w:val="00996908"/>
    <w:rsid w:val="00996C83"/>
    <w:rsid w:val="009A1B40"/>
    <w:rsid w:val="009A201E"/>
    <w:rsid w:val="009A30FF"/>
    <w:rsid w:val="009A7CC6"/>
    <w:rsid w:val="009B4663"/>
    <w:rsid w:val="009B7E76"/>
    <w:rsid w:val="009C0D06"/>
    <w:rsid w:val="009C11C5"/>
    <w:rsid w:val="009C1D8C"/>
    <w:rsid w:val="009C5150"/>
    <w:rsid w:val="009C634A"/>
    <w:rsid w:val="009D075D"/>
    <w:rsid w:val="009D0C80"/>
    <w:rsid w:val="009E0B6F"/>
    <w:rsid w:val="009E3EF3"/>
    <w:rsid w:val="009F6E4A"/>
    <w:rsid w:val="00A02152"/>
    <w:rsid w:val="00A054C7"/>
    <w:rsid w:val="00A05F52"/>
    <w:rsid w:val="00A06B06"/>
    <w:rsid w:val="00A076B4"/>
    <w:rsid w:val="00A13232"/>
    <w:rsid w:val="00A134EB"/>
    <w:rsid w:val="00A201DA"/>
    <w:rsid w:val="00A21546"/>
    <w:rsid w:val="00A2529C"/>
    <w:rsid w:val="00A32027"/>
    <w:rsid w:val="00A347D2"/>
    <w:rsid w:val="00A4174C"/>
    <w:rsid w:val="00A428D9"/>
    <w:rsid w:val="00A43D22"/>
    <w:rsid w:val="00A44A79"/>
    <w:rsid w:val="00A47B96"/>
    <w:rsid w:val="00A5356B"/>
    <w:rsid w:val="00A53CD8"/>
    <w:rsid w:val="00A54056"/>
    <w:rsid w:val="00A57ABD"/>
    <w:rsid w:val="00A608B4"/>
    <w:rsid w:val="00A6273E"/>
    <w:rsid w:val="00A6344A"/>
    <w:rsid w:val="00A66A2F"/>
    <w:rsid w:val="00A67623"/>
    <w:rsid w:val="00A7659A"/>
    <w:rsid w:val="00A834DD"/>
    <w:rsid w:val="00A8686B"/>
    <w:rsid w:val="00A87909"/>
    <w:rsid w:val="00A87F9B"/>
    <w:rsid w:val="00A94201"/>
    <w:rsid w:val="00A9663F"/>
    <w:rsid w:val="00AB2E0C"/>
    <w:rsid w:val="00AC4827"/>
    <w:rsid w:val="00AC6BEE"/>
    <w:rsid w:val="00AC71AA"/>
    <w:rsid w:val="00AC7DB7"/>
    <w:rsid w:val="00AD1241"/>
    <w:rsid w:val="00AD4C64"/>
    <w:rsid w:val="00AD55B5"/>
    <w:rsid w:val="00AD55FD"/>
    <w:rsid w:val="00AD6FD3"/>
    <w:rsid w:val="00AE0086"/>
    <w:rsid w:val="00AE47EE"/>
    <w:rsid w:val="00AE4EC9"/>
    <w:rsid w:val="00AF0FDF"/>
    <w:rsid w:val="00AF6A5F"/>
    <w:rsid w:val="00B11373"/>
    <w:rsid w:val="00B20ED2"/>
    <w:rsid w:val="00B30C82"/>
    <w:rsid w:val="00B3672A"/>
    <w:rsid w:val="00B37B20"/>
    <w:rsid w:val="00B37CA3"/>
    <w:rsid w:val="00B45AC2"/>
    <w:rsid w:val="00B46831"/>
    <w:rsid w:val="00B56D81"/>
    <w:rsid w:val="00B66B3A"/>
    <w:rsid w:val="00B72AC1"/>
    <w:rsid w:val="00B73B94"/>
    <w:rsid w:val="00B76473"/>
    <w:rsid w:val="00B86F10"/>
    <w:rsid w:val="00B87D2A"/>
    <w:rsid w:val="00BB42A5"/>
    <w:rsid w:val="00BB4627"/>
    <w:rsid w:val="00BB5102"/>
    <w:rsid w:val="00BC1CBB"/>
    <w:rsid w:val="00BC4DDA"/>
    <w:rsid w:val="00BC5276"/>
    <w:rsid w:val="00BC7819"/>
    <w:rsid w:val="00BE13BA"/>
    <w:rsid w:val="00BE1CD1"/>
    <w:rsid w:val="00BE7B4B"/>
    <w:rsid w:val="00BF5C21"/>
    <w:rsid w:val="00BF6EFC"/>
    <w:rsid w:val="00BF7C62"/>
    <w:rsid w:val="00BF7FB5"/>
    <w:rsid w:val="00C01A79"/>
    <w:rsid w:val="00C0206F"/>
    <w:rsid w:val="00C047C3"/>
    <w:rsid w:val="00C04D28"/>
    <w:rsid w:val="00C16D8B"/>
    <w:rsid w:val="00C2591E"/>
    <w:rsid w:val="00C262CE"/>
    <w:rsid w:val="00C267DF"/>
    <w:rsid w:val="00C27E37"/>
    <w:rsid w:val="00C35FAE"/>
    <w:rsid w:val="00C360B1"/>
    <w:rsid w:val="00C43D0D"/>
    <w:rsid w:val="00C44CD2"/>
    <w:rsid w:val="00C44E79"/>
    <w:rsid w:val="00C455AC"/>
    <w:rsid w:val="00C4710F"/>
    <w:rsid w:val="00C54B03"/>
    <w:rsid w:val="00C54D1C"/>
    <w:rsid w:val="00C6207F"/>
    <w:rsid w:val="00C62780"/>
    <w:rsid w:val="00C65D25"/>
    <w:rsid w:val="00C72BFB"/>
    <w:rsid w:val="00C74445"/>
    <w:rsid w:val="00C754F3"/>
    <w:rsid w:val="00C80DED"/>
    <w:rsid w:val="00C842D8"/>
    <w:rsid w:val="00C93106"/>
    <w:rsid w:val="00C94672"/>
    <w:rsid w:val="00C9780E"/>
    <w:rsid w:val="00CA38C8"/>
    <w:rsid w:val="00CA47D7"/>
    <w:rsid w:val="00CA5663"/>
    <w:rsid w:val="00CA56CA"/>
    <w:rsid w:val="00CA63AE"/>
    <w:rsid w:val="00CB0AA5"/>
    <w:rsid w:val="00CB21D3"/>
    <w:rsid w:val="00CC2A40"/>
    <w:rsid w:val="00CC393B"/>
    <w:rsid w:val="00CD467F"/>
    <w:rsid w:val="00CD4BD2"/>
    <w:rsid w:val="00CE0498"/>
    <w:rsid w:val="00CE05F3"/>
    <w:rsid w:val="00CE1ED9"/>
    <w:rsid w:val="00CE293E"/>
    <w:rsid w:val="00CE7739"/>
    <w:rsid w:val="00CF58C7"/>
    <w:rsid w:val="00D01202"/>
    <w:rsid w:val="00D03915"/>
    <w:rsid w:val="00D043AF"/>
    <w:rsid w:val="00D12CE4"/>
    <w:rsid w:val="00D14C8B"/>
    <w:rsid w:val="00D1721D"/>
    <w:rsid w:val="00D17487"/>
    <w:rsid w:val="00D307AA"/>
    <w:rsid w:val="00D34CF2"/>
    <w:rsid w:val="00D34D0D"/>
    <w:rsid w:val="00D37299"/>
    <w:rsid w:val="00D40F36"/>
    <w:rsid w:val="00D43C60"/>
    <w:rsid w:val="00D62597"/>
    <w:rsid w:val="00D7582B"/>
    <w:rsid w:val="00D76D5E"/>
    <w:rsid w:val="00D83061"/>
    <w:rsid w:val="00D91373"/>
    <w:rsid w:val="00D921FE"/>
    <w:rsid w:val="00D93CD0"/>
    <w:rsid w:val="00D96757"/>
    <w:rsid w:val="00D96D78"/>
    <w:rsid w:val="00D97C01"/>
    <w:rsid w:val="00DA18F6"/>
    <w:rsid w:val="00DA6388"/>
    <w:rsid w:val="00DB057B"/>
    <w:rsid w:val="00DB271C"/>
    <w:rsid w:val="00DB4873"/>
    <w:rsid w:val="00DC3FF5"/>
    <w:rsid w:val="00DC5119"/>
    <w:rsid w:val="00DC7ABB"/>
    <w:rsid w:val="00DD1D33"/>
    <w:rsid w:val="00DD20D3"/>
    <w:rsid w:val="00DD7185"/>
    <w:rsid w:val="00DE26E7"/>
    <w:rsid w:val="00DE79AE"/>
    <w:rsid w:val="00DF3EA9"/>
    <w:rsid w:val="00DF4398"/>
    <w:rsid w:val="00DF7C91"/>
    <w:rsid w:val="00E0338E"/>
    <w:rsid w:val="00E03526"/>
    <w:rsid w:val="00E03846"/>
    <w:rsid w:val="00E128EC"/>
    <w:rsid w:val="00E143FB"/>
    <w:rsid w:val="00E14B27"/>
    <w:rsid w:val="00E158E9"/>
    <w:rsid w:val="00E171E5"/>
    <w:rsid w:val="00E2380D"/>
    <w:rsid w:val="00E25CAD"/>
    <w:rsid w:val="00E27750"/>
    <w:rsid w:val="00E30E1E"/>
    <w:rsid w:val="00E30E9B"/>
    <w:rsid w:val="00E324BB"/>
    <w:rsid w:val="00E32E48"/>
    <w:rsid w:val="00E341DE"/>
    <w:rsid w:val="00E462DE"/>
    <w:rsid w:val="00E5003A"/>
    <w:rsid w:val="00E50401"/>
    <w:rsid w:val="00E5106F"/>
    <w:rsid w:val="00E54E35"/>
    <w:rsid w:val="00E62133"/>
    <w:rsid w:val="00E6217A"/>
    <w:rsid w:val="00E6599B"/>
    <w:rsid w:val="00E659F8"/>
    <w:rsid w:val="00E725AF"/>
    <w:rsid w:val="00E73A5B"/>
    <w:rsid w:val="00E75E87"/>
    <w:rsid w:val="00E81C81"/>
    <w:rsid w:val="00E8223A"/>
    <w:rsid w:val="00E84A18"/>
    <w:rsid w:val="00E85A7A"/>
    <w:rsid w:val="00E870D1"/>
    <w:rsid w:val="00E87199"/>
    <w:rsid w:val="00E94C9E"/>
    <w:rsid w:val="00E94DC9"/>
    <w:rsid w:val="00E96E72"/>
    <w:rsid w:val="00EA43FA"/>
    <w:rsid w:val="00EA59C4"/>
    <w:rsid w:val="00EB1665"/>
    <w:rsid w:val="00EB25FD"/>
    <w:rsid w:val="00EC4898"/>
    <w:rsid w:val="00ED17E7"/>
    <w:rsid w:val="00ED5B59"/>
    <w:rsid w:val="00ED7CA2"/>
    <w:rsid w:val="00EE0A31"/>
    <w:rsid w:val="00EF02EF"/>
    <w:rsid w:val="00EF08E8"/>
    <w:rsid w:val="00EF4AE6"/>
    <w:rsid w:val="00EF609B"/>
    <w:rsid w:val="00F00497"/>
    <w:rsid w:val="00F01C39"/>
    <w:rsid w:val="00F04A83"/>
    <w:rsid w:val="00F04F1F"/>
    <w:rsid w:val="00F118BD"/>
    <w:rsid w:val="00F11BB7"/>
    <w:rsid w:val="00F26B5F"/>
    <w:rsid w:val="00F364A5"/>
    <w:rsid w:val="00F40C49"/>
    <w:rsid w:val="00F5208E"/>
    <w:rsid w:val="00F54538"/>
    <w:rsid w:val="00F56D2F"/>
    <w:rsid w:val="00F57ECF"/>
    <w:rsid w:val="00F60291"/>
    <w:rsid w:val="00F61491"/>
    <w:rsid w:val="00F64A16"/>
    <w:rsid w:val="00F66E83"/>
    <w:rsid w:val="00F707FF"/>
    <w:rsid w:val="00F70A4D"/>
    <w:rsid w:val="00F73960"/>
    <w:rsid w:val="00F763D1"/>
    <w:rsid w:val="00F765E6"/>
    <w:rsid w:val="00F811CF"/>
    <w:rsid w:val="00F82AA5"/>
    <w:rsid w:val="00F82F75"/>
    <w:rsid w:val="00F835BF"/>
    <w:rsid w:val="00F90288"/>
    <w:rsid w:val="00F9223C"/>
    <w:rsid w:val="00F971DD"/>
    <w:rsid w:val="00F977C0"/>
    <w:rsid w:val="00FA1895"/>
    <w:rsid w:val="00FA1DA4"/>
    <w:rsid w:val="00FA2C7A"/>
    <w:rsid w:val="00FA33E8"/>
    <w:rsid w:val="00FB51F8"/>
    <w:rsid w:val="00FC1BA2"/>
    <w:rsid w:val="00FC446B"/>
    <w:rsid w:val="00FC6A32"/>
    <w:rsid w:val="00FD11C8"/>
    <w:rsid w:val="00FD3622"/>
    <w:rsid w:val="00FE151C"/>
    <w:rsid w:val="00FE1666"/>
    <w:rsid w:val="00FE3996"/>
    <w:rsid w:val="00FE4395"/>
    <w:rsid w:val="00FE474F"/>
    <w:rsid w:val="00FE4C6A"/>
    <w:rsid w:val="00FE56B8"/>
    <w:rsid w:val="00FE6159"/>
    <w:rsid w:val="00FF2F69"/>
    <w:rsid w:val="00FF5D8E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8D987"/>
  <w15:docId w15:val="{D5888AAE-EE59-4E95-BDC8-144C09E3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50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3A9"/>
  </w:style>
  <w:style w:type="character" w:styleId="Hyperlink">
    <w:name w:val="Hyperlink"/>
    <w:basedOn w:val="DefaultParagraphFont"/>
    <w:uiPriority w:val="99"/>
    <w:unhideWhenUsed/>
    <w:rsid w:val="007503A9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503A9"/>
    <w:pPr>
      <w:spacing w:line="252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75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4C5BBC"/>
    <w:pPr>
      <w:spacing w:after="0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A1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84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0120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30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045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F2F69"/>
    <w:rPr>
      <w:rFonts w:ascii="Calibri" w:hAnsi="Calibri" w:cs="Times New Roman"/>
    </w:rPr>
  </w:style>
  <w:style w:type="character" w:customStyle="1" w:styleId="highlighted">
    <w:name w:val="highlighted"/>
    <w:basedOn w:val="DefaultParagraphFont"/>
    <w:rsid w:val="006E6BEA"/>
  </w:style>
  <w:style w:type="character" w:styleId="Strong">
    <w:name w:val="Strong"/>
    <w:basedOn w:val="DefaultParagraphFont"/>
    <w:uiPriority w:val="22"/>
    <w:qFormat/>
    <w:rsid w:val="006E6BE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2B04"/>
    <w:pPr>
      <w:spacing w:after="0" w:line="240" w:lineRule="auto"/>
    </w:pPr>
    <w:rPr>
      <w:rFonts w:ascii="Calibri" w:eastAsia="Times New Roman" w:hAnsi="Calibri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2B04"/>
    <w:rPr>
      <w:rFonts w:ascii="Calibri" w:eastAsia="Times New Roman" w:hAnsi="Calibri" w:cs="Calibri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611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2999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4111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112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5678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3474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9706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4443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0809">
                  <w:marLeft w:val="0"/>
                  <w:marRight w:val="48"/>
                  <w:marTop w:val="12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53705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7920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373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28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3943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9977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405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1323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4459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380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8608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2917">
                  <w:marLeft w:val="0"/>
                  <w:marRight w:val="48"/>
                  <w:marTop w:val="12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58081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551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7516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32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265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90387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60166">
                  <w:marLeft w:val="0"/>
                  <w:marRight w:val="48"/>
                  <w:marTop w:val="12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70191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3969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715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087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6263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2727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973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2914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3633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0412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216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30998">
                  <w:marLeft w:val="0"/>
                  <w:marRight w:val="48"/>
                  <w:marTop w:val="12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0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251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515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0241">
                  <w:marLeft w:val="0"/>
                  <w:marRight w:val="48"/>
                  <w:marTop w:val="12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0077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3189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1883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8108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277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592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4108">
                  <w:marLeft w:val="0"/>
                  <w:marRight w:val="48"/>
                  <w:marTop w:val="12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4D88-0BEC-4AE7-8839-171F89B52F6F}"/>
      </w:docPartPr>
      <w:docPartBody>
        <w:p w:rsidR="00D057DF" w:rsidRDefault="00812FD1">
          <w:r w:rsidRPr="001F692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F021D87E624822848D04EB08E7B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B2AF8-21F9-4DAC-961E-5E4998949981}"/>
      </w:docPartPr>
      <w:docPartBody>
        <w:p w:rsidR="00D1385C" w:rsidRDefault="00D1385C" w:rsidP="00D1385C">
          <w:pPr>
            <w:pStyle w:val="DFF021D87E624822848D04EB08E7B29A"/>
          </w:pPr>
          <w:r w:rsidRPr="00B83EE4">
            <w:rPr>
              <w:rStyle w:val="PlaceholderText"/>
            </w:rPr>
            <w:t>Choose an item.</w:t>
          </w:r>
        </w:p>
      </w:docPartBody>
    </w:docPart>
    <w:docPart>
      <w:docPartPr>
        <w:name w:val="E9A66EC3E4C846D8A384CC33F6702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62029-F490-4A2D-A72B-0DCE45E91611}"/>
      </w:docPartPr>
      <w:docPartBody>
        <w:p w:rsidR="00D1385C" w:rsidRDefault="00D1385C" w:rsidP="00D1385C">
          <w:pPr>
            <w:pStyle w:val="E9A66EC3E4C846D8A384CC33F6702D3B"/>
          </w:pPr>
          <w:r w:rsidRPr="00B83EE4">
            <w:rPr>
              <w:rStyle w:val="PlaceholderText"/>
            </w:rPr>
            <w:t>Choose an item.</w:t>
          </w:r>
        </w:p>
      </w:docPartBody>
    </w:docPart>
    <w:docPart>
      <w:docPartPr>
        <w:name w:val="A8F4424D047E4A65AA252E6E4852B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8E7A6-F57F-4224-8309-33133742E749}"/>
      </w:docPartPr>
      <w:docPartBody>
        <w:p w:rsidR="00D1385C" w:rsidRDefault="00D1385C" w:rsidP="00D1385C">
          <w:pPr>
            <w:pStyle w:val="A8F4424D047E4A65AA252E6E4852BC2C"/>
          </w:pPr>
          <w:r w:rsidRPr="00B83EE4">
            <w:rPr>
              <w:rStyle w:val="PlaceholderText"/>
            </w:rPr>
            <w:t>Choose an item.</w:t>
          </w:r>
        </w:p>
      </w:docPartBody>
    </w:docPart>
    <w:docPart>
      <w:docPartPr>
        <w:name w:val="5C4394D94648461DA934323F69FD4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70542-AE55-4905-9885-6638ACF4F9B7}"/>
      </w:docPartPr>
      <w:docPartBody>
        <w:p w:rsidR="00D1385C" w:rsidRDefault="00D1385C" w:rsidP="00D1385C">
          <w:pPr>
            <w:pStyle w:val="5C4394D94648461DA934323F69FD4DE5"/>
          </w:pPr>
          <w:r w:rsidRPr="00B83EE4">
            <w:rPr>
              <w:rStyle w:val="PlaceholderText"/>
            </w:rPr>
            <w:t>Choose an item.</w:t>
          </w:r>
        </w:p>
      </w:docPartBody>
    </w:docPart>
    <w:docPart>
      <w:docPartPr>
        <w:name w:val="45948D010DB9491A81781EAD50DB1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53267-1D49-4381-B35F-146EB95A67B3}"/>
      </w:docPartPr>
      <w:docPartBody>
        <w:p w:rsidR="00D1385C" w:rsidRDefault="00D1385C" w:rsidP="00D1385C">
          <w:pPr>
            <w:pStyle w:val="45948D010DB9491A81781EAD50DB13A9"/>
          </w:pPr>
          <w:r w:rsidRPr="00B83EE4">
            <w:rPr>
              <w:rStyle w:val="PlaceholderText"/>
            </w:rPr>
            <w:t>Choose an item.</w:t>
          </w:r>
        </w:p>
      </w:docPartBody>
    </w:docPart>
    <w:docPart>
      <w:docPartPr>
        <w:name w:val="A2D0BA6611BF4DFB87B8BFE71B506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25C1-BC6D-47F8-9609-7538A0EAED54}"/>
      </w:docPartPr>
      <w:docPartBody>
        <w:p w:rsidR="00D1385C" w:rsidRDefault="00D1385C" w:rsidP="00D1385C">
          <w:pPr>
            <w:pStyle w:val="A2D0BA6611BF4DFB87B8BFE71B5064AD"/>
          </w:pPr>
          <w:r w:rsidRPr="00B83EE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AA"/>
    <w:rsid w:val="00076398"/>
    <w:rsid w:val="00086E98"/>
    <w:rsid w:val="00103712"/>
    <w:rsid w:val="00121908"/>
    <w:rsid w:val="00124C72"/>
    <w:rsid w:val="00133414"/>
    <w:rsid w:val="001338DE"/>
    <w:rsid w:val="001A33B0"/>
    <w:rsid w:val="00213984"/>
    <w:rsid w:val="00230879"/>
    <w:rsid w:val="0023768A"/>
    <w:rsid w:val="002A529D"/>
    <w:rsid w:val="002A65EF"/>
    <w:rsid w:val="00364A74"/>
    <w:rsid w:val="004471A5"/>
    <w:rsid w:val="00455497"/>
    <w:rsid w:val="004559F6"/>
    <w:rsid w:val="00497796"/>
    <w:rsid w:val="004D4FA0"/>
    <w:rsid w:val="004E5269"/>
    <w:rsid w:val="00511C1E"/>
    <w:rsid w:val="00515BE2"/>
    <w:rsid w:val="005356DF"/>
    <w:rsid w:val="00546744"/>
    <w:rsid w:val="005908BA"/>
    <w:rsid w:val="005D0449"/>
    <w:rsid w:val="005E04AC"/>
    <w:rsid w:val="006178B6"/>
    <w:rsid w:val="00631079"/>
    <w:rsid w:val="00637082"/>
    <w:rsid w:val="006716DD"/>
    <w:rsid w:val="006A2378"/>
    <w:rsid w:val="006B31E9"/>
    <w:rsid w:val="006B7558"/>
    <w:rsid w:val="006C5CE3"/>
    <w:rsid w:val="006F7E7C"/>
    <w:rsid w:val="007A386B"/>
    <w:rsid w:val="007E2806"/>
    <w:rsid w:val="007F1359"/>
    <w:rsid w:val="00812FD1"/>
    <w:rsid w:val="0085251F"/>
    <w:rsid w:val="008D0188"/>
    <w:rsid w:val="009960FC"/>
    <w:rsid w:val="00A465D4"/>
    <w:rsid w:val="00AF0FDF"/>
    <w:rsid w:val="00C14951"/>
    <w:rsid w:val="00C715B5"/>
    <w:rsid w:val="00C7714A"/>
    <w:rsid w:val="00C90134"/>
    <w:rsid w:val="00C96F22"/>
    <w:rsid w:val="00CF1708"/>
    <w:rsid w:val="00D057DF"/>
    <w:rsid w:val="00D1385C"/>
    <w:rsid w:val="00D21F40"/>
    <w:rsid w:val="00D34791"/>
    <w:rsid w:val="00D55EC4"/>
    <w:rsid w:val="00D5646D"/>
    <w:rsid w:val="00DA3FAA"/>
    <w:rsid w:val="00E05D37"/>
    <w:rsid w:val="00E32B17"/>
    <w:rsid w:val="00E664B0"/>
    <w:rsid w:val="00E6790E"/>
    <w:rsid w:val="00EC4309"/>
    <w:rsid w:val="00EE7072"/>
    <w:rsid w:val="00F24ACA"/>
    <w:rsid w:val="00F750F3"/>
    <w:rsid w:val="00FE1618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385C"/>
  </w:style>
  <w:style w:type="paragraph" w:customStyle="1" w:styleId="DFF021D87E624822848D04EB08E7B29A">
    <w:name w:val="DFF021D87E624822848D04EB08E7B29A"/>
    <w:rsid w:val="00D1385C"/>
    <w:rPr>
      <w:kern w:val="2"/>
      <w14:ligatures w14:val="standardContextual"/>
    </w:rPr>
  </w:style>
  <w:style w:type="paragraph" w:customStyle="1" w:styleId="E9A66EC3E4C846D8A384CC33F6702D3B">
    <w:name w:val="E9A66EC3E4C846D8A384CC33F6702D3B"/>
    <w:rsid w:val="00D1385C"/>
    <w:rPr>
      <w:kern w:val="2"/>
      <w14:ligatures w14:val="standardContextual"/>
    </w:rPr>
  </w:style>
  <w:style w:type="paragraph" w:customStyle="1" w:styleId="A8F4424D047E4A65AA252E6E4852BC2C">
    <w:name w:val="A8F4424D047E4A65AA252E6E4852BC2C"/>
    <w:rsid w:val="00D1385C"/>
    <w:rPr>
      <w:kern w:val="2"/>
      <w14:ligatures w14:val="standardContextual"/>
    </w:rPr>
  </w:style>
  <w:style w:type="paragraph" w:customStyle="1" w:styleId="5C4394D94648461DA934323F69FD4DE5">
    <w:name w:val="5C4394D94648461DA934323F69FD4DE5"/>
    <w:rsid w:val="00D1385C"/>
    <w:rPr>
      <w:kern w:val="2"/>
      <w14:ligatures w14:val="standardContextual"/>
    </w:rPr>
  </w:style>
  <w:style w:type="paragraph" w:customStyle="1" w:styleId="45948D010DB9491A81781EAD50DB13A9">
    <w:name w:val="45948D010DB9491A81781EAD50DB13A9"/>
    <w:rsid w:val="00D1385C"/>
    <w:rPr>
      <w:kern w:val="2"/>
      <w14:ligatures w14:val="standardContextual"/>
    </w:rPr>
  </w:style>
  <w:style w:type="paragraph" w:customStyle="1" w:styleId="A2D0BA6611BF4DFB87B8BFE71B5064AD">
    <w:name w:val="A2D0BA6611BF4DFB87B8BFE71B5064AD"/>
    <w:rsid w:val="00D1385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25A6B-1B4A-452D-BD04-4A92A2C212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ef0445-a889-4c68-a950-80da759cafea}" enabled="1" method="Privileged" siteId="{68503e93-3ce7-4a22-bfc5-ffee421a1f5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stangu, nicoleta</dc:creator>
  <cp:keywords/>
  <dc:description/>
  <cp:lastModifiedBy>Ethan Gillies</cp:lastModifiedBy>
  <cp:revision>2</cp:revision>
  <cp:lastPrinted>2021-12-13T10:30:00Z</cp:lastPrinted>
  <dcterms:created xsi:type="dcterms:W3CDTF">2025-11-20T11:32:00Z</dcterms:created>
  <dcterms:modified xsi:type="dcterms:W3CDTF">2025-11-20T11:32:00Z</dcterms:modified>
</cp:coreProperties>
</file>