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392860311"/>
        <w:docPartObj>
          <w:docPartGallery w:val="Cover Pages"/>
          <w:docPartUnique/>
        </w:docPartObj>
      </w:sdtPr>
      <w:sdtEndPr/>
      <w:sdtContent>
        <w:p w14:paraId="73F88F09" w14:textId="37A5A873" w:rsidR="006A59D0" w:rsidRDefault="00AC5F8F" w:rsidP="00A47D37">
          <w:r>
            <w:rPr>
              <w:noProof/>
            </w:rPr>
            <mc:AlternateContent>
              <mc:Choice Requires="wps">
                <w:drawing>
                  <wp:anchor distT="0" distB="0" distL="114300" distR="114300" simplePos="0" relativeHeight="251657216" behindDoc="1" locked="0" layoutInCell="1" allowOverlap="1" wp14:anchorId="3228DFC4" wp14:editId="16ADCC76">
                    <wp:simplePos x="0" y="0"/>
                    <wp:positionH relativeFrom="margin">
                      <wp:align>center</wp:align>
                    </wp:positionH>
                    <wp:positionV relativeFrom="paragraph">
                      <wp:posOffset>76200</wp:posOffset>
                    </wp:positionV>
                    <wp:extent cx="6790690" cy="9172575"/>
                    <wp:effectExtent l="0" t="0" r="0" b="0"/>
                    <wp:wrapTight wrapText="bothSides">
                      <wp:wrapPolygon edited="0">
                        <wp:start x="0" y="0"/>
                        <wp:lineTo x="0" y="20007"/>
                        <wp:lineTo x="727" y="20187"/>
                        <wp:lineTo x="5393" y="20905"/>
                        <wp:lineTo x="8544" y="21084"/>
                        <wp:lineTo x="9635" y="21084"/>
                        <wp:lineTo x="12119" y="21084"/>
                        <wp:lineTo x="13210" y="21084"/>
                        <wp:lineTo x="16361" y="20905"/>
                        <wp:lineTo x="20723" y="20187"/>
                        <wp:lineTo x="21511" y="19963"/>
                        <wp:lineTo x="21511" y="0"/>
                        <wp:lineTo x="0" y="0"/>
                      </wp:wrapPolygon>
                    </wp:wrapTight>
                    <wp:docPr id="126"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90690" cy="917257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gradFill flip="none" rotWithShape="1">
                              <a:gsLst>
                                <a:gs pos="0">
                                  <a:srgbClr val="FC2E0C"/>
                                </a:gs>
                                <a:gs pos="50000">
                                  <a:schemeClr val="dk2">
                                    <a:tint val="98000"/>
                                    <a:satMod val="130000"/>
                                    <a:shade val="90000"/>
                                    <a:lumMod val="103000"/>
                                  </a:schemeClr>
                                </a:gs>
                                <a:gs pos="100000">
                                  <a:schemeClr val="dk2">
                                    <a:shade val="63000"/>
                                    <a:satMod val="120000"/>
                                  </a:schemeClr>
                                </a:gs>
                              </a:gsLst>
                              <a:path path="circle">
                                <a:fillToRect r="100000" b="100000"/>
                              </a:path>
                              <a:tileRect l="-100000" t="-100000"/>
                            </a:gradFill>
                            <a:ln>
                              <a:noFill/>
                            </a:ln>
                          </wps:spPr>
                          <wps:style>
                            <a:lnRef idx="0">
                              <a:scrgbClr r="0" g="0" b="0"/>
                            </a:lnRef>
                            <a:fillRef idx="1003">
                              <a:schemeClr val="dk2"/>
                            </a:fillRef>
                            <a:effectRef idx="0">
                              <a:scrgbClr r="0" g="0" b="0"/>
                            </a:effectRef>
                            <a:fontRef idx="major"/>
                          </wps:style>
                          <wps:txbx>
                            <w:txbxContent>
                              <w:p w14:paraId="0C2DB835" w14:textId="63B5C058" w:rsidR="00C62CC8" w:rsidRDefault="004139B0">
                                <w:pPr>
                                  <w:rPr>
                                    <w:color w:val="FFFFFF" w:themeColor="background1"/>
                                    <w:sz w:val="52"/>
                                    <w:szCs w:val="72"/>
                                  </w:rPr>
                                </w:pPr>
                                <w:r>
                                  <w:rPr>
                                    <w:noProof/>
                                    <w:color w:val="FFFFFF" w:themeColor="background1"/>
                                    <w:sz w:val="52"/>
                                    <w:szCs w:val="72"/>
                                  </w:rPr>
                                  <w:drawing>
                                    <wp:inline distT="0" distB="0" distL="0" distR="0" wp14:anchorId="4EA0E47B" wp14:editId="2FC557D1">
                                      <wp:extent cx="4779010" cy="1289685"/>
                                      <wp:effectExtent l="0" t="0" r="0" b="0"/>
                                      <wp:docPr id="8" name="Picture 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779010" cy="1289685"/>
                                              </a:xfrm>
                                              <a:prstGeom prst="rect">
                                                <a:avLst/>
                                              </a:prstGeom>
                                            </pic:spPr>
                                          </pic:pic>
                                        </a:graphicData>
                                      </a:graphic>
                                    </wp:inline>
                                  </w:drawing>
                                </w:r>
                              </w:p>
                              <w:p w14:paraId="1D5E8558" w14:textId="34AF6A21" w:rsidR="00C62CC8" w:rsidRDefault="00C62CC8">
                                <w:pPr>
                                  <w:rPr>
                                    <w:color w:val="FFFFFF" w:themeColor="background1"/>
                                    <w:sz w:val="52"/>
                                    <w:szCs w:val="72"/>
                                  </w:rPr>
                                </w:pPr>
                              </w:p>
                              <w:p w14:paraId="488732EE" w14:textId="10AB3E04" w:rsidR="00D40C12" w:rsidRDefault="00D40C12">
                                <w:pPr>
                                  <w:rPr>
                                    <w:color w:val="FFFFFF" w:themeColor="background1"/>
                                    <w:sz w:val="52"/>
                                    <w:szCs w:val="72"/>
                                  </w:rPr>
                                </w:pPr>
                              </w:p>
                              <w:p w14:paraId="1476DC86" w14:textId="2EF6B595" w:rsidR="00D40C12" w:rsidRDefault="00D40C12">
                                <w:pPr>
                                  <w:rPr>
                                    <w:color w:val="FFFFFF" w:themeColor="background1"/>
                                    <w:sz w:val="52"/>
                                    <w:szCs w:val="72"/>
                                  </w:rPr>
                                </w:pPr>
                              </w:p>
                              <w:p w14:paraId="49A0D1BF" w14:textId="77777777" w:rsidR="00D40C12" w:rsidRDefault="00D40C12">
                                <w:pPr>
                                  <w:rPr>
                                    <w:color w:val="FFFFFF" w:themeColor="background1"/>
                                    <w:sz w:val="52"/>
                                    <w:szCs w:val="72"/>
                                  </w:rPr>
                                </w:pPr>
                              </w:p>
                              <w:p w14:paraId="3CF3AD94" w14:textId="5AF0EF8E" w:rsidR="00D40C12" w:rsidRDefault="00D40C12">
                                <w:pPr>
                                  <w:rPr>
                                    <w:color w:val="FFFFFF" w:themeColor="background1"/>
                                    <w:sz w:val="52"/>
                                    <w:szCs w:val="72"/>
                                  </w:rPr>
                                </w:pPr>
                              </w:p>
                              <w:p w14:paraId="000D1F50" w14:textId="77777777" w:rsidR="00D40C12" w:rsidRDefault="00D40C12">
                                <w:pPr>
                                  <w:rPr>
                                    <w:color w:val="FFFFFF" w:themeColor="background1"/>
                                    <w:sz w:val="52"/>
                                    <w:szCs w:val="72"/>
                                  </w:rPr>
                                </w:pPr>
                              </w:p>
                              <w:p w14:paraId="4E2E551D" w14:textId="4DE80926" w:rsidR="00C62CC8" w:rsidRDefault="008F5772" w:rsidP="00860A4C">
                                <w:pPr>
                                  <w:ind w:right="-975"/>
                                  <w:jc w:val="center"/>
                                  <w:rPr>
                                    <w:color w:val="FFFFFF" w:themeColor="background1"/>
                                    <w:sz w:val="52"/>
                                    <w:szCs w:val="72"/>
                                  </w:rPr>
                                </w:pPr>
                                <w:sdt>
                                  <w:sdtPr>
                                    <w:rPr>
                                      <w:color w:val="FFFFFF" w:themeColor="background1"/>
                                      <w:sz w:val="72"/>
                                      <w:szCs w:val="72"/>
                                    </w:rPr>
                                    <w:alias w:val="Title"/>
                                    <w:tag w:val=""/>
                                    <w:id w:val="-1039586153"/>
                                    <w:dataBinding w:prefixMappings="xmlns:ns0='http://purl.org/dc/elements/1.1/' xmlns:ns1='http://schemas.openxmlformats.org/package/2006/metadata/core-properties' " w:xpath="/ns1:coreProperties[1]/ns0:title[1]" w:storeItemID="{6C3C8BC8-F283-45AE-878A-BAB7291924A1}"/>
                                    <w:text/>
                                  </w:sdtPr>
                                  <w:sdtEndPr/>
                                  <w:sdtContent>
                                    <w:r w:rsidR="00C62CC8">
                                      <w:rPr>
                                        <w:color w:val="FFFFFF" w:themeColor="background1"/>
                                        <w:sz w:val="72"/>
                                        <w:szCs w:val="72"/>
                                      </w:rPr>
                                      <w:t xml:space="preserve">Child Sexual Abuse </w:t>
                                    </w:r>
                                    <w:r w:rsidR="00511DDA">
                                      <w:rPr>
                                        <w:color w:val="FFFFFF" w:themeColor="background1"/>
                                        <w:sz w:val="72"/>
                                        <w:szCs w:val="72"/>
                                      </w:rPr>
                                      <w:t>Practitioners Handbook</w:t>
                                    </w:r>
                                  </w:sdtContent>
                                </w:sdt>
                              </w:p>
                              <w:p w14:paraId="628412B3" w14:textId="23F10382" w:rsidR="00C62CC8" w:rsidRDefault="00C62CC8" w:rsidP="00860A4C">
                                <w:pPr>
                                  <w:jc w:val="center"/>
                                  <w:rPr>
                                    <w:color w:val="FFFFFF" w:themeColor="background1"/>
                                    <w:sz w:val="72"/>
                                    <w:szCs w:val="72"/>
                                  </w:rPr>
                                </w:pPr>
                                <w:r>
                                  <w:rPr>
                                    <w:color w:val="FFFFFF" w:themeColor="background1"/>
                                    <w:sz w:val="72"/>
                                    <w:szCs w:val="72"/>
                                  </w:rPr>
                                  <w:t>202</w:t>
                                </w:r>
                                <w:r w:rsidR="00090830">
                                  <w:rPr>
                                    <w:color w:val="FFFFFF" w:themeColor="background1"/>
                                    <w:sz w:val="72"/>
                                    <w:szCs w:val="72"/>
                                  </w:rPr>
                                  <w:t>3</w:t>
                                </w:r>
                                <w:r>
                                  <w:rPr>
                                    <w:color w:val="FFFFFF" w:themeColor="background1"/>
                                    <w:sz w:val="72"/>
                                    <w:szCs w:val="72"/>
                                  </w:rPr>
                                  <w:t>- 202</w:t>
                                </w:r>
                                <w:r w:rsidR="00090830">
                                  <w:rPr>
                                    <w:color w:val="FFFFFF" w:themeColor="background1"/>
                                    <w:sz w:val="72"/>
                                    <w:szCs w:val="72"/>
                                  </w:rPr>
                                  <w:t>5</w:t>
                                </w:r>
                              </w:p>
                              <w:p w14:paraId="5738AF71" w14:textId="77777777" w:rsidR="00D40C12" w:rsidRDefault="00D40C12">
                                <w:pPr>
                                  <w:rPr>
                                    <w:color w:val="FFFFFF" w:themeColor="background1"/>
                                    <w:sz w:val="72"/>
                                    <w:szCs w:val="72"/>
                                  </w:rPr>
                                </w:pPr>
                              </w:p>
                              <w:p w14:paraId="2BC04F69" w14:textId="0BA17829" w:rsidR="00D30D6C" w:rsidRPr="00D40C12" w:rsidRDefault="004139B0">
                                <w:pPr>
                                  <w:rPr>
                                    <w:color w:val="FFFFFF" w:themeColor="background1"/>
                                    <w:sz w:val="64"/>
                                    <w:szCs w:val="64"/>
                                  </w:rPr>
                                </w:pPr>
                                <w:r w:rsidRPr="00D40C12">
                                  <w:rPr>
                                    <w:color w:val="FFFFFF" w:themeColor="background1"/>
                                    <w:sz w:val="64"/>
                                    <w:szCs w:val="64"/>
                                  </w:rPr>
                                  <w:t>“</w:t>
                                </w:r>
                                <w:r w:rsidR="00D30D6C" w:rsidRPr="00D40C12">
                                  <w:rPr>
                                    <w:color w:val="FFFFFF" w:themeColor="background1"/>
                                    <w:sz w:val="64"/>
                                    <w:szCs w:val="64"/>
                                  </w:rPr>
                                  <w:t xml:space="preserve">Thinking the </w:t>
                                </w:r>
                                <w:r w:rsidRPr="00D40C12">
                                  <w:rPr>
                                    <w:color w:val="FFFFFF" w:themeColor="background1"/>
                                    <w:sz w:val="64"/>
                                    <w:szCs w:val="64"/>
                                  </w:rPr>
                                  <w:t>U</w:t>
                                </w:r>
                                <w:r w:rsidR="00D30D6C" w:rsidRPr="00D40C12">
                                  <w:rPr>
                                    <w:color w:val="FFFFFF" w:themeColor="background1"/>
                                    <w:sz w:val="64"/>
                                    <w:szCs w:val="64"/>
                                  </w:rPr>
                                  <w:t>nthinkable</w:t>
                                </w:r>
                                <w:r w:rsidRPr="00D40C12">
                                  <w:rPr>
                                    <w:color w:val="FFFFFF" w:themeColor="background1"/>
                                    <w:sz w:val="64"/>
                                    <w:szCs w:val="64"/>
                                  </w:rPr>
                                  <w:t>”</w:t>
                                </w:r>
                              </w:p>
                              <w:p w14:paraId="7FCE3CB5" w14:textId="77777777" w:rsidR="00C62CC8" w:rsidRDefault="00C62CC8">
                                <w:pPr>
                                  <w:rPr>
                                    <w:color w:val="FFFFFF" w:themeColor="background1"/>
                                    <w:sz w:val="72"/>
                                    <w:szCs w:val="72"/>
                                  </w:rPr>
                                </w:pPr>
                              </w:p>
                            </w:txbxContent>
                          </wps:txbx>
                          <wps:bodyPr rot="0" vert="horz" wrap="square" lIns="914400" tIns="1097280" rIns="1097280" bIns="1097280" anchor="b" anchorCtr="0" upright="1">
                            <a:noAutofit/>
                          </wps:bodyPr>
                        </wps:wsp>
                      </a:graphicData>
                    </a:graphic>
                    <wp14:sizeRelV relativeFrom="margin">
                      <wp14:pctHeight>0</wp14:pctHeight>
                    </wp14:sizeRelV>
                  </wp:anchor>
                </w:drawing>
              </mc:Choice>
              <mc:Fallback>
                <w:pict>
                  <v:shape w14:anchorId="3228DFC4" id="Freeform 10" o:spid="_x0000_s1026" style="position:absolute;margin-left:0;margin-top:6pt;width:534.7pt;height:722.25pt;z-index:-2516592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bottom" coordsize="720,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" adj="-11796480,,5400" path="m,c,644,,644,,644v23,6,62,14,113,21c250,685,476,700,720,644v,-27,,-27,,-27c720,,720,,720,,,,,,,e" fillcolor="#fc2e0c" stroked="f">
                    <v:fill color2="#2a3442 [2018]" rotate="t" colors="0 #fc2e0c;.5 #485972;1 #334258" focus="100%" type="gradientRadial"/>
                    <v:stroke joinstyle="miter"/>
                    <v:formulas/>
                    <v:path arrowok="t" o:connecttype="custom" o:connectlocs="0,0;0,8438769;1065761,8713946;6790690,8438769;6790690,8084970;6790690,0;0,0" o:connectangles="0,0,0,0,0,0,0" textboxrect="0,0,720,700"/>
                    <v:textbox inset="1in,86.4pt,86.4pt,86.4pt">
                      <w:txbxContent>
                        <w:p w14:paraId="0C2DB835" w14:textId="63B5C058" w:rsidR="00C62CC8" w:rsidRDefault="004139B0">
                          <w:pPr>
                            <w:rPr>
                              <w:color w:val="FFFFFF" w:themeColor="background1"/>
                              <w:sz w:val="52"/>
                              <w:szCs w:val="72"/>
                            </w:rPr>
                          </w:pPr>
                          <w:r>
                            <w:rPr>
                              <w:noProof/>
                              <w:color w:val="FFFFFF" w:themeColor="background1"/>
                              <w:sz w:val="52"/>
                              <w:szCs w:val="72"/>
                            </w:rPr>
                            <w:drawing>
                              <wp:inline distT="0" distB="0" distL="0" distR="0" wp14:anchorId="4EA0E47B" wp14:editId="72E52472">
                                <wp:extent cx="4779010" cy="1289685"/>
                                <wp:effectExtent l="0" t="0" r="0" b="0"/>
                                <wp:docPr id="8" name="Picture 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779010" cy="1289685"/>
                                        </a:xfrm>
                                        <a:prstGeom prst="rect">
                                          <a:avLst/>
                                        </a:prstGeom>
                                      </pic:spPr>
                                    </pic:pic>
                                  </a:graphicData>
                                </a:graphic>
                              </wp:inline>
                            </w:drawing>
                          </w:r>
                        </w:p>
                        <w:p w14:paraId="1D5E8558" w14:textId="34AF6A21" w:rsidR="00C62CC8" w:rsidRDefault="00C62CC8">
                          <w:pPr>
                            <w:rPr>
                              <w:color w:val="FFFFFF" w:themeColor="background1"/>
                              <w:sz w:val="52"/>
                              <w:szCs w:val="72"/>
                            </w:rPr>
                          </w:pPr>
                        </w:p>
                        <w:p w14:paraId="488732EE" w14:textId="10AB3E04" w:rsidR="00D40C12" w:rsidRDefault="00D40C12">
                          <w:pPr>
                            <w:rPr>
                              <w:color w:val="FFFFFF" w:themeColor="background1"/>
                              <w:sz w:val="52"/>
                              <w:szCs w:val="72"/>
                            </w:rPr>
                          </w:pPr>
                        </w:p>
                        <w:p w14:paraId="1476DC86" w14:textId="2EF6B595" w:rsidR="00D40C12" w:rsidRDefault="00D40C12">
                          <w:pPr>
                            <w:rPr>
                              <w:color w:val="FFFFFF" w:themeColor="background1"/>
                              <w:sz w:val="52"/>
                              <w:szCs w:val="72"/>
                            </w:rPr>
                          </w:pPr>
                        </w:p>
                        <w:p w14:paraId="49A0D1BF" w14:textId="77777777" w:rsidR="00D40C12" w:rsidRDefault="00D40C12">
                          <w:pPr>
                            <w:rPr>
                              <w:color w:val="FFFFFF" w:themeColor="background1"/>
                              <w:sz w:val="52"/>
                              <w:szCs w:val="72"/>
                            </w:rPr>
                          </w:pPr>
                        </w:p>
                        <w:p w14:paraId="3CF3AD94" w14:textId="5AF0EF8E" w:rsidR="00D40C12" w:rsidRDefault="00D40C12">
                          <w:pPr>
                            <w:rPr>
                              <w:color w:val="FFFFFF" w:themeColor="background1"/>
                              <w:sz w:val="52"/>
                              <w:szCs w:val="72"/>
                            </w:rPr>
                          </w:pPr>
                        </w:p>
                        <w:p w14:paraId="000D1F50" w14:textId="77777777" w:rsidR="00D40C12" w:rsidRDefault="00D40C12">
                          <w:pPr>
                            <w:rPr>
                              <w:color w:val="FFFFFF" w:themeColor="background1"/>
                              <w:sz w:val="52"/>
                              <w:szCs w:val="72"/>
                            </w:rPr>
                          </w:pPr>
                        </w:p>
                        <w:p w14:paraId="4E2E551D" w14:textId="4DE80926" w:rsidR="00C62CC8" w:rsidRDefault="00161C2B" w:rsidP="00860A4C">
                          <w:pPr>
                            <w:ind w:right="-975"/>
                            <w:jc w:val="center"/>
                            <w:rPr>
                              <w:color w:val="FFFFFF" w:themeColor="background1"/>
                              <w:sz w:val="52"/>
                              <w:szCs w:val="72"/>
                            </w:rPr>
                          </w:pPr>
                          <w:sdt>
                            <w:sdtPr>
                              <w:rPr>
                                <w:color w:val="FFFFFF" w:themeColor="background1"/>
                                <w:sz w:val="72"/>
                                <w:szCs w:val="72"/>
                              </w:rPr>
                              <w:alias w:val="Title"/>
                              <w:tag w:val=""/>
                              <w:id w:val="-1039586153"/>
                              <w:dataBinding w:prefixMappings="xmlns:ns0='http://purl.org/dc/elements/1.1/' xmlns:ns1='http://schemas.openxmlformats.org/package/2006/metadata/core-properties' " w:xpath="/ns1:coreProperties[1]/ns0:title[1]" w:storeItemID="{6C3C8BC8-F283-45AE-878A-BAB7291924A1}"/>
                              <w:text/>
                            </w:sdtPr>
                            <w:sdtEndPr/>
                            <w:sdtContent>
                              <w:r w:rsidR="00C62CC8">
                                <w:rPr>
                                  <w:color w:val="FFFFFF" w:themeColor="background1"/>
                                  <w:sz w:val="72"/>
                                  <w:szCs w:val="72"/>
                                </w:rPr>
                                <w:t xml:space="preserve">Child Sexual Abuse </w:t>
                              </w:r>
                              <w:r w:rsidR="00511DDA">
                                <w:rPr>
                                  <w:color w:val="FFFFFF" w:themeColor="background1"/>
                                  <w:sz w:val="72"/>
                                  <w:szCs w:val="72"/>
                                </w:rPr>
                                <w:t>Practitioners Handbook</w:t>
                              </w:r>
                            </w:sdtContent>
                          </w:sdt>
                        </w:p>
                        <w:p w14:paraId="628412B3" w14:textId="23F10382" w:rsidR="00C62CC8" w:rsidRDefault="00C62CC8" w:rsidP="00860A4C">
                          <w:pPr>
                            <w:jc w:val="center"/>
                            <w:rPr>
                              <w:color w:val="FFFFFF" w:themeColor="background1"/>
                              <w:sz w:val="72"/>
                              <w:szCs w:val="72"/>
                            </w:rPr>
                          </w:pPr>
                          <w:r>
                            <w:rPr>
                              <w:color w:val="FFFFFF" w:themeColor="background1"/>
                              <w:sz w:val="72"/>
                              <w:szCs w:val="72"/>
                            </w:rPr>
                            <w:t>202</w:t>
                          </w:r>
                          <w:r w:rsidR="00090830">
                            <w:rPr>
                              <w:color w:val="FFFFFF" w:themeColor="background1"/>
                              <w:sz w:val="72"/>
                              <w:szCs w:val="72"/>
                            </w:rPr>
                            <w:t>3</w:t>
                          </w:r>
                          <w:r>
                            <w:rPr>
                              <w:color w:val="FFFFFF" w:themeColor="background1"/>
                              <w:sz w:val="72"/>
                              <w:szCs w:val="72"/>
                            </w:rPr>
                            <w:t>- 202</w:t>
                          </w:r>
                          <w:r w:rsidR="00090830">
                            <w:rPr>
                              <w:color w:val="FFFFFF" w:themeColor="background1"/>
                              <w:sz w:val="72"/>
                              <w:szCs w:val="72"/>
                            </w:rPr>
                            <w:t>5</w:t>
                          </w:r>
                        </w:p>
                        <w:p w14:paraId="5738AF71" w14:textId="77777777" w:rsidR="00D40C12" w:rsidRDefault="00D40C12">
                          <w:pPr>
                            <w:rPr>
                              <w:color w:val="FFFFFF" w:themeColor="background1"/>
                              <w:sz w:val="72"/>
                              <w:szCs w:val="72"/>
                            </w:rPr>
                          </w:pPr>
                        </w:p>
                        <w:p w14:paraId="2BC04F69" w14:textId="0BA17829" w:rsidR="00D30D6C" w:rsidRPr="00D40C12" w:rsidRDefault="004139B0">
                          <w:pPr>
                            <w:rPr>
                              <w:color w:val="FFFFFF" w:themeColor="background1"/>
                              <w:sz w:val="64"/>
                              <w:szCs w:val="64"/>
                            </w:rPr>
                          </w:pPr>
                          <w:r w:rsidRPr="00D40C12">
                            <w:rPr>
                              <w:color w:val="FFFFFF" w:themeColor="background1"/>
                              <w:sz w:val="64"/>
                              <w:szCs w:val="64"/>
                            </w:rPr>
                            <w:t>“</w:t>
                          </w:r>
                          <w:r w:rsidR="00D30D6C" w:rsidRPr="00D40C12">
                            <w:rPr>
                              <w:color w:val="FFFFFF" w:themeColor="background1"/>
                              <w:sz w:val="64"/>
                              <w:szCs w:val="64"/>
                            </w:rPr>
                            <w:t xml:space="preserve">Thinking the </w:t>
                          </w:r>
                          <w:r w:rsidRPr="00D40C12">
                            <w:rPr>
                              <w:color w:val="FFFFFF" w:themeColor="background1"/>
                              <w:sz w:val="64"/>
                              <w:szCs w:val="64"/>
                            </w:rPr>
                            <w:t>U</w:t>
                          </w:r>
                          <w:r w:rsidR="00D30D6C" w:rsidRPr="00D40C12">
                            <w:rPr>
                              <w:color w:val="FFFFFF" w:themeColor="background1"/>
                              <w:sz w:val="64"/>
                              <w:szCs w:val="64"/>
                            </w:rPr>
                            <w:t>nthinkable</w:t>
                          </w:r>
                          <w:r w:rsidRPr="00D40C12">
                            <w:rPr>
                              <w:color w:val="FFFFFF" w:themeColor="background1"/>
                              <w:sz w:val="64"/>
                              <w:szCs w:val="64"/>
                            </w:rPr>
                            <w:t>”</w:t>
                          </w:r>
                        </w:p>
                        <w:p w14:paraId="7FCE3CB5" w14:textId="77777777" w:rsidR="00C62CC8" w:rsidRDefault="00C62CC8">
                          <w:pPr>
                            <w:rPr>
                              <w:color w:val="FFFFFF" w:themeColor="background1"/>
                              <w:sz w:val="72"/>
                              <w:szCs w:val="72"/>
                            </w:rPr>
                          </w:pPr>
                        </w:p>
                      </w:txbxContent>
                    </v:textbox>
                    <w10:wrap type="tight" anchorx="margin"/>
                  </v:shape>
                </w:pict>
              </mc:Fallback>
            </mc:AlternateContent>
          </w:r>
        </w:p>
        <w:p w14:paraId="5B09E4E0" w14:textId="29FF6D53" w:rsidR="007F2806" w:rsidRDefault="006A59D0" w:rsidP="00A47D37">
          <w:r>
            <w:rPr>
              <w:noProof/>
            </w:rPr>
            <mc:AlternateContent>
              <mc:Choice Requires="wps">
                <w:drawing>
                  <wp:anchor distT="0" distB="0" distL="114300" distR="114300" simplePos="0" relativeHeight="251660288" behindDoc="1" locked="0" layoutInCell="1" allowOverlap="1" wp14:anchorId="2E41BBE9" wp14:editId="2AD2A1F4">
                    <wp:simplePos x="0" y="0"/>
                    <wp:positionH relativeFrom="column">
                      <wp:posOffset>608177</wp:posOffset>
                    </wp:positionH>
                    <wp:positionV relativeFrom="paragraph">
                      <wp:posOffset>5843240</wp:posOffset>
                    </wp:positionV>
                    <wp:extent cx="5777383" cy="666885"/>
                    <wp:effectExtent l="0" t="0" r="0" b="0"/>
                    <wp:wrapNone/>
                    <wp:docPr id="127"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77383" cy="66688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alpha val="3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a:graphicData>
                    </a:graphic>
                  </wp:anchor>
                </w:drawing>
              </mc:Choice>
              <mc:Fallback>
                <w:pict>
                  <v:shape w14:anchorId="12129C9D" id="Freeform 11" o:spid="_x0000_s1026" style="position:absolute;margin-left:47.9pt;margin-top:460.1pt;width:454.9pt;height:52.5pt;z-index:-251656192;visibility:visible;mso-wrap-style:square;mso-wrap-distance-left:9pt;mso-wrap-distance-top:0;mso-wrap-distance-right:9pt;mso-wrap-distance-bottom:0;mso-position-horizontal:absolute;mso-position-horizontal-relative:text;mso-position-vertical:absolute;mso-position-vertical-relative:text;v-text-anchor:bottom" coordsize="60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" path="m607,c450,44,300,57,176,57,109,57,49,53,,48,66,58,152,66,251,66,358,66,480,56,607,27,607,,607,,607,e" fillcolor="white [3212]" stroked="f">
                    <v:fill opacity="19789f"/>
                    <v:path arrowok="t" o:connecttype="custom" o:connectlocs="5777383,0;1675156,575946;0,485007;2389000,666885;5777383,272817;5777383,0" o:connectangles="0,0,0,0,0,0"/>
                  </v:shape>
                </w:pict>
              </mc:Fallback>
            </mc:AlternateContent>
          </w:r>
          <w:r>
            <w:br w:type="page"/>
          </w:r>
        </w:p>
        <w:p w14:paraId="21943CE4" w14:textId="707F3464" w:rsidR="006A59D0" w:rsidRDefault="008F5772" w:rsidP="00A47D37"/>
      </w:sdtContent>
    </w:sdt>
    <w:bookmarkStart w:id="0" w:name="_Toc448311990"/>
    <w:p w14:paraId="01CDC37F" w14:textId="3872C64D" w:rsidR="00C31473" w:rsidRDefault="00227857" w:rsidP="00A47D37">
      <w:pPr>
        <w:spacing w:after="120"/>
        <w:jc w:val="center"/>
        <w:rPr>
          <w:rStyle w:val="Heading1Char"/>
          <w:b w:val="0"/>
          <w:bCs w:val="0"/>
          <w:sz w:val="22"/>
          <w:szCs w:val="20"/>
          <w:lang w:eastAsia="en-GB"/>
        </w:rPr>
      </w:pPr>
      <w:r w:rsidRPr="00CE4939">
        <w:rPr>
          <w:rFonts w:eastAsiaTheme="minorHAnsi" w:cs="Arial"/>
          <w:noProof/>
          <w:sz w:val="21"/>
          <w:szCs w:val="21"/>
        </w:rPr>
        <mc:AlternateContent>
          <mc:Choice Requires="wps">
            <w:drawing>
              <wp:inline distT="0" distB="0" distL="0" distR="0" wp14:anchorId="6D9BCBFA" wp14:editId="0CED3AD2">
                <wp:extent cx="5172075" cy="1403985"/>
                <wp:effectExtent l="0" t="0" r="0" b="0"/>
                <wp:docPr id="6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075" cy="1403985"/>
                        </a:xfrm>
                        <a:prstGeom prst="rect">
                          <a:avLst/>
                        </a:prstGeom>
                        <a:noFill/>
                        <a:ln w="9525">
                          <a:noFill/>
                          <a:miter lim="800000"/>
                          <a:headEnd/>
                          <a:tailEnd/>
                        </a:ln>
                      </wps:spPr>
                      <wps:txbx>
                        <w:txbxContent>
                          <w:p w14:paraId="4C55CAA6" w14:textId="77777777" w:rsidR="00C62CC8" w:rsidRPr="00CE4939" w:rsidRDefault="00C62CC8" w:rsidP="00227857">
                            <w:pPr>
                              <w:pBdr>
                                <w:top w:val="single" w:sz="24" w:space="8" w:color="000099"/>
                                <w:bottom w:val="single" w:sz="24" w:space="8" w:color="000099"/>
                              </w:pBdr>
                              <w:spacing w:before="120" w:after="120"/>
                              <w:jc w:val="center"/>
                              <w:rPr>
                                <w:rFonts w:cs="Arial"/>
                                <w:i/>
                                <w:iCs/>
                                <w:sz w:val="24"/>
                                <w:szCs w:val="24"/>
                              </w:rPr>
                            </w:pPr>
                            <w:r w:rsidRPr="00227857">
                              <w:rPr>
                                <w:rFonts w:cs="Arial"/>
                                <w:i/>
                                <w:iCs/>
                                <w:sz w:val="24"/>
                                <w:szCs w:val="24"/>
                              </w:rPr>
                              <w:t>“</w:t>
                            </w:r>
                            <w:r>
                              <w:rPr>
                                <w:rFonts w:cs="Arial"/>
                                <w:i/>
                                <w:iCs/>
                                <w:sz w:val="24"/>
                                <w:szCs w:val="24"/>
                              </w:rPr>
                              <w:t>We owe our children, the most vulnerable citizens in our society, a life free of violence and fear”</w:t>
                            </w:r>
                          </w:p>
                          <w:p w14:paraId="124C2DC1" w14:textId="77777777" w:rsidR="00C62CC8" w:rsidRPr="00CE4939" w:rsidRDefault="00C62CC8" w:rsidP="00227857">
                            <w:pPr>
                              <w:pBdr>
                                <w:top w:val="single" w:sz="24" w:space="8" w:color="000099"/>
                                <w:bottom w:val="single" w:sz="24" w:space="8" w:color="000099"/>
                              </w:pBdr>
                              <w:jc w:val="center"/>
                              <w:rPr>
                                <w:rFonts w:cs="Arial"/>
                                <w:i/>
                                <w:iCs/>
                                <w:szCs w:val="24"/>
                              </w:rPr>
                            </w:pPr>
                            <w:r>
                              <w:rPr>
                                <w:rFonts w:cs="Arial"/>
                                <w:sz w:val="18"/>
                                <w:szCs w:val="18"/>
                              </w:rPr>
                              <w:t>Nelson Mandela</w:t>
                            </w:r>
                          </w:p>
                        </w:txbxContent>
                      </wps:txbx>
                      <wps:bodyPr rot="0" vert="horz" wrap="square" lIns="91440" tIns="45720" rIns="91440" bIns="45720" anchor="t" anchorCtr="0">
                        <a:spAutoFit/>
                      </wps:bodyPr>
                    </wps:wsp>
                  </a:graphicData>
                </a:graphic>
              </wp:inline>
            </w:drawing>
          </mc:Choice>
          <mc:Fallback>
            <w:pict>
              <v:shapetype w14:anchorId="6D9BCBFA" id="_x0000_t202" coordsize="21600,21600" o:spt="202" path="m,l,21600r21600,l21600,xe">
                <v:stroke joinstyle="miter"/>
                <v:path gradientshapeok="t" o:connecttype="rect"/>
              </v:shapetype>
              <v:shape id="Text Box 2" o:spid="_x0000_s1027" type="#_x0000_t202" style="width:407.25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" filled="f" stroked="f">
                <v:textbox style="mso-fit-shape-to-text:t">
                  <w:txbxContent>
                    <w:p w14:paraId="4C55CAA6" w14:textId="77777777" w:rsidR="00C62CC8" w:rsidRPr="00CE4939" w:rsidRDefault="00C62CC8" w:rsidP="00227857">
                      <w:pPr>
                        <w:pBdr>
                          <w:top w:val="single" w:sz="24" w:space="8" w:color="000099"/>
                          <w:bottom w:val="single" w:sz="24" w:space="8" w:color="000099"/>
                        </w:pBdr>
                        <w:spacing w:before="120" w:after="120"/>
                        <w:jc w:val="center"/>
                        <w:rPr>
                          <w:rFonts w:cs="Arial"/>
                          <w:i/>
                          <w:iCs/>
                          <w:sz w:val="24"/>
                          <w:szCs w:val="24"/>
                        </w:rPr>
                      </w:pPr>
                      <w:r w:rsidRPr="00227857">
                        <w:rPr>
                          <w:rFonts w:cs="Arial"/>
                          <w:i/>
                          <w:iCs/>
                          <w:sz w:val="24"/>
                          <w:szCs w:val="24"/>
                        </w:rPr>
                        <w:t>“</w:t>
                      </w:r>
                      <w:r>
                        <w:rPr>
                          <w:rFonts w:cs="Arial"/>
                          <w:i/>
                          <w:iCs/>
                          <w:sz w:val="24"/>
                          <w:szCs w:val="24"/>
                        </w:rPr>
                        <w:t>We owe our children, the most vulnerable citizens in our society, a life free of violence and fear”</w:t>
                      </w:r>
                    </w:p>
                    <w:p w14:paraId="124C2DC1" w14:textId="77777777" w:rsidR="00C62CC8" w:rsidRPr="00CE4939" w:rsidRDefault="00C62CC8" w:rsidP="00227857">
                      <w:pPr>
                        <w:pBdr>
                          <w:top w:val="single" w:sz="24" w:space="8" w:color="000099"/>
                          <w:bottom w:val="single" w:sz="24" w:space="8" w:color="000099"/>
                        </w:pBdr>
                        <w:jc w:val="center"/>
                        <w:rPr>
                          <w:rFonts w:cs="Arial"/>
                          <w:i/>
                          <w:iCs/>
                          <w:szCs w:val="24"/>
                        </w:rPr>
                      </w:pPr>
                      <w:r>
                        <w:rPr>
                          <w:rFonts w:cs="Arial"/>
                          <w:sz w:val="18"/>
                          <w:szCs w:val="18"/>
                        </w:rPr>
                        <w:t>Nelson Mandela</w:t>
                      </w:r>
                    </w:p>
                  </w:txbxContent>
                </v:textbox>
                <w10:anchorlock/>
              </v:shape>
            </w:pict>
          </mc:Fallback>
        </mc:AlternateContent>
      </w:r>
    </w:p>
    <w:p w14:paraId="262E5855" w14:textId="125E964E" w:rsidR="00FA0C01" w:rsidRDefault="00FA0C01" w:rsidP="00A47D37">
      <w:pPr>
        <w:spacing w:after="120"/>
        <w:jc w:val="center"/>
        <w:rPr>
          <w:rStyle w:val="Heading1Char"/>
          <w:b w:val="0"/>
          <w:bCs w:val="0"/>
          <w:sz w:val="22"/>
          <w:szCs w:val="20"/>
          <w:lang w:eastAsia="en-GB"/>
        </w:rPr>
      </w:pPr>
    </w:p>
    <w:p w14:paraId="51B8FA9D" w14:textId="40732F6E" w:rsidR="00FA0C01" w:rsidRDefault="00FA0C01" w:rsidP="00A47D37">
      <w:pPr>
        <w:spacing w:after="120"/>
        <w:jc w:val="center"/>
        <w:rPr>
          <w:rStyle w:val="Heading1Char"/>
          <w:b w:val="0"/>
          <w:bCs w:val="0"/>
          <w:sz w:val="22"/>
          <w:szCs w:val="20"/>
          <w:lang w:eastAsia="en-GB"/>
        </w:rPr>
      </w:pPr>
    </w:p>
    <w:p w14:paraId="1DEF5300" w14:textId="77777777" w:rsidR="00FA0C01" w:rsidRPr="00C62CC8" w:rsidRDefault="00FA0C01" w:rsidP="00A47D37">
      <w:pPr>
        <w:spacing w:after="120"/>
        <w:jc w:val="center"/>
        <w:rPr>
          <w:rStyle w:val="Heading1Char"/>
          <w:b w:val="0"/>
          <w:bCs w:val="0"/>
          <w:sz w:val="22"/>
          <w:szCs w:val="20"/>
          <w:lang w:eastAsia="en-GB"/>
        </w:rPr>
      </w:pPr>
    </w:p>
    <w:sdt>
      <w:sdtPr>
        <w:rPr>
          <w:rFonts w:ascii="Arial" w:hAnsi="Arial" w:cs="Arial"/>
          <w:b/>
          <w:bCs/>
          <w:iCs/>
          <w:noProof/>
          <w:color w:val="auto"/>
          <w:sz w:val="24"/>
          <w:szCs w:val="24"/>
          <w:lang w:val="en-GB" w:eastAsia="en-GB"/>
        </w:rPr>
        <w:id w:val="68931860"/>
        <w:docPartObj>
          <w:docPartGallery w:val="Table of Contents"/>
          <w:docPartUnique/>
        </w:docPartObj>
      </w:sdtPr>
      <w:sdtEndPr>
        <w:rPr>
          <w:sz w:val="22"/>
          <w:szCs w:val="22"/>
        </w:rPr>
      </w:sdtEndPr>
      <w:sdtContent>
        <w:p w14:paraId="4DD181AE" w14:textId="77777777" w:rsidR="009570EE" w:rsidRPr="00C62CC8" w:rsidRDefault="009570EE" w:rsidP="00A47D37">
          <w:pPr>
            <w:pStyle w:val="TOCHeading"/>
            <w:spacing w:line="240" w:lineRule="auto"/>
            <w:rPr>
              <w:rStyle w:val="Heading1Char"/>
              <w:color w:val="auto"/>
              <w:sz w:val="32"/>
              <w:szCs w:val="40"/>
              <w:lang w:val="en-GB" w:eastAsia="en-GB"/>
            </w:rPr>
          </w:pPr>
          <w:r w:rsidRPr="00C62CC8">
            <w:rPr>
              <w:rStyle w:val="Heading1Char"/>
              <w:color w:val="auto"/>
              <w:sz w:val="32"/>
              <w:szCs w:val="40"/>
              <w:lang w:val="en-GB" w:eastAsia="en-GB"/>
            </w:rPr>
            <w:t>Contents</w:t>
          </w:r>
        </w:p>
        <w:p w14:paraId="3D804C09" w14:textId="2577CCC4" w:rsidR="009330AF" w:rsidRDefault="009570EE">
          <w:pPr>
            <w:pStyle w:val="TOC2"/>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30292013" w:history="1">
            <w:r w:rsidR="009330AF" w:rsidRPr="004A0E0A">
              <w:rPr>
                <w:rStyle w:val="Hyperlink"/>
                <w:noProof/>
                <w:lang w:eastAsia="en-US"/>
              </w:rPr>
              <w:t>Introduction</w:t>
            </w:r>
            <w:r w:rsidR="009330AF">
              <w:rPr>
                <w:noProof/>
                <w:webHidden/>
              </w:rPr>
              <w:tab/>
            </w:r>
            <w:r w:rsidR="009330AF">
              <w:rPr>
                <w:noProof/>
                <w:webHidden/>
              </w:rPr>
              <w:fldChar w:fldCharType="begin"/>
            </w:r>
            <w:r w:rsidR="009330AF">
              <w:rPr>
                <w:noProof/>
                <w:webHidden/>
              </w:rPr>
              <w:instrText xml:space="preserve"> PAGEREF _Toc130292013 \h </w:instrText>
            </w:r>
            <w:r w:rsidR="009330AF">
              <w:rPr>
                <w:noProof/>
                <w:webHidden/>
              </w:rPr>
            </w:r>
            <w:r w:rsidR="009330AF">
              <w:rPr>
                <w:noProof/>
                <w:webHidden/>
              </w:rPr>
              <w:fldChar w:fldCharType="separate"/>
            </w:r>
            <w:r w:rsidR="009330AF">
              <w:rPr>
                <w:noProof/>
                <w:webHidden/>
              </w:rPr>
              <w:t>3</w:t>
            </w:r>
            <w:r w:rsidR="009330AF">
              <w:rPr>
                <w:noProof/>
                <w:webHidden/>
              </w:rPr>
              <w:fldChar w:fldCharType="end"/>
            </w:r>
          </w:hyperlink>
        </w:p>
        <w:p w14:paraId="7DF1CA3C" w14:textId="36B5D818" w:rsidR="009330AF" w:rsidRDefault="008F5772">
          <w:pPr>
            <w:pStyle w:val="TOC2"/>
            <w:rPr>
              <w:rFonts w:asciiTheme="minorHAnsi" w:eastAsiaTheme="minorEastAsia" w:hAnsiTheme="minorHAnsi" w:cstheme="minorBidi"/>
              <w:noProof/>
              <w:sz w:val="22"/>
              <w:szCs w:val="22"/>
            </w:rPr>
          </w:pPr>
          <w:hyperlink w:anchor="_Toc130292014" w:history="1">
            <w:r w:rsidR="009330AF" w:rsidRPr="004A0E0A">
              <w:rPr>
                <w:rStyle w:val="Hyperlink"/>
                <w:noProof/>
              </w:rPr>
              <w:t>Why is child sexual abuse difficult to identify?</w:t>
            </w:r>
            <w:r w:rsidR="009330AF">
              <w:rPr>
                <w:noProof/>
                <w:webHidden/>
              </w:rPr>
              <w:tab/>
            </w:r>
            <w:r w:rsidR="009330AF">
              <w:rPr>
                <w:noProof/>
                <w:webHidden/>
              </w:rPr>
              <w:fldChar w:fldCharType="begin"/>
            </w:r>
            <w:r w:rsidR="009330AF">
              <w:rPr>
                <w:noProof/>
                <w:webHidden/>
              </w:rPr>
              <w:instrText xml:space="preserve"> PAGEREF _Toc130292014 \h </w:instrText>
            </w:r>
            <w:r w:rsidR="009330AF">
              <w:rPr>
                <w:noProof/>
                <w:webHidden/>
              </w:rPr>
            </w:r>
            <w:r w:rsidR="009330AF">
              <w:rPr>
                <w:noProof/>
                <w:webHidden/>
              </w:rPr>
              <w:fldChar w:fldCharType="separate"/>
            </w:r>
            <w:r w:rsidR="009330AF">
              <w:rPr>
                <w:noProof/>
                <w:webHidden/>
              </w:rPr>
              <w:t>5</w:t>
            </w:r>
            <w:r w:rsidR="009330AF">
              <w:rPr>
                <w:noProof/>
                <w:webHidden/>
              </w:rPr>
              <w:fldChar w:fldCharType="end"/>
            </w:r>
          </w:hyperlink>
        </w:p>
        <w:p w14:paraId="3FE85F40" w14:textId="4221E505" w:rsidR="009330AF" w:rsidRDefault="008F5772">
          <w:pPr>
            <w:pStyle w:val="TOC2"/>
            <w:rPr>
              <w:rFonts w:asciiTheme="minorHAnsi" w:eastAsiaTheme="minorEastAsia" w:hAnsiTheme="minorHAnsi" w:cstheme="minorBidi"/>
              <w:noProof/>
              <w:sz w:val="22"/>
              <w:szCs w:val="22"/>
            </w:rPr>
          </w:pPr>
          <w:hyperlink w:anchor="_Toc130292015" w:history="1">
            <w:r w:rsidR="009330AF" w:rsidRPr="004A0E0A">
              <w:rPr>
                <w:rStyle w:val="Hyperlink"/>
                <w:noProof/>
              </w:rPr>
              <w:t>Understanding How Perpetrators Manipulate Professionals</w:t>
            </w:r>
            <w:r w:rsidR="009330AF">
              <w:rPr>
                <w:noProof/>
                <w:webHidden/>
              </w:rPr>
              <w:tab/>
            </w:r>
            <w:r w:rsidR="009330AF">
              <w:rPr>
                <w:noProof/>
                <w:webHidden/>
              </w:rPr>
              <w:fldChar w:fldCharType="begin"/>
            </w:r>
            <w:r w:rsidR="009330AF">
              <w:rPr>
                <w:noProof/>
                <w:webHidden/>
              </w:rPr>
              <w:instrText xml:space="preserve"> PAGEREF _Toc130292015 \h </w:instrText>
            </w:r>
            <w:r w:rsidR="009330AF">
              <w:rPr>
                <w:noProof/>
                <w:webHidden/>
              </w:rPr>
            </w:r>
            <w:r w:rsidR="009330AF">
              <w:rPr>
                <w:noProof/>
                <w:webHidden/>
              </w:rPr>
              <w:fldChar w:fldCharType="separate"/>
            </w:r>
            <w:r w:rsidR="009330AF">
              <w:rPr>
                <w:noProof/>
                <w:webHidden/>
              </w:rPr>
              <w:t>5</w:t>
            </w:r>
            <w:r w:rsidR="009330AF">
              <w:rPr>
                <w:noProof/>
                <w:webHidden/>
              </w:rPr>
              <w:fldChar w:fldCharType="end"/>
            </w:r>
          </w:hyperlink>
        </w:p>
        <w:p w14:paraId="509AF30A" w14:textId="67BADB8A" w:rsidR="009330AF" w:rsidRDefault="008F5772">
          <w:pPr>
            <w:pStyle w:val="TOC2"/>
            <w:rPr>
              <w:rFonts w:asciiTheme="minorHAnsi" w:eastAsiaTheme="minorEastAsia" w:hAnsiTheme="minorHAnsi" w:cstheme="minorBidi"/>
              <w:noProof/>
              <w:sz w:val="22"/>
              <w:szCs w:val="22"/>
            </w:rPr>
          </w:pPr>
          <w:hyperlink w:anchor="_Toc130292016" w:history="1">
            <w:r w:rsidR="009330AF" w:rsidRPr="004A0E0A">
              <w:rPr>
                <w:rStyle w:val="Hyperlink"/>
                <w:noProof/>
              </w:rPr>
              <w:t>Definition of Child Sexual Abuse</w:t>
            </w:r>
            <w:r w:rsidR="009330AF">
              <w:rPr>
                <w:noProof/>
                <w:webHidden/>
              </w:rPr>
              <w:tab/>
            </w:r>
            <w:r w:rsidR="009330AF">
              <w:rPr>
                <w:noProof/>
                <w:webHidden/>
              </w:rPr>
              <w:fldChar w:fldCharType="begin"/>
            </w:r>
            <w:r w:rsidR="009330AF">
              <w:rPr>
                <w:noProof/>
                <w:webHidden/>
              </w:rPr>
              <w:instrText xml:space="preserve"> PAGEREF _Toc130292016 \h </w:instrText>
            </w:r>
            <w:r w:rsidR="009330AF">
              <w:rPr>
                <w:noProof/>
                <w:webHidden/>
              </w:rPr>
            </w:r>
            <w:r w:rsidR="009330AF">
              <w:rPr>
                <w:noProof/>
                <w:webHidden/>
              </w:rPr>
              <w:fldChar w:fldCharType="separate"/>
            </w:r>
            <w:r w:rsidR="009330AF">
              <w:rPr>
                <w:noProof/>
                <w:webHidden/>
              </w:rPr>
              <w:t>6</w:t>
            </w:r>
            <w:r w:rsidR="009330AF">
              <w:rPr>
                <w:noProof/>
                <w:webHidden/>
              </w:rPr>
              <w:fldChar w:fldCharType="end"/>
            </w:r>
          </w:hyperlink>
        </w:p>
        <w:p w14:paraId="636AA9D6" w14:textId="486CAA2B" w:rsidR="009330AF" w:rsidRDefault="008F5772">
          <w:pPr>
            <w:pStyle w:val="TOC2"/>
            <w:rPr>
              <w:rFonts w:asciiTheme="minorHAnsi" w:eastAsiaTheme="minorEastAsia" w:hAnsiTheme="minorHAnsi" w:cstheme="minorBidi"/>
              <w:noProof/>
              <w:sz w:val="22"/>
              <w:szCs w:val="22"/>
            </w:rPr>
          </w:pPr>
          <w:hyperlink w:anchor="_Toc130292017" w:history="1">
            <w:r w:rsidR="009330AF" w:rsidRPr="004A0E0A">
              <w:rPr>
                <w:rStyle w:val="Hyperlink"/>
                <w:noProof/>
                <w:lang w:eastAsia="en-US"/>
              </w:rPr>
              <w:t>Intra-familial Sexual Abuse</w:t>
            </w:r>
            <w:r w:rsidR="009330AF">
              <w:rPr>
                <w:noProof/>
                <w:webHidden/>
              </w:rPr>
              <w:tab/>
            </w:r>
            <w:r w:rsidR="009330AF">
              <w:rPr>
                <w:noProof/>
                <w:webHidden/>
              </w:rPr>
              <w:fldChar w:fldCharType="begin"/>
            </w:r>
            <w:r w:rsidR="009330AF">
              <w:rPr>
                <w:noProof/>
                <w:webHidden/>
              </w:rPr>
              <w:instrText xml:space="preserve"> PAGEREF _Toc130292017 \h </w:instrText>
            </w:r>
            <w:r w:rsidR="009330AF">
              <w:rPr>
                <w:noProof/>
                <w:webHidden/>
              </w:rPr>
            </w:r>
            <w:r w:rsidR="009330AF">
              <w:rPr>
                <w:noProof/>
                <w:webHidden/>
              </w:rPr>
              <w:fldChar w:fldCharType="separate"/>
            </w:r>
            <w:r w:rsidR="009330AF">
              <w:rPr>
                <w:noProof/>
                <w:webHidden/>
              </w:rPr>
              <w:t>6</w:t>
            </w:r>
            <w:r w:rsidR="009330AF">
              <w:rPr>
                <w:noProof/>
                <w:webHidden/>
              </w:rPr>
              <w:fldChar w:fldCharType="end"/>
            </w:r>
          </w:hyperlink>
        </w:p>
        <w:p w14:paraId="0E026377" w14:textId="572DC95F" w:rsidR="009330AF" w:rsidRDefault="008F5772">
          <w:pPr>
            <w:pStyle w:val="TOC2"/>
            <w:rPr>
              <w:rFonts w:asciiTheme="minorHAnsi" w:eastAsiaTheme="minorEastAsia" w:hAnsiTheme="minorHAnsi" w:cstheme="minorBidi"/>
              <w:noProof/>
              <w:sz w:val="22"/>
              <w:szCs w:val="22"/>
            </w:rPr>
          </w:pPr>
          <w:hyperlink w:anchor="_Toc130292018" w:history="1">
            <w:r w:rsidR="009330AF" w:rsidRPr="004A0E0A">
              <w:rPr>
                <w:rStyle w:val="Hyperlink"/>
                <w:noProof/>
              </w:rPr>
              <w:t>Identifying Child Sexual Abuse</w:t>
            </w:r>
            <w:r w:rsidR="009330AF">
              <w:rPr>
                <w:noProof/>
                <w:webHidden/>
              </w:rPr>
              <w:tab/>
            </w:r>
            <w:r w:rsidR="009330AF">
              <w:rPr>
                <w:noProof/>
                <w:webHidden/>
              </w:rPr>
              <w:fldChar w:fldCharType="begin"/>
            </w:r>
            <w:r w:rsidR="009330AF">
              <w:rPr>
                <w:noProof/>
                <w:webHidden/>
              </w:rPr>
              <w:instrText xml:space="preserve"> PAGEREF _Toc130292018 \h </w:instrText>
            </w:r>
            <w:r w:rsidR="009330AF">
              <w:rPr>
                <w:noProof/>
                <w:webHidden/>
              </w:rPr>
            </w:r>
            <w:r w:rsidR="009330AF">
              <w:rPr>
                <w:noProof/>
                <w:webHidden/>
              </w:rPr>
              <w:fldChar w:fldCharType="separate"/>
            </w:r>
            <w:r w:rsidR="009330AF">
              <w:rPr>
                <w:noProof/>
                <w:webHidden/>
              </w:rPr>
              <w:t>6</w:t>
            </w:r>
            <w:r w:rsidR="009330AF">
              <w:rPr>
                <w:noProof/>
                <w:webHidden/>
              </w:rPr>
              <w:fldChar w:fldCharType="end"/>
            </w:r>
          </w:hyperlink>
        </w:p>
        <w:p w14:paraId="0CAE9537" w14:textId="6D1773CC" w:rsidR="009330AF" w:rsidRDefault="008F5772">
          <w:pPr>
            <w:pStyle w:val="TOC2"/>
            <w:rPr>
              <w:rFonts w:asciiTheme="minorHAnsi" w:eastAsiaTheme="minorEastAsia" w:hAnsiTheme="minorHAnsi" w:cstheme="minorBidi"/>
              <w:noProof/>
              <w:sz w:val="22"/>
              <w:szCs w:val="22"/>
            </w:rPr>
          </w:pPr>
          <w:hyperlink w:anchor="_Toc130292019" w:history="1">
            <w:r w:rsidR="009330AF" w:rsidRPr="004A0E0A">
              <w:rPr>
                <w:rStyle w:val="Hyperlink"/>
                <w:noProof/>
                <w:lang w:eastAsia="en-US"/>
              </w:rPr>
              <w:t>Effective Responses to CSA in the family</w:t>
            </w:r>
            <w:r w:rsidR="009330AF">
              <w:rPr>
                <w:noProof/>
                <w:webHidden/>
              </w:rPr>
              <w:tab/>
            </w:r>
            <w:r w:rsidR="009330AF">
              <w:rPr>
                <w:noProof/>
                <w:webHidden/>
              </w:rPr>
              <w:fldChar w:fldCharType="begin"/>
            </w:r>
            <w:r w:rsidR="009330AF">
              <w:rPr>
                <w:noProof/>
                <w:webHidden/>
              </w:rPr>
              <w:instrText xml:space="preserve"> PAGEREF _Toc130292019 \h </w:instrText>
            </w:r>
            <w:r w:rsidR="009330AF">
              <w:rPr>
                <w:noProof/>
                <w:webHidden/>
              </w:rPr>
            </w:r>
            <w:r w:rsidR="009330AF">
              <w:rPr>
                <w:noProof/>
                <w:webHidden/>
              </w:rPr>
              <w:fldChar w:fldCharType="separate"/>
            </w:r>
            <w:r w:rsidR="009330AF">
              <w:rPr>
                <w:noProof/>
                <w:webHidden/>
              </w:rPr>
              <w:t>8</w:t>
            </w:r>
            <w:r w:rsidR="009330AF">
              <w:rPr>
                <w:noProof/>
                <w:webHidden/>
              </w:rPr>
              <w:fldChar w:fldCharType="end"/>
            </w:r>
          </w:hyperlink>
        </w:p>
        <w:p w14:paraId="209F0F50" w14:textId="0F062FE4" w:rsidR="009330AF" w:rsidRDefault="008F5772">
          <w:pPr>
            <w:pStyle w:val="TOC2"/>
            <w:rPr>
              <w:rFonts w:asciiTheme="minorHAnsi" w:eastAsiaTheme="minorEastAsia" w:hAnsiTheme="minorHAnsi" w:cstheme="minorBidi"/>
              <w:noProof/>
              <w:sz w:val="22"/>
              <w:szCs w:val="22"/>
            </w:rPr>
          </w:pPr>
          <w:hyperlink w:anchor="_Toc130292020" w:history="1">
            <w:r w:rsidR="009330AF" w:rsidRPr="004A0E0A">
              <w:rPr>
                <w:rStyle w:val="Hyperlink"/>
                <w:noProof/>
                <w:lang w:eastAsia="en-US"/>
              </w:rPr>
              <w:t>Child Sexual Exploitation (CSE)</w:t>
            </w:r>
            <w:r w:rsidR="009330AF">
              <w:rPr>
                <w:noProof/>
                <w:webHidden/>
              </w:rPr>
              <w:tab/>
            </w:r>
            <w:r w:rsidR="009330AF">
              <w:rPr>
                <w:noProof/>
                <w:webHidden/>
              </w:rPr>
              <w:fldChar w:fldCharType="begin"/>
            </w:r>
            <w:r w:rsidR="009330AF">
              <w:rPr>
                <w:noProof/>
                <w:webHidden/>
              </w:rPr>
              <w:instrText xml:space="preserve"> PAGEREF _Toc130292020 \h </w:instrText>
            </w:r>
            <w:r w:rsidR="009330AF">
              <w:rPr>
                <w:noProof/>
                <w:webHidden/>
              </w:rPr>
            </w:r>
            <w:r w:rsidR="009330AF">
              <w:rPr>
                <w:noProof/>
                <w:webHidden/>
              </w:rPr>
              <w:fldChar w:fldCharType="separate"/>
            </w:r>
            <w:r w:rsidR="009330AF">
              <w:rPr>
                <w:noProof/>
                <w:webHidden/>
              </w:rPr>
              <w:t>9</w:t>
            </w:r>
            <w:r w:rsidR="009330AF">
              <w:rPr>
                <w:noProof/>
                <w:webHidden/>
              </w:rPr>
              <w:fldChar w:fldCharType="end"/>
            </w:r>
          </w:hyperlink>
        </w:p>
        <w:p w14:paraId="111B299C" w14:textId="1DDA8419" w:rsidR="009330AF" w:rsidRDefault="008F5772">
          <w:pPr>
            <w:pStyle w:val="TOC2"/>
            <w:rPr>
              <w:rFonts w:asciiTheme="minorHAnsi" w:eastAsiaTheme="minorEastAsia" w:hAnsiTheme="minorHAnsi" w:cstheme="minorBidi"/>
              <w:noProof/>
              <w:sz w:val="22"/>
              <w:szCs w:val="22"/>
            </w:rPr>
          </w:pPr>
          <w:hyperlink w:anchor="_Toc130292021" w:history="1">
            <w:r w:rsidR="009330AF" w:rsidRPr="004A0E0A">
              <w:rPr>
                <w:rStyle w:val="Hyperlink"/>
                <w:noProof/>
              </w:rPr>
              <w:t>Identifying Child Sexual Exploitation (CSE)</w:t>
            </w:r>
            <w:r w:rsidR="009330AF">
              <w:rPr>
                <w:noProof/>
                <w:webHidden/>
              </w:rPr>
              <w:tab/>
            </w:r>
            <w:r w:rsidR="009330AF">
              <w:rPr>
                <w:noProof/>
                <w:webHidden/>
              </w:rPr>
              <w:fldChar w:fldCharType="begin"/>
            </w:r>
            <w:r w:rsidR="009330AF">
              <w:rPr>
                <w:noProof/>
                <w:webHidden/>
              </w:rPr>
              <w:instrText xml:space="preserve"> PAGEREF _Toc130292021 \h </w:instrText>
            </w:r>
            <w:r w:rsidR="009330AF">
              <w:rPr>
                <w:noProof/>
                <w:webHidden/>
              </w:rPr>
            </w:r>
            <w:r w:rsidR="009330AF">
              <w:rPr>
                <w:noProof/>
                <w:webHidden/>
              </w:rPr>
              <w:fldChar w:fldCharType="separate"/>
            </w:r>
            <w:r w:rsidR="009330AF">
              <w:rPr>
                <w:noProof/>
                <w:webHidden/>
              </w:rPr>
              <w:t>9</w:t>
            </w:r>
            <w:r w:rsidR="009330AF">
              <w:rPr>
                <w:noProof/>
                <w:webHidden/>
              </w:rPr>
              <w:fldChar w:fldCharType="end"/>
            </w:r>
          </w:hyperlink>
        </w:p>
        <w:p w14:paraId="5A180C54" w14:textId="2B728FF6" w:rsidR="009330AF" w:rsidRDefault="008F5772">
          <w:pPr>
            <w:pStyle w:val="TOC2"/>
            <w:rPr>
              <w:rFonts w:asciiTheme="minorHAnsi" w:eastAsiaTheme="minorEastAsia" w:hAnsiTheme="minorHAnsi" w:cstheme="minorBidi"/>
              <w:noProof/>
              <w:sz w:val="22"/>
              <w:szCs w:val="22"/>
            </w:rPr>
          </w:pPr>
          <w:hyperlink w:anchor="_Toc130292022" w:history="1">
            <w:r w:rsidR="009330AF" w:rsidRPr="004A0E0A">
              <w:rPr>
                <w:rStyle w:val="Hyperlink"/>
                <w:noProof/>
                <w:lang w:eastAsia="en-US"/>
              </w:rPr>
              <w:t>Online Abuse</w:t>
            </w:r>
            <w:r w:rsidR="009330AF">
              <w:rPr>
                <w:noProof/>
                <w:webHidden/>
              </w:rPr>
              <w:tab/>
            </w:r>
            <w:r w:rsidR="009330AF">
              <w:rPr>
                <w:noProof/>
                <w:webHidden/>
              </w:rPr>
              <w:fldChar w:fldCharType="begin"/>
            </w:r>
            <w:r w:rsidR="009330AF">
              <w:rPr>
                <w:noProof/>
                <w:webHidden/>
              </w:rPr>
              <w:instrText xml:space="preserve"> PAGEREF _Toc130292022 \h </w:instrText>
            </w:r>
            <w:r w:rsidR="009330AF">
              <w:rPr>
                <w:noProof/>
                <w:webHidden/>
              </w:rPr>
            </w:r>
            <w:r w:rsidR="009330AF">
              <w:rPr>
                <w:noProof/>
                <w:webHidden/>
              </w:rPr>
              <w:fldChar w:fldCharType="separate"/>
            </w:r>
            <w:r w:rsidR="009330AF">
              <w:rPr>
                <w:noProof/>
                <w:webHidden/>
              </w:rPr>
              <w:t>10</w:t>
            </w:r>
            <w:r w:rsidR="009330AF">
              <w:rPr>
                <w:noProof/>
                <w:webHidden/>
              </w:rPr>
              <w:fldChar w:fldCharType="end"/>
            </w:r>
          </w:hyperlink>
        </w:p>
        <w:p w14:paraId="679DD75E" w14:textId="51B86D6C" w:rsidR="009330AF" w:rsidRDefault="008F5772">
          <w:pPr>
            <w:pStyle w:val="TOC2"/>
            <w:rPr>
              <w:rFonts w:asciiTheme="minorHAnsi" w:eastAsiaTheme="minorEastAsia" w:hAnsiTheme="minorHAnsi" w:cstheme="minorBidi"/>
              <w:noProof/>
              <w:sz w:val="22"/>
              <w:szCs w:val="22"/>
            </w:rPr>
          </w:pPr>
          <w:hyperlink w:anchor="_Toc130292023" w:history="1">
            <w:r w:rsidR="009330AF" w:rsidRPr="004A0E0A">
              <w:rPr>
                <w:rStyle w:val="Hyperlink"/>
                <w:noProof/>
                <w:lang w:eastAsia="en-US"/>
              </w:rPr>
              <w:t>Effective Responses to Child Sexual Exploitation (CSE) &amp; Online Abuse</w:t>
            </w:r>
            <w:r w:rsidR="009330AF">
              <w:rPr>
                <w:noProof/>
                <w:webHidden/>
              </w:rPr>
              <w:tab/>
            </w:r>
            <w:r w:rsidR="009330AF">
              <w:rPr>
                <w:noProof/>
                <w:webHidden/>
              </w:rPr>
              <w:fldChar w:fldCharType="begin"/>
            </w:r>
            <w:r w:rsidR="009330AF">
              <w:rPr>
                <w:noProof/>
                <w:webHidden/>
              </w:rPr>
              <w:instrText xml:space="preserve"> PAGEREF _Toc130292023 \h </w:instrText>
            </w:r>
            <w:r w:rsidR="009330AF">
              <w:rPr>
                <w:noProof/>
                <w:webHidden/>
              </w:rPr>
            </w:r>
            <w:r w:rsidR="009330AF">
              <w:rPr>
                <w:noProof/>
                <w:webHidden/>
              </w:rPr>
              <w:fldChar w:fldCharType="separate"/>
            </w:r>
            <w:r w:rsidR="009330AF">
              <w:rPr>
                <w:noProof/>
                <w:webHidden/>
              </w:rPr>
              <w:t>10</w:t>
            </w:r>
            <w:r w:rsidR="009330AF">
              <w:rPr>
                <w:noProof/>
                <w:webHidden/>
              </w:rPr>
              <w:fldChar w:fldCharType="end"/>
            </w:r>
          </w:hyperlink>
        </w:p>
        <w:p w14:paraId="2D5C1DB9" w14:textId="76F20B70" w:rsidR="009330AF" w:rsidRDefault="008F5772">
          <w:pPr>
            <w:pStyle w:val="TOC2"/>
            <w:rPr>
              <w:rFonts w:asciiTheme="minorHAnsi" w:eastAsiaTheme="minorEastAsia" w:hAnsiTheme="minorHAnsi" w:cstheme="minorBidi"/>
              <w:noProof/>
              <w:sz w:val="22"/>
              <w:szCs w:val="22"/>
            </w:rPr>
          </w:pPr>
          <w:hyperlink w:anchor="_Toc130292024" w:history="1">
            <w:r w:rsidR="009330AF" w:rsidRPr="004A0E0A">
              <w:rPr>
                <w:rStyle w:val="Hyperlink"/>
                <w:noProof/>
              </w:rPr>
              <w:t>Harmful Sexual Behaviour (HSB)</w:t>
            </w:r>
            <w:r w:rsidR="009330AF">
              <w:rPr>
                <w:noProof/>
                <w:webHidden/>
              </w:rPr>
              <w:tab/>
            </w:r>
            <w:r w:rsidR="009330AF">
              <w:rPr>
                <w:noProof/>
                <w:webHidden/>
              </w:rPr>
              <w:fldChar w:fldCharType="begin"/>
            </w:r>
            <w:r w:rsidR="009330AF">
              <w:rPr>
                <w:noProof/>
                <w:webHidden/>
              </w:rPr>
              <w:instrText xml:space="preserve"> PAGEREF _Toc130292024 \h </w:instrText>
            </w:r>
            <w:r w:rsidR="009330AF">
              <w:rPr>
                <w:noProof/>
                <w:webHidden/>
              </w:rPr>
            </w:r>
            <w:r w:rsidR="009330AF">
              <w:rPr>
                <w:noProof/>
                <w:webHidden/>
              </w:rPr>
              <w:fldChar w:fldCharType="separate"/>
            </w:r>
            <w:r w:rsidR="009330AF">
              <w:rPr>
                <w:noProof/>
                <w:webHidden/>
              </w:rPr>
              <w:t>11</w:t>
            </w:r>
            <w:r w:rsidR="009330AF">
              <w:rPr>
                <w:noProof/>
                <w:webHidden/>
              </w:rPr>
              <w:fldChar w:fldCharType="end"/>
            </w:r>
          </w:hyperlink>
        </w:p>
        <w:p w14:paraId="41ECFD40" w14:textId="27A7EAB0" w:rsidR="009330AF" w:rsidRDefault="008F5772">
          <w:pPr>
            <w:pStyle w:val="TOC2"/>
            <w:rPr>
              <w:rFonts w:asciiTheme="minorHAnsi" w:eastAsiaTheme="minorEastAsia" w:hAnsiTheme="minorHAnsi" w:cstheme="minorBidi"/>
              <w:noProof/>
              <w:sz w:val="22"/>
              <w:szCs w:val="22"/>
            </w:rPr>
          </w:pPr>
          <w:hyperlink w:anchor="_Toc130292025" w:history="1">
            <w:r w:rsidR="009330AF" w:rsidRPr="004A0E0A">
              <w:rPr>
                <w:rStyle w:val="Hyperlink"/>
                <w:noProof/>
              </w:rPr>
              <w:t>Identifying Harmful Sexual Behaviour</w:t>
            </w:r>
            <w:r w:rsidR="009330AF">
              <w:rPr>
                <w:noProof/>
                <w:webHidden/>
              </w:rPr>
              <w:tab/>
            </w:r>
            <w:r w:rsidR="009330AF">
              <w:rPr>
                <w:noProof/>
                <w:webHidden/>
              </w:rPr>
              <w:fldChar w:fldCharType="begin"/>
            </w:r>
            <w:r w:rsidR="009330AF">
              <w:rPr>
                <w:noProof/>
                <w:webHidden/>
              </w:rPr>
              <w:instrText xml:space="preserve"> PAGEREF _Toc130292025 \h </w:instrText>
            </w:r>
            <w:r w:rsidR="009330AF">
              <w:rPr>
                <w:noProof/>
                <w:webHidden/>
              </w:rPr>
            </w:r>
            <w:r w:rsidR="009330AF">
              <w:rPr>
                <w:noProof/>
                <w:webHidden/>
              </w:rPr>
              <w:fldChar w:fldCharType="separate"/>
            </w:r>
            <w:r w:rsidR="009330AF">
              <w:rPr>
                <w:noProof/>
                <w:webHidden/>
              </w:rPr>
              <w:t>12</w:t>
            </w:r>
            <w:r w:rsidR="009330AF">
              <w:rPr>
                <w:noProof/>
                <w:webHidden/>
              </w:rPr>
              <w:fldChar w:fldCharType="end"/>
            </w:r>
          </w:hyperlink>
        </w:p>
        <w:p w14:paraId="3BBC5F2F" w14:textId="35FDF9C6" w:rsidR="009330AF" w:rsidRDefault="008F5772">
          <w:pPr>
            <w:pStyle w:val="TOC2"/>
            <w:rPr>
              <w:rFonts w:asciiTheme="minorHAnsi" w:eastAsiaTheme="minorEastAsia" w:hAnsiTheme="minorHAnsi" w:cstheme="minorBidi"/>
              <w:noProof/>
              <w:sz w:val="22"/>
              <w:szCs w:val="22"/>
            </w:rPr>
          </w:pPr>
          <w:hyperlink w:anchor="_Toc130292026" w:history="1">
            <w:r w:rsidR="009330AF" w:rsidRPr="004A0E0A">
              <w:rPr>
                <w:rStyle w:val="Hyperlink"/>
                <w:noProof/>
                <w:lang w:eastAsia="en-US"/>
              </w:rPr>
              <w:t>Effective Responses to Harmful Sexual Behaviour (HSB)</w:t>
            </w:r>
            <w:r w:rsidR="009330AF">
              <w:rPr>
                <w:noProof/>
                <w:webHidden/>
              </w:rPr>
              <w:tab/>
            </w:r>
            <w:r w:rsidR="009330AF">
              <w:rPr>
                <w:noProof/>
                <w:webHidden/>
              </w:rPr>
              <w:fldChar w:fldCharType="begin"/>
            </w:r>
            <w:r w:rsidR="009330AF">
              <w:rPr>
                <w:noProof/>
                <w:webHidden/>
              </w:rPr>
              <w:instrText xml:space="preserve"> PAGEREF _Toc130292026 \h </w:instrText>
            </w:r>
            <w:r w:rsidR="009330AF">
              <w:rPr>
                <w:noProof/>
                <w:webHidden/>
              </w:rPr>
            </w:r>
            <w:r w:rsidR="009330AF">
              <w:rPr>
                <w:noProof/>
                <w:webHidden/>
              </w:rPr>
              <w:fldChar w:fldCharType="separate"/>
            </w:r>
            <w:r w:rsidR="009330AF">
              <w:rPr>
                <w:noProof/>
                <w:webHidden/>
              </w:rPr>
              <w:t>12</w:t>
            </w:r>
            <w:r w:rsidR="009330AF">
              <w:rPr>
                <w:noProof/>
                <w:webHidden/>
              </w:rPr>
              <w:fldChar w:fldCharType="end"/>
            </w:r>
          </w:hyperlink>
        </w:p>
        <w:p w14:paraId="449C6D3C" w14:textId="03A1D4D1" w:rsidR="009330AF" w:rsidRDefault="008F5772">
          <w:pPr>
            <w:pStyle w:val="TOC2"/>
            <w:rPr>
              <w:rFonts w:asciiTheme="minorHAnsi" w:eastAsiaTheme="minorEastAsia" w:hAnsiTheme="minorHAnsi" w:cstheme="minorBidi"/>
              <w:noProof/>
              <w:sz w:val="22"/>
              <w:szCs w:val="22"/>
            </w:rPr>
          </w:pPr>
          <w:hyperlink w:anchor="_Toc130292027" w:history="1">
            <w:r w:rsidR="009330AF" w:rsidRPr="004A0E0A">
              <w:rPr>
                <w:rStyle w:val="Hyperlink"/>
                <w:noProof/>
                <w:lang w:eastAsia="en-US"/>
              </w:rPr>
              <w:t>Female Genital Mutilation (FGM)</w:t>
            </w:r>
            <w:r w:rsidR="009330AF">
              <w:rPr>
                <w:noProof/>
                <w:webHidden/>
              </w:rPr>
              <w:tab/>
            </w:r>
            <w:r w:rsidR="009330AF">
              <w:rPr>
                <w:noProof/>
                <w:webHidden/>
              </w:rPr>
              <w:fldChar w:fldCharType="begin"/>
            </w:r>
            <w:r w:rsidR="009330AF">
              <w:rPr>
                <w:noProof/>
                <w:webHidden/>
              </w:rPr>
              <w:instrText xml:space="preserve"> PAGEREF _Toc130292027 \h </w:instrText>
            </w:r>
            <w:r w:rsidR="009330AF">
              <w:rPr>
                <w:noProof/>
                <w:webHidden/>
              </w:rPr>
            </w:r>
            <w:r w:rsidR="009330AF">
              <w:rPr>
                <w:noProof/>
                <w:webHidden/>
              </w:rPr>
              <w:fldChar w:fldCharType="separate"/>
            </w:r>
            <w:r w:rsidR="009330AF">
              <w:rPr>
                <w:noProof/>
                <w:webHidden/>
              </w:rPr>
              <w:t>13</w:t>
            </w:r>
            <w:r w:rsidR="009330AF">
              <w:rPr>
                <w:noProof/>
                <w:webHidden/>
              </w:rPr>
              <w:fldChar w:fldCharType="end"/>
            </w:r>
          </w:hyperlink>
        </w:p>
        <w:p w14:paraId="4017647F" w14:textId="64374905" w:rsidR="009330AF" w:rsidRDefault="008F5772">
          <w:pPr>
            <w:pStyle w:val="TOC2"/>
            <w:rPr>
              <w:rFonts w:asciiTheme="minorHAnsi" w:eastAsiaTheme="minorEastAsia" w:hAnsiTheme="minorHAnsi" w:cstheme="minorBidi"/>
              <w:noProof/>
              <w:sz w:val="22"/>
              <w:szCs w:val="22"/>
            </w:rPr>
          </w:pPr>
          <w:hyperlink w:anchor="_Toc130292028" w:history="1">
            <w:r w:rsidR="009330AF" w:rsidRPr="004A0E0A">
              <w:rPr>
                <w:rStyle w:val="Hyperlink"/>
                <w:noProof/>
              </w:rPr>
              <w:t>Identifying Female Genital Mutilation (FGM)</w:t>
            </w:r>
            <w:r w:rsidR="009330AF">
              <w:rPr>
                <w:noProof/>
                <w:webHidden/>
              </w:rPr>
              <w:tab/>
            </w:r>
            <w:r w:rsidR="009330AF">
              <w:rPr>
                <w:noProof/>
                <w:webHidden/>
              </w:rPr>
              <w:fldChar w:fldCharType="begin"/>
            </w:r>
            <w:r w:rsidR="009330AF">
              <w:rPr>
                <w:noProof/>
                <w:webHidden/>
              </w:rPr>
              <w:instrText xml:space="preserve"> PAGEREF _Toc130292028 \h </w:instrText>
            </w:r>
            <w:r w:rsidR="009330AF">
              <w:rPr>
                <w:noProof/>
                <w:webHidden/>
              </w:rPr>
            </w:r>
            <w:r w:rsidR="009330AF">
              <w:rPr>
                <w:noProof/>
                <w:webHidden/>
              </w:rPr>
              <w:fldChar w:fldCharType="separate"/>
            </w:r>
            <w:r w:rsidR="009330AF">
              <w:rPr>
                <w:noProof/>
                <w:webHidden/>
              </w:rPr>
              <w:t>13</w:t>
            </w:r>
            <w:r w:rsidR="009330AF">
              <w:rPr>
                <w:noProof/>
                <w:webHidden/>
              </w:rPr>
              <w:fldChar w:fldCharType="end"/>
            </w:r>
          </w:hyperlink>
        </w:p>
        <w:p w14:paraId="5C7743D6" w14:textId="74617D50" w:rsidR="009330AF" w:rsidRDefault="008F5772">
          <w:pPr>
            <w:pStyle w:val="TOC2"/>
            <w:rPr>
              <w:rFonts w:asciiTheme="minorHAnsi" w:eastAsiaTheme="minorEastAsia" w:hAnsiTheme="minorHAnsi" w:cstheme="minorBidi"/>
              <w:noProof/>
              <w:sz w:val="22"/>
              <w:szCs w:val="22"/>
            </w:rPr>
          </w:pPr>
          <w:hyperlink w:anchor="_Toc130292029" w:history="1">
            <w:r w:rsidR="009330AF" w:rsidRPr="004A0E0A">
              <w:rPr>
                <w:rStyle w:val="Hyperlink"/>
                <w:noProof/>
                <w:lang w:eastAsia="en-US"/>
              </w:rPr>
              <w:t>Effective Responses to Female Genital Mutilation (FGM)</w:t>
            </w:r>
            <w:r w:rsidR="009330AF">
              <w:rPr>
                <w:noProof/>
                <w:webHidden/>
              </w:rPr>
              <w:tab/>
            </w:r>
            <w:r w:rsidR="009330AF">
              <w:rPr>
                <w:noProof/>
                <w:webHidden/>
              </w:rPr>
              <w:fldChar w:fldCharType="begin"/>
            </w:r>
            <w:r w:rsidR="009330AF">
              <w:rPr>
                <w:noProof/>
                <w:webHidden/>
              </w:rPr>
              <w:instrText xml:space="preserve"> PAGEREF _Toc130292029 \h </w:instrText>
            </w:r>
            <w:r w:rsidR="009330AF">
              <w:rPr>
                <w:noProof/>
                <w:webHidden/>
              </w:rPr>
            </w:r>
            <w:r w:rsidR="009330AF">
              <w:rPr>
                <w:noProof/>
                <w:webHidden/>
              </w:rPr>
              <w:fldChar w:fldCharType="separate"/>
            </w:r>
            <w:r w:rsidR="009330AF">
              <w:rPr>
                <w:noProof/>
                <w:webHidden/>
              </w:rPr>
              <w:t>14</w:t>
            </w:r>
            <w:r w:rsidR="009330AF">
              <w:rPr>
                <w:noProof/>
                <w:webHidden/>
              </w:rPr>
              <w:fldChar w:fldCharType="end"/>
            </w:r>
          </w:hyperlink>
        </w:p>
        <w:p w14:paraId="66725191" w14:textId="1538D4F0" w:rsidR="009330AF" w:rsidRDefault="008F5772">
          <w:pPr>
            <w:pStyle w:val="TOC2"/>
            <w:rPr>
              <w:rFonts w:asciiTheme="minorHAnsi" w:eastAsiaTheme="minorEastAsia" w:hAnsiTheme="minorHAnsi" w:cstheme="minorBidi"/>
              <w:noProof/>
              <w:sz w:val="22"/>
              <w:szCs w:val="22"/>
            </w:rPr>
          </w:pPr>
          <w:hyperlink w:anchor="_Toc130292030" w:history="1">
            <w:r w:rsidR="009330AF" w:rsidRPr="004A0E0A">
              <w:rPr>
                <w:rStyle w:val="Hyperlink"/>
                <w:noProof/>
                <w:bdr w:val="none" w:sz="0" w:space="0" w:color="auto" w:frame="1"/>
                <w:shd w:val="clear" w:color="auto" w:fill="FFFFFF"/>
              </w:rPr>
              <w:t>Where’s the Evidence?</w:t>
            </w:r>
            <w:r w:rsidR="009330AF">
              <w:rPr>
                <w:noProof/>
                <w:webHidden/>
              </w:rPr>
              <w:tab/>
            </w:r>
            <w:r w:rsidR="009330AF">
              <w:rPr>
                <w:noProof/>
                <w:webHidden/>
              </w:rPr>
              <w:fldChar w:fldCharType="begin"/>
            </w:r>
            <w:r w:rsidR="009330AF">
              <w:rPr>
                <w:noProof/>
                <w:webHidden/>
              </w:rPr>
              <w:instrText xml:space="preserve"> PAGEREF _Toc130292030 \h </w:instrText>
            </w:r>
            <w:r w:rsidR="009330AF">
              <w:rPr>
                <w:noProof/>
                <w:webHidden/>
              </w:rPr>
            </w:r>
            <w:r w:rsidR="009330AF">
              <w:rPr>
                <w:noProof/>
                <w:webHidden/>
              </w:rPr>
              <w:fldChar w:fldCharType="separate"/>
            </w:r>
            <w:r w:rsidR="009330AF">
              <w:rPr>
                <w:noProof/>
                <w:webHidden/>
              </w:rPr>
              <w:t>14</w:t>
            </w:r>
            <w:r w:rsidR="009330AF">
              <w:rPr>
                <w:noProof/>
                <w:webHidden/>
              </w:rPr>
              <w:fldChar w:fldCharType="end"/>
            </w:r>
          </w:hyperlink>
        </w:p>
        <w:p w14:paraId="4AB005EF" w14:textId="68940164" w:rsidR="009330AF" w:rsidRDefault="008F5772">
          <w:pPr>
            <w:pStyle w:val="TOC2"/>
            <w:rPr>
              <w:rFonts w:asciiTheme="minorHAnsi" w:eastAsiaTheme="minorEastAsia" w:hAnsiTheme="minorHAnsi" w:cstheme="minorBidi"/>
              <w:noProof/>
              <w:sz w:val="22"/>
              <w:szCs w:val="22"/>
            </w:rPr>
          </w:pPr>
          <w:hyperlink w:anchor="_Toc130292031" w:history="1">
            <w:r w:rsidR="009330AF" w:rsidRPr="004A0E0A">
              <w:rPr>
                <w:rStyle w:val="Hyperlink"/>
                <w:noProof/>
                <w:lang w:eastAsia="en-US"/>
              </w:rPr>
              <w:t>Referral &amp; Assessment</w:t>
            </w:r>
            <w:r w:rsidR="009330AF">
              <w:rPr>
                <w:noProof/>
                <w:webHidden/>
              </w:rPr>
              <w:tab/>
            </w:r>
            <w:r w:rsidR="009330AF">
              <w:rPr>
                <w:noProof/>
                <w:webHidden/>
              </w:rPr>
              <w:fldChar w:fldCharType="begin"/>
            </w:r>
            <w:r w:rsidR="009330AF">
              <w:rPr>
                <w:noProof/>
                <w:webHidden/>
              </w:rPr>
              <w:instrText xml:space="preserve"> PAGEREF _Toc130292031 \h </w:instrText>
            </w:r>
            <w:r w:rsidR="009330AF">
              <w:rPr>
                <w:noProof/>
                <w:webHidden/>
              </w:rPr>
            </w:r>
            <w:r w:rsidR="009330AF">
              <w:rPr>
                <w:noProof/>
                <w:webHidden/>
              </w:rPr>
              <w:fldChar w:fldCharType="separate"/>
            </w:r>
            <w:r w:rsidR="009330AF">
              <w:rPr>
                <w:noProof/>
                <w:webHidden/>
              </w:rPr>
              <w:t>15</w:t>
            </w:r>
            <w:r w:rsidR="009330AF">
              <w:rPr>
                <w:noProof/>
                <w:webHidden/>
              </w:rPr>
              <w:fldChar w:fldCharType="end"/>
            </w:r>
          </w:hyperlink>
        </w:p>
        <w:p w14:paraId="5DE08EFE" w14:textId="6D8E4F0F" w:rsidR="009330AF" w:rsidRDefault="008F5772">
          <w:pPr>
            <w:pStyle w:val="TOC2"/>
            <w:rPr>
              <w:rFonts w:asciiTheme="minorHAnsi" w:eastAsiaTheme="minorEastAsia" w:hAnsiTheme="minorHAnsi" w:cstheme="minorBidi"/>
              <w:noProof/>
              <w:sz w:val="22"/>
              <w:szCs w:val="22"/>
            </w:rPr>
          </w:pPr>
          <w:hyperlink w:anchor="_Toc130292032" w:history="1">
            <w:r w:rsidR="009330AF" w:rsidRPr="004A0E0A">
              <w:rPr>
                <w:rStyle w:val="Hyperlink"/>
                <w:noProof/>
                <w:lang w:eastAsia="en-US"/>
              </w:rPr>
              <w:t>Early Help Assessment</w:t>
            </w:r>
            <w:r w:rsidR="009330AF">
              <w:rPr>
                <w:noProof/>
                <w:webHidden/>
              </w:rPr>
              <w:tab/>
            </w:r>
            <w:r w:rsidR="009330AF">
              <w:rPr>
                <w:noProof/>
                <w:webHidden/>
              </w:rPr>
              <w:fldChar w:fldCharType="begin"/>
            </w:r>
            <w:r w:rsidR="009330AF">
              <w:rPr>
                <w:noProof/>
                <w:webHidden/>
              </w:rPr>
              <w:instrText xml:space="preserve"> PAGEREF _Toc130292032 \h </w:instrText>
            </w:r>
            <w:r w:rsidR="009330AF">
              <w:rPr>
                <w:noProof/>
                <w:webHidden/>
              </w:rPr>
            </w:r>
            <w:r w:rsidR="009330AF">
              <w:rPr>
                <w:noProof/>
                <w:webHidden/>
              </w:rPr>
              <w:fldChar w:fldCharType="separate"/>
            </w:r>
            <w:r w:rsidR="009330AF">
              <w:rPr>
                <w:noProof/>
                <w:webHidden/>
              </w:rPr>
              <w:t>17</w:t>
            </w:r>
            <w:r w:rsidR="009330AF">
              <w:rPr>
                <w:noProof/>
                <w:webHidden/>
              </w:rPr>
              <w:fldChar w:fldCharType="end"/>
            </w:r>
          </w:hyperlink>
        </w:p>
        <w:p w14:paraId="0ADA9911" w14:textId="56EE7B07" w:rsidR="009330AF" w:rsidRDefault="008F5772">
          <w:pPr>
            <w:pStyle w:val="TOC2"/>
            <w:rPr>
              <w:rFonts w:asciiTheme="minorHAnsi" w:eastAsiaTheme="minorEastAsia" w:hAnsiTheme="minorHAnsi" w:cstheme="minorBidi"/>
              <w:noProof/>
              <w:sz w:val="22"/>
              <w:szCs w:val="22"/>
            </w:rPr>
          </w:pPr>
          <w:hyperlink w:anchor="_Toc130292033" w:history="1">
            <w:r w:rsidR="009330AF" w:rsidRPr="004A0E0A">
              <w:rPr>
                <w:rStyle w:val="Hyperlink"/>
                <w:noProof/>
                <w:lang w:eastAsia="en-US"/>
              </w:rPr>
              <w:t>Voice of the Child</w:t>
            </w:r>
            <w:r w:rsidR="009330AF">
              <w:rPr>
                <w:noProof/>
                <w:webHidden/>
              </w:rPr>
              <w:tab/>
            </w:r>
            <w:r w:rsidR="009330AF">
              <w:rPr>
                <w:noProof/>
                <w:webHidden/>
              </w:rPr>
              <w:fldChar w:fldCharType="begin"/>
            </w:r>
            <w:r w:rsidR="009330AF">
              <w:rPr>
                <w:noProof/>
                <w:webHidden/>
              </w:rPr>
              <w:instrText xml:space="preserve"> PAGEREF _Toc130292033 \h </w:instrText>
            </w:r>
            <w:r w:rsidR="009330AF">
              <w:rPr>
                <w:noProof/>
                <w:webHidden/>
              </w:rPr>
            </w:r>
            <w:r w:rsidR="009330AF">
              <w:rPr>
                <w:noProof/>
                <w:webHidden/>
              </w:rPr>
              <w:fldChar w:fldCharType="separate"/>
            </w:r>
            <w:r w:rsidR="009330AF">
              <w:rPr>
                <w:noProof/>
                <w:webHidden/>
              </w:rPr>
              <w:t>17</w:t>
            </w:r>
            <w:r w:rsidR="009330AF">
              <w:rPr>
                <w:noProof/>
                <w:webHidden/>
              </w:rPr>
              <w:fldChar w:fldCharType="end"/>
            </w:r>
          </w:hyperlink>
        </w:p>
        <w:p w14:paraId="7F2EDF23" w14:textId="0F8CFB4B" w:rsidR="009330AF" w:rsidRDefault="008F5772">
          <w:pPr>
            <w:pStyle w:val="TOC2"/>
            <w:rPr>
              <w:rFonts w:asciiTheme="minorHAnsi" w:eastAsiaTheme="minorEastAsia" w:hAnsiTheme="minorHAnsi" w:cstheme="minorBidi"/>
              <w:noProof/>
              <w:sz w:val="22"/>
              <w:szCs w:val="22"/>
            </w:rPr>
          </w:pPr>
          <w:hyperlink w:anchor="_Toc130292034" w:history="1">
            <w:r w:rsidR="009330AF" w:rsidRPr="004A0E0A">
              <w:rPr>
                <w:rStyle w:val="Hyperlink"/>
                <w:noProof/>
              </w:rPr>
              <w:t>Victim Blaming Language</w:t>
            </w:r>
            <w:r w:rsidR="009330AF">
              <w:rPr>
                <w:noProof/>
                <w:webHidden/>
              </w:rPr>
              <w:tab/>
            </w:r>
            <w:r w:rsidR="009330AF">
              <w:rPr>
                <w:noProof/>
                <w:webHidden/>
              </w:rPr>
              <w:fldChar w:fldCharType="begin"/>
            </w:r>
            <w:r w:rsidR="009330AF">
              <w:rPr>
                <w:noProof/>
                <w:webHidden/>
              </w:rPr>
              <w:instrText xml:space="preserve"> PAGEREF _Toc130292034 \h </w:instrText>
            </w:r>
            <w:r w:rsidR="009330AF">
              <w:rPr>
                <w:noProof/>
                <w:webHidden/>
              </w:rPr>
            </w:r>
            <w:r w:rsidR="009330AF">
              <w:rPr>
                <w:noProof/>
                <w:webHidden/>
              </w:rPr>
              <w:fldChar w:fldCharType="separate"/>
            </w:r>
            <w:r w:rsidR="009330AF">
              <w:rPr>
                <w:noProof/>
                <w:webHidden/>
              </w:rPr>
              <w:t>18</w:t>
            </w:r>
            <w:r w:rsidR="009330AF">
              <w:rPr>
                <w:noProof/>
                <w:webHidden/>
              </w:rPr>
              <w:fldChar w:fldCharType="end"/>
            </w:r>
          </w:hyperlink>
        </w:p>
        <w:p w14:paraId="44334A3C" w14:textId="34D7E16C" w:rsidR="009330AF" w:rsidRDefault="008F5772">
          <w:pPr>
            <w:pStyle w:val="TOC2"/>
            <w:rPr>
              <w:rFonts w:asciiTheme="minorHAnsi" w:eastAsiaTheme="minorEastAsia" w:hAnsiTheme="minorHAnsi" w:cstheme="minorBidi"/>
              <w:noProof/>
              <w:sz w:val="22"/>
              <w:szCs w:val="22"/>
            </w:rPr>
          </w:pPr>
          <w:hyperlink w:anchor="_Toc130292035" w:history="1">
            <w:r w:rsidR="009330AF" w:rsidRPr="004A0E0A">
              <w:rPr>
                <w:rStyle w:val="Hyperlink"/>
                <w:noProof/>
                <w:lang w:eastAsia="en-US"/>
              </w:rPr>
              <w:t>Responsibility to share information</w:t>
            </w:r>
            <w:r w:rsidR="009330AF">
              <w:rPr>
                <w:noProof/>
                <w:webHidden/>
              </w:rPr>
              <w:tab/>
            </w:r>
            <w:r w:rsidR="009330AF">
              <w:rPr>
                <w:noProof/>
                <w:webHidden/>
              </w:rPr>
              <w:fldChar w:fldCharType="begin"/>
            </w:r>
            <w:r w:rsidR="009330AF">
              <w:rPr>
                <w:noProof/>
                <w:webHidden/>
              </w:rPr>
              <w:instrText xml:space="preserve"> PAGEREF _Toc130292035 \h </w:instrText>
            </w:r>
            <w:r w:rsidR="009330AF">
              <w:rPr>
                <w:noProof/>
                <w:webHidden/>
              </w:rPr>
            </w:r>
            <w:r w:rsidR="009330AF">
              <w:rPr>
                <w:noProof/>
                <w:webHidden/>
              </w:rPr>
              <w:fldChar w:fldCharType="separate"/>
            </w:r>
            <w:r w:rsidR="009330AF">
              <w:rPr>
                <w:noProof/>
                <w:webHidden/>
              </w:rPr>
              <w:t>19</w:t>
            </w:r>
            <w:r w:rsidR="009330AF">
              <w:rPr>
                <w:noProof/>
                <w:webHidden/>
              </w:rPr>
              <w:fldChar w:fldCharType="end"/>
            </w:r>
          </w:hyperlink>
        </w:p>
        <w:p w14:paraId="7EB3B7D6" w14:textId="0BCBF83B" w:rsidR="009330AF" w:rsidRDefault="008F5772">
          <w:pPr>
            <w:pStyle w:val="TOC2"/>
            <w:rPr>
              <w:rFonts w:asciiTheme="minorHAnsi" w:eastAsiaTheme="minorEastAsia" w:hAnsiTheme="minorHAnsi" w:cstheme="minorBidi"/>
              <w:noProof/>
              <w:sz w:val="22"/>
              <w:szCs w:val="22"/>
            </w:rPr>
          </w:pPr>
          <w:hyperlink w:anchor="_Toc130292036" w:history="1">
            <w:r w:rsidR="009330AF" w:rsidRPr="004A0E0A">
              <w:rPr>
                <w:rStyle w:val="Hyperlink"/>
                <w:noProof/>
              </w:rPr>
              <w:t>Services Available</w:t>
            </w:r>
            <w:r w:rsidR="009330AF">
              <w:rPr>
                <w:noProof/>
                <w:webHidden/>
              </w:rPr>
              <w:tab/>
            </w:r>
            <w:r w:rsidR="009330AF">
              <w:rPr>
                <w:noProof/>
                <w:webHidden/>
              </w:rPr>
              <w:fldChar w:fldCharType="begin"/>
            </w:r>
            <w:r w:rsidR="009330AF">
              <w:rPr>
                <w:noProof/>
                <w:webHidden/>
              </w:rPr>
              <w:instrText xml:space="preserve"> PAGEREF _Toc130292036 \h </w:instrText>
            </w:r>
            <w:r w:rsidR="009330AF">
              <w:rPr>
                <w:noProof/>
                <w:webHidden/>
              </w:rPr>
            </w:r>
            <w:r w:rsidR="009330AF">
              <w:rPr>
                <w:noProof/>
                <w:webHidden/>
              </w:rPr>
              <w:fldChar w:fldCharType="separate"/>
            </w:r>
            <w:r w:rsidR="009330AF">
              <w:rPr>
                <w:noProof/>
                <w:webHidden/>
              </w:rPr>
              <w:t>20</w:t>
            </w:r>
            <w:r w:rsidR="009330AF">
              <w:rPr>
                <w:noProof/>
                <w:webHidden/>
              </w:rPr>
              <w:fldChar w:fldCharType="end"/>
            </w:r>
          </w:hyperlink>
        </w:p>
        <w:p w14:paraId="4FA076FD" w14:textId="0345BF1C" w:rsidR="009330AF" w:rsidRDefault="008F5772">
          <w:pPr>
            <w:pStyle w:val="TOC2"/>
            <w:rPr>
              <w:rFonts w:asciiTheme="minorHAnsi" w:eastAsiaTheme="minorEastAsia" w:hAnsiTheme="minorHAnsi" w:cstheme="minorBidi"/>
              <w:noProof/>
              <w:sz w:val="22"/>
              <w:szCs w:val="22"/>
            </w:rPr>
          </w:pPr>
          <w:hyperlink w:anchor="_Toc130292037" w:history="1">
            <w:r w:rsidR="009330AF" w:rsidRPr="004A0E0A">
              <w:rPr>
                <w:rStyle w:val="Hyperlink"/>
                <w:noProof/>
                <w:lang w:eastAsia="en-US"/>
              </w:rPr>
              <w:t>Champions &amp; Advice</w:t>
            </w:r>
            <w:r w:rsidR="009330AF">
              <w:rPr>
                <w:noProof/>
                <w:webHidden/>
              </w:rPr>
              <w:tab/>
            </w:r>
            <w:r w:rsidR="009330AF">
              <w:rPr>
                <w:noProof/>
                <w:webHidden/>
              </w:rPr>
              <w:fldChar w:fldCharType="begin"/>
            </w:r>
            <w:r w:rsidR="009330AF">
              <w:rPr>
                <w:noProof/>
                <w:webHidden/>
              </w:rPr>
              <w:instrText xml:space="preserve"> PAGEREF _Toc130292037 \h </w:instrText>
            </w:r>
            <w:r w:rsidR="009330AF">
              <w:rPr>
                <w:noProof/>
                <w:webHidden/>
              </w:rPr>
            </w:r>
            <w:r w:rsidR="009330AF">
              <w:rPr>
                <w:noProof/>
                <w:webHidden/>
              </w:rPr>
              <w:fldChar w:fldCharType="separate"/>
            </w:r>
            <w:r w:rsidR="009330AF">
              <w:rPr>
                <w:noProof/>
                <w:webHidden/>
              </w:rPr>
              <w:t>23</w:t>
            </w:r>
            <w:r w:rsidR="009330AF">
              <w:rPr>
                <w:noProof/>
                <w:webHidden/>
              </w:rPr>
              <w:fldChar w:fldCharType="end"/>
            </w:r>
          </w:hyperlink>
        </w:p>
        <w:p w14:paraId="4309765C" w14:textId="5A01B7A1" w:rsidR="002C2A91" w:rsidRDefault="009570EE" w:rsidP="00A47D37">
          <w:pPr>
            <w:pStyle w:val="TOC1"/>
            <w:spacing w:after="0"/>
            <w:rPr>
              <w:b/>
              <w:bCs/>
            </w:rPr>
          </w:pPr>
          <w:r>
            <w:rPr>
              <w:b/>
              <w:bCs/>
            </w:rPr>
            <w:fldChar w:fldCharType="end"/>
          </w:r>
        </w:p>
      </w:sdtContent>
    </w:sdt>
    <w:p w14:paraId="426B7D0C" w14:textId="41891578" w:rsidR="00C31473" w:rsidRPr="002C2A91" w:rsidRDefault="00C31473" w:rsidP="00A47D37">
      <w:pPr>
        <w:pStyle w:val="TOC1"/>
        <w:rPr>
          <w:rStyle w:val="Heading1Char"/>
          <w:b w:val="0"/>
          <w:bCs w:val="0"/>
          <w:sz w:val="22"/>
          <w:szCs w:val="22"/>
          <w:lang w:eastAsia="en-GB"/>
        </w:rPr>
      </w:pPr>
      <w:r>
        <w:rPr>
          <w:rStyle w:val="Heading1Char"/>
          <w:iCs w:val="0"/>
          <w:sz w:val="36"/>
          <w:szCs w:val="40"/>
          <w:lang w:eastAsia="en-GB"/>
        </w:rPr>
        <w:br w:type="page"/>
      </w:r>
    </w:p>
    <w:p w14:paraId="09DE03FF" w14:textId="5C0C2849" w:rsidR="008501C5" w:rsidRDefault="00FA0C01" w:rsidP="00FA0C01">
      <w:pPr>
        <w:pStyle w:val="Heading2"/>
        <w:rPr>
          <w:lang w:eastAsia="en-US"/>
        </w:rPr>
      </w:pPr>
      <w:bookmarkStart w:id="1" w:name="_Toc130292013"/>
      <w:bookmarkEnd w:id="0"/>
      <w:r>
        <w:rPr>
          <w:lang w:eastAsia="en-US"/>
        </w:rPr>
        <w:lastRenderedPageBreak/>
        <w:t>Introduction</w:t>
      </w:r>
      <w:bookmarkEnd w:id="1"/>
      <w:r>
        <w:rPr>
          <w:lang w:eastAsia="en-US"/>
        </w:rPr>
        <w:t xml:space="preserve"> </w:t>
      </w:r>
    </w:p>
    <w:p w14:paraId="24899691" w14:textId="081A5993" w:rsidR="00B45D5E" w:rsidRDefault="00B45D5E" w:rsidP="00A47D37">
      <w:pPr>
        <w:spacing w:after="120"/>
        <w:jc w:val="both"/>
        <w:rPr>
          <w:szCs w:val="22"/>
          <w:lang w:eastAsia="en-US"/>
        </w:rPr>
      </w:pPr>
      <w:r w:rsidRPr="005E31C5">
        <w:rPr>
          <w:szCs w:val="22"/>
          <w:lang w:eastAsia="en-US"/>
        </w:rPr>
        <w:t xml:space="preserve">The </w:t>
      </w:r>
      <w:r w:rsidR="00260C7C">
        <w:rPr>
          <w:szCs w:val="22"/>
          <w:lang w:eastAsia="en-US"/>
        </w:rPr>
        <w:t>St Helens</w:t>
      </w:r>
      <w:r w:rsidRPr="005E31C5">
        <w:rPr>
          <w:szCs w:val="22"/>
          <w:lang w:eastAsia="en-US"/>
        </w:rPr>
        <w:t xml:space="preserve"> Safeguarding Children </w:t>
      </w:r>
      <w:r w:rsidR="00CB2647" w:rsidRPr="005E31C5">
        <w:rPr>
          <w:szCs w:val="22"/>
          <w:lang w:eastAsia="en-US"/>
        </w:rPr>
        <w:t xml:space="preserve">Partnership </w:t>
      </w:r>
      <w:r w:rsidRPr="005E31C5">
        <w:rPr>
          <w:szCs w:val="22"/>
          <w:lang w:eastAsia="en-US"/>
        </w:rPr>
        <w:t>(</w:t>
      </w:r>
      <w:r w:rsidR="00260C7C">
        <w:rPr>
          <w:szCs w:val="22"/>
          <w:lang w:eastAsia="en-US"/>
        </w:rPr>
        <w:t>S</w:t>
      </w:r>
      <w:r w:rsidRPr="005E31C5">
        <w:rPr>
          <w:szCs w:val="22"/>
          <w:lang w:eastAsia="en-US"/>
        </w:rPr>
        <w:t>SC</w:t>
      </w:r>
      <w:r w:rsidR="00CB2647" w:rsidRPr="005E31C5">
        <w:rPr>
          <w:szCs w:val="22"/>
          <w:lang w:eastAsia="en-US"/>
        </w:rPr>
        <w:t>P</w:t>
      </w:r>
      <w:r w:rsidRPr="005E31C5">
        <w:rPr>
          <w:szCs w:val="22"/>
          <w:lang w:eastAsia="en-US"/>
        </w:rPr>
        <w:t xml:space="preserve">) </w:t>
      </w:r>
      <w:r w:rsidR="00996376">
        <w:rPr>
          <w:szCs w:val="22"/>
          <w:lang w:eastAsia="en-US"/>
        </w:rPr>
        <w:t>acknowledges</w:t>
      </w:r>
      <w:r w:rsidR="00776081">
        <w:rPr>
          <w:szCs w:val="22"/>
          <w:lang w:eastAsia="en-US"/>
        </w:rPr>
        <w:t xml:space="preserve"> </w:t>
      </w:r>
      <w:r w:rsidR="009B5EEA" w:rsidRPr="005E31C5">
        <w:rPr>
          <w:szCs w:val="22"/>
          <w:lang w:eastAsia="en-US"/>
        </w:rPr>
        <w:t>the need for cases of</w:t>
      </w:r>
      <w:r w:rsidR="006D5106" w:rsidRPr="005E31C5">
        <w:rPr>
          <w:szCs w:val="22"/>
          <w:lang w:eastAsia="en-US"/>
        </w:rPr>
        <w:t xml:space="preserve"> CSA to be recognised and </w:t>
      </w:r>
      <w:r w:rsidR="00EF18EF" w:rsidRPr="005E31C5">
        <w:rPr>
          <w:szCs w:val="22"/>
          <w:lang w:eastAsia="en-US"/>
        </w:rPr>
        <w:t>addressed</w:t>
      </w:r>
      <w:r w:rsidR="00996376">
        <w:rPr>
          <w:szCs w:val="22"/>
          <w:lang w:eastAsia="en-US"/>
        </w:rPr>
        <w:t xml:space="preserve"> effectively</w:t>
      </w:r>
      <w:r w:rsidR="009B5EEA" w:rsidRPr="005E31C5">
        <w:rPr>
          <w:szCs w:val="22"/>
          <w:lang w:eastAsia="en-US"/>
        </w:rPr>
        <w:t xml:space="preserve">. The </w:t>
      </w:r>
      <w:r w:rsidR="00260C7C">
        <w:rPr>
          <w:szCs w:val="22"/>
          <w:lang w:eastAsia="en-US"/>
        </w:rPr>
        <w:t>S</w:t>
      </w:r>
      <w:r w:rsidR="009B5EEA" w:rsidRPr="005E31C5">
        <w:rPr>
          <w:szCs w:val="22"/>
          <w:lang w:eastAsia="en-US"/>
        </w:rPr>
        <w:t>SC</w:t>
      </w:r>
      <w:r w:rsidR="005C71A2" w:rsidRPr="005E31C5">
        <w:rPr>
          <w:szCs w:val="22"/>
          <w:lang w:eastAsia="en-US"/>
        </w:rPr>
        <w:t>P</w:t>
      </w:r>
      <w:r w:rsidR="009B5EEA" w:rsidRPr="005E31C5">
        <w:rPr>
          <w:szCs w:val="22"/>
          <w:lang w:eastAsia="en-US"/>
        </w:rPr>
        <w:t xml:space="preserve"> has the </w:t>
      </w:r>
      <w:r w:rsidR="00E41343" w:rsidRPr="005E31C5">
        <w:rPr>
          <w:szCs w:val="22"/>
          <w:lang w:eastAsia="en-US"/>
        </w:rPr>
        <w:t>following aim</w:t>
      </w:r>
      <w:r w:rsidRPr="005E31C5">
        <w:rPr>
          <w:szCs w:val="22"/>
          <w:lang w:eastAsia="en-US"/>
        </w:rPr>
        <w:t xml:space="preserve"> –</w:t>
      </w:r>
    </w:p>
    <w:p w14:paraId="75EB1951" w14:textId="77777777" w:rsidR="008501C5" w:rsidRPr="005E31C5" w:rsidRDefault="008501C5" w:rsidP="00A47D37">
      <w:pPr>
        <w:spacing w:after="120"/>
        <w:jc w:val="both"/>
        <w:rPr>
          <w:szCs w:val="22"/>
          <w:lang w:eastAsia="en-US"/>
        </w:rPr>
      </w:pPr>
    </w:p>
    <w:p w14:paraId="4D61FA61" w14:textId="254C0C94" w:rsidR="00B45D5E" w:rsidRDefault="005D435A" w:rsidP="00A47D37">
      <w:pPr>
        <w:spacing w:after="120"/>
        <w:ind w:left="720" w:right="566"/>
        <w:jc w:val="both"/>
        <w:rPr>
          <w:i/>
          <w:szCs w:val="22"/>
          <w:lang w:eastAsia="en-US"/>
        </w:rPr>
      </w:pPr>
      <w:r w:rsidRPr="005E31C5">
        <w:rPr>
          <w:i/>
          <w:szCs w:val="22"/>
          <w:lang w:eastAsia="en-US"/>
        </w:rPr>
        <w:t xml:space="preserve">“To ensure that there is recognition of child sexual abuse </w:t>
      </w:r>
      <w:r w:rsidR="00B45D5E" w:rsidRPr="005E31C5">
        <w:rPr>
          <w:i/>
          <w:szCs w:val="22"/>
          <w:lang w:eastAsia="en-US"/>
        </w:rPr>
        <w:t xml:space="preserve">cases in </w:t>
      </w:r>
      <w:r w:rsidR="00260C7C">
        <w:rPr>
          <w:i/>
          <w:szCs w:val="22"/>
          <w:lang w:eastAsia="en-US"/>
        </w:rPr>
        <w:t>St Helens</w:t>
      </w:r>
      <w:r w:rsidR="00B45D5E" w:rsidRPr="005E31C5">
        <w:rPr>
          <w:i/>
          <w:szCs w:val="22"/>
          <w:lang w:eastAsia="en-US"/>
        </w:rPr>
        <w:t xml:space="preserve"> and that from early help to statutory intervention</w:t>
      </w:r>
      <w:r w:rsidR="00996376">
        <w:rPr>
          <w:i/>
          <w:szCs w:val="22"/>
          <w:lang w:eastAsia="en-US"/>
        </w:rPr>
        <w:t>,</w:t>
      </w:r>
      <w:r w:rsidR="00B45D5E" w:rsidRPr="005E31C5">
        <w:rPr>
          <w:i/>
          <w:szCs w:val="22"/>
          <w:lang w:eastAsia="en-US"/>
        </w:rPr>
        <w:t xml:space="preserve"> there should be appropriate, consistent and timely responses across all agencies”</w:t>
      </w:r>
    </w:p>
    <w:p w14:paraId="718B536B" w14:textId="77777777" w:rsidR="008501C5" w:rsidRPr="005E31C5" w:rsidRDefault="008501C5" w:rsidP="00A47D37">
      <w:pPr>
        <w:spacing w:after="120"/>
        <w:ind w:left="720" w:right="566"/>
        <w:jc w:val="both"/>
        <w:rPr>
          <w:i/>
          <w:szCs w:val="22"/>
          <w:lang w:eastAsia="en-US"/>
        </w:rPr>
      </w:pPr>
    </w:p>
    <w:p w14:paraId="42CF314B" w14:textId="5158F3B8" w:rsidR="00B45D5E" w:rsidRDefault="00B45D5E" w:rsidP="00A47D37">
      <w:pPr>
        <w:spacing w:after="120"/>
        <w:jc w:val="both"/>
        <w:rPr>
          <w:szCs w:val="22"/>
          <w:lang w:eastAsia="en-US"/>
        </w:rPr>
      </w:pPr>
      <w:r w:rsidRPr="005E31C5">
        <w:rPr>
          <w:szCs w:val="22"/>
          <w:lang w:eastAsia="en-US"/>
        </w:rPr>
        <w:t xml:space="preserve">To achieve its aim </w:t>
      </w:r>
      <w:r w:rsidR="00996376">
        <w:rPr>
          <w:szCs w:val="22"/>
          <w:lang w:eastAsia="en-US"/>
        </w:rPr>
        <w:t xml:space="preserve">the </w:t>
      </w:r>
      <w:r w:rsidR="00260C7C">
        <w:rPr>
          <w:szCs w:val="22"/>
          <w:lang w:eastAsia="en-US"/>
        </w:rPr>
        <w:t>S</w:t>
      </w:r>
      <w:r w:rsidR="009B5EEA" w:rsidRPr="005E31C5">
        <w:rPr>
          <w:szCs w:val="22"/>
          <w:lang w:eastAsia="en-US"/>
        </w:rPr>
        <w:t>SC</w:t>
      </w:r>
      <w:r w:rsidR="00CB2647" w:rsidRPr="005E31C5">
        <w:rPr>
          <w:szCs w:val="22"/>
          <w:lang w:eastAsia="en-US"/>
        </w:rPr>
        <w:t>P</w:t>
      </w:r>
      <w:r w:rsidR="009B5EEA" w:rsidRPr="005E31C5">
        <w:rPr>
          <w:szCs w:val="22"/>
          <w:lang w:eastAsia="en-US"/>
        </w:rPr>
        <w:t xml:space="preserve">, </w:t>
      </w:r>
      <w:r w:rsidRPr="005E31C5">
        <w:rPr>
          <w:szCs w:val="22"/>
          <w:lang w:eastAsia="en-US"/>
        </w:rPr>
        <w:t xml:space="preserve">will seek to ensure that all partner agencies work together so that anyone who comes into contact with children and young people is able to recognise, understand and know how to respond to cases where a child or young person may </w:t>
      </w:r>
      <w:r w:rsidR="005D435A" w:rsidRPr="005E31C5">
        <w:rPr>
          <w:szCs w:val="22"/>
          <w:lang w:eastAsia="en-US"/>
        </w:rPr>
        <w:t>be at risk</w:t>
      </w:r>
      <w:r w:rsidR="00EF18EF" w:rsidRPr="005E31C5">
        <w:rPr>
          <w:szCs w:val="22"/>
          <w:lang w:eastAsia="en-US"/>
        </w:rPr>
        <w:t xml:space="preserve"> of harm from CSA</w:t>
      </w:r>
      <w:r w:rsidR="005D435A" w:rsidRPr="005E31C5">
        <w:rPr>
          <w:szCs w:val="22"/>
          <w:lang w:eastAsia="en-US"/>
        </w:rPr>
        <w:t>.</w:t>
      </w:r>
    </w:p>
    <w:p w14:paraId="50527F9D" w14:textId="64B1DD80" w:rsidR="0024522B" w:rsidRDefault="00626384" w:rsidP="0024522B">
      <w:pPr>
        <w:spacing w:after="120"/>
        <w:jc w:val="both"/>
        <w:rPr>
          <w:szCs w:val="22"/>
          <w:lang w:eastAsia="en-US"/>
        </w:rPr>
      </w:pPr>
      <w:r>
        <w:rPr>
          <w:szCs w:val="22"/>
          <w:lang w:eastAsia="en-US"/>
        </w:rPr>
        <w:t>Before looking at the forms of CSA and the action to be taken i</w:t>
      </w:r>
      <w:r w:rsidR="0024522B">
        <w:rPr>
          <w:szCs w:val="22"/>
          <w:lang w:eastAsia="en-US"/>
        </w:rPr>
        <w:t>t is essential that practitioners understand the following rule:</w:t>
      </w:r>
    </w:p>
    <w:p w14:paraId="07F67FFB" w14:textId="77777777" w:rsidR="0024522B" w:rsidRPr="00865114" w:rsidRDefault="0024522B" w:rsidP="0024522B">
      <w:pPr>
        <w:spacing w:after="120"/>
        <w:jc w:val="both"/>
        <w:rPr>
          <w:b/>
          <w:bCs/>
          <w:i/>
          <w:iCs/>
          <w:color w:val="FF0000"/>
          <w:szCs w:val="22"/>
          <w:lang w:eastAsia="en-US"/>
        </w:rPr>
      </w:pPr>
      <w:r w:rsidRPr="00865114">
        <w:rPr>
          <w:b/>
          <w:bCs/>
          <w:i/>
          <w:iCs/>
          <w:color w:val="FF0000"/>
          <w:szCs w:val="22"/>
          <w:lang w:eastAsia="en-US"/>
        </w:rPr>
        <w:t xml:space="preserve">When dealing with any form of CSA practitioners </w:t>
      </w:r>
      <w:r w:rsidRPr="00865114">
        <w:rPr>
          <w:b/>
          <w:bCs/>
          <w:i/>
          <w:iCs/>
          <w:color w:val="FF0000"/>
          <w:szCs w:val="22"/>
          <w:u w:val="single"/>
          <w:lang w:eastAsia="en-US"/>
        </w:rPr>
        <w:t>must</w:t>
      </w:r>
      <w:r w:rsidRPr="00865114">
        <w:rPr>
          <w:b/>
          <w:bCs/>
          <w:i/>
          <w:iCs/>
          <w:color w:val="FF0000"/>
          <w:szCs w:val="22"/>
          <w:lang w:eastAsia="en-US"/>
        </w:rPr>
        <w:t xml:space="preserve"> consider whether speaking to a child’s parents or carers would place a child at further risk or provide opportunities for evidence to be destroyed/altered.</w:t>
      </w:r>
    </w:p>
    <w:p w14:paraId="169880C6" w14:textId="274AACF9" w:rsidR="0024522B" w:rsidRDefault="0024522B" w:rsidP="0024522B">
      <w:pPr>
        <w:spacing w:after="120"/>
        <w:jc w:val="both"/>
        <w:rPr>
          <w:szCs w:val="22"/>
          <w:lang w:eastAsia="en-US"/>
        </w:rPr>
      </w:pPr>
      <w:r>
        <w:rPr>
          <w:szCs w:val="22"/>
          <w:lang w:eastAsia="en-US"/>
        </w:rPr>
        <w:t xml:space="preserve">If you are unsure, please speak to your </w:t>
      </w:r>
      <w:r w:rsidRPr="00845904">
        <w:rPr>
          <w:b/>
          <w:bCs/>
          <w:szCs w:val="22"/>
          <w:lang w:eastAsia="en-US"/>
        </w:rPr>
        <w:t>Safeguarding Lead</w:t>
      </w:r>
      <w:r>
        <w:rPr>
          <w:szCs w:val="22"/>
          <w:lang w:eastAsia="en-US"/>
        </w:rPr>
        <w:t xml:space="preserve"> or contact the </w:t>
      </w:r>
      <w:r w:rsidRPr="00845904">
        <w:rPr>
          <w:b/>
          <w:bCs/>
          <w:szCs w:val="22"/>
          <w:lang w:eastAsia="en-US"/>
        </w:rPr>
        <w:t>MASH</w:t>
      </w:r>
      <w:r>
        <w:rPr>
          <w:szCs w:val="22"/>
          <w:lang w:eastAsia="en-US"/>
        </w:rPr>
        <w:t xml:space="preserve"> on </w:t>
      </w:r>
      <w:r w:rsidRPr="00845904">
        <w:rPr>
          <w:b/>
          <w:bCs/>
          <w:szCs w:val="22"/>
          <w:lang w:eastAsia="en-US"/>
        </w:rPr>
        <w:t>01744676767</w:t>
      </w:r>
      <w:r>
        <w:rPr>
          <w:szCs w:val="22"/>
          <w:lang w:eastAsia="en-US"/>
        </w:rPr>
        <w:t xml:space="preserve"> for further guidance and advice.</w:t>
      </w:r>
    </w:p>
    <w:p w14:paraId="164DBB06" w14:textId="409FD15E" w:rsidR="005C069E" w:rsidRDefault="006268A4" w:rsidP="005D176B">
      <w:pPr>
        <w:spacing w:after="120"/>
        <w:jc w:val="both"/>
        <w:rPr>
          <w:szCs w:val="22"/>
          <w:lang w:eastAsia="en-US"/>
        </w:rPr>
      </w:pPr>
      <w:r>
        <w:rPr>
          <w:szCs w:val="22"/>
          <w:lang w:eastAsia="en-US"/>
        </w:rPr>
        <w:t xml:space="preserve">This handbook has been developed as a go to guide when concerns </w:t>
      </w:r>
      <w:r w:rsidR="00A544AD">
        <w:rPr>
          <w:szCs w:val="22"/>
          <w:lang w:eastAsia="en-US"/>
        </w:rPr>
        <w:t xml:space="preserve">are raised in relation to Child Sexual Abuse. The handbook sits under </w:t>
      </w:r>
      <w:r w:rsidR="00343E10">
        <w:rPr>
          <w:szCs w:val="22"/>
          <w:lang w:eastAsia="en-US"/>
        </w:rPr>
        <w:t xml:space="preserve">the wider </w:t>
      </w:r>
      <w:r w:rsidR="00CC5066" w:rsidRPr="00CC5066">
        <w:rPr>
          <w:b/>
          <w:bCs/>
          <w:szCs w:val="22"/>
          <w:lang w:eastAsia="en-US"/>
        </w:rPr>
        <w:t>CSA Strategy 202</w:t>
      </w:r>
      <w:r w:rsidR="00070648">
        <w:rPr>
          <w:b/>
          <w:bCs/>
          <w:szCs w:val="22"/>
          <w:lang w:eastAsia="en-US"/>
        </w:rPr>
        <w:t>3</w:t>
      </w:r>
      <w:r w:rsidR="00CC5066" w:rsidRPr="00CC5066">
        <w:rPr>
          <w:b/>
          <w:bCs/>
          <w:szCs w:val="22"/>
          <w:lang w:eastAsia="en-US"/>
        </w:rPr>
        <w:t>-202</w:t>
      </w:r>
      <w:r w:rsidR="00070648">
        <w:rPr>
          <w:b/>
          <w:bCs/>
          <w:szCs w:val="22"/>
          <w:lang w:eastAsia="en-US"/>
        </w:rPr>
        <w:t>5</w:t>
      </w:r>
      <w:r w:rsidR="00CC5066">
        <w:rPr>
          <w:b/>
          <w:bCs/>
          <w:szCs w:val="22"/>
          <w:lang w:eastAsia="en-US"/>
        </w:rPr>
        <w:t>.</w:t>
      </w:r>
      <w:r w:rsidR="00CC5066">
        <w:rPr>
          <w:szCs w:val="22"/>
          <w:lang w:eastAsia="en-US"/>
        </w:rPr>
        <w:t xml:space="preserve"> </w:t>
      </w:r>
      <w:r w:rsidR="00F7772F">
        <w:rPr>
          <w:szCs w:val="22"/>
          <w:lang w:eastAsia="en-US"/>
        </w:rPr>
        <w:t xml:space="preserve">The wider strategy </w:t>
      </w:r>
      <w:r w:rsidR="009E4FE3">
        <w:rPr>
          <w:szCs w:val="22"/>
          <w:lang w:eastAsia="en-US"/>
        </w:rPr>
        <w:t xml:space="preserve">covers each of the sections in this handbook in more depth and also contains additional </w:t>
      </w:r>
      <w:r w:rsidR="002F6B22">
        <w:rPr>
          <w:szCs w:val="22"/>
          <w:lang w:eastAsia="en-US"/>
        </w:rPr>
        <w:t>tools resources</w:t>
      </w:r>
      <w:r w:rsidR="006F3DE6">
        <w:rPr>
          <w:szCs w:val="22"/>
          <w:lang w:eastAsia="en-US"/>
        </w:rPr>
        <w:t xml:space="preserve">, learning and </w:t>
      </w:r>
      <w:r w:rsidR="009E4FE3">
        <w:rPr>
          <w:szCs w:val="22"/>
          <w:lang w:eastAsia="en-US"/>
        </w:rPr>
        <w:t>sections on the below are</w:t>
      </w:r>
      <w:r w:rsidR="00B04240">
        <w:rPr>
          <w:szCs w:val="22"/>
          <w:lang w:eastAsia="en-US"/>
        </w:rPr>
        <w:t>as. The CSA Strategy 202</w:t>
      </w:r>
      <w:r w:rsidR="00070648">
        <w:rPr>
          <w:szCs w:val="22"/>
          <w:lang w:eastAsia="en-US"/>
        </w:rPr>
        <w:t>3</w:t>
      </w:r>
      <w:r w:rsidR="00B04240">
        <w:rPr>
          <w:szCs w:val="22"/>
          <w:lang w:eastAsia="en-US"/>
        </w:rPr>
        <w:t>-2</w:t>
      </w:r>
      <w:r w:rsidR="00070648">
        <w:rPr>
          <w:szCs w:val="22"/>
          <w:lang w:eastAsia="en-US"/>
        </w:rPr>
        <w:t>5</w:t>
      </w:r>
      <w:r w:rsidR="00B04240">
        <w:rPr>
          <w:szCs w:val="22"/>
          <w:lang w:eastAsia="en-US"/>
        </w:rPr>
        <w:t xml:space="preserve"> can be found </w:t>
      </w:r>
      <w:r w:rsidR="006A0381" w:rsidRPr="006A0381">
        <w:rPr>
          <w:color w:val="FF0000"/>
          <w:szCs w:val="22"/>
          <w:lang w:eastAsia="en-US"/>
        </w:rPr>
        <w:t>(INSERT LINK TO WIDER STRATEGY</w:t>
      </w:r>
      <w:r w:rsidR="006A0381">
        <w:rPr>
          <w:szCs w:val="22"/>
          <w:lang w:eastAsia="en-US"/>
        </w:rPr>
        <w:t>)</w:t>
      </w:r>
    </w:p>
    <w:p w14:paraId="4641457C" w14:textId="77777777" w:rsidR="006A0381" w:rsidRPr="00CC5066" w:rsidRDefault="006A0381" w:rsidP="005D176B">
      <w:pPr>
        <w:spacing w:after="120"/>
        <w:jc w:val="both"/>
        <w:rPr>
          <w:szCs w:val="22"/>
          <w:lang w:eastAsia="en-US"/>
        </w:rPr>
      </w:pPr>
    </w:p>
    <w:p w14:paraId="5DD252FD" w14:textId="4095707C" w:rsidR="005C069E" w:rsidRPr="00715A15" w:rsidRDefault="00B9008C" w:rsidP="00715A15">
      <w:pPr>
        <w:pStyle w:val="ListParagraph"/>
        <w:numPr>
          <w:ilvl w:val="0"/>
          <w:numId w:val="56"/>
        </w:numPr>
        <w:spacing w:after="120"/>
        <w:jc w:val="both"/>
        <w:rPr>
          <w:szCs w:val="22"/>
          <w:lang w:eastAsia="en-US"/>
        </w:rPr>
      </w:pPr>
      <w:r w:rsidRPr="00715A15">
        <w:rPr>
          <w:szCs w:val="22"/>
          <w:lang w:eastAsia="en-US"/>
        </w:rPr>
        <w:t xml:space="preserve">Video Library </w:t>
      </w:r>
      <w:r w:rsidR="00B71A51" w:rsidRPr="00715A15">
        <w:rPr>
          <w:szCs w:val="22"/>
          <w:lang w:eastAsia="en-US"/>
        </w:rPr>
        <w:t>for Practitioners</w:t>
      </w:r>
    </w:p>
    <w:p w14:paraId="40091452" w14:textId="7C626261" w:rsidR="00B71A51" w:rsidRPr="00715A15" w:rsidRDefault="00B71A51" w:rsidP="00715A15">
      <w:pPr>
        <w:pStyle w:val="ListParagraph"/>
        <w:numPr>
          <w:ilvl w:val="0"/>
          <w:numId w:val="56"/>
        </w:numPr>
        <w:spacing w:after="120"/>
        <w:jc w:val="both"/>
        <w:rPr>
          <w:szCs w:val="22"/>
          <w:lang w:eastAsia="en-US"/>
        </w:rPr>
      </w:pPr>
      <w:r w:rsidRPr="00715A15">
        <w:rPr>
          <w:szCs w:val="22"/>
          <w:lang w:eastAsia="en-US"/>
        </w:rPr>
        <w:t>Key Themes from Serious Case Reviews and Local Child Safeguarding Practice Reviews</w:t>
      </w:r>
    </w:p>
    <w:p w14:paraId="65652144" w14:textId="0E961729" w:rsidR="00B71A51" w:rsidRPr="00715A15" w:rsidRDefault="00B71A51" w:rsidP="00715A15">
      <w:pPr>
        <w:pStyle w:val="ListParagraph"/>
        <w:numPr>
          <w:ilvl w:val="0"/>
          <w:numId w:val="56"/>
        </w:numPr>
        <w:spacing w:after="120"/>
        <w:jc w:val="both"/>
        <w:rPr>
          <w:szCs w:val="22"/>
          <w:lang w:eastAsia="en-US"/>
        </w:rPr>
      </w:pPr>
      <w:r w:rsidRPr="00715A15">
        <w:rPr>
          <w:szCs w:val="22"/>
          <w:lang w:eastAsia="en-US"/>
        </w:rPr>
        <w:t>Understanding Perpetrators</w:t>
      </w:r>
    </w:p>
    <w:p w14:paraId="2F03346C" w14:textId="3CB65FB8" w:rsidR="00B71A51" w:rsidRPr="00715A15" w:rsidRDefault="00947FA9" w:rsidP="00715A15">
      <w:pPr>
        <w:pStyle w:val="ListParagraph"/>
        <w:numPr>
          <w:ilvl w:val="0"/>
          <w:numId w:val="56"/>
        </w:numPr>
        <w:spacing w:after="120"/>
        <w:jc w:val="both"/>
        <w:rPr>
          <w:szCs w:val="22"/>
          <w:lang w:eastAsia="en-US"/>
        </w:rPr>
      </w:pPr>
      <w:r w:rsidRPr="00715A15">
        <w:rPr>
          <w:szCs w:val="22"/>
          <w:lang w:eastAsia="en-US"/>
        </w:rPr>
        <w:t xml:space="preserve">Support &amp; Practitioner Wellbeing </w:t>
      </w:r>
    </w:p>
    <w:p w14:paraId="3B82EEB6" w14:textId="684110F3" w:rsidR="00947FA9" w:rsidRPr="00715A15" w:rsidRDefault="00947FA9" w:rsidP="00715A15">
      <w:pPr>
        <w:pStyle w:val="ListParagraph"/>
        <w:numPr>
          <w:ilvl w:val="0"/>
          <w:numId w:val="56"/>
        </w:numPr>
        <w:spacing w:after="120"/>
        <w:jc w:val="both"/>
        <w:rPr>
          <w:szCs w:val="22"/>
          <w:lang w:eastAsia="en-US"/>
        </w:rPr>
      </w:pPr>
      <w:r w:rsidRPr="00715A15">
        <w:rPr>
          <w:szCs w:val="22"/>
          <w:lang w:eastAsia="en-US"/>
        </w:rPr>
        <w:t>Strategic Aims and Objectives</w:t>
      </w:r>
    </w:p>
    <w:p w14:paraId="23342820" w14:textId="528C6DA2" w:rsidR="00947FA9" w:rsidRPr="00715A15" w:rsidRDefault="00947FA9" w:rsidP="00715A15">
      <w:pPr>
        <w:pStyle w:val="ListParagraph"/>
        <w:numPr>
          <w:ilvl w:val="0"/>
          <w:numId w:val="56"/>
        </w:numPr>
        <w:spacing w:after="120"/>
        <w:jc w:val="both"/>
        <w:rPr>
          <w:szCs w:val="22"/>
          <w:lang w:eastAsia="en-US"/>
        </w:rPr>
      </w:pPr>
      <w:r w:rsidRPr="00715A15">
        <w:rPr>
          <w:szCs w:val="22"/>
          <w:lang w:eastAsia="en-US"/>
        </w:rPr>
        <w:t>Performance and Quality Assurance Framewor</w:t>
      </w:r>
      <w:r w:rsidR="00537AE4" w:rsidRPr="00715A15">
        <w:rPr>
          <w:szCs w:val="22"/>
          <w:lang w:eastAsia="en-US"/>
        </w:rPr>
        <w:t>k</w:t>
      </w:r>
    </w:p>
    <w:p w14:paraId="7034EA04" w14:textId="2C67D487" w:rsidR="00537AE4" w:rsidRPr="00715A15" w:rsidRDefault="00537AE4" w:rsidP="00715A15">
      <w:pPr>
        <w:pStyle w:val="ListParagraph"/>
        <w:numPr>
          <w:ilvl w:val="0"/>
          <w:numId w:val="56"/>
        </w:numPr>
        <w:spacing w:after="120"/>
        <w:jc w:val="both"/>
        <w:rPr>
          <w:szCs w:val="22"/>
          <w:lang w:eastAsia="en-US"/>
        </w:rPr>
      </w:pPr>
      <w:r w:rsidRPr="00715A15">
        <w:rPr>
          <w:szCs w:val="22"/>
          <w:lang w:eastAsia="en-US"/>
        </w:rPr>
        <w:t>Governance</w:t>
      </w:r>
    </w:p>
    <w:p w14:paraId="2651076E" w14:textId="54ADDE78" w:rsidR="004B02DB" w:rsidRPr="00715A15" w:rsidRDefault="004B02DB" w:rsidP="00715A15">
      <w:pPr>
        <w:pStyle w:val="ListParagraph"/>
        <w:numPr>
          <w:ilvl w:val="0"/>
          <w:numId w:val="56"/>
        </w:numPr>
        <w:spacing w:after="120"/>
        <w:jc w:val="both"/>
        <w:rPr>
          <w:szCs w:val="22"/>
          <w:lang w:eastAsia="en-US"/>
        </w:rPr>
      </w:pPr>
      <w:r w:rsidRPr="00715A15">
        <w:rPr>
          <w:szCs w:val="22"/>
          <w:lang w:eastAsia="en-US"/>
        </w:rPr>
        <w:t>Agency and Professional Responsibilities</w:t>
      </w:r>
    </w:p>
    <w:p w14:paraId="7FAE0896" w14:textId="7B145713" w:rsidR="00537AE4" w:rsidRDefault="00537AE4" w:rsidP="005D176B">
      <w:pPr>
        <w:spacing w:after="120"/>
        <w:jc w:val="both"/>
        <w:rPr>
          <w:szCs w:val="22"/>
          <w:lang w:eastAsia="en-US"/>
        </w:rPr>
      </w:pPr>
    </w:p>
    <w:p w14:paraId="565D7DD8" w14:textId="77777777" w:rsidR="005D4B68" w:rsidRDefault="005D4B68" w:rsidP="005D176B">
      <w:pPr>
        <w:spacing w:after="120"/>
        <w:jc w:val="both"/>
        <w:rPr>
          <w:szCs w:val="22"/>
          <w:lang w:eastAsia="en-US"/>
        </w:rPr>
      </w:pPr>
    </w:p>
    <w:p w14:paraId="2555639F" w14:textId="77777777" w:rsidR="005C069E" w:rsidRDefault="005C069E" w:rsidP="005D176B">
      <w:pPr>
        <w:spacing w:after="120"/>
        <w:jc w:val="both"/>
        <w:rPr>
          <w:szCs w:val="22"/>
          <w:lang w:eastAsia="en-US"/>
        </w:rPr>
      </w:pPr>
    </w:p>
    <w:p w14:paraId="1C8F046D" w14:textId="69178B93" w:rsidR="005C069E" w:rsidRDefault="005D4B68" w:rsidP="005D176B">
      <w:pPr>
        <w:spacing w:after="120"/>
        <w:jc w:val="both"/>
        <w:rPr>
          <w:szCs w:val="22"/>
          <w:lang w:eastAsia="en-US"/>
        </w:rPr>
      </w:pPr>
      <w:r w:rsidRPr="00CE4939">
        <w:rPr>
          <w:rFonts w:eastAsiaTheme="minorHAnsi" w:cs="Arial"/>
          <w:noProof/>
          <w:sz w:val="21"/>
          <w:szCs w:val="21"/>
        </w:rPr>
        <mc:AlternateContent>
          <mc:Choice Requires="wps">
            <w:drawing>
              <wp:inline distT="0" distB="0" distL="0" distR="0" wp14:anchorId="475270E0" wp14:editId="0C0D737E">
                <wp:extent cx="6108032" cy="1276350"/>
                <wp:effectExtent l="0" t="0" r="0" b="5080"/>
                <wp:docPr id="6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032" cy="1276350"/>
                        </a:xfrm>
                        <a:prstGeom prst="rect">
                          <a:avLst/>
                        </a:prstGeom>
                        <a:noFill/>
                        <a:ln w="9525">
                          <a:noFill/>
                          <a:miter lim="800000"/>
                          <a:headEnd/>
                          <a:tailEnd/>
                        </a:ln>
                      </wps:spPr>
                      <wps:txbx>
                        <w:txbxContent>
                          <w:p w14:paraId="4B40B9BA" w14:textId="77777777" w:rsidR="005D4B68" w:rsidRPr="00FB2EAC" w:rsidRDefault="005D4B68" w:rsidP="005D4B68">
                            <w:pPr>
                              <w:pBdr>
                                <w:top w:val="single" w:sz="24" w:space="8" w:color="000099"/>
                                <w:bottom w:val="single" w:sz="24" w:space="8" w:color="000099"/>
                              </w:pBdr>
                              <w:jc w:val="center"/>
                              <w:rPr>
                                <w:rFonts w:cs="Arial"/>
                                <w:i/>
                                <w:iCs/>
                                <w:sz w:val="24"/>
                                <w:szCs w:val="24"/>
                              </w:rPr>
                            </w:pPr>
                            <w:r>
                              <w:rPr>
                                <w:rFonts w:cs="Arial"/>
                                <w:i/>
                                <w:iCs/>
                                <w:sz w:val="24"/>
                                <w:szCs w:val="24"/>
                              </w:rPr>
                              <w:t>“</w:t>
                            </w:r>
                            <w:r w:rsidRPr="00FB2EAC">
                              <w:rPr>
                                <w:rFonts w:cs="Arial"/>
                                <w:i/>
                                <w:iCs/>
                                <w:sz w:val="24"/>
                                <w:szCs w:val="24"/>
                              </w:rPr>
                              <w:t>There were so many times when I thought about</w:t>
                            </w:r>
                            <w:r>
                              <w:rPr>
                                <w:rFonts w:cs="Arial"/>
                                <w:i/>
                                <w:iCs/>
                                <w:sz w:val="24"/>
                                <w:szCs w:val="24"/>
                              </w:rPr>
                              <w:t xml:space="preserve"> </w:t>
                            </w:r>
                            <w:r w:rsidRPr="00FB2EAC">
                              <w:rPr>
                                <w:rFonts w:cs="Arial"/>
                                <w:i/>
                                <w:iCs/>
                                <w:sz w:val="24"/>
                                <w:szCs w:val="24"/>
                              </w:rPr>
                              <w:t>telling someone but it was just like, how do you</w:t>
                            </w:r>
                            <w:r>
                              <w:rPr>
                                <w:rFonts w:cs="Arial"/>
                                <w:i/>
                                <w:iCs/>
                                <w:sz w:val="24"/>
                                <w:szCs w:val="24"/>
                              </w:rPr>
                              <w:t xml:space="preserve"> </w:t>
                            </w:r>
                            <w:r w:rsidRPr="00FB2EAC">
                              <w:rPr>
                                <w:rFonts w:cs="Arial"/>
                                <w:i/>
                                <w:iCs/>
                                <w:sz w:val="24"/>
                                <w:szCs w:val="24"/>
                              </w:rPr>
                              <w:t>bring it up? How do you just walk into a room and</w:t>
                            </w:r>
                            <w:r>
                              <w:rPr>
                                <w:rFonts w:cs="Arial"/>
                                <w:i/>
                                <w:iCs/>
                                <w:sz w:val="24"/>
                                <w:szCs w:val="24"/>
                              </w:rPr>
                              <w:t xml:space="preserve"> </w:t>
                            </w:r>
                            <w:r w:rsidRPr="00FB2EAC">
                              <w:rPr>
                                <w:rFonts w:cs="Arial"/>
                                <w:i/>
                                <w:iCs/>
                                <w:sz w:val="24"/>
                                <w:szCs w:val="24"/>
                              </w:rPr>
                              <w:t>go to someone, ‘oh by the way this happened’?</w:t>
                            </w:r>
                            <w:r>
                              <w:rPr>
                                <w:rFonts w:cs="Arial"/>
                                <w:i/>
                                <w:iCs/>
                                <w:sz w:val="24"/>
                                <w:szCs w:val="24"/>
                              </w:rPr>
                              <w:t>”</w:t>
                            </w:r>
                          </w:p>
                          <w:p w14:paraId="0D21E9EB" w14:textId="77777777" w:rsidR="005D4B68" w:rsidRPr="00CE4939" w:rsidRDefault="005D4B68" w:rsidP="005D4B68">
                            <w:pPr>
                              <w:pBdr>
                                <w:top w:val="single" w:sz="24" w:space="8" w:color="000099"/>
                                <w:bottom w:val="single" w:sz="24" w:space="8" w:color="000099"/>
                              </w:pBdr>
                              <w:jc w:val="center"/>
                              <w:rPr>
                                <w:rFonts w:cs="Arial"/>
                                <w:i/>
                                <w:iCs/>
                                <w:szCs w:val="24"/>
                              </w:rPr>
                            </w:pPr>
                            <w:r w:rsidRPr="00FB2EAC">
                              <w:rPr>
                                <w:rFonts w:cs="Arial"/>
                                <w:i/>
                                <w:iCs/>
                                <w:sz w:val="24"/>
                                <w:szCs w:val="24"/>
                              </w:rPr>
                              <w:t>(IV29, Female 18 years)</w:t>
                            </w:r>
                          </w:p>
                        </w:txbxContent>
                      </wps:txbx>
                      <wps:bodyPr rot="0" vert="horz" wrap="square" lIns="91440" tIns="45720" rIns="91440" bIns="45720" anchor="t" anchorCtr="0">
                        <a:spAutoFit/>
                      </wps:bodyPr>
                    </wps:wsp>
                  </a:graphicData>
                </a:graphic>
              </wp:inline>
            </w:drawing>
          </mc:Choice>
          <mc:Fallback>
            <w:pict>
              <v:shape w14:anchorId="475270E0" id="_x0000_s1028" type="#_x0000_t202" style="width:480.95pt;height:1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" filled="f" stroked="f">
                <v:textbox style="mso-fit-shape-to-text:t">
                  <w:txbxContent>
                    <w:p w14:paraId="4B40B9BA" w14:textId="77777777" w:rsidR="005D4B68" w:rsidRPr="00FB2EAC" w:rsidRDefault="005D4B68" w:rsidP="005D4B68">
                      <w:pPr>
                        <w:pBdr>
                          <w:top w:val="single" w:sz="24" w:space="8" w:color="000099"/>
                          <w:bottom w:val="single" w:sz="24" w:space="8" w:color="000099"/>
                        </w:pBdr>
                        <w:jc w:val="center"/>
                        <w:rPr>
                          <w:rFonts w:cs="Arial"/>
                          <w:i/>
                          <w:iCs/>
                          <w:sz w:val="24"/>
                          <w:szCs w:val="24"/>
                        </w:rPr>
                      </w:pPr>
                      <w:r>
                        <w:rPr>
                          <w:rFonts w:cs="Arial"/>
                          <w:i/>
                          <w:iCs/>
                          <w:sz w:val="24"/>
                          <w:szCs w:val="24"/>
                        </w:rPr>
                        <w:t>“</w:t>
                      </w:r>
                      <w:r w:rsidRPr="00FB2EAC">
                        <w:rPr>
                          <w:rFonts w:cs="Arial"/>
                          <w:i/>
                          <w:iCs/>
                          <w:sz w:val="24"/>
                          <w:szCs w:val="24"/>
                        </w:rPr>
                        <w:t>There were so many times when I thought about</w:t>
                      </w:r>
                      <w:r>
                        <w:rPr>
                          <w:rFonts w:cs="Arial"/>
                          <w:i/>
                          <w:iCs/>
                          <w:sz w:val="24"/>
                          <w:szCs w:val="24"/>
                        </w:rPr>
                        <w:t xml:space="preserve"> </w:t>
                      </w:r>
                      <w:r w:rsidRPr="00FB2EAC">
                        <w:rPr>
                          <w:rFonts w:cs="Arial"/>
                          <w:i/>
                          <w:iCs/>
                          <w:sz w:val="24"/>
                          <w:szCs w:val="24"/>
                        </w:rPr>
                        <w:t>telling someone but it was just like, how do you</w:t>
                      </w:r>
                      <w:r>
                        <w:rPr>
                          <w:rFonts w:cs="Arial"/>
                          <w:i/>
                          <w:iCs/>
                          <w:sz w:val="24"/>
                          <w:szCs w:val="24"/>
                        </w:rPr>
                        <w:t xml:space="preserve"> </w:t>
                      </w:r>
                      <w:r w:rsidRPr="00FB2EAC">
                        <w:rPr>
                          <w:rFonts w:cs="Arial"/>
                          <w:i/>
                          <w:iCs/>
                          <w:sz w:val="24"/>
                          <w:szCs w:val="24"/>
                        </w:rPr>
                        <w:t>bring it up? How do you just walk into a room and</w:t>
                      </w:r>
                      <w:r>
                        <w:rPr>
                          <w:rFonts w:cs="Arial"/>
                          <w:i/>
                          <w:iCs/>
                          <w:sz w:val="24"/>
                          <w:szCs w:val="24"/>
                        </w:rPr>
                        <w:t xml:space="preserve"> </w:t>
                      </w:r>
                      <w:r w:rsidRPr="00FB2EAC">
                        <w:rPr>
                          <w:rFonts w:cs="Arial"/>
                          <w:i/>
                          <w:iCs/>
                          <w:sz w:val="24"/>
                          <w:szCs w:val="24"/>
                        </w:rPr>
                        <w:t>go to someone, ‘oh by the way this happened’?</w:t>
                      </w:r>
                      <w:r>
                        <w:rPr>
                          <w:rFonts w:cs="Arial"/>
                          <w:i/>
                          <w:iCs/>
                          <w:sz w:val="24"/>
                          <w:szCs w:val="24"/>
                        </w:rPr>
                        <w:t>”</w:t>
                      </w:r>
                    </w:p>
                    <w:p w14:paraId="0D21E9EB" w14:textId="77777777" w:rsidR="005D4B68" w:rsidRPr="00CE4939" w:rsidRDefault="005D4B68" w:rsidP="005D4B68">
                      <w:pPr>
                        <w:pBdr>
                          <w:top w:val="single" w:sz="24" w:space="8" w:color="000099"/>
                          <w:bottom w:val="single" w:sz="24" w:space="8" w:color="000099"/>
                        </w:pBdr>
                        <w:jc w:val="center"/>
                        <w:rPr>
                          <w:rFonts w:cs="Arial"/>
                          <w:i/>
                          <w:iCs/>
                          <w:szCs w:val="24"/>
                        </w:rPr>
                      </w:pPr>
                      <w:r w:rsidRPr="00FB2EAC">
                        <w:rPr>
                          <w:rFonts w:cs="Arial"/>
                          <w:i/>
                          <w:iCs/>
                          <w:sz w:val="24"/>
                          <w:szCs w:val="24"/>
                        </w:rPr>
                        <w:t>(IV29, Female 18 years)</w:t>
                      </w:r>
                    </w:p>
                  </w:txbxContent>
                </v:textbox>
                <w10:anchorlock/>
              </v:shape>
            </w:pict>
          </mc:Fallback>
        </mc:AlternateContent>
      </w:r>
    </w:p>
    <w:p w14:paraId="45520F7E" w14:textId="79B2DA63" w:rsidR="005C069E" w:rsidRDefault="005C069E" w:rsidP="005D176B">
      <w:pPr>
        <w:spacing w:after="120"/>
        <w:jc w:val="both"/>
        <w:rPr>
          <w:szCs w:val="22"/>
          <w:lang w:eastAsia="en-US"/>
        </w:rPr>
      </w:pPr>
    </w:p>
    <w:p w14:paraId="5D710B9D" w14:textId="77777777" w:rsidR="001A60A9" w:rsidRDefault="001A60A9" w:rsidP="005D176B">
      <w:pPr>
        <w:spacing w:after="120"/>
        <w:jc w:val="both"/>
        <w:rPr>
          <w:szCs w:val="22"/>
          <w:lang w:eastAsia="en-US"/>
        </w:rPr>
      </w:pPr>
    </w:p>
    <w:p w14:paraId="0A1B95C7" w14:textId="69063EE2" w:rsidR="006B6079" w:rsidRPr="005E31C5" w:rsidRDefault="005D176B" w:rsidP="005D176B">
      <w:pPr>
        <w:spacing w:after="120"/>
        <w:jc w:val="both"/>
        <w:rPr>
          <w:szCs w:val="22"/>
          <w:lang w:eastAsia="en-US"/>
        </w:rPr>
      </w:pPr>
      <w:r w:rsidRPr="005E31C5">
        <w:rPr>
          <w:szCs w:val="22"/>
          <w:lang w:eastAsia="en-US"/>
        </w:rPr>
        <w:lastRenderedPageBreak/>
        <w:t>To ensure that child sexual abuse is addressed consistently and effectively all agencies’ interventions whether early help or statutory intervention should work to the following principles:</w:t>
      </w:r>
    </w:p>
    <w:p w14:paraId="76DA846D" w14:textId="4139131B" w:rsidR="005D176B" w:rsidRDefault="005D176B" w:rsidP="005D176B">
      <w:pPr>
        <w:spacing w:after="120"/>
        <w:jc w:val="center"/>
        <w:rPr>
          <w:szCs w:val="22"/>
          <w:lang w:eastAsia="en-US"/>
        </w:rPr>
      </w:pPr>
      <w:r>
        <w:rPr>
          <w:noProof/>
          <w:sz w:val="24"/>
          <w:szCs w:val="24"/>
          <w:lang w:eastAsia="en-US"/>
        </w:rPr>
        <w:drawing>
          <wp:inline distT="0" distB="0" distL="0" distR="0" wp14:anchorId="64B96C9D" wp14:editId="6DC0D182">
            <wp:extent cx="6257925" cy="8696325"/>
            <wp:effectExtent l="0" t="0" r="9525" b="0"/>
            <wp:docPr id="16" name="Picture 16"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calendar&#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02613" cy="8758426"/>
                    </a:xfrm>
                    <a:prstGeom prst="rect">
                      <a:avLst/>
                    </a:prstGeom>
                    <a:noFill/>
                  </pic:spPr>
                </pic:pic>
              </a:graphicData>
            </a:graphic>
          </wp:inline>
        </w:drawing>
      </w:r>
    </w:p>
    <w:p w14:paraId="30EAADEF" w14:textId="77777777" w:rsidR="001D1533" w:rsidRPr="00BF44F4" w:rsidRDefault="001D1533" w:rsidP="001D1533">
      <w:pPr>
        <w:pStyle w:val="Heading2"/>
        <w:rPr>
          <w:rStyle w:val="Heading1Char"/>
          <w:b/>
          <w:bCs/>
          <w:sz w:val="28"/>
          <w:szCs w:val="28"/>
          <w:lang w:eastAsia="en-GB"/>
        </w:rPr>
      </w:pPr>
      <w:bookmarkStart w:id="2" w:name="_Toc452119053"/>
      <w:bookmarkStart w:id="3" w:name="_Toc508969272"/>
      <w:bookmarkStart w:id="4" w:name="_Toc130292014"/>
      <w:bookmarkStart w:id="5" w:name="_Hlk112927911"/>
      <w:r w:rsidRPr="00BF44F4">
        <w:rPr>
          <w:rStyle w:val="Heading1Char"/>
          <w:b/>
          <w:bCs/>
          <w:sz w:val="28"/>
          <w:szCs w:val="28"/>
          <w:lang w:eastAsia="en-GB"/>
        </w:rPr>
        <w:lastRenderedPageBreak/>
        <w:t>Why is child sexual abuse difficult to identify?</w:t>
      </w:r>
      <w:bookmarkEnd w:id="2"/>
      <w:bookmarkEnd w:id="3"/>
      <w:bookmarkEnd w:id="4"/>
    </w:p>
    <w:bookmarkEnd w:id="5"/>
    <w:p w14:paraId="361F6578" w14:textId="77777777" w:rsidR="001D1533" w:rsidRPr="00544E05" w:rsidRDefault="001D1533" w:rsidP="001D1533">
      <w:pPr>
        <w:spacing w:after="120"/>
        <w:jc w:val="both"/>
        <w:rPr>
          <w:szCs w:val="22"/>
          <w:lang w:eastAsia="en-US"/>
        </w:rPr>
      </w:pPr>
      <w:r>
        <w:rPr>
          <w:szCs w:val="22"/>
          <w:lang w:eastAsia="en-US"/>
        </w:rPr>
        <w:t>I</w:t>
      </w:r>
      <w:r w:rsidRPr="00544E05">
        <w:rPr>
          <w:szCs w:val="22"/>
          <w:lang w:eastAsia="en-US"/>
        </w:rPr>
        <w:t xml:space="preserve">t is important to remember that disclosures around Child Sexual Abuse are </w:t>
      </w:r>
      <w:r w:rsidRPr="00092A75">
        <w:rPr>
          <w:b/>
          <w:bCs/>
          <w:szCs w:val="22"/>
          <w:lang w:eastAsia="en-US"/>
        </w:rPr>
        <w:t>rare</w:t>
      </w:r>
      <w:r w:rsidRPr="00544E05">
        <w:rPr>
          <w:szCs w:val="22"/>
          <w:lang w:eastAsia="en-US"/>
        </w:rPr>
        <w:t>, and professionals should not rely on this to act on concerns. There are many reasons as to why children and young people cannot disclose the abuse. Reasons include:</w:t>
      </w:r>
    </w:p>
    <w:p w14:paraId="6D84768C" w14:textId="77777777" w:rsidR="001D1533" w:rsidRPr="00544E05" w:rsidRDefault="001D1533" w:rsidP="001D1533">
      <w:pPr>
        <w:pStyle w:val="ListParagraph"/>
        <w:numPr>
          <w:ilvl w:val="0"/>
          <w:numId w:val="6"/>
        </w:numPr>
        <w:spacing w:after="120"/>
        <w:jc w:val="both"/>
        <w:rPr>
          <w:szCs w:val="22"/>
          <w:lang w:eastAsia="en-US"/>
        </w:rPr>
      </w:pPr>
      <w:r w:rsidRPr="00544E05">
        <w:rPr>
          <w:szCs w:val="22"/>
          <w:lang w:eastAsia="en-US"/>
        </w:rPr>
        <w:t>Having no one to turn to</w:t>
      </w:r>
    </w:p>
    <w:p w14:paraId="0DC4BD6B" w14:textId="77777777" w:rsidR="001D1533" w:rsidRPr="00544E05" w:rsidRDefault="001D1533" w:rsidP="001D1533">
      <w:pPr>
        <w:pStyle w:val="ListParagraph"/>
        <w:numPr>
          <w:ilvl w:val="0"/>
          <w:numId w:val="6"/>
        </w:numPr>
        <w:spacing w:after="120"/>
        <w:jc w:val="both"/>
        <w:rPr>
          <w:szCs w:val="22"/>
          <w:lang w:eastAsia="en-US"/>
        </w:rPr>
      </w:pPr>
      <w:r w:rsidRPr="00544E05">
        <w:rPr>
          <w:szCs w:val="22"/>
          <w:lang w:eastAsia="en-US"/>
        </w:rPr>
        <w:t>Not understanding they were being abused</w:t>
      </w:r>
    </w:p>
    <w:p w14:paraId="4FA35C5B" w14:textId="77777777" w:rsidR="001D1533" w:rsidRPr="00544E05" w:rsidRDefault="001D1533" w:rsidP="001D1533">
      <w:pPr>
        <w:pStyle w:val="ListParagraph"/>
        <w:numPr>
          <w:ilvl w:val="0"/>
          <w:numId w:val="6"/>
        </w:numPr>
        <w:spacing w:after="120"/>
        <w:jc w:val="both"/>
        <w:rPr>
          <w:szCs w:val="22"/>
          <w:lang w:eastAsia="en-US"/>
        </w:rPr>
      </w:pPr>
      <w:r w:rsidRPr="00544E05">
        <w:rPr>
          <w:szCs w:val="22"/>
          <w:lang w:eastAsia="en-US"/>
        </w:rPr>
        <w:t>Being ashamed or embarrassed</w:t>
      </w:r>
    </w:p>
    <w:p w14:paraId="491AE886" w14:textId="77777777" w:rsidR="001D1533" w:rsidRPr="00544E05" w:rsidRDefault="001D1533" w:rsidP="001D1533">
      <w:pPr>
        <w:pStyle w:val="ListParagraph"/>
        <w:numPr>
          <w:ilvl w:val="0"/>
          <w:numId w:val="6"/>
        </w:numPr>
        <w:spacing w:after="120"/>
        <w:jc w:val="both"/>
        <w:rPr>
          <w:szCs w:val="22"/>
          <w:lang w:eastAsia="en-US"/>
        </w:rPr>
      </w:pPr>
      <w:r w:rsidRPr="00544E05">
        <w:rPr>
          <w:szCs w:val="22"/>
          <w:lang w:eastAsia="en-US"/>
        </w:rPr>
        <w:t>Concerns around how adults will react</w:t>
      </w:r>
    </w:p>
    <w:p w14:paraId="285731E0" w14:textId="77777777" w:rsidR="001D1533" w:rsidRPr="00544E05" w:rsidRDefault="001D1533" w:rsidP="001D1533">
      <w:pPr>
        <w:pStyle w:val="ListParagraph"/>
        <w:numPr>
          <w:ilvl w:val="0"/>
          <w:numId w:val="6"/>
        </w:numPr>
        <w:spacing w:after="120"/>
        <w:jc w:val="both"/>
        <w:rPr>
          <w:szCs w:val="22"/>
          <w:lang w:eastAsia="en-US"/>
        </w:rPr>
      </w:pPr>
      <w:r w:rsidRPr="00544E05">
        <w:rPr>
          <w:szCs w:val="22"/>
          <w:lang w:eastAsia="en-US"/>
        </w:rPr>
        <w:t>Being afraid of the consequences of speaking out</w:t>
      </w:r>
    </w:p>
    <w:p w14:paraId="34212602" w14:textId="77777777" w:rsidR="001D1533" w:rsidRPr="00544E05" w:rsidRDefault="001D1533" w:rsidP="001D1533">
      <w:pPr>
        <w:pStyle w:val="ListParagraph"/>
        <w:numPr>
          <w:ilvl w:val="0"/>
          <w:numId w:val="6"/>
        </w:numPr>
        <w:spacing w:after="120"/>
        <w:jc w:val="both"/>
        <w:rPr>
          <w:szCs w:val="22"/>
          <w:lang w:eastAsia="en-US"/>
        </w:rPr>
      </w:pPr>
      <w:r w:rsidRPr="00544E05">
        <w:rPr>
          <w:szCs w:val="22"/>
          <w:lang w:eastAsia="en-US"/>
        </w:rPr>
        <w:t>Being ostracised by peers or fear of getting peers into trouble</w:t>
      </w:r>
    </w:p>
    <w:p w14:paraId="76BBE713" w14:textId="77777777" w:rsidR="001D1533" w:rsidRPr="00544E05" w:rsidRDefault="001D1533" w:rsidP="001D1533">
      <w:pPr>
        <w:pStyle w:val="ListParagraph"/>
        <w:numPr>
          <w:ilvl w:val="0"/>
          <w:numId w:val="6"/>
        </w:numPr>
        <w:spacing w:after="120"/>
        <w:jc w:val="both"/>
        <w:rPr>
          <w:szCs w:val="22"/>
          <w:lang w:eastAsia="en-US"/>
        </w:rPr>
      </w:pPr>
      <w:r w:rsidRPr="00544E05">
        <w:rPr>
          <w:szCs w:val="22"/>
          <w:lang w:eastAsia="en-US"/>
        </w:rPr>
        <w:t>The feeling they will not be believed, or they will be blamed</w:t>
      </w:r>
    </w:p>
    <w:p w14:paraId="219CC7A1" w14:textId="77777777" w:rsidR="001D1533" w:rsidRPr="00544E05" w:rsidRDefault="001D1533" w:rsidP="001D1533">
      <w:pPr>
        <w:pStyle w:val="ListParagraph"/>
        <w:numPr>
          <w:ilvl w:val="0"/>
          <w:numId w:val="6"/>
        </w:numPr>
        <w:spacing w:after="120"/>
        <w:jc w:val="both"/>
        <w:rPr>
          <w:szCs w:val="22"/>
          <w:lang w:eastAsia="en-US"/>
        </w:rPr>
      </w:pPr>
      <w:r w:rsidRPr="00544E05">
        <w:rPr>
          <w:szCs w:val="22"/>
          <w:lang w:eastAsia="en-US"/>
        </w:rPr>
        <w:t>The feeling the process will be out of their control</w:t>
      </w:r>
    </w:p>
    <w:p w14:paraId="16A32B8E" w14:textId="77777777" w:rsidR="001D1533" w:rsidRPr="00544E05" w:rsidRDefault="001D1533" w:rsidP="001D1533">
      <w:pPr>
        <w:pStyle w:val="ListParagraph"/>
        <w:numPr>
          <w:ilvl w:val="0"/>
          <w:numId w:val="6"/>
        </w:numPr>
        <w:spacing w:after="120"/>
        <w:jc w:val="both"/>
        <w:rPr>
          <w:szCs w:val="22"/>
          <w:lang w:eastAsia="en-US"/>
        </w:rPr>
      </w:pPr>
      <w:r w:rsidRPr="00544E05">
        <w:rPr>
          <w:szCs w:val="22"/>
          <w:lang w:eastAsia="en-US"/>
        </w:rPr>
        <w:t>The abuse is historical, and they think they have left it too late to tell people</w:t>
      </w:r>
    </w:p>
    <w:p w14:paraId="0CCAA5AE" w14:textId="2B4E7E86" w:rsidR="001D1533" w:rsidRDefault="001D1533" w:rsidP="001D1533">
      <w:pPr>
        <w:pStyle w:val="ListParagraph"/>
        <w:numPr>
          <w:ilvl w:val="0"/>
          <w:numId w:val="6"/>
        </w:numPr>
        <w:spacing w:after="120"/>
        <w:jc w:val="both"/>
        <w:rPr>
          <w:szCs w:val="22"/>
          <w:lang w:eastAsia="en-US"/>
        </w:rPr>
      </w:pPr>
      <w:r w:rsidRPr="00544E05">
        <w:rPr>
          <w:szCs w:val="22"/>
          <w:lang w:eastAsia="en-US"/>
        </w:rPr>
        <w:t>Confusion or embarrassment around sexual identity.</w:t>
      </w:r>
    </w:p>
    <w:p w14:paraId="7D58A6A7" w14:textId="585433A0" w:rsidR="00994458" w:rsidRDefault="00994458" w:rsidP="00994458">
      <w:pPr>
        <w:spacing w:after="120"/>
        <w:jc w:val="both"/>
        <w:rPr>
          <w:szCs w:val="22"/>
          <w:lang w:eastAsia="en-US"/>
        </w:rPr>
      </w:pPr>
    </w:p>
    <w:p w14:paraId="38D86969" w14:textId="77777777" w:rsidR="00994458" w:rsidRDefault="00994458" w:rsidP="00994458">
      <w:pPr>
        <w:pStyle w:val="Heading2"/>
      </w:pPr>
      <w:bookmarkStart w:id="6" w:name="_Toc130292015"/>
      <w:bookmarkStart w:id="7" w:name="_Hlk112927056"/>
      <w:r w:rsidRPr="00060364">
        <w:t>Understanding How Perpetrators Manipulate Professionals</w:t>
      </w:r>
      <w:bookmarkEnd w:id="6"/>
    </w:p>
    <w:bookmarkEnd w:id="7"/>
    <w:p w14:paraId="6150BE81" w14:textId="77777777" w:rsidR="00994458" w:rsidRPr="006510C7" w:rsidRDefault="00994458" w:rsidP="00994458"/>
    <w:p w14:paraId="71A94123" w14:textId="77777777" w:rsidR="00994458" w:rsidRDefault="00994458" w:rsidP="00994458">
      <w:pPr>
        <w:jc w:val="both"/>
        <w:rPr>
          <w:rFonts w:cs="Arial"/>
          <w:szCs w:val="22"/>
        </w:rPr>
      </w:pPr>
      <w:r>
        <w:rPr>
          <w:rFonts w:cs="Arial"/>
          <w:szCs w:val="22"/>
        </w:rPr>
        <w:t>It is important to understand that grooming tactics are not isolated to the family. In cases of Child Sexual Abuse, one key drive of perpetrators is to hide their offending. Recent reviews, both locally and nationally, highlighted that offenders will groom professionals who are working with children and families in order to allay concerns. This is done using similar tactics as to those used to groom the immediate family members of the children whom they abuse. Examples of the methods identified from reviews include:</w:t>
      </w:r>
    </w:p>
    <w:p w14:paraId="0534D999" w14:textId="77777777" w:rsidR="00994458" w:rsidRDefault="00994458" w:rsidP="00994458">
      <w:pPr>
        <w:jc w:val="both"/>
        <w:rPr>
          <w:rFonts w:cs="Arial"/>
          <w:szCs w:val="22"/>
        </w:rPr>
      </w:pPr>
    </w:p>
    <w:p w14:paraId="578C7C0D" w14:textId="77777777" w:rsidR="00994458" w:rsidRPr="00147329" w:rsidRDefault="00994458" w:rsidP="00994458">
      <w:pPr>
        <w:pStyle w:val="ListParagraph"/>
        <w:numPr>
          <w:ilvl w:val="0"/>
          <w:numId w:val="26"/>
        </w:numPr>
        <w:jc w:val="both"/>
        <w:rPr>
          <w:rFonts w:cs="Arial"/>
          <w:szCs w:val="22"/>
        </w:rPr>
      </w:pPr>
      <w:r w:rsidRPr="00147329">
        <w:rPr>
          <w:rFonts w:cs="Arial"/>
          <w:szCs w:val="22"/>
        </w:rPr>
        <w:t>Play</w:t>
      </w:r>
      <w:r>
        <w:rPr>
          <w:rFonts w:cs="Arial"/>
          <w:szCs w:val="22"/>
        </w:rPr>
        <w:t>ing</w:t>
      </w:r>
      <w:r w:rsidRPr="00147329">
        <w:rPr>
          <w:rFonts w:cs="Arial"/>
          <w:szCs w:val="22"/>
        </w:rPr>
        <w:t xml:space="preserve"> down concerns through offering reassurance which is not substantiated or evidenced through clear identified safety factors.</w:t>
      </w:r>
    </w:p>
    <w:p w14:paraId="437FE4C6" w14:textId="77777777" w:rsidR="00994458" w:rsidRDefault="00994458" w:rsidP="00994458">
      <w:pPr>
        <w:jc w:val="both"/>
        <w:rPr>
          <w:rFonts w:cs="Arial"/>
          <w:szCs w:val="22"/>
        </w:rPr>
      </w:pPr>
    </w:p>
    <w:p w14:paraId="1C7868E8" w14:textId="77777777" w:rsidR="00994458" w:rsidRPr="00147329" w:rsidRDefault="00994458" w:rsidP="00994458">
      <w:pPr>
        <w:pStyle w:val="ListParagraph"/>
        <w:numPr>
          <w:ilvl w:val="0"/>
          <w:numId w:val="26"/>
        </w:numPr>
        <w:jc w:val="both"/>
        <w:rPr>
          <w:rFonts w:cs="Arial"/>
          <w:szCs w:val="22"/>
        </w:rPr>
      </w:pPr>
      <w:r w:rsidRPr="00147329">
        <w:rPr>
          <w:rFonts w:cs="Arial"/>
          <w:szCs w:val="22"/>
        </w:rPr>
        <w:t>Divert</w:t>
      </w:r>
      <w:r>
        <w:rPr>
          <w:rFonts w:cs="Arial"/>
          <w:szCs w:val="22"/>
        </w:rPr>
        <w:t>ing</w:t>
      </w:r>
      <w:r w:rsidRPr="00147329">
        <w:rPr>
          <w:rFonts w:cs="Arial"/>
          <w:szCs w:val="22"/>
        </w:rPr>
        <w:t xml:space="preserve"> professionals concerns away from CSA to other risk factors. This can include seeking help for parental drug misuse, neglect, mental health</w:t>
      </w:r>
      <w:r>
        <w:rPr>
          <w:rFonts w:cs="Arial"/>
          <w:szCs w:val="22"/>
        </w:rPr>
        <w:t>, undiagnosed behavioural conditions such as ADHD</w:t>
      </w:r>
      <w:r w:rsidRPr="00147329">
        <w:rPr>
          <w:rFonts w:cs="Arial"/>
          <w:szCs w:val="22"/>
        </w:rPr>
        <w:t xml:space="preserve"> etc.</w:t>
      </w:r>
    </w:p>
    <w:p w14:paraId="525D521D" w14:textId="77777777" w:rsidR="00994458" w:rsidRDefault="00994458" w:rsidP="00994458">
      <w:pPr>
        <w:jc w:val="both"/>
        <w:rPr>
          <w:rFonts w:cs="Arial"/>
          <w:szCs w:val="22"/>
        </w:rPr>
      </w:pPr>
    </w:p>
    <w:p w14:paraId="61240776" w14:textId="77777777" w:rsidR="00994458" w:rsidRPr="006A1A33" w:rsidRDefault="00994458" w:rsidP="00994458">
      <w:pPr>
        <w:pStyle w:val="ListParagraph"/>
        <w:numPr>
          <w:ilvl w:val="0"/>
          <w:numId w:val="26"/>
        </w:numPr>
        <w:jc w:val="both"/>
        <w:rPr>
          <w:szCs w:val="22"/>
        </w:rPr>
      </w:pPr>
      <w:r w:rsidRPr="006A1A33">
        <w:rPr>
          <w:rFonts w:cs="Arial"/>
          <w:szCs w:val="22"/>
        </w:rPr>
        <w:t xml:space="preserve">Disguised compliance (also known as disguised non-compliance) – Telling professionals what they want to hear to avoid any further exploration of risk. </w:t>
      </w:r>
      <w:r w:rsidRPr="006A1A33">
        <w:rPr>
          <w:rFonts w:cs="Arial"/>
          <w:b/>
          <w:bCs/>
          <w:szCs w:val="22"/>
        </w:rPr>
        <w:t>Di</w:t>
      </w:r>
      <w:r w:rsidRPr="006A1A33">
        <w:rPr>
          <w:b/>
          <w:bCs/>
          <w:szCs w:val="22"/>
        </w:rPr>
        <w:t>sguised compliance </w:t>
      </w:r>
      <w:r w:rsidRPr="006A1A33">
        <w:rPr>
          <w:szCs w:val="22"/>
        </w:rPr>
        <w:t>may</w:t>
      </w:r>
      <w:r w:rsidRPr="006A1A33">
        <w:rPr>
          <w:b/>
          <w:bCs/>
          <w:szCs w:val="22"/>
        </w:rPr>
        <w:t xml:space="preserve"> </w:t>
      </w:r>
      <w:r w:rsidRPr="006A1A33">
        <w:rPr>
          <w:szCs w:val="22"/>
        </w:rPr>
        <w:t>look like:</w:t>
      </w:r>
    </w:p>
    <w:p w14:paraId="3E3F2D68" w14:textId="77777777" w:rsidR="00994458" w:rsidRPr="00A20CC3" w:rsidRDefault="00994458" w:rsidP="00994458">
      <w:pPr>
        <w:ind w:left="720"/>
        <w:jc w:val="both"/>
        <w:rPr>
          <w:rFonts w:cs="Arial"/>
          <w:szCs w:val="22"/>
        </w:rPr>
      </w:pPr>
      <w:r w:rsidRPr="00A20CC3">
        <w:rPr>
          <w:rFonts w:cs="Arial"/>
          <w:szCs w:val="22"/>
          <w:u w:val="single"/>
        </w:rPr>
        <w:t>Focusing on one particular issue</w:t>
      </w:r>
      <w:r w:rsidRPr="00A20CC3">
        <w:rPr>
          <w:rFonts w:cs="Arial"/>
          <w:szCs w:val="22"/>
        </w:rPr>
        <w:t> – parents make sure one thing goes well to deflect attention away from other areas (e.g. with Daniel Pelka, school attendance improved whilst the abuse continued).</w:t>
      </w:r>
    </w:p>
    <w:p w14:paraId="18BDCC12" w14:textId="77777777" w:rsidR="00994458" w:rsidRPr="00A20CC3" w:rsidRDefault="00994458" w:rsidP="00994458">
      <w:pPr>
        <w:ind w:left="720"/>
        <w:jc w:val="both"/>
        <w:rPr>
          <w:rFonts w:cs="Arial"/>
          <w:szCs w:val="22"/>
        </w:rPr>
      </w:pPr>
      <w:r w:rsidRPr="00A20CC3">
        <w:rPr>
          <w:rFonts w:cs="Arial"/>
          <w:szCs w:val="22"/>
          <w:u w:val="single"/>
        </w:rPr>
        <w:t>Being critical of professionals</w:t>
      </w:r>
      <w:r w:rsidRPr="00A20CC3">
        <w:rPr>
          <w:rFonts w:cs="Arial"/>
          <w:szCs w:val="22"/>
        </w:rPr>
        <w:t> – parents will seek to blame other professionals for things not happening, again deflecting attention away from things they have not done and seeking to split the professional group working with the family.</w:t>
      </w:r>
    </w:p>
    <w:p w14:paraId="444A877C" w14:textId="77777777" w:rsidR="00994458" w:rsidRPr="00A20CC3" w:rsidRDefault="00994458" w:rsidP="00994458">
      <w:pPr>
        <w:ind w:left="720"/>
        <w:jc w:val="both"/>
        <w:rPr>
          <w:rFonts w:cs="Arial"/>
          <w:szCs w:val="22"/>
        </w:rPr>
      </w:pPr>
      <w:r w:rsidRPr="00A20CC3">
        <w:rPr>
          <w:rFonts w:cs="Arial"/>
          <w:szCs w:val="22"/>
          <w:u w:val="single"/>
        </w:rPr>
        <w:t>Failure to engage with services</w:t>
      </w:r>
      <w:r w:rsidRPr="00A20CC3">
        <w:rPr>
          <w:rFonts w:cs="Arial"/>
          <w:szCs w:val="22"/>
        </w:rPr>
        <w:t> – parents will promise to take up services offered but then not attend appointments due to other problems.</w:t>
      </w:r>
    </w:p>
    <w:p w14:paraId="7A3C7BAE" w14:textId="77777777" w:rsidR="00994458" w:rsidRPr="00A20CC3" w:rsidRDefault="00994458" w:rsidP="00994458">
      <w:pPr>
        <w:ind w:left="720"/>
        <w:jc w:val="both"/>
        <w:rPr>
          <w:rFonts w:cs="Arial"/>
          <w:szCs w:val="22"/>
        </w:rPr>
      </w:pPr>
      <w:r w:rsidRPr="00A20CC3">
        <w:rPr>
          <w:rFonts w:cs="Arial"/>
          <w:szCs w:val="22"/>
          <w:u w:val="single"/>
        </w:rPr>
        <w:t>Avoiding contact with professionals</w:t>
      </w:r>
      <w:r w:rsidRPr="00A20CC3">
        <w:rPr>
          <w:rFonts w:cs="Arial"/>
          <w:szCs w:val="22"/>
        </w:rPr>
        <w:t> – parents will agree to certain targets and then avoid further contact with professionals.</w:t>
      </w:r>
    </w:p>
    <w:p w14:paraId="7D61C808" w14:textId="77777777" w:rsidR="00994458" w:rsidRDefault="00994458" w:rsidP="00994458">
      <w:pPr>
        <w:jc w:val="both"/>
        <w:rPr>
          <w:rFonts w:cs="Arial"/>
          <w:szCs w:val="22"/>
        </w:rPr>
      </w:pPr>
    </w:p>
    <w:p w14:paraId="2B43C4A2" w14:textId="6505735F" w:rsidR="00994458" w:rsidRPr="001A2ECF" w:rsidRDefault="00994458" w:rsidP="00994458">
      <w:pPr>
        <w:pStyle w:val="ListParagraph"/>
        <w:numPr>
          <w:ilvl w:val="0"/>
          <w:numId w:val="26"/>
        </w:numPr>
        <w:jc w:val="both"/>
        <w:rPr>
          <w:color w:val="000000" w:themeColor="text1"/>
          <w:szCs w:val="22"/>
          <w:lang w:eastAsia="en-US"/>
        </w:rPr>
      </w:pPr>
      <w:r w:rsidRPr="00147329">
        <w:rPr>
          <w:rFonts w:cs="Arial"/>
          <w:szCs w:val="22"/>
        </w:rPr>
        <w:t>Seeking help from professionals to protect a child from others. This can be raising concerns about the child’s parents or in cases of sexual abuse by a mother or father this could be through raising concerns of harmful sexual behaviour in their child(ren). Additionally</w:t>
      </w:r>
      <w:r>
        <w:rPr>
          <w:rFonts w:cs="Arial"/>
          <w:szCs w:val="22"/>
        </w:rPr>
        <w:t>,</w:t>
      </w:r>
      <w:r w:rsidRPr="00147329">
        <w:rPr>
          <w:rFonts w:cs="Arial"/>
          <w:szCs w:val="22"/>
        </w:rPr>
        <w:t xml:space="preserve"> this can </w:t>
      </w:r>
      <w:r w:rsidRPr="00147329">
        <w:rPr>
          <w:rFonts w:cs="Arial"/>
          <w:szCs w:val="22"/>
        </w:rPr>
        <w:lastRenderedPageBreak/>
        <w:t xml:space="preserve">be raising concerns about people outside of the family which portrays the </w:t>
      </w:r>
      <w:r>
        <w:rPr>
          <w:rFonts w:cs="Arial"/>
          <w:szCs w:val="22"/>
        </w:rPr>
        <w:t xml:space="preserve">parental </w:t>
      </w:r>
      <w:r w:rsidRPr="00147329">
        <w:rPr>
          <w:rFonts w:cs="Arial"/>
          <w:szCs w:val="22"/>
        </w:rPr>
        <w:t>offender as a protective factor.</w:t>
      </w:r>
    </w:p>
    <w:p w14:paraId="1D27F8C7" w14:textId="6C84F02A" w:rsidR="001A2ECF" w:rsidRDefault="001A2ECF" w:rsidP="001A2ECF">
      <w:pPr>
        <w:jc w:val="both"/>
        <w:rPr>
          <w:color w:val="000000" w:themeColor="text1"/>
          <w:szCs w:val="22"/>
          <w:lang w:eastAsia="en-US"/>
        </w:rPr>
      </w:pPr>
    </w:p>
    <w:p w14:paraId="42FE5E77" w14:textId="414604D9" w:rsidR="001A2ECF" w:rsidRPr="00D00EE6" w:rsidRDefault="00D00EE6" w:rsidP="001A2ECF">
      <w:pPr>
        <w:jc w:val="both"/>
        <w:rPr>
          <w:b/>
          <w:bCs/>
          <w:color w:val="FF0000"/>
          <w:szCs w:val="22"/>
          <w:lang w:eastAsia="en-US"/>
        </w:rPr>
      </w:pPr>
      <w:r w:rsidRPr="00D00EE6">
        <w:rPr>
          <w:b/>
          <w:bCs/>
          <w:color w:val="FF0000"/>
          <w:szCs w:val="22"/>
          <w:lang w:eastAsia="en-US"/>
        </w:rPr>
        <w:t>Remember: Often practitioners have an unconscious bias that perpetrators of CSA are males</w:t>
      </w:r>
      <w:r w:rsidR="00125634">
        <w:rPr>
          <w:b/>
          <w:bCs/>
          <w:color w:val="FF0000"/>
          <w:szCs w:val="22"/>
          <w:lang w:eastAsia="en-US"/>
        </w:rPr>
        <w:t>,</w:t>
      </w:r>
      <w:r w:rsidRPr="00D00EE6">
        <w:rPr>
          <w:b/>
          <w:bCs/>
          <w:color w:val="FF0000"/>
          <w:szCs w:val="22"/>
          <w:lang w:eastAsia="en-US"/>
        </w:rPr>
        <w:t xml:space="preserve"> this can lead to </w:t>
      </w:r>
      <w:r w:rsidRPr="00125634">
        <w:rPr>
          <w:b/>
          <w:bCs/>
          <w:color w:val="FF0000"/>
          <w:szCs w:val="22"/>
          <w:u w:val="single"/>
          <w:lang w:eastAsia="en-US"/>
        </w:rPr>
        <w:t>females</w:t>
      </w:r>
      <w:r w:rsidRPr="00D00EE6">
        <w:rPr>
          <w:b/>
          <w:bCs/>
          <w:color w:val="FF0000"/>
          <w:szCs w:val="22"/>
          <w:lang w:eastAsia="en-US"/>
        </w:rPr>
        <w:t xml:space="preserve"> and </w:t>
      </w:r>
      <w:r w:rsidRPr="00125634">
        <w:rPr>
          <w:b/>
          <w:bCs/>
          <w:color w:val="FF0000"/>
          <w:szCs w:val="22"/>
          <w:u w:val="single"/>
          <w:lang w:eastAsia="en-US"/>
        </w:rPr>
        <w:t>mothers</w:t>
      </w:r>
      <w:r w:rsidRPr="00D00EE6">
        <w:rPr>
          <w:b/>
          <w:bCs/>
          <w:color w:val="FF0000"/>
          <w:szCs w:val="22"/>
          <w:lang w:eastAsia="en-US"/>
        </w:rPr>
        <w:t xml:space="preserve"> being overlooked and the associated risks under explored.</w:t>
      </w:r>
    </w:p>
    <w:p w14:paraId="28C5CFF3" w14:textId="03CC571F" w:rsidR="00B45D5E" w:rsidRPr="00C62CC8" w:rsidRDefault="00B45D5E" w:rsidP="00BC4B36">
      <w:pPr>
        <w:pStyle w:val="Heading2"/>
        <w:rPr>
          <w:rStyle w:val="Heading1Char"/>
          <w:b/>
          <w:bCs/>
          <w:sz w:val="32"/>
          <w:szCs w:val="40"/>
          <w:lang w:eastAsia="en-GB"/>
        </w:rPr>
      </w:pPr>
      <w:bookmarkStart w:id="8" w:name="_Toc452119051"/>
      <w:bookmarkStart w:id="9" w:name="_Toc508969270"/>
      <w:bookmarkStart w:id="10" w:name="_Toc130292016"/>
      <w:r w:rsidRPr="00C62CC8">
        <w:rPr>
          <w:rStyle w:val="Heading1Char"/>
          <w:b/>
          <w:bCs/>
          <w:sz w:val="32"/>
          <w:szCs w:val="40"/>
          <w:lang w:eastAsia="en-GB"/>
        </w:rPr>
        <w:t xml:space="preserve">Definition of </w:t>
      </w:r>
      <w:bookmarkEnd w:id="8"/>
      <w:bookmarkEnd w:id="9"/>
      <w:r w:rsidR="005D435A" w:rsidRPr="00C62CC8">
        <w:rPr>
          <w:rStyle w:val="Heading1Char"/>
          <w:b/>
          <w:bCs/>
          <w:sz w:val="32"/>
          <w:szCs w:val="40"/>
          <w:lang w:eastAsia="en-GB"/>
        </w:rPr>
        <w:t>Child Sexual Abuse</w:t>
      </w:r>
      <w:bookmarkEnd w:id="10"/>
    </w:p>
    <w:p w14:paraId="47C76B21" w14:textId="77777777" w:rsidR="005A191F" w:rsidRPr="005E31C5" w:rsidRDefault="005A191F" w:rsidP="00A47D37">
      <w:pPr>
        <w:spacing w:after="120"/>
        <w:jc w:val="both"/>
        <w:rPr>
          <w:szCs w:val="22"/>
          <w:lang w:eastAsia="en-US"/>
        </w:rPr>
      </w:pPr>
      <w:r w:rsidRPr="005E31C5">
        <w:rPr>
          <w:szCs w:val="22"/>
          <w:lang w:eastAsia="en-US"/>
        </w:rPr>
        <w:t xml:space="preserve">Working Together </w:t>
      </w:r>
      <w:r w:rsidR="00CB2647" w:rsidRPr="005E31C5">
        <w:rPr>
          <w:szCs w:val="22"/>
          <w:lang w:eastAsia="en-US"/>
        </w:rPr>
        <w:t xml:space="preserve">2018 </w:t>
      </w:r>
      <w:r w:rsidRPr="005E31C5">
        <w:rPr>
          <w:szCs w:val="22"/>
          <w:lang w:eastAsia="en-US"/>
        </w:rPr>
        <w:t>defines child sexual abuse as;</w:t>
      </w:r>
    </w:p>
    <w:p w14:paraId="4865A043" w14:textId="77777777" w:rsidR="005D435A" w:rsidRPr="005E31C5" w:rsidRDefault="005A191F" w:rsidP="00A47D37">
      <w:pPr>
        <w:spacing w:after="120"/>
        <w:jc w:val="both"/>
        <w:rPr>
          <w:i/>
          <w:szCs w:val="22"/>
          <w:lang w:eastAsia="en-US"/>
        </w:rPr>
      </w:pPr>
      <w:r w:rsidRPr="005E31C5">
        <w:rPr>
          <w:i/>
          <w:szCs w:val="22"/>
          <w:lang w:eastAsia="en-US"/>
        </w:rPr>
        <w:t>“</w:t>
      </w:r>
      <w:r w:rsidR="005D435A" w:rsidRPr="005E31C5">
        <w:rPr>
          <w:i/>
          <w:szCs w:val="22"/>
          <w:lang w:eastAsia="en-US"/>
        </w:rPr>
        <w:t xml:space="preserve">Sexual abuse involves forcing or enticing a child or young person to take part in sexual activities, not necessarily involving a high level of violence, whether or not the child is aware of what is happening. </w:t>
      </w:r>
    </w:p>
    <w:p w14:paraId="7DC20AEB" w14:textId="77777777" w:rsidR="005D435A" w:rsidRPr="005E31C5" w:rsidRDefault="005D435A" w:rsidP="00A47D37">
      <w:pPr>
        <w:spacing w:after="120"/>
        <w:jc w:val="both"/>
        <w:rPr>
          <w:i/>
          <w:szCs w:val="22"/>
          <w:lang w:eastAsia="en-US"/>
        </w:rPr>
      </w:pPr>
      <w:r w:rsidRPr="005E31C5">
        <w:rPr>
          <w:i/>
          <w:szCs w:val="22"/>
          <w:lang w:eastAsia="en-US"/>
        </w:rPr>
        <w:t xml:space="preserve">The activities may involve physical contact, including assault by penetration (for example, rape or oral sex) or non-penetrative acts such as masturbation, kissing, rubbing and touching outside of clothing. </w:t>
      </w:r>
    </w:p>
    <w:p w14:paraId="1829DEBF" w14:textId="77777777" w:rsidR="005D435A" w:rsidRPr="005E31C5" w:rsidRDefault="005D435A" w:rsidP="00A47D37">
      <w:pPr>
        <w:spacing w:after="120"/>
        <w:jc w:val="both"/>
        <w:rPr>
          <w:i/>
          <w:szCs w:val="22"/>
          <w:lang w:eastAsia="en-US"/>
        </w:rPr>
      </w:pPr>
      <w:r w:rsidRPr="005E31C5">
        <w:rPr>
          <w:i/>
          <w:szCs w:val="22"/>
          <w:lang w:eastAsia="en-US"/>
        </w:rPr>
        <w:t xml:space="preserve">They may also include non-contact activities, such as involving children in looking at, or in the production of, sexual images, watching sexual activities, encouraging children to behave in sexually inappropriate ways, or grooming a child in preparation for abuse </w:t>
      </w:r>
      <w:r w:rsidR="00CB2647" w:rsidRPr="005E31C5">
        <w:rPr>
          <w:i/>
          <w:szCs w:val="22"/>
          <w:lang w:eastAsia="en-US"/>
        </w:rPr>
        <w:t>Sexual abuse can take place online, and technology can be used to facilitate offline abuse.</w:t>
      </w:r>
      <w:r w:rsidRPr="005E31C5">
        <w:rPr>
          <w:i/>
          <w:szCs w:val="22"/>
          <w:lang w:eastAsia="en-US"/>
        </w:rPr>
        <w:t xml:space="preserve"> </w:t>
      </w:r>
    </w:p>
    <w:p w14:paraId="19530527" w14:textId="33CED117" w:rsidR="00227857" w:rsidRPr="005E31C5" w:rsidRDefault="005D435A" w:rsidP="00A47D37">
      <w:pPr>
        <w:spacing w:after="120"/>
        <w:jc w:val="both"/>
        <w:rPr>
          <w:i/>
          <w:szCs w:val="22"/>
          <w:lang w:eastAsia="en-US"/>
        </w:rPr>
      </w:pPr>
      <w:r w:rsidRPr="005E31C5">
        <w:rPr>
          <w:i/>
          <w:szCs w:val="22"/>
          <w:lang w:eastAsia="en-US"/>
        </w:rPr>
        <w:t>Sexual abuse is not solely perpetrated by adult males. Women</w:t>
      </w:r>
      <w:r w:rsidR="008E0B82">
        <w:rPr>
          <w:i/>
          <w:szCs w:val="22"/>
          <w:lang w:eastAsia="en-US"/>
        </w:rPr>
        <w:t xml:space="preserve"> </w:t>
      </w:r>
      <w:r w:rsidRPr="005E31C5">
        <w:rPr>
          <w:i/>
          <w:szCs w:val="22"/>
          <w:lang w:eastAsia="en-US"/>
        </w:rPr>
        <w:t>also commit acts of sexual abuse, as can other children.</w:t>
      </w:r>
      <w:r w:rsidR="005A191F" w:rsidRPr="005E31C5">
        <w:rPr>
          <w:i/>
          <w:szCs w:val="22"/>
          <w:lang w:eastAsia="en-US"/>
        </w:rPr>
        <w:t>”</w:t>
      </w:r>
    </w:p>
    <w:p w14:paraId="20F972C0" w14:textId="77777777" w:rsidR="005A191F" w:rsidRPr="005E31C5" w:rsidRDefault="005A191F" w:rsidP="00A47D37">
      <w:pPr>
        <w:spacing w:after="120"/>
        <w:jc w:val="both"/>
        <w:rPr>
          <w:szCs w:val="22"/>
          <w:lang w:eastAsia="en-US"/>
        </w:rPr>
      </w:pPr>
      <w:r w:rsidRPr="005E31C5">
        <w:rPr>
          <w:szCs w:val="22"/>
          <w:lang w:eastAsia="en-US"/>
        </w:rPr>
        <w:t>Whilst it is recognised that there are many d</w:t>
      </w:r>
      <w:r w:rsidR="00EF18EF" w:rsidRPr="005E31C5">
        <w:rPr>
          <w:szCs w:val="22"/>
          <w:lang w:eastAsia="en-US"/>
        </w:rPr>
        <w:t>efinitions of CSA</w:t>
      </w:r>
      <w:r w:rsidRPr="005E31C5">
        <w:rPr>
          <w:szCs w:val="22"/>
          <w:lang w:eastAsia="en-US"/>
        </w:rPr>
        <w:t>, the Working Together definition will be used for the purposes of this Strategy.</w:t>
      </w:r>
    </w:p>
    <w:p w14:paraId="1CB3F177" w14:textId="4D8FFDD5" w:rsidR="005A191F" w:rsidRDefault="00EF18EF" w:rsidP="00A47D37">
      <w:pPr>
        <w:spacing w:after="120"/>
        <w:jc w:val="both"/>
        <w:rPr>
          <w:szCs w:val="22"/>
          <w:lang w:eastAsia="en-US"/>
        </w:rPr>
      </w:pPr>
      <w:r w:rsidRPr="005E31C5">
        <w:rPr>
          <w:szCs w:val="22"/>
          <w:lang w:eastAsia="en-US"/>
        </w:rPr>
        <w:t>CSA</w:t>
      </w:r>
      <w:r w:rsidR="005A191F" w:rsidRPr="005E31C5">
        <w:rPr>
          <w:szCs w:val="22"/>
          <w:lang w:eastAsia="en-US"/>
        </w:rPr>
        <w:t xml:space="preserve"> includes many areas, the following</w:t>
      </w:r>
      <w:r w:rsidR="00E41343" w:rsidRPr="005E31C5">
        <w:rPr>
          <w:szCs w:val="22"/>
          <w:lang w:eastAsia="en-US"/>
        </w:rPr>
        <w:t xml:space="preserve"> discusses</w:t>
      </w:r>
      <w:r w:rsidR="005A191F" w:rsidRPr="005E31C5">
        <w:rPr>
          <w:szCs w:val="22"/>
          <w:lang w:eastAsia="en-US"/>
        </w:rPr>
        <w:t xml:space="preserve"> some of these areas but </w:t>
      </w:r>
      <w:r w:rsidR="00BF7ED4">
        <w:rPr>
          <w:szCs w:val="22"/>
          <w:lang w:eastAsia="en-US"/>
        </w:rPr>
        <w:t xml:space="preserve">this </w:t>
      </w:r>
      <w:r w:rsidR="005A191F" w:rsidRPr="005E31C5">
        <w:rPr>
          <w:szCs w:val="22"/>
          <w:lang w:eastAsia="en-US"/>
        </w:rPr>
        <w:t xml:space="preserve">is not </w:t>
      </w:r>
      <w:r w:rsidR="00BF7ED4">
        <w:rPr>
          <w:szCs w:val="22"/>
          <w:lang w:eastAsia="en-US"/>
        </w:rPr>
        <w:t xml:space="preserve">an </w:t>
      </w:r>
      <w:r w:rsidR="005A191F" w:rsidRPr="005E31C5">
        <w:rPr>
          <w:szCs w:val="22"/>
          <w:lang w:eastAsia="en-US"/>
        </w:rPr>
        <w:t>exhaustive</w:t>
      </w:r>
      <w:r w:rsidR="00BF7ED4">
        <w:rPr>
          <w:szCs w:val="22"/>
          <w:lang w:eastAsia="en-US"/>
        </w:rPr>
        <w:t xml:space="preserve"> list</w:t>
      </w:r>
      <w:r w:rsidR="005A191F" w:rsidRPr="005E31C5">
        <w:rPr>
          <w:szCs w:val="22"/>
          <w:lang w:eastAsia="en-US"/>
        </w:rPr>
        <w:t xml:space="preserve">. </w:t>
      </w:r>
    </w:p>
    <w:p w14:paraId="2809A3F4" w14:textId="77777777" w:rsidR="009C313A" w:rsidRPr="005E31C5" w:rsidRDefault="009C313A" w:rsidP="00A47D37">
      <w:pPr>
        <w:spacing w:after="120"/>
        <w:jc w:val="both"/>
        <w:rPr>
          <w:szCs w:val="22"/>
          <w:lang w:eastAsia="en-US"/>
        </w:rPr>
      </w:pPr>
    </w:p>
    <w:p w14:paraId="361B99ED" w14:textId="77777777" w:rsidR="007F10D7" w:rsidRPr="006B6079" w:rsidRDefault="007F10D7" w:rsidP="007F10D7">
      <w:pPr>
        <w:pStyle w:val="Heading2"/>
        <w:spacing w:before="120" w:after="120"/>
        <w:rPr>
          <w:lang w:eastAsia="en-US"/>
        </w:rPr>
      </w:pPr>
      <w:bookmarkStart w:id="11" w:name="_Toc130292017"/>
      <w:r w:rsidRPr="006B6079">
        <w:rPr>
          <w:lang w:eastAsia="en-US"/>
        </w:rPr>
        <w:t>Intra-familial Sexual Abuse</w:t>
      </w:r>
      <w:bookmarkEnd w:id="11"/>
    </w:p>
    <w:p w14:paraId="5BECF21C" w14:textId="77777777" w:rsidR="007F10D7" w:rsidRPr="007B3008" w:rsidRDefault="007F10D7" w:rsidP="007F10D7">
      <w:pPr>
        <w:spacing w:after="120"/>
        <w:jc w:val="both"/>
        <w:rPr>
          <w:b/>
          <w:bCs/>
          <w:color w:val="000000" w:themeColor="text1"/>
          <w:szCs w:val="22"/>
          <w:lang w:eastAsia="en-US"/>
        </w:rPr>
      </w:pPr>
      <w:r w:rsidRPr="007B3008">
        <w:rPr>
          <w:b/>
          <w:bCs/>
          <w:color w:val="000000" w:themeColor="text1"/>
          <w:szCs w:val="22"/>
          <w:lang w:eastAsia="en-US"/>
        </w:rPr>
        <w:t>What is intra-familial CSA?</w:t>
      </w:r>
    </w:p>
    <w:p w14:paraId="2C111449" w14:textId="77777777" w:rsidR="007F10D7" w:rsidRPr="007B3008" w:rsidRDefault="007F10D7" w:rsidP="007F10D7">
      <w:pPr>
        <w:spacing w:after="120"/>
        <w:jc w:val="both"/>
        <w:rPr>
          <w:color w:val="000000" w:themeColor="text1"/>
          <w:szCs w:val="22"/>
          <w:lang w:eastAsia="en-US"/>
        </w:rPr>
      </w:pPr>
      <w:r w:rsidRPr="007B3008">
        <w:rPr>
          <w:color w:val="000000" w:themeColor="text1"/>
          <w:szCs w:val="22"/>
          <w:lang w:eastAsia="en-US"/>
        </w:rPr>
        <w:t>There is no single agreed definition of intra-familial CSA. However, it is generally recognised that, in addition to abuse by a relative (such as a parent, sibling or uncle), it may include abuse by someone close to the child in other ways (such as a step-parent, a close family friend or a babysitter). This understanding is in accordance with Crown Prosecution Service guidelines on the Sexual Offences Act 2003, which state:</w:t>
      </w:r>
    </w:p>
    <w:p w14:paraId="2643EE84" w14:textId="77777777" w:rsidR="007F10D7" w:rsidRPr="007B3008" w:rsidRDefault="007F10D7" w:rsidP="007F10D7">
      <w:pPr>
        <w:spacing w:after="120"/>
        <w:jc w:val="both"/>
        <w:rPr>
          <w:b/>
          <w:bCs/>
          <w:i/>
          <w:iCs/>
          <w:color w:val="000000" w:themeColor="text1"/>
          <w:szCs w:val="22"/>
          <w:lang w:eastAsia="en-US"/>
        </w:rPr>
      </w:pPr>
      <w:bookmarkStart w:id="12" w:name="q2"/>
      <w:bookmarkEnd w:id="12"/>
      <w:r w:rsidRPr="004D3CF2">
        <w:rPr>
          <w:b/>
          <w:bCs/>
          <w:i/>
          <w:iCs/>
          <w:color w:val="000000" w:themeColor="text1"/>
          <w:szCs w:val="22"/>
          <w:lang w:eastAsia="en-US"/>
        </w:rPr>
        <w:t>“</w:t>
      </w:r>
      <w:r w:rsidRPr="007B3008">
        <w:rPr>
          <w:b/>
          <w:bCs/>
          <w:i/>
          <w:iCs/>
          <w:color w:val="000000" w:themeColor="text1"/>
          <w:szCs w:val="22"/>
          <w:lang w:eastAsia="en-US"/>
        </w:rPr>
        <w:t>These offences reflect the modern family unit and take account of situations where someone is living within the same household as a child and assuming a position of trust or authority over that child, as well as relationships defined by blood ties, adoption, fostering, marriage or living together as partners.</w:t>
      </w:r>
      <w:r w:rsidRPr="004D3CF2">
        <w:rPr>
          <w:b/>
          <w:bCs/>
          <w:i/>
          <w:iCs/>
          <w:color w:val="000000" w:themeColor="text1"/>
          <w:szCs w:val="22"/>
          <w:lang w:eastAsia="en-US"/>
        </w:rPr>
        <w:t>”</w:t>
      </w:r>
    </w:p>
    <w:p w14:paraId="1722080F" w14:textId="77777777" w:rsidR="007F10D7" w:rsidRPr="007B3008" w:rsidRDefault="007F10D7" w:rsidP="007F10D7">
      <w:pPr>
        <w:spacing w:after="120"/>
        <w:jc w:val="both"/>
        <w:rPr>
          <w:color w:val="000000" w:themeColor="text1"/>
          <w:szCs w:val="22"/>
          <w:lang w:eastAsia="en-US"/>
        </w:rPr>
      </w:pPr>
      <w:r w:rsidRPr="007B3008">
        <w:rPr>
          <w:color w:val="000000" w:themeColor="text1"/>
          <w:szCs w:val="22"/>
          <w:lang w:eastAsia="en-US"/>
        </w:rPr>
        <w:t>In thinking about whether abuse is intra-familial, perhaps the most important question for professionals to consider is: ‘Did this perpetrator feel like family to the child?’</w:t>
      </w:r>
    </w:p>
    <w:p w14:paraId="0F9BF394" w14:textId="76295E8E" w:rsidR="007F10D7" w:rsidRPr="0033254B" w:rsidRDefault="007F10D7" w:rsidP="00CB5787">
      <w:pPr>
        <w:rPr>
          <w:lang w:eastAsia="en-US"/>
        </w:rPr>
      </w:pPr>
    </w:p>
    <w:p w14:paraId="109B2557" w14:textId="77777777" w:rsidR="00E549DD" w:rsidRPr="00BF44F4" w:rsidRDefault="00E549DD" w:rsidP="00E549DD">
      <w:pPr>
        <w:pStyle w:val="Heading2"/>
        <w:rPr>
          <w:rStyle w:val="Heading1Char"/>
          <w:b/>
          <w:bCs/>
          <w:sz w:val="28"/>
          <w:szCs w:val="28"/>
          <w:lang w:eastAsia="en-GB"/>
        </w:rPr>
      </w:pPr>
      <w:bookmarkStart w:id="13" w:name="_Toc130292018"/>
      <w:bookmarkStart w:id="14" w:name="_Hlk112999320"/>
      <w:r w:rsidRPr="00BF44F4">
        <w:rPr>
          <w:rStyle w:val="Heading1Char"/>
          <w:b/>
          <w:bCs/>
          <w:sz w:val="28"/>
          <w:szCs w:val="28"/>
          <w:lang w:eastAsia="en-GB"/>
        </w:rPr>
        <w:t>Identifying Child Sexual Abuse</w:t>
      </w:r>
      <w:bookmarkEnd w:id="13"/>
    </w:p>
    <w:bookmarkEnd w:id="14"/>
    <w:p w14:paraId="2AF446CF" w14:textId="77777777" w:rsidR="00E549DD" w:rsidRDefault="00E549DD" w:rsidP="00E549DD">
      <w:pPr>
        <w:jc w:val="both"/>
        <w:rPr>
          <w:rFonts w:cs="Arial"/>
          <w:iCs/>
          <w:color w:val="000000"/>
          <w:szCs w:val="22"/>
          <w:bdr w:val="none" w:sz="0" w:space="0" w:color="auto" w:frame="1"/>
          <w:shd w:val="clear" w:color="auto" w:fill="FFFFFF"/>
        </w:rPr>
      </w:pPr>
    </w:p>
    <w:p w14:paraId="784D429F" w14:textId="56538247" w:rsidR="00E549DD" w:rsidRDefault="00E549DD" w:rsidP="00E549DD">
      <w:pPr>
        <w:spacing w:after="120"/>
        <w:jc w:val="both"/>
        <w:rPr>
          <w:color w:val="000000" w:themeColor="text1"/>
          <w:szCs w:val="22"/>
          <w:lang w:eastAsia="en-US"/>
        </w:rPr>
      </w:pPr>
      <w:r>
        <w:rPr>
          <w:color w:val="000000" w:themeColor="text1"/>
          <w:szCs w:val="22"/>
          <w:lang w:eastAsia="en-US"/>
        </w:rPr>
        <w:t>The below table has been produced by the Centre of Expertise on Child Sexual Abuse and highlights a number of possible indicators of CSA. When present each relevant indicator should be fully explored and assessed to help practitioners identify CSA at the earliest opportunity.</w:t>
      </w:r>
    </w:p>
    <w:p w14:paraId="5CB9C890" w14:textId="5E50364B" w:rsidR="00DC1859" w:rsidRDefault="00DC1859" w:rsidP="00E549DD">
      <w:pPr>
        <w:spacing w:after="120"/>
        <w:jc w:val="both"/>
        <w:rPr>
          <w:color w:val="000000" w:themeColor="text1"/>
          <w:szCs w:val="22"/>
          <w:lang w:eastAsia="en-US"/>
        </w:rPr>
      </w:pPr>
    </w:p>
    <w:p w14:paraId="1CEB96C5" w14:textId="77777777" w:rsidR="00B632C3" w:rsidRDefault="00B632C3" w:rsidP="00E549DD">
      <w:pPr>
        <w:spacing w:after="120"/>
        <w:jc w:val="both"/>
        <w:rPr>
          <w:color w:val="000000" w:themeColor="text1"/>
          <w:szCs w:val="22"/>
          <w:lang w:eastAsia="en-US"/>
        </w:rPr>
        <w:sectPr w:rsidR="00B632C3" w:rsidSect="005673BD">
          <w:footerReference w:type="first" r:id="rId15"/>
          <w:pgSz w:w="11906" w:h="16838" w:code="9"/>
          <w:pgMar w:top="1134" w:right="1134" w:bottom="1134" w:left="1134" w:header="720" w:footer="720" w:gutter="0"/>
          <w:cols w:space="720"/>
          <w:titlePg/>
          <w:docGrid w:linePitch="299"/>
        </w:sectPr>
      </w:pPr>
    </w:p>
    <w:p w14:paraId="463FD05C" w14:textId="134B69E4" w:rsidR="00DC1859" w:rsidRDefault="00B632C3" w:rsidP="00E549DD">
      <w:pPr>
        <w:spacing w:after="120"/>
        <w:jc w:val="both"/>
        <w:rPr>
          <w:color w:val="000000" w:themeColor="text1"/>
          <w:szCs w:val="22"/>
          <w:lang w:eastAsia="en-US"/>
        </w:rPr>
      </w:pPr>
      <w:r>
        <w:rPr>
          <w:noProof/>
          <w:color w:val="000000" w:themeColor="text1"/>
          <w:szCs w:val="22"/>
          <w:lang w:eastAsia="en-US"/>
        </w:rPr>
        <w:lastRenderedPageBreak/>
        <w:drawing>
          <wp:inline distT="0" distB="0" distL="0" distR="0" wp14:anchorId="4F2A19C8" wp14:editId="340F32C3">
            <wp:extent cx="9251734" cy="5775325"/>
            <wp:effectExtent l="0" t="0" r="6985" b="0"/>
            <wp:docPr id="3" name="Picture 3"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able&#10;&#10;Description automatically generated with low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260749" cy="5780953"/>
                    </a:xfrm>
                    <a:prstGeom prst="rect">
                      <a:avLst/>
                    </a:prstGeom>
                    <a:noFill/>
                  </pic:spPr>
                </pic:pic>
              </a:graphicData>
            </a:graphic>
          </wp:inline>
        </w:drawing>
      </w:r>
    </w:p>
    <w:p w14:paraId="441E5081" w14:textId="68EB0547" w:rsidR="00DC1859" w:rsidRDefault="00DC1859" w:rsidP="00E549DD">
      <w:pPr>
        <w:spacing w:after="120"/>
        <w:jc w:val="both"/>
        <w:rPr>
          <w:color w:val="000000" w:themeColor="text1"/>
          <w:szCs w:val="22"/>
          <w:lang w:eastAsia="en-US"/>
        </w:rPr>
      </w:pPr>
    </w:p>
    <w:p w14:paraId="1503C402" w14:textId="77777777" w:rsidR="00B632C3" w:rsidRDefault="00B632C3" w:rsidP="00E549DD">
      <w:pPr>
        <w:spacing w:after="120"/>
        <w:jc w:val="both"/>
        <w:rPr>
          <w:color w:val="000000" w:themeColor="text1"/>
          <w:szCs w:val="22"/>
          <w:lang w:eastAsia="en-US"/>
        </w:rPr>
        <w:sectPr w:rsidR="00B632C3" w:rsidSect="00B632C3">
          <w:pgSz w:w="16838" w:h="11906" w:orient="landscape" w:code="9"/>
          <w:pgMar w:top="1134" w:right="1134" w:bottom="1134" w:left="1134" w:header="720" w:footer="720" w:gutter="0"/>
          <w:cols w:space="720"/>
          <w:titlePg/>
          <w:docGrid w:linePitch="299"/>
        </w:sectPr>
      </w:pPr>
    </w:p>
    <w:p w14:paraId="28A0ED00" w14:textId="77777777" w:rsidR="00E549DD" w:rsidRPr="004D0D3C" w:rsidRDefault="00E549DD" w:rsidP="00E549DD">
      <w:pPr>
        <w:rPr>
          <w:b/>
          <w:bCs/>
          <w:lang w:eastAsia="en-US"/>
        </w:rPr>
      </w:pPr>
      <w:bookmarkStart w:id="15" w:name="_Toc75775754"/>
      <w:r w:rsidRPr="004D0D3C">
        <w:rPr>
          <w:b/>
          <w:bCs/>
          <w:lang w:eastAsia="en-US"/>
        </w:rPr>
        <w:lastRenderedPageBreak/>
        <w:t>Historical child sexual abuse</w:t>
      </w:r>
      <w:bookmarkEnd w:id="15"/>
    </w:p>
    <w:p w14:paraId="40B0E07B" w14:textId="5C253892" w:rsidR="00E549DD" w:rsidRDefault="00E549DD" w:rsidP="00E549DD">
      <w:pPr>
        <w:spacing w:after="120"/>
        <w:jc w:val="both"/>
        <w:rPr>
          <w:szCs w:val="22"/>
          <w:lang w:eastAsia="en-US"/>
        </w:rPr>
      </w:pPr>
      <w:r w:rsidRPr="004D0D3C">
        <w:rPr>
          <w:szCs w:val="22"/>
          <w:lang w:eastAsia="en-US"/>
        </w:rPr>
        <w:t>We are aware that a significant number of children</w:t>
      </w:r>
      <w:r w:rsidR="00A8100D">
        <w:rPr>
          <w:szCs w:val="22"/>
          <w:lang w:eastAsia="en-US"/>
        </w:rPr>
        <w:t>,</w:t>
      </w:r>
      <w:r w:rsidRPr="004D0D3C">
        <w:rPr>
          <w:szCs w:val="22"/>
          <w:lang w:eastAsia="en-US"/>
        </w:rPr>
        <w:t xml:space="preserve"> young people</w:t>
      </w:r>
      <w:r w:rsidR="00A8100D">
        <w:rPr>
          <w:szCs w:val="22"/>
          <w:lang w:eastAsia="en-US"/>
        </w:rPr>
        <w:t xml:space="preserve"> and adults</w:t>
      </w:r>
      <w:r w:rsidRPr="004D0D3C">
        <w:rPr>
          <w:szCs w:val="22"/>
          <w:lang w:eastAsia="en-US"/>
        </w:rPr>
        <w:t xml:space="preserve"> across the UK will be the victims of historical sexual abuse. Practitioners should be mindful that this may impact on the indicators and behaviours detailed above. Cases of suspected historical child abuse must be taken seriously by agencies and appropriately investigated.</w:t>
      </w:r>
    </w:p>
    <w:p w14:paraId="5CA0B376" w14:textId="77777777" w:rsidR="00E549DD" w:rsidRDefault="00E549DD" w:rsidP="00E549DD">
      <w:pPr>
        <w:spacing w:after="120"/>
        <w:jc w:val="both"/>
        <w:rPr>
          <w:b/>
          <w:bCs/>
          <w:szCs w:val="22"/>
          <w:lang w:eastAsia="en-US"/>
        </w:rPr>
      </w:pPr>
      <w:r w:rsidRPr="00BF6760">
        <w:rPr>
          <w:b/>
          <w:bCs/>
          <w:szCs w:val="22"/>
          <w:lang w:eastAsia="en-US"/>
        </w:rPr>
        <w:t>Tools to help practitioners in identifying Child Sexual Abuse</w:t>
      </w:r>
      <w:r>
        <w:rPr>
          <w:b/>
          <w:bCs/>
          <w:szCs w:val="22"/>
          <w:lang w:eastAsia="en-US"/>
        </w:rPr>
        <w:t>:</w:t>
      </w:r>
    </w:p>
    <w:p w14:paraId="1C119B79" w14:textId="77777777" w:rsidR="00E549DD" w:rsidRDefault="00E549DD" w:rsidP="00E549DD">
      <w:pPr>
        <w:spacing w:after="120"/>
        <w:jc w:val="both"/>
        <w:rPr>
          <w:szCs w:val="22"/>
          <w:lang w:eastAsia="en-US"/>
        </w:rPr>
      </w:pPr>
      <w:r w:rsidRPr="002A4A20">
        <w:rPr>
          <w:szCs w:val="22"/>
          <w:lang w:eastAsia="en-US"/>
        </w:rPr>
        <w:t>Signs and indicators - A template for identifying and recording concerns of child sexual abuse</w:t>
      </w:r>
    </w:p>
    <w:p w14:paraId="6A86301F" w14:textId="77777777" w:rsidR="00E549DD" w:rsidRPr="002A4A20" w:rsidRDefault="00E549DD" w:rsidP="00E549DD">
      <w:pPr>
        <w:spacing w:after="120"/>
        <w:jc w:val="both"/>
        <w:rPr>
          <w:szCs w:val="22"/>
          <w:lang w:eastAsia="en-US"/>
        </w:rPr>
      </w:pPr>
      <w:r>
        <w:object w:dxaOrig="1537" w:dyaOrig="997" w14:anchorId="2CE60D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85pt;height:49.85pt" o:ole="">
            <v:imagedata r:id="rId17" o:title=""/>
          </v:shape>
          <o:OLEObject Type="Embed" ProgID="Acrobat.Document.DC" ShapeID="_x0000_i1025" DrawAspect="Icon" ObjectID="_1761997101" r:id="rId18"/>
        </w:object>
      </w:r>
    </w:p>
    <w:p w14:paraId="38F0F3D2" w14:textId="77777777" w:rsidR="00E549DD" w:rsidRDefault="00E549DD" w:rsidP="00E549DD">
      <w:pPr>
        <w:spacing w:after="300"/>
        <w:jc w:val="both"/>
        <w:rPr>
          <w:rFonts w:cs="Arial"/>
          <w:color w:val="000000"/>
          <w:szCs w:val="22"/>
          <w:shd w:val="clear" w:color="auto" w:fill="FFFFFF"/>
        </w:rPr>
      </w:pPr>
      <w:r w:rsidRPr="00CA123C">
        <w:rPr>
          <w:rFonts w:cs="Arial"/>
          <w:color w:val="000000"/>
          <w:szCs w:val="22"/>
          <w:shd w:val="clear" w:color="auto" w:fill="FFFFFF"/>
        </w:rPr>
        <w:t xml:space="preserve">This template aims to create a common language among professionals to discuss, record and share concerns that a child is being, or has been, sexually abused. It aims to help you: </w:t>
      </w:r>
    </w:p>
    <w:p w14:paraId="0EC6A1F9" w14:textId="77777777" w:rsidR="00E549DD" w:rsidRPr="008E5A24" w:rsidRDefault="00E549DD" w:rsidP="00E549DD">
      <w:pPr>
        <w:pStyle w:val="ListParagraph"/>
        <w:numPr>
          <w:ilvl w:val="0"/>
          <w:numId w:val="45"/>
        </w:numPr>
        <w:spacing w:after="300"/>
        <w:jc w:val="both"/>
        <w:rPr>
          <w:rFonts w:cs="Arial"/>
          <w:color w:val="000000"/>
          <w:szCs w:val="22"/>
          <w:shd w:val="clear" w:color="auto" w:fill="FFFFFF"/>
        </w:rPr>
      </w:pPr>
      <w:r w:rsidRPr="008E5A24">
        <w:rPr>
          <w:rFonts w:cs="Arial"/>
          <w:color w:val="000000"/>
          <w:szCs w:val="22"/>
          <w:shd w:val="clear" w:color="auto" w:fill="FFFFFF"/>
        </w:rPr>
        <w:t xml:space="preserve">consider, identify and clearly record signs which may indicate that sexual abuse is or has been taking place </w:t>
      </w:r>
    </w:p>
    <w:p w14:paraId="34F4A916" w14:textId="20A6BDDF" w:rsidR="003C77E5" w:rsidRDefault="00E549DD" w:rsidP="003C77E5">
      <w:pPr>
        <w:pStyle w:val="ListParagraph"/>
        <w:numPr>
          <w:ilvl w:val="0"/>
          <w:numId w:val="45"/>
        </w:numPr>
        <w:spacing w:after="300"/>
        <w:jc w:val="both"/>
        <w:rPr>
          <w:rFonts w:cs="Arial"/>
          <w:color w:val="000000"/>
          <w:szCs w:val="22"/>
          <w:shd w:val="clear" w:color="auto" w:fill="FFFFFF"/>
        </w:rPr>
      </w:pPr>
      <w:r w:rsidRPr="008E5A24">
        <w:rPr>
          <w:rFonts w:cs="Arial"/>
          <w:color w:val="000000"/>
          <w:szCs w:val="22"/>
          <w:shd w:val="clear" w:color="auto" w:fill="FFFFFF"/>
        </w:rPr>
        <w:t xml:space="preserve">discuss and explore concerns that a child is being or has been sexually </w:t>
      </w:r>
      <w:r w:rsidR="002F5514" w:rsidRPr="008E5A24">
        <w:rPr>
          <w:rFonts w:cs="Arial"/>
          <w:color w:val="000000"/>
          <w:szCs w:val="22"/>
          <w:shd w:val="clear" w:color="auto" w:fill="FFFFFF"/>
        </w:rPr>
        <w:t>abused and</w:t>
      </w:r>
      <w:r w:rsidRPr="008E5A24">
        <w:rPr>
          <w:rFonts w:cs="Arial"/>
          <w:color w:val="000000"/>
          <w:szCs w:val="22"/>
          <w:shd w:val="clear" w:color="auto" w:fill="FFFFFF"/>
        </w:rPr>
        <w:t xml:space="preserve"> communicate those concerns to other organisations and agencies.</w:t>
      </w:r>
    </w:p>
    <w:p w14:paraId="7D0752C9" w14:textId="4028EC7A" w:rsidR="00803CC0" w:rsidRDefault="00803CC0" w:rsidP="00803CC0">
      <w:pPr>
        <w:spacing w:after="300"/>
        <w:jc w:val="both"/>
        <w:rPr>
          <w:rFonts w:cs="Arial"/>
          <w:color w:val="000000"/>
          <w:szCs w:val="22"/>
          <w:shd w:val="clear" w:color="auto" w:fill="FFFFFF"/>
        </w:rPr>
      </w:pPr>
    </w:p>
    <w:p w14:paraId="3FE47FCE" w14:textId="77777777" w:rsidR="00C54236" w:rsidRPr="007B3008" w:rsidRDefault="00C54236" w:rsidP="00C54236">
      <w:pPr>
        <w:pStyle w:val="Heading2"/>
        <w:rPr>
          <w:lang w:eastAsia="en-US"/>
        </w:rPr>
      </w:pPr>
      <w:bookmarkStart w:id="16" w:name="_Hlk113005866"/>
      <w:bookmarkStart w:id="17" w:name="_Toc130292019"/>
      <w:r w:rsidRPr="007B3008">
        <w:rPr>
          <w:lang w:eastAsia="en-US"/>
        </w:rPr>
        <w:t xml:space="preserve">Effective </w:t>
      </w:r>
      <w:r>
        <w:rPr>
          <w:lang w:eastAsia="en-US"/>
        </w:rPr>
        <w:t>R</w:t>
      </w:r>
      <w:r w:rsidRPr="007B3008">
        <w:rPr>
          <w:lang w:eastAsia="en-US"/>
        </w:rPr>
        <w:t xml:space="preserve">esponses to </w:t>
      </w:r>
      <w:bookmarkEnd w:id="16"/>
      <w:r w:rsidRPr="007B3008">
        <w:rPr>
          <w:lang w:eastAsia="en-US"/>
        </w:rPr>
        <w:t>CSA in the family</w:t>
      </w:r>
      <w:bookmarkEnd w:id="17"/>
    </w:p>
    <w:p w14:paraId="3C07DF32" w14:textId="77777777" w:rsidR="00C54236" w:rsidRPr="007B3008" w:rsidRDefault="00C54236" w:rsidP="00C54236">
      <w:pPr>
        <w:spacing w:after="120"/>
        <w:jc w:val="both"/>
        <w:rPr>
          <w:color w:val="000000" w:themeColor="text1"/>
          <w:szCs w:val="22"/>
          <w:lang w:eastAsia="en-US"/>
        </w:rPr>
      </w:pPr>
      <w:r w:rsidRPr="007B3008">
        <w:rPr>
          <w:color w:val="000000" w:themeColor="text1"/>
          <w:szCs w:val="22"/>
          <w:lang w:eastAsia="en-US"/>
        </w:rPr>
        <w:t>Adult survivors and children value services that listen to, believe and respect them. There are often higher levels of satisfaction with services provided by the voluntary sector – including rape crisis centres, counselling services and independent sexual violence advisors – than with statutory services such as police, hospitals and social care.</w:t>
      </w:r>
    </w:p>
    <w:p w14:paraId="150A6772" w14:textId="77777777" w:rsidR="00C54236" w:rsidRDefault="00C54236" w:rsidP="00C54236">
      <w:pPr>
        <w:spacing w:after="120"/>
        <w:jc w:val="both"/>
        <w:rPr>
          <w:color w:val="000000" w:themeColor="text1"/>
          <w:szCs w:val="22"/>
          <w:lang w:eastAsia="en-US"/>
        </w:rPr>
      </w:pPr>
      <w:r w:rsidRPr="007B3008">
        <w:rPr>
          <w:color w:val="000000" w:themeColor="text1"/>
          <w:szCs w:val="22"/>
          <w:lang w:eastAsia="en-US"/>
        </w:rPr>
        <w:t>Many children who experience CSA in the family receive no support because the abuse remains undisclosed. If a disclosure occurs, professional responses and the availability of services can vary widely. While children and young people highlight the importance of being supported in the aftermath of disclosure, their experiences suggest that services often fail to support them through difficult child protection and legal processes. Children value support from professionals who are trustworthy, authentic, optimistic and encouraging; show care and compassion; facilitate choice, control and safety; and provide advocacy.</w:t>
      </w:r>
    </w:p>
    <w:p w14:paraId="4B2F3191" w14:textId="77777777" w:rsidR="00C54236" w:rsidRPr="00B25231" w:rsidRDefault="00C54236" w:rsidP="00C54236">
      <w:pPr>
        <w:spacing w:after="120"/>
        <w:jc w:val="both"/>
        <w:rPr>
          <w:color w:val="000000" w:themeColor="text1"/>
          <w:szCs w:val="22"/>
          <w:lang w:eastAsia="en-US"/>
        </w:rPr>
      </w:pPr>
      <w:r w:rsidRPr="00B25231">
        <w:rPr>
          <w:color w:val="000000" w:themeColor="text1"/>
          <w:szCs w:val="22"/>
          <w:lang w:eastAsia="en-US"/>
        </w:rPr>
        <w:t xml:space="preserve">Sexual abuse can be difficult to think about and to talk about: it can feel complex, emotional and even scary. You might worry about ‘getting it wrong’, having to have difficult conversations, ‘opening a can of worms’, and not knowing what to say or how to respond. You might also worry about ‘contaminating evidence’ – saying the wrong thing to a child by asking a leading question which may jeopardise a criminal trial. </w:t>
      </w:r>
    </w:p>
    <w:p w14:paraId="6C8D6782" w14:textId="77777777" w:rsidR="00C54236" w:rsidRPr="00B25231" w:rsidRDefault="00C54236" w:rsidP="00C54236">
      <w:pPr>
        <w:spacing w:after="120"/>
        <w:jc w:val="both"/>
        <w:rPr>
          <w:color w:val="000000" w:themeColor="text1"/>
          <w:szCs w:val="22"/>
          <w:lang w:eastAsia="en-US"/>
        </w:rPr>
      </w:pPr>
      <w:r w:rsidRPr="00B25231">
        <w:rPr>
          <w:color w:val="000000" w:themeColor="text1"/>
          <w:szCs w:val="22"/>
          <w:lang w:eastAsia="en-US"/>
        </w:rPr>
        <w:t xml:space="preserve">However, it is important to recognise that you can talk to a child in many ways without fear of affecting a criminal trial – and to remember that the child’s welfare should be the paramount consideration. Fear of getting it wrong can prevent you from asking children anything at all, yet research shows that they need ‘help to tell’. </w:t>
      </w:r>
    </w:p>
    <w:p w14:paraId="07C8CC48" w14:textId="77777777" w:rsidR="00C54236" w:rsidRDefault="00C54236" w:rsidP="00C54236">
      <w:pPr>
        <w:spacing w:after="120"/>
        <w:jc w:val="both"/>
        <w:rPr>
          <w:color w:val="000000" w:themeColor="text1"/>
          <w:szCs w:val="22"/>
          <w:lang w:eastAsia="en-US"/>
        </w:rPr>
      </w:pPr>
      <w:r w:rsidRPr="00B25231">
        <w:rPr>
          <w:color w:val="000000" w:themeColor="text1"/>
          <w:szCs w:val="22"/>
          <w:lang w:eastAsia="en-US"/>
        </w:rPr>
        <w:t>Th</w:t>
      </w:r>
      <w:r>
        <w:rPr>
          <w:color w:val="000000" w:themeColor="text1"/>
          <w:szCs w:val="22"/>
          <w:lang w:eastAsia="en-US"/>
        </w:rPr>
        <w:t>e below</w:t>
      </w:r>
      <w:r w:rsidRPr="00B25231">
        <w:rPr>
          <w:color w:val="000000" w:themeColor="text1"/>
          <w:szCs w:val="22"/>
          <w:lang w:eastAsia="en-US"/>
        </w:rPr>
        <w:t xml:space="preserve"> guide aims to help you communicate with children in relation to child sexual abuse, including when you have concerns that such abuse is happening.</w:t>
      </w:r>
    </w:p>
    <w:p w14:paraId="7D04E161" w14:textId="3D51A8EB" w:rsidR="00803CC0" w:rsidRPr="00803CC0" w:rsidRDefault="00C54236" w:rsidP="00C54236">
      <w:pPr>
        <w:spacing w:after="300"/>
        <w:jc w:val="both"/>
        <w:rPr>
          <w:rFonts w:cs="Arial"/>
          <w:color w:val="000000"/>
          <w:szCs w:val="22"/>
          <w:shd w:val="clear" w:color="auto" w:fill="FFFFFF"/>
        </w:rPr>
      </w:pPr>
      <w:r>
        <w:rPr>
          <w:lang w:eastAsia="en-US"/>
        </w:rPr>
        <w:object w:dxaOrig="1537" w:dyaOrig="997" w14:anchorId="4D4DE204">
          <v:shape id="_x0000_i1026" type="#_x0000_t75" style="width:76.85pt;height:49.85pt" o:ole="">
            <v:imagedata r:id="rId19" o:title=""/>
          </v:shape>
          <o:OLEObject Type="Embed" ProgID="Acrobat.Document.DC" ShapeID="_x0000_i1026" DrawAspect="Icon" ObjectID="_1761997102" r:id="rId20"/>
        </w:object>
      </w:r>
    </w:p>
    <w:p w14:paraId="4A32B347" w14:textId="77777777" w:rsidR="003C77E5" w:rsidRPr="007B3008" w:rsidRDefault="003C77E5" w:rsidP="003C77E5">
      <w:pPr>
        <w:spacing w:after="120"/>
        <w:jc w:val="both"/>
        <w:rPr>
          <w:b/>
          <w:bCs/>
          <w:color w:val="000000" w:themeColor="text1"/>
          <w:szCs w:val="22"/>
          <w:lang w:eastAsia="en-US"/>
        </w:rPr>
      </w:pPr>
      <w:r w:rsidRPr="007B3008">
        <w:rPr>
          <w:b/>
          <w:bCs/>
          <w:color w:val="000000" w:themeColor="text1"/>
          <w:szCs w:val="22"/>
          <w:lang w:eastAsia="en-US"/>
        </w:rPr>
        <w:t>Family-focused interventions</w:t>
      </w:r>
    </w:p>
    <w:p w14:paraId="1614847C" w14:textId="77777777" w:rsidR="003C77E5" w:rsidRPr="005E31C5" w:rsidRDefault="003C77E5" w:rsidP="003C77E5">
      <w:pPr>
        <w:spacing w:after="120"/>
        <w:jc w:val="both"/>
        <w:rPr>
          <w:szCs w:val="22"/>
          <w:lang w:eastAsia="en-US"/>
        </w:rPr>
      </w:pPr>
      <w:r w:rsidRPr="005E31C5">
        <w:rPr>
          <w:szCs w:val="22"/>
          <w:lang w:eastAsia="en-US"/>
        </w:rPr>
        <w:lastRenderedPageBreak/>
        <w:t xml:space="preserve">The blocks for parents seeking help are strikingly similar to the reasons why children don’t seek out help. However, when parents do ask for help it appears that many don’t receive it. </w:t>
      </w:r>
    </w:p>
    <w:p w14:paraId="2C2B4CC9" w14:textId="77777777" w:rsidR="003C77E5" w:rsidRDefault="003C77E5" w:rsidP="003C77E5">
      <w:pPr>
        <w:spacing w:after="120"/>
        <w:jc w:val="both"/>
        <w:rPr>
          <w:szCs w:val="22"/>
          <w:lang w:eastAsia="en-US"/>
        </w:rPr>
      </w:pPr>
      <w:r w:rsidRPr="005E31C5">
        <w:rPr>
          <w:szCs w:val="22"/>
          <w:lang w:eastAsia="en-US"/>
        </w:rPr>
        <w:t xml:space="preserve">The key message for professionals is the need to be proactive in seeking support for families who are struggling and not to shy away from engaging such families in constructive dialogue about ways in which help can be provided. Equally important is the role that fathers play in caring for their children. Fathers tend to be excluded from such conversations and as a result their role may be ignored or not fully understood within the dynamics of the family’s functioning. </w:t>
      </w:r>
    </w:p>
    <w:p w14:paraId="142D764A" w14:textId="77777777" w:rsidR="003C77E5" w:rsidRPr="007B3008" w:rsidRDefault="003C77E5" w:rsidP="003C77E5">
      <w:pPr>
        <w:spacing w:after="120"/>
        <w:jc w:val="both"/>
        <w:rPr>
          <w:color w:val="000000" w:themeColor="text1"/>
          <w:szCs w:val="22"/>
          <w:lang w:eastAsia="en-US"/>
        </w:rPr>
      </w:pPr>
      <w:r w:rsidRPr="007B3008">
        <w:rPr>
          <w:color w:val="000000" w:themeColor="text1"/>
          <w:szCs w:val="22"/>
          <w:lang w:eastAsia="en-US"/>
        </w:rPr>
        <w:t>Interventions that focus on the whole family as well as the individual child are important. Children and young people often feel responsible for the distress of their family in the aftermath of sexual abuse, and this can be reduced through providing support to non-abusing family members.</w:t>
      </w:r>
    </w:p>
    <w:p w14:paraId="2F1FC25C" w14:textId="77777777" w:rsidR="003C77E5" w:rsidRDefault="003C77E5" w:rsidP="003C77E5">
      <w:pPr>
        <w:spacing w:after="120"/>
        <w:jc w:val="both"/>
        <w:rPr>
          <w:color w:val="000000" w:themeColor="text1"/>
          <w:szCs w:val="22"/>
          <w:lang w:eastAsia="en-US"/>
        </w:rPr>
      </w:pPr>
      <w:r w:rsidRPr="000A5636">
        <w:rPr>
          <w:lang w:eastAsia="en-US"/>
        </w:rPr>
        <w:t xml:space="preserve">The </w:t>
      </w:r>
      <w:r>
        <w:rPr>
          <w:lang w:eastAsia="en-US"/>
        </w:rPr>
        <w:t xml:space="preserve">below </w:t>
      </w:r>
      <w:r w:rsidRPr="000A5636">
        <w:rPr>
          <w:lang w:eastAsia="en-US"/>
        </w:rPr>
        <w:t>guide aims to help you provide a supportive response to parents when concerns about the sexual abuse of their child have been raised, or when such abuse has been identified.</w:t>
      </w:r>
    </w:p>
    <w:p w14:paraId="3E10E364" w14:textId="1603765D" w:rsidR="003C77E5" w:rsidRDefault="003C77E5" w:rsidP="003C77E5">
      <w:pPr>
        <w:spacing w:after="300"/>
        <w:jc w:val="both"/>
        <w:rPr>
          <w:lang w:eastAsia="en-US"/>
        </w:rPr>
      </w:pPr>
      <w:r>
        <w:rPr>
          <w:lang w:eastAsia="en-US"/>
        </w:rPr>
        <w:object w:dxaOrig="1537" w:dyaOrig="997" w14:anchorId="69E67C12">
          <v:shape id="_x0000_i1027" type="#_x0000_t75" style="width:76.85pt;height:49.85pt" o:ole="">
            <v:imagedata r:id="rId21" o:title=""/>
          </v:shape>
          <o:OLEObject Type="Embed" ProgID="Acrobat.Document.DC" ShapeID="_x0000_i1027" DrawAspect="Icon" ObjectID="_1761997103" r:id="rId22"/>
        </w:object>
      </w:r>
    </w:p>
    <w:p w14:paraId="1DE08EFA" w14:textId="20CA8A95" w:rsidR="00B74E32" w:rsidRPr="005C069E" w:rsidRDefault="00B74E32" w:rsidP="003C77E5">
      <w:pPr>
        <w:spacing w:after="300"/>
        <w:jc w:val="both"/>
        <w:rPr>
          <w:b/>
          <w:bCs/>
          <w:color w:val="FF0000"/>
          <w:lang w:eastAsia="en-US"/>
        </w:rPr>
      </w:pPr>
      <w:r w:rsidRPr="005C069E">
        <w:rPr>
          <w:b/>
          <w:bCs/>
          <w:color w:val="FF0000"/>
          <w:lang w:eastAsia="en-US"/>
        </w:rPr>
        <w:t>Coming Soon</w:t>
      </w:r>
      <w:r w:rsidR="0074428D" w:rsidRPr="005C069E">
        <w:rPr>
          <w:b/>
          <w:bCs/>
          <w:color w:val="FF0000"/>
          <w:lang w:eastAsia="en-US"/>
        </w:rPr>
        <w:t>:</w:t>
      </w:r>
    </w:p>
    <w:p w14:paraId="15332C74" w14:textId="267C5707" w:rsidR="0074428D" w:rsidRPr="003C77E5" w:rsidRDefault="004D228A" w:rsidP="3419FE26">
      <w:pPr>
        <w:spacing w:after="300"/>
        <w:jc w:val="both"/>
        <w:rPr>
          <w:rFonts w:cs="Arial"/>
          <w:color w:val="000000"/>
          <w:shd w:val="clear" w:color="auto" w:fill="FFFFFF"/>
        </w:rPr>
      </w:pPr>
      <w:r w:rsidRPr="3419FE26">
        <w:rPr>
          <w:rFonts w:cs="Arial"/>
          <w:color w:val="000000"/>
          <w:shd w:val="clear" w:color="auto" w:fill="FFFFFF"/>
        </w:rPr>
        <w:t>The CSA Centre of Expertise is in the process of developing an assessment tool to assist case formulation in instances of intrafamilial Child Sexual Abuse (CSA) and Harmful Sexual Behaviour (HSB)</w:t>
      </w:r>
      <w:r w:rsidR="00F74D53" w:rsidRPr="3419FE26">
        <w:rPr>
          <w:rFonts w:cs="Arial"/>
          <w:color w:val="000000"/>
          <w:shd w:val="clear" w:color="auto" w:fill="FFFFFF"/>
        </w:rPr>
        <w:t xml:space="preserve">. </w:t>
      </w:r>
      <w:r w:rsidR="00600F41" w:rsidRPr="3419FE26">
        <w:rPr>
          <w:rFonts w:cs="Arial"/>
          <w:color w:val="000000"/>
          <w:shd w:val="clear" w:color="auto" w:fill="FFFFFF"/>
        </w:rPr>
        <w:t xml:space="preserve">The tool </w:t>
      </w:r>
      <w:r w:rsidR="00F74D53" w:rsidRPr="3419FE26">
        <w:rPr>
          <w:rFonts w:cs="Arial"/>
          <w:color w:val="000000"/>
          <w:shd w:val="clear" w:color="auto" w:fill="FFFFFF"/>
        </w:rPr>
        <w:t xml:space="preserve">is designed to help inform social workers carry out robust assessment and analysis </w:t>
      </w:r>
      <w:r w:rsidR="00F74D53" w:rsidRPr="7907D8B6">
        <w:rPr>
          <w:rFonts w:cs="Arial"/>
          <w:color w:val="000000"/>
          <w:shd w:val="clear" w:color="auto" w:fill="FFFFFF"/>
        </w:rPr>
        <w:t>in</w:t>
      </w:r>
      <w:r w:rsidR="00F74D53" w:rsidRPr="3419FE26">
        <w:rPr>
          <w:rFonts w:cs="Arial"/>
          <w:color w:val="000000"/>
          <w:shd w:val="clear" w:color="auto" w:fill="FFFFFF"/>
        </w:rPr>
        <w:t xml:space="preserve"> </w:t>
      </w:r>
      <w:r w:rsidR="53FEA184" w:rsidRPr="3419FE26">
        <w:rPr>
          <w:rFonts w:cs="Arial"/>
          <w:color w:val="000000"/>
          <w:shd w:val="clear" w:color="auto" w:fill="FFFFFF"/>
        </w:rPr>
        <w:t>cases w</w:t>
      </w:r>
      <w:r w:rsidR="1C76671D" w:rsidRPr="3419FE26">
        <w:rPr>
          <w:rFonts w:cs="Arial"/>
          <w:color w:val="000000"/>
          <w:shd w:val="clear" w:color="auto" w:fill="FFFFFF"/>
        </w:rPr>
        <w:t>h</w:t>
      </w:r>
      <w:r w:rsidR="53FEA184" w:rsidRPr="3419FE26">
        <w:rPr>
          <w:rFonts w:cs="Arial"/>
          <w:color w:val="000000"/>
          <w:shd w:val="clear" w:color="auto" w:fill="FFFFFF"/>
        </w:rPr>
        <w:t xml:space="preserve">ere the practitioner has concerns </w:t>
      </w:r>
      <w:r w:rsidR="00F74D53" w:rsidRPr="3419FE26">
        <w:rPr>
          <w:rFonts w:cs="Arial"/>
          <w:color w:val="000000"/>
          <w:shd w:val="clear" w:color="auto" w:fill="FFFFFF"/>
        </w:rPr>
        <w:t>or confirmed cases of intrafamilial CSA and HSB</w:t>
      </w:r>
      <w:r w:rsidR="00600F41" w:rsidRPr="3419FE26">
        <w:rPr>
          <w:rFonts w:cs="Arial"/>
          <w:color w:val="000000"/>
          <w:shd w:val="clear" w:color="auto" w:fill="FFFFFF"/>
        </w:rPr>
        <w:t xml:space="preserve">. The tool is currently being trialled before going live, once launched this tool will be included within this </w:t>
      </w:r>
      <w:r w:rsidR="005C069E" w:rsidRPr="3419FE26">
        <w:rPr>
          <w:rFonts w:cs="Arial"/>
          <w:color w:val="000000"/>
          <w:shd w:val="clear" w:color="auto" w:fill="FFFFFF"/>
        </w:rPr>
        <w:t>handbook.</w:t>
      </w:r>
    </w:p>
    <w:p w14:paraId="33B86B45" w14:textId="6F3FC5BE" w:rsidR="002760C1" w:rsidRDefault="00707174" w:rsidP="00A47D37">
      <w:pPr>
        <w:pStyle w:val="Heading2"/>
        <w:spacing w:before="120" w:after="120"/>
        <w:rPr>
          <w:lang w:eastAsia="en-US"/>
        </w:rPr>
      </w:pPr>
      <w:bookmarkStart w:id="18" w:name="_Toc130292020"/>
      <w:r w:rsidRPr="005A191F">
        <w:rPr>
          <w:lang w:eastAsia="en-US"/>
        </w:rPr>
        <w:t xml:space="preserve">Child </w:t>
      </w:r>
      <w:r w:rsidR="00933837">
        <w:rPr>
          <w:lang w:eastAsia="en-US"/>
        </w:rPr>
        <w:t>S</w:t>
      </w:r>
      <w:r w:rsidRPr="005A191F">
        <w:rPr>
          <w:lang w:eastAsia="en-US"/>
        </w:rPr>
        <w:t xml:space="preserve">exual </w:t>
      </w:r>
      <w:r w:rsidR="00933837">
        <w:rPr>
          <w:lang w:eastAsia="en-US"/>
        </w:rPr>
        <w:t>E</w:t>
      </w:r>
      <w:r w:rsidRPr="005A191F">
        <w:rPr>
          <w:lang w:eastAsia="en-US"/>
        </w:rPr>
        <w:t>xploitation</w:t>
      </w:r>
      <w:r w:rsidR="005A191F">
        <w:rPr>
          <w:lang w:eastAsia="en-US"/>
        </w:rPr>
        <w:t xml:space="preserve"> (CSE)</w:t>
      </w:r>
      <w:bookmarkEnd w:id="18"/>
      <w:r w:rsidR="00CB5D38">
        <w:rPr>
          <w:lang w:eastAsia="en-US"/>
        </w:rPr>
        <w:t xml:space="preserve"> </w:t>
      </w:r>
    </w:p>
    <w:p w14:paraId="3E43212C" w14:textId="140F8D9D" w:rsidR="005A191F" w:rsidRDefault="00CB5D38" w:rsidP="002760C1">
      <w:pPr>
        <w:rPr>
          <w:b/>
          <w:bCs/>
          <w:i/>
          <w:iCs/>
          <w:sz w:val="24"/>
          <w:szCs w:val="24"/>
        </w:rPr>
      </w:pPr>
      <w:r w:rsidRPr="002760C1">
        <w:rPr>
          <w:b/>
          <w:bCs/>
          <w:i/>
          <w:iCs/>
          <w:sz w:val="24"/>
          <w:szCs w:val="24"/>
        </w:rPr>
        <w:t>(also consider and explore intra-familial sexual abuse)</w:t>
      </w:r>
    </w:p>
    <w:p w14:paraId="7F426227" w14:textId="77777777" w:rsidR="002760C1" w:rsidRPr="002760C1" w:rsidRDefault="002760C1" w:rsidP="002760C1">
      <w:pPr>
        <w:rPr>
          <w:b/>
          <w:bCs/>
          <w:i/>
          <w:iCs/>
          <w:sz w:val="24"/>
          <w:szCs w:val="24"/>
          <w:lang w:eastAsia="en-US"/>
        </w:rPr>
      </w:pPr>
    </w:p>
    <w:p w14:paraId="305C5EA4" w14:textId="6068EF96" w:rsidR="009A1883" w:rsidRDefault="009A1883" w:rsidP="00A47D37">
      <w:pPr>
        <w:jc w:val="both"/>
        <w:rPr>
          <w:rFonts w:cs="Arial"/>
          <w:iCs/>
          <w:color w:val="000000"/>
          <w:szCs w:val="22"/>
          <w:bdr w:val="none" w:sz="0" w:space="0" w:color="auto" w:frame="1"/>
          <w:shd w:val="clear" w:color="auto" w:fill="FFFFFF"/>
        </w:rPr>
      </w:pPr>
      <w:r w:rsidRPr="005E31C5">
        <w:rPr>
          <w:rFonts w:cs="Arial"/>
          <w:iCs/>
          <w:color w:val="000000"/>
          <w:szCs w:val="22"/>
          <w:bdr w:val="none" w:sz="0" w:space="0" w:color="auto" w:frame="1"/>
          <w:shd w:val="clear" w:color="auto" w:fill="FFFFFF"/>
        </w:rPr>
        <w:t>Child sexual exploitation is a form of child sexual abuse. It occurs where an individual or group takes advantage of an imbalance of power to coerce, manipulate or deceive a child or young person under the age of 18 into </w:t>
      </w:r>
      <w:r w:rsidRPr="00E77E87">
        <w:rPr>
          <w:rFonts w:cs="Arial"/>
          <w:iCs/>
          <w:color w:val="000000"/>
          <w:szCs w:val="22"/>
          <w:bdr w:val="none" w:sz="0" w:space="0" w:color="auto" w:frame="1"/>
          <w:shd w:val="clear" w:color="auto" w:fill="FFFFFF"/>
        </w:rPr>
        <w:t>sexual activity in exchange for</w:t>
      </w:r>
      <w:r w:rsidRPr="005E31C5">
        <w:rPr>
          <w:rFonts w:cs="Arial"/>
          <w:iCs/>
          <w:color w:val="000000"/>
          <w:szCs w:val="22"/>
          <w:bdr w:val="none" w:sz="0" w:space="0" w:color="auto" w:frame="1"/>
          <w:shd w:val="clear" w:color="auto" w:fill="FFFFFF"/>
        </w:rPr>
        <w:t xml:space="preserve"> (a) something the victim wants, and/or (b) the financial advantage or increased status of the perpetrator or facilitator. The victim may have been sexually exploited even if sexual activity appears consensual. Child sexual exploitation does not always include physical contact; it can also occur through use of technology’.</w:t>
      </w:r>
    </w:p>
    <w:p w14:paraId="34BC4228" w14:textId="012771B6" w:rsidR="001C0F48" w:rsidRDefault="001C0F48" w:rsidP="00A47D37">
      <w:pPr>
        <w:jc w:val="both"/>
        <w:rPr>
          <w:rFonts w:cs="Arial"/>
          <w:iCs/>
          <w:color w:val="000000"/>
          <w:szCs w:val="22"/>
          <w:bdr w:val="none" w:sz="0" w:space="0" w:color="auto" w:frame="1"/>
          <w:shd w:val="clear" w:color="auto" w:fill="FFFFFF"/>
        </w:rPr>
      </w:pPr>
    </w:p>
    <w:p w14:paraId="3BA236CD" w14:textId="77777777" w:rsidR="00E549DD" w:rsidRPr="00BF44F4" w:rsidRDefault="00E549DD" w:rsidP="00E549DD">
      <w:pPr>
        <w:pStyle w:val="Heading2"/>
        <w:rPr>
          <w:rStyle w:val="Heading1Char"/>
          <w:b/>
          <w:bCs/>
          <w:sz w:val="28"/>
          <w:szCs w:val="28"/>
          <w:lang w:eastAsia="en-GB"/>
        </w:rPr>
      </w:pPr>
      <w:bookmarkStart w:id="19" w:name="_Toc130292021"/>
      <w:r w:rsidRPr="00BF44F4">
        <w:rPr>
          <w:rStyle w:val="Heading1Char"/>
          <w:b/>
          <w:bCs/>
          <w:sz w:val="28"/>
          <w:szCs w:val="28"/>
          <w:lang w:eastAsia="en-GB"/>
        </w:rPr>
        <w:t>Identifying Child Sexual Exploitation (CSE)</w:t>
      </w:r>
      <w:bookmarkEnd w:id="19"/>
    </w:p>
    <w:p w14:paraId="591D1D21" w14:textId="77777777" w:rsidR="00E549DD" w:rsidRDefault="00E549DD" w:rsidP="00E549DD">
      <w:pPr>
        <w:jc w:val="both"/>
        <w:rPr>
          <w:rFonts w:cs="Arial"/>
          <w:iCs/>
          <w:color w:val="000000"/>
          <w:szCs w:val="22"/>
          <w:bdr w:val="none" w:sz="0" w:space="0" w:color="auto" w:frame="1"/>
          <w:shd w:val="clear" w:color="auto" w:fill="FFFFFF"/>
        </w:rPr>
      </w:pPr>
    </w:p>
    <w:p w14:paraId="4CF35FD7" w14:textId="77777777" w:rsidR="00E549DD" w:rsidRDefault="00E549DD" w:rsidP="00E549DD">
      <w:pPr>
        <w:jc w:val="both"/>
        <w:rPr>
          <w:rFonts w:cs="Arial"/>
          <w:iCs/>
          <w:color w:val="000000"/>
          <w:szCs w:val="22"/>
          <w:bdr w:val="none" w:sz="0" w:space="0" w:color="auto" w:frame="1"/>
          <w:shd w:val="clear" w:color="auto" w:fill="FFFFFF"/>
        </w:rPr>
      </w:pPr>
      <w:r w:rsidRPr="00AB0CBD">
        <w:rPr>
          <w:rFonts w:cs="Arial"/>
          <w:iCs/>
          <w:color w:val="000000"/>
          <w:szCs w:val="22"/>
          <w:bdr w:val="none" w:sz="0" w:space="0" w:color="auto" w:frame="1"/>
          <w:shd w:val="clear" w:color="auto" w:fill="FFFFFF"/>
        </w:rPr>
        <w:t>There are common vulnerability factors in children that can lead to them being more likely to be exposed to exploitation, and common signs and behaviours displayed by those who are already being exploited. The following are some of the typical vulnerabilities in children prior to abuse:</w:t>
      </w:r>
    </w:p>
    <w:p w14:paraId="2FB0A7AE" w14:textId="77777777" w:rsidR="00E549DD" w:rsidRPr="00AB0CBD" w:rsidRDefault="00E549DD" w:rsidP="00E549DD">
      <w:pPr>
        <w:jc w:val="both"/>
        <w:rPr>
          <w:rFonts w:cs="Arial"/>
          <w:iCs/>
          <w:color w:val="000000"/>
          <w:szCs w:val="22"/>
          <w:bdr w:val="none" w:sz="0" w:space="0" w:color="auto" w:frame="1"/>
          <w:shd w:val="clear" w:color="auto" w:fill="FFFFFF"/>
        </w:rPr>
      </w:pPr>
    </w:p>
    <w:p w14:paraId="271D7942" w14:textId="77777777" w:rsidR="00E549DD" w:rsidRPr="000F45D9" w:rsidRDefault="00E549DD" w:rsidP="00E549DD">
      <w:pPr>
        <w:pStyle w:val="ListParagraph"/>
        <w:numPr>
          <w:ilvl w:val="0"/>
          <w:numId w:val="43"/>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Living in a chaotic or dysfunctional household (including parental substance use, domestic violence, parental mental health issues, parental criminality)</w:t>
      </w:r>
    </w:p>
    <w:p w14:paraId="30C1918C" w14:textId="77777777" w:rsidR="00E549DD" w:rsidRPr="000F45D9" w:rsidRDefault="00E549DD" w:rsidP="00E549DD">
      <w:pPr>
        <w:pStyle w:val="ListParagraph"/>
        <w:numPr>
          <w:ilvl w:val="0"/>
          <w:numId w:val="43"/>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History of abuse (including familial child sexual abuse, risk of forced marriage, risk of ‘honour’-based violence, physical and emotional abuse and neglect)</w:t>
      </w:r>
    </w:p>
    <w:p w14:paraId="0CF98706" w14:textId="77777777" w:rsidR="00E549DD" w:rsidRPr="000F45D9" w:rsidRDefault="00E549DD" w:rsidP="00E549DD">
      <w:pPr>
        <w:pStyle w:val="ListParagraph"/>
        <w:numPr>
          <w:ilvl w:val="0"/>
          <w:numId w:val="43"/>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Recent bereavement or loss</w:t>
      </w:r>
    </w:p>
    <w:p w14:paraId="5BBD9884" w14:textId="77777777" w:rsidR="00E549DD" w:rsidRPr="000F45D9" w:rsidRDefault="00E549DD" w:rsidP="00E549DD">
      <w:pPr>
        <w:pStyle w:val="ListParagraph"/>
        <w:numPr>
          <w:ilvl w:val="0"/>
          <w:numId w:val="43"/>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Gang association either through relatives, peers or intimate relationships (in cases of gang- associated CE only)</w:t>
      </w:r>
    </w:p>
    <w:p w14:paraId="1390E7A8" w14:textId="77777777" w:rsidR="00E549DD" w:rsidRPr="000F45D9" w:rsidRDefault="00E549DD" w:rsidP="00E549DD">
      <w:pPr>
        <w:pStyle w:val="ListParagraph"/>
        <w:numPr>
          <w:ilvl w:val="0"/>
          <w:numId w:val="43"/>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Attending school with children who are exploited</w:t>
      </w:r>
    </w:p>
    <w:p w14:paraId="3913DA7E" w14:textId="77777777" w:rsidR="00E549DD" w:rsidRPr="000F45D9" w:rsidRDefault="00E549DD" w:rsidP="00E549DD">
      <w:pPr>
        <w:pStyle w:val="ListParagraph"/>
        <w:numPr>
          <w:ilvl w:val="0"/>
          <w:numId w:val="43"/>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Learning disabilities</w:t>
      </w:r>
    </w:p>
    <w:p w14:paraId="49B1F208" w14:textId="77777777" w:rsidR="00E549DD" w:rsidRPr="000F45D9" w:rsidRDefault="00E549DD" w:rsidP="00E549DD">
      <w:pPr>
        <w:pStyle w:val="ListParagraph"/>
        <w:numPr>
          <w:ilvl w:val="0"/>
          <w:numId w:val="43"/>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Unsure about their sexual orientation or unable to disclose sexual orientation to their families</w:t>
      </w:r>
    </w:p>
    <w:p w14:paraId="4A9F0A14" w14:textId="77777777" w:rsidR="00E549DD" w:rsidRPr="000F45D9" w:rsidRDefault="00E549DD" w:rsidP="00E549DD">
      <w:pPr>
        <w:pStyle w:val="ListParagraph"/>
        <w:numPr>
          <w:ilvl w:val="0"/>
          <w:numId w:val="43"/>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lastRenderedPageBreak/>
        <w:t>Friends with children who are exploited</w:t>
      </w:r>
    </w:p>
    <w:p w14:paraId="52526DB1" w14:textId="77777777" w:rsidR="00E549DD" w:rsidRPr="000F45D9" w:rsidRDefault="00E549DD" w:rsidP="00E549DD">
      <w:pPr>
        <w:pStyle w:val="ListParagraph"/>
        <w:numPr>
          <w:ilvl w:val="0"/>
          <w:numId w:val="43"/>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Homeless</w:t>
      </w:r>
    </w:p>
    <w:p w14:paraId="3F4703A1" w14:textId="77777777" w:rsidR="00E549DD" w:rsidRPr="000F45D9" w:rsidRDefault="00E549DD" w:rsidP="00E549DD">
      <w:pPr>
        <w:pStyle w:val="ListParagraph"/>
        <w:numPr>
          <w:ilvl w:val="0"/>
          <w:numId w:val="43"/>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Lacking friends from the same age group</w:t>
      </w:r>
    </w:p>
    <w:p w14:paraId="226319A5" w14:textId="77777777" w:rsidR="00E549DD" w:rsidRPr="000F45D9" w:rsidRDefault="00E549DD" w:rsidP="00E549DD">
      <w:pPr>
        <w:pStyle w:val="ListParagraph"/>
        <w:numPr>
          <w:ilvl w:val="0"/>
          <w:numId w:val="43"/>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Living in a gang neighbourhood</w:t>
      </w:r>
    </w:p>
    <w:p w14:paraId="4EDBA6D5" w14:textId="77777777" w:rsidR="00E549DD" w:rsidRPr="000F45D9" w:rsidRDefault="00E549DD" w:rsidP="00E549DD">
      <w:pPr>
        <w:pStyle w:val="ListParagraph"/>
        <w:numPr>
          <w:ilvl w:val="0"/>
          <w:numId w:val="43"/>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Living in residential care</w:t>
      </w:r>
    </w:p>
    <w:p w14:paraId="5B9C15B0" w14:textId="77777777" w:rsidR="00E549DD" w:rsidRPr="000F45D9" w:rsidRDefault="00E549DD" w:rsidP="00E549DD">
      <w:pPr>
        <w:pStyle w:val="ListParagraph"/>
        <w:numPr>
          <w:ilvl w:val="0"/>
          <w:numId w:val="43"/>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Living in a hostel, bed and breakfast accommodation, a foyer or homeless</w:t>
      </w:r>
    </w:p>
    <w:p w14:paraId="0DF8F8C0" w14:textId="77777777" w:rsidR="00E549DD" w:rsidRPr="000F45D9" w:rsidRDefault="00E549DD" w:rsidP="00E549DD">
      <w:pPr>
        <w:pStyle w:val="ListParagraph"/>
        <w:numPr>
          <w:ilvl w:val="0"/>
          <w:numId w:val="43"/>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Low self-esteem or self-confidence</w:t>
      </w:r>
    </w:p>
    <w:p w14:paraId="236BA23D" w14:textId="77777777" w:rsidR="00E549DD" w:rsidRPr="000F45D9" w:rsidRDefault="00E549DD" w:rsidP="00E549DD">
      <w:pPr>
        <w:pStyle w:val="ListParagraph"/>
        <w:numPr>
          <w:ilvl w:val="0"/>
          <w:numId w:val="43"/>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Young carer</w:t>
      </w:r>
    </w:p>
    <w:p w14:paraId="733BB262" w14:textId="77777777" w:rsidR="00E549DD" w:rsidRPr="00AB0CBD" w:rsidRDefault="00E549DD" w:rsidP="00E549DD">
      <w:pPr>
        <w:jc w:val="both"/>
        <w:rPr>
          <w:rFonts w:cs="Arial"/>
          <w:iCs/>
          <w:color w:val="000000"/>
          <w:szCs w:val="22"/>
          <w:bdr w:val="none" w:sz="0" w:space="0" w:color="auto" w:frame="1"/>
          <w:shd w:val="clear" w:color="auto" w:fill="FFFFFF"/>
        </w:rPr>
      </w:pPr>
    </w:p>
    <w:p w14:paraId="54374A98" w14:textId="77777777" w:rsidR="00E549DD" w:rsidRDefault="00E549DD" w:rsidP="00E549DD">
      <w:pPr>
        <w:jc w:val="both"/>
        <w:rPr>
          <w:rFonts w:cs="Arial"/>
          <w:iCs/>
          <w:color w:val="000000"/>
          <w:szCs w:val="22"/>
          <w:bdr w:val="none" w:sz="0" w:space="0" w:color="auto" w:frame="1"/>
          <w:shd w:val="clear" w:color="auto" w:fill="FFFFFF"/>
        </w:rPr>
      </w:pPr>
      <w:r>
        <w:rPr>
          <w:rFonts w:cs="Arial"/>
          <w:iCs/>
          <w:color w:val="000000"/>
          <w:szCs w:val="22"/>
          <w:bdr w:val="none" w:sz="0" w:space="0" w:color="auto" w:frame="1"/>
          <w:shd w:val="clear" w:color="auto" w:fill="FFFFFF"/>
        </w:rPr>
        <w:t>T</w:t>
      </w:r>
      <w:r w:rsidRPr="00AB0CBD">
        <w:rPr>
          <w:rFonts w:cs="Arial"/>
          <w:iCs/>
          <w:color w:val="000000"/>
          <w:szCs w:val="22"/>
          <w:bdr w:val="none" w:sz="0" w:space="0" w:color="auto" w:frame="1"/>
          <w:shd w:val="clear" w:color="auto" w:fill="FFFFFF"/>
        </w:rPr>
        <w:t>he following are some of the signs and behaviour are generally seen in children who are already being exploited:</w:t>
      </w:r>
    </w:p>
    <w:p w14:paraId="68357FC2" w14:textId="77777777" w:rsidR="00E549DD" w:rsidRPr="00AB0CBD" w:rsidRDefault="00E549DD" w:rsidP="00E549DD">
      <w:pPr>
        <w:jc w:val="both"/>
        <w:rPr>
          <w:rFonts w:cs="Arial"/>
          <w:iCs/>
          <w:color w:val="000000"/>
          <w:szCs w:val="22"/>
          <w:bdr w:val="none" w:sz="0" w:space="0" w:color="auto" w:frame="1"/>
          <w:shd w:val="clear" w:color="auto" w:fill="FFFFFF"/>
        </w:rPr>
      </w:pPr>
    </w:p>
    <w:p w14:paraId="67732DCF" w14:textId="77777777" w:rsidR="00E549DD" w:rsidRPr="000F45D9" w:rsidRDefault="00E549DD" w:rsidP="00E549DD">
      <w:pPr>
        <w:pStyle w:val="ListParagraph"/>
        <w:numPr>
          <w:ilvl w:val="0"/>
          <w:numId w:val="44"/>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Regularly missing</w:t>
      </w:r>
    </w:p>
    <w:p w14:paraId="48B15376" w14:textId="77777777" w:rsidR="00E549DD" w:rsidRPr="000F45D9" w:rsidRDefault="00E549DD" w:rsidP="00E549DD">
      <w:pPr>
        <w:pStyle w:val="ListParagraph"/>
        <w:numPr>
          <w:ilvl w:val="0"/>
          <w:numId w:val="44"/>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Parents / Care not reporting young person missing</w:t>
      </w:r>
    </w:p>
    <w:p w14:paraId="55DBB9F8" w14:textId="77777777" w:rsidR="00E549DD" w:rsidRPr="000F45D9" w:rsidRDefault="00E549DD" w:rsidP="00E549DD">
      <w:pPr>
        <w:pStyle w:val="ListParagraph"/>
        <w:numPr>
          <w:ilvl w:val="0"/>
          <w:numId w:val="44"/>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Drug or alcohol misuse</w:t>
      </w:r>
    </w:p>
    <w:p w14:paraId="697A52B5" w14:textId="77777777" w:rsidR="00E549DD" w:rsidRPr="000F45D9" w:rsidRDefault="00E549DD" w:rsidP="00E549DD">
      <w:pPr>
        <w:pStyle w:val="ListParagraph"/>
        <w:numPr>
          <w:ilvl w:val="0"/>
          <w:numId w:val="44"/>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Has extra money/new items/ ‘gifts’ that cannot legitimately be accounted for/received from unknown sources</w:t>
      </w:r>
    </w:p>
    <w:p w14:paraId="14C3CE03" w14:textId="77777777" w:rsidR="00E549DD" w:rsidRPr="000F45D9" w:rsidRDefault="00E549DD" w:rsidP="00E549DD">
      <w:pPr>
        <w:pStyle w:val="ListParagraph"/>
        <w:numPr>
          <w:ilvl w:val="0"/>
          <w:numId w:val="44"/>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Change in physical appearance or behaviour</w:t>
      </w:r>
    </w:p>
    <w:p w14:paraId="36C2FDEA" w14:textId="77777777" w:rsidR="00E549DD" w:rsidRPr="000F45D9" w:rsidRDefault="00E549DD" w:rsidP="00E549DD">
      <w:pPr>
        <w:pStyle w:val="ListParagraph"/>
        <w:numPr>
          <w:ilvl w:val="0"/>
          <w:numId w:val="44"/>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Pregnancy, termination or repeat testing for sexually transmitted infections</w:t>
      </w:r>
    </w:p>
    <w:p w14:paraId="7193D604" w14:textId="77777777" w:rsidR="00E549DD" w:rsidRPr="000F45D9" w:rsidRDefault="00E549DD" w:rsidP="00E549DD">
      <w:pPr>
        <w:pStyle w:val="ListParagraph"/>
        <w:numPr>
          <w:ilvl w:val="0"/>
          <w:numId w:val="44"/>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Young person has been coerced to take/share indecent images</w:t>
      </w:r>
    </w:p>
    <w:p w14:paraId="4F8659C1" w14:textId="77777777" w:rsidR="00E549DD" w:rsidRPr="000F45D9" w:rsidRDefault="00E549DD" w:rsidP="00E549DD">
      <w:pPr>
        <w:pStyle w:val="ListParagraph"/>
        <w:numPr>
          <w:ilvl w:val="0"/>
          <w:numId w:val="44"/>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Arrested/Involved in criminality</w:t>
      </w:r>
    </w:p>
    <w:p w14:paraId="702E1627" w14:textId="77777777" w:rsidR="00E549DD" w:rsidRPr="000F45D9" w:rsidRDefault="00E549DD" w:rsidP="00E549DD">
      <w:pPr>
        <w:pStyle w:val="ListParagraph"/>
        <w:numPr>
          <w:ilvl w:val="0"/>
          <w:numId w:val="44"/>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Found / travelling out of Borough</w:t>
      </w:r>
    </w:p>
    <w:p w14:paraId="3314DC97" w14:textId="77777777" w:rsidR="00E549DD" w:rsidRPr="000F45D9" w:rsidRDefault="00E549DD" w:rsidP="00E549DD">
      <w:pPr>
        <w:pStyle w:val="ListParagraph"/>
        <w:numPr>
          <w:ilvl w:val="0"/>
          <w:numId w:val="44"/>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Multiple mobile phones</w:t>
      </w:r>
    </w:p>
    <w:p w14:paraId="425F6199" w14:textId="77777777" w:rsidR="00E549DD" w:rsidRPr="000F45D9" w:rsidRDefault="00E549DD" w:rsidP="00E549DD">
      <w:pPr>
        <w:pStyle w:val="ListParagraph"/>
        <w:numPr>
          <w:ilvl w:val="0"/>
          <w:numId w:val="44"/>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Young person feels indebted to an individual or group</w:t>
      </w:r>
    </w:p>
    <w:p w14:paraId="60301521" w14:textId="77777777" w:rsidR="00E549DD" w:rsidRPr="000F45D9" w:rsidRDefault="00E549DD" w:rsidP="00E549DD">
      <w:pPr>
        <w:pStyle w:val="ListParagraph"/>
        <w:numPr>
          <w:ilvl w:val="0"/>
          <w:numId w:val="44"/>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Family or young person having to move or leave their home</w:t>
      </w:r>
    </w:p>
    <w:p w14:paraId="2FA77811" w14:textId="77777777" w:rsidR="00E549DD" w:rsidRPr="000F45D9" w:rsidRDefault="00E549DD" w:rsidP="00E549DD">
      <w:pPr>
        <w:pStyle w:val="ListParagraph"/>
        <w:numPr>
          <w:ilvl w:val="0"/>
          <w:numId w:val="44"/>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Items missing from home</w:t>
      </w:r>
    </w:p>
    <w:p w14:paraId="46B5FF4A" w14:textId="77777777" w:rsidR="00E549DD" w:rsidRPr="000F45D9" w:rsidRDefault="00E549DD" w:rsidP="00E549DD">
      <w:pPr>
        <w:pStyle w:val="ListParagraph"/>
        <w:numPr>
          <w:ilvl w:val="0"/>
          <w:numId w:val="44"/>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Young person carrying / concealing weapons</w:t>
      </w:r>
    </w:p>
    <w:p w14:paraId="4F0F8EED" w14:textId="77777777" w:rsidR="00E549DD" w:rsidRPr="000F45D9" w:rsidRDefault="00E549DD" w:rsidP="00E549DD">
      <w:pPr>
        <w:pStyle w:val="ListParagraph"/>
        <w:numPr>
          <w:ilvl w:val="0"/>
          <w:numId w:val="44"/>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Absent from school / Non-school attendance</w:t>
      </w:r>
    </w:p>
    <w:p w14:paraId="22EAFA28" w14:textId="77777777" w:rsidR="00E549DD" w:rsidRPr="000F45D9" w:rsidRDefault="00E549DD" w:rsidP="00E549DD">
      <w:pPr>
        <w:pStyle w:val="ListParagraph"/>
        <w:numPr>
          <w:ilvl w:val="0"/>
          <w:numId w:val="44"/>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Services have not been able to engage with child</w:t>
      </w:r>
    </w:p>
    <w:p w14:paraId="2B8BA520" w14:textId="77777777" w:rsidR="00E549DD" w:rsidRPr="000F45D9" w:rsidRDefault="00E549DD" w:rsidP="00E549DD">
      <w:pPr>
        <w:pStyle w:val="ListParagraph"/>
        <w:numPr>
          <w:ilvl w:val="0"/>
          <w:numId w:val="44"/>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Self-harm indicators and/or mental health concerns and/or suicidal thoughts/attempts</w:t>
      </w:r>
    </w:p>
    <w:p w14:paraId="274A993D" w14:textId="77777777" w:rsidR="00E549DD" w:rsidRPr="000F45D9" w:rsidRDefault="00E549DD" w:rsidP="00E549DD">
      <w:pPr>
        <w:pStyle w:val="ListParagraph"/>
        <w:numPr>
          <w:ilvl w:val="0"/>
          <w:numId w:val="44"/>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Injuries – evidence of physical or sexual assault</w:t>
      </w:r>
    </w:p>
    <w:p w14:paraId="73E5801D" w14:textId="77777777" w:rsidR="00E549DD" w:rsidRPr="000F45D9" w:rsidRDefault="00E549DD" w:rsidP="00E549DD">
      <w:pPr>
        <w:pStyle w:val="ListParagraph"/>
        <w:numPr>
          <w:ilvl w:val="0"/>
          <w:numId w:val="44"/>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Relationship breakdown with family and or peers</w:t>
      </w:r>
    </w:p>
    <w:p w14:paraId="4670D943" w14:textId="77777777" w:rsidR="00E549DD" w:rsidRPr="000F45D9" w:rsidRDefault="00E549DD" w:rsidP="00E549DD">
      <w:pPr>
        <w:pStyle w:val="ListParagraph"/>
        <w:numPr>
          <w:ilvl w:val="0"/>
          <w:numId w:val="44"/>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Association with older and/or risky peers</w:t>
      </w:r>
    </w:p>
    <w:p w14:paraId="724BBB93" w14:textId="77777777" w:rsidR="00E549DD" w:rsidRPr="000F45D9" w:rsidRDefault="00E549DD" w:rsidP="00E549DD">
      <w:pPr>
        <w:pStyle w:val="ListParagraph"/>
        <w:numPr>
          <w:ilvl w:val="0"/>
          <w:numId w:val="44"/>
        </w:numPr>
        <w:jc w:val="both"/>
        <w:rPr>
          <w:rFonts w:cs="Arial"/>
          <w:iCs/>
          <w:color w:val="000000"/>
          <w:szCs w:val="22"/>
          <w:bdr w:val="none" w:sz="0" w:space="0" w:color="auto" w:frame="1"/>
          <w:shd w:val="clear" w:color="auto" w:fill="FFFFFF"/>
        </w:rPr>
      </w:pPr>
      <w:r w:rsidRPr="000F45D9">
        <w:rPr>
          <w:rFonts w:cs="Arial"/>
          <w:iCs/>
          <w:color w:val="000000"/>
          <w:szCs w:val="22"/>
          <w:bdr w:val="none" w:sz="0" w:space="0" w:color="auto" w:frame="1"/>
          <w:shd w:val="clear" w:color="auto" w:fill="FFFFFF"/>
        </w:rPr>
        <w:t>Change in education attendance/Change in education provider/Missing from education/Non-attendance in education</w:t>
      </w:r>
    </w:p>
    <w:p w14:paraId="6141FD60" w14:textId="77777777" w:rsidR="00E549DD" w:rsidRDefault="00E549DD" w:rsidP="00A47D37">
      <w:pPr>
        <w:jc w:val="both"/>
        <w:rPr>
          <w:rFonts w:cs="Arial"/>
          <w:iCs/>
          <w:color w:val="000000"/>
          <w:szCs w:val="22"/>
          <w:bdr w:val="none" w:sz="0" w:space="0" w:color="auto" w:frame="1"/>
          <w:shd w:val="clear" w:color="auto" w:fill="FFFFFF"/>
        </w:rPr>
      </w:pPr>
    </w:p>
    <w:p w14:paraId="793EED21" w14:textId="385573A6" w:rsidR="00EF5CFB" w:rsidRDefault="00EF5CFB" w:rsidP="00EF5CFB">
      <w:pPr>
        <w:pStyle w:val="Heading2"/>
        <w:spacing w:before="120" w:after="120"/>
        <w:rPr>
          <w:lang w:eastAsia="en-US"/>
        </w:rPr>
      </w:pPr>
      <w:bookmarkStart w:id="20" w:name="_Toc130292022"/>
      <w:r w:rsidRPr="002472D2">
        <w:rPr>
          <w:lang w:eastAsia="en-US"/>
        </w:rPr>
        <w:t xml:space="preserve">Online </w:t>
      </w:r>
      <w:r w:rsidR="00BF44F4">
        <w:rPr>
          <w:lang w:eastAsia="en-US"/>
        </w:rPr>
        <w:t>A</w:t>
      </w:r>
      <w:r w:rsidRPr="002472D2">
        <w:rPr>
          <w:lang w:eastAsia="en-US"/>
        </w:rPr>
        <w:t>buse</w:t>
      </w:r>
      <w:bookmarkEnd w:id="20"/>
      <w:r>
        <w:rPr>
          <w:lang w:eastAsia="en-US"/>
        </w:rPr>
        <w:t xml:space="preserve"> </w:t>
      </w:r>
    </w:p>
    <w:p w14:paraId="7E1BF143" w14:textId="77777777" w:rsidR="00EF5CFB" w:rsidRDefault="00EF5CFB" w:rsidP="00EF5CFB">
      <w:pPr>
        <w:rPr>
          <w:b/>
          <w:bCs/>
          <w:i/>
          <w:iCs/>
          <w:sz w:val="24"/>
          <w:szCs w:val="24"/>
        </w:rPr>
      </w:pPr>
      <w:r w:rsidRPr="00462CF8">
        <w:rPr>
          <w:b/>
          <w:bCs/>
          <w:i/>
          <w:iCs/>
          <w:sz w:val="24"/>
          <w:szCs w:val="24"/>
        </w:rPr>
        <w:t>(also consider and explore intra-familial sexual abuse)</w:t>
      </w:r>
    </w:p>
    <w:p w14:paraId="1103954C" w14:textId="77777777" w:rsidR="00EF5CFB" w:rsidRPr="00462CF8" w:rsidRDefault="00EF5CFB" w:rsidP="00EF5CFB">
      <w:pPr>
        <w:rPr>
          <w:b/>
          <w:bCs/>
          <w:i/>
          <w:iCs/>
          <w:sz w:val="24"/>
          <w:szCs w:val="24"/>
          <w:lang w:eastAsia="en-US"/>
        </w:rPr>
      </w:pPr>
    </w:p>
    <w:p w14:paraId="33FF9F2A" w14:textId="77777777" w:rsidR="00EF5CFB" w:rsidRPr="005E31C5" w:rsidRDefault="00EF5CFB" w:rsidP="00EF5CFB">
      <w:pPr>
        <w:spacing w:after="120"/>
        <w:jc w:val="both"/>
        <w:rPr>
          <w:szCs w:val="22"/>
          <w:lang w:eastAsia="en-US"/>
        </w:rPr>
      </w:pPr>
      <w:r w:rsidRPr="005E31C5">
        <w:rPr>
          <w:szCs w:val="22"/>
          <w:lang w:eastAsia="en-US"/>
        </w:rPr>
        <w:t>Individuals often associate online safeguarding with online grooming, cyberbullying or inappropriate images</w:t>
      </w:r>
      <w:r>
        <w:rPr>
          <w:szCs w:val="22"/>
          <w:lang w:eastAsia="en-US"/>
        </w:rPr>
        <w:t xml:space="preserve"> or </w:t>
      </w:r>
      <w:r w:rsidRPr="005E31C5">
        <w:rPr>
          <w:szCs w:val="22"/>
          <w:lang w:eastAsia="en-US"/>
        </w:rPr>
        <w:t>video</w:t>
      </w:r>
      <w:r>
        <w:rPr>
          <w:szCs w:val="22"/>
          <w:lang w:eastAsia="en-US"/>
        </w:rPr>
        <w:t>s</w:t>
      </w:r>
      <w:r w:rsidRPr="005E31C5">
        <w:rPr>
          <w:szCs w:val="22"/>
          <w:lang w:eastAsia="en-US"/>
        </w:rPr>
        <w:t>. However, there is also a much broader and developing agenda particularly in relation to the growth of social media including information privacy, sexting, gambling, radicalisation, self-generated content, revenge porn and numerous other risk areas. In line with this, online safeguarding is an increasingly common thread running across a number of related and already embedded areas</w:t>
      </w:r>
      <w:r>
        <w:rPr>
          <w:szCs w:val="22"/>
          <w:lang w:eastAsia="en-US"/>
        </w:rPr>
        <w:t>,</w:t>
      </w:r>
      <w:r w:rsidRPr="005E31C5">
        <w:rPr>
          <w:szCs w:val="22"/>
          <w:lang w:eastAsia="en-US"/>
        </w:rPr>
        <w:t xml:space="preserve"> such as child exploitation including Child Sexual Exploitation (CSE) and Child Criminal Exploitation (CCE), anti-bullying, anti-social behaviour and the radicalisation of young people amongst others. If we are to be effective in our approach, it is essential that colleagues across all related agendas work together cohesively to ensure a common and collaborative approach and ensure the online aspects are appropriately reflected in related risk areas. </w:t>
      </w:r>
    </w:p>
    <w:p w14:paraId="7CDA4B80" w14:textId="77777777" w:rsidR="0051421B" w:rsidRPr="00214F2B" w:rsidRDefault="0051421B" w:rsidP="0051421B">
      <w:pPr>
        <w:pStyle w:val="Heading2"/>
        <w:rPr>
          <w:lang w:eastAsia="en-US"/>
        </w:rPr>
      </w:pPr>
      <w:bookmarkStart w:id="21" w:name="_Toc130292023"/>
      <w:r w:rsidRPr="007B3008">
        <w:rPr>
          <w:color w:val="000000" w:themeColor="text1"/>
          <w:lang w:eastAsia="en-US"/>
        </w:rPr>
        <w:t xml:space="preserve">Effective </w:t>
      </w:r>
      <w:r>
        <w:rPr>
          <w:color w:val="000000" w:themeColor="text1"/>
          <w:lang w:eastAsia="en-US"/>
        </w:rPr>
        <w:t>R</w:t>
      </w:r>
      <w:r w:rsidRPr="007B3008">
        <w:rPr>
          <w:color w:val="000000" w:themeColor="text1"/>
          <w:lang w:eastAsia="en-US"/>
        </w:rPr>
        <w:t xml:space="preserve">esponses to </w:t>
      </w:r>
      <w:r>
        <w:rPr>
          <w:lang w:eastAsia="en-US"/>
        </w:rPr>
        <w:t xml:space="preserve">Child </w:t>
      </w:r>
      <w:r w:rsidRPr="00214F2B">
        <w:rPr>
          <w:lang w:eastAsia="en-US"/>
        </w:rPr>
        <w:t>S</w:t>
      </w:r>
      <w:r>
        <w:rPr>
          <w:lang w:eastAsia="en-US"/>
        </w:rPr>
        <w:t>exual Exploitation (CSE) &amp; Online Abuse</w:t>
      </w:r>
      <w:bookmarkEnd w:id="21"/>
    </w:p>
    <w:p w14:paraId="5D8F66CF" w14:textId="77777777" w:rsidR="0051421B" w:rsidRDefault="0051421B" w:rsidP="0051421B">
      <w:pPr>
        <w:spacing w:after="120"/>
        <w:jc w:val="both"/>
        <w:rPr>
          <w:szCs w:val="22"/>
        </w:rPr>
      </w:pPr>
      <w:r>
        <w:rPr>
          <w:szCs w:val="22"/>
          <w:lang w:eastAsia="en-US"/>
        </w:rPr>
        <w:t xml:space="preserve">Where practitioners have concerns in relation to Child Sexual Exploitation or online abuse, practitioners should refer to the </w:t>
      </w:r>
      <w:r>
        <w:rPr>
          <w:szCs w:val="22"/>
        </w:rPr>
        <w:t xml:space="preserve">PAN Merseyside Multi-Agency Protocol which seeks to unify a process of recognition, risk assessment, referral and discussion amongst professionals utilising a </w:t>
      </w:r>
      <w:r>
        <w:rPr>
          <w:szCs w:val="22"/>
        </w:rPr>
        <w:lastRenderedPageBreak/>
        <w:t>single process and document set for all. This Protocol aligns with local geographical area arrangements to safeguard children and sets out a clear pathway by which to ensure all organisations unify to provide the best service possible for all children and young people who are at risk of being exploited across Merseyside.</w:t>
      </w:r>
    </w:p>
    <w:p w14:paraId="6167F009" w14:textId="21BA4B6C" w:rsidR="0051421B" w:rsidRDefault="0051421B" w:rsidP="0051421B">
      <w:pPr>
        <w:spacing w:after="120"/>
        <w:jc w:val="both"/>
        <w:rPr>
          <w:szCs w:val="22"/>
          <w:lang w:eastAsia="en-US"/>
        </w:rPr>
      </w:pPr>
      <w:r>
        <w:rPr>
          <w:szCs w:val="22"/>
          <w:lang w:eastAsia="en-US"/>
        </w:rPr>
        <w:object w:dxaOrig="1537" w:dyaOrig="997" w14:anchorId="17C7E686">
          <v:shape id="_x0000_i1028" type="#_x0000_t75" style="width:76.85pt;height:49.85pt" o:ole="">
            <v:imagedata r:id="rId23" o:title=""/>
          </v:shape>
          <o:OLEObject Type="Embed" ProgID="Acrobat.Document.DC" ShapeID="_x0000_i1028" DrawAspect="Icon" ObjectID="_1761997104" r:id="rId24"/>
        </w:object>
      </w:r>
      <w:r w:rsidR="0033229A">
        <w:rPr>
          <w:szCs w:val="22"/>
          <w:lang w:eastAsia="en-US"/>
        </w:rPr>
        <w:t xml:space="preserve">    </w:t>
      </w:r>
      <w:bookmarkStart w:id="22" w:name="_MON_1722319999"/>
      <w:bookmarkEnd w:id="22"/>
      <w:r w:rsidR="0033229A">
        <w:rPr>
          <w:szCs w:val="22"/>
          <w:lang w:eastAsia="en-US"/>
        </w:rPr>
        <w:object w:dxaOrig="1537" w:dyaOrig="997" w14:anchorId="16CBC110">
          <v:shape id="_x0000_i1029" type="#_x0000_t75" style="width:76.85pt;height:49.85pt" o:ole="">
            <v:imagedata r:id="rId25" o:title=""/>
          </v:shape>
          <o:OLEObject Type="Embed" ProgID="Word.Document.12" ShapeID="_x0000_i1029" DrawAspect="Icon" ObjectID="_1761997105" r:id="rId26">
            <o:FieldCodes>\s</o:FieldCodes>
          </o:OLEObject>
        </w:object>
      </w:r>
    </w:p>
    <w:p w14:paraId="51E4975A" w14:textId="50959D98" w:rsidR="0051421B" w:rsidRDefault="0051421B" w:rsidP="0051421B">
      <w:pPr>
        <w:spacing w:after="120"/>
        <w:jc w:val="both"/>
        <w:rPr>
          <w:szCs w:val="22"/>
          <w:lang w:eastAsia="en-US"/>
        </w:rPr>
      </w:pPr>
    </w:p>
    <w:p w14:paraId="498F34FB" w14:textId="448E4AA3" w:rsidR="0051421B" w:rsidRDefault="001651B5" w:rsidP="0051421B">
      <w:pPr>
        <w:spacing w:after="120"/>
        <w:jc w:val="both"/>
        <w:rPr>
          <w:szCs w:val="22"/>
          <w:lang w:eastAsia="en-US"/>
        </w:rPr>
      </w:pPr>
      <w:r>
        <w:rPr>
          <w:szCs w:val="22"/>
          <w:lang w:eastAsia="en-US"/>
        </w:rPr>
        <w:object w:dxaOrig="1537" w:dyaOrig="997" w14:anchorId="2F308569">
          <v:shape id="_x0000_i1030" type="#_x0000_t75" style="width:76.85pt;height:49.85pt" o:ole="">
            <v:imagedata r:id="rId27" o:title=""/>
          </v:shape>
          <o:OLEObject Type="Embed" ProgID="Acrobat.Document.DC" ShapeID="_x0000_i1030" DrawAspect="Icon" ObjectID="_1761997106" r:id="rId28"/>
        </w:object>
      </w:r>
      <w:r w:rsidR="0051421B">
        <w:rPr>
          <w:szCs w:val="22"/>
          <w:lang w:eastAsia="en-US"/>
        </w:rPr>
        <w:t xml:space="preserve">   </w:t>
      </w:r>
      <w:r w:rsidR="006001CB">
        <w:rPr>
          <w:szCs w:val="22"/>
          <w:lang w:eastAsia="en-US"/>
        </w:rPr>
        <w:object w:dxaOrig="1537" w:dyaOrig="997" w14:anchorId="737ADAFE">
          <v:shape id="_x0000_i1031" type="#_x0000_t75" style="width:76.85pt;height:49.85pt" o:ole="">
            <v:imagedata r:id="rId29" o:title=""/>
          </v:shape>
          <o:OLEObject Type="Embed" ProgID="Acrobat.Document.DC" ShapeID="_x0000_i1031" DrawAspect="Icon" ObjectID="_1761997107" r:id="rId30"/>
        </w:object>
      </w:r>
      <w:r w:rsidR="0051421B">
        <w:rPr>
          <w:szCs w:val="22"/>
          <w:lang w:eastAsia="en-US"/>
        </w:rPr>
        <w:object w:dxaOrig="1537" w:dyaOrig="997" w14:anchorId="4B3037E9">
          <v:shape id="_x0000_i1032" type="#_x0000_t75" style="width:76.85pt;height:49.85pt" o:ole="">
            <v:imagedata r:id="rId31" o:title=""/>
          </v:shape>
          <o:OLEObject Type="Embed" ProgID="Acrobat.Document.DC" ShapeID="_x0000_i1032" DrawAspect="Icon" ObjectID="_1761997108" r:id="rId32"/>
        </w:object>
      </w:r>
      <w:r w:rsidR="0051421B">
        <w:rPr>
          <w:szCs w:val="22"/>
          <w:lang w:eastAsia="en-US"/>
        </w:rPr>
        <w:object w:dxaOrig="1537" w:dyaOrig="997" w14:anchorId="13DDC661">
          <v:shape id="_x0000_i1033" type="#_x0000_t75" style="width:76.85pt;height:49.85pt" o:ole="">
            <v:imagedata r:id="rId33" o:title=""/>
          </v:shape>
          <o:OLEObject Type="Embed" ProgID="Acrobat.Document.DC" ShapeID="_x0000_i1033" DrawAspect="Icon" ObjectID="_1761997109" r:id="rId34"/>
        </w:object>
      </w:r>
      <w:r w:rsidR="0051421B">
        <w:rPr>
          <w:szCs w:val="22"/>
          <w:lang w:eastAsia="en-US"/>
        </w:rPr>
        <w:t xml:space="preserve">    </w:t>
      </w:r>
      <w:r w:rsidR="0051421B">
        <w:rPr>
          <w:szCs w:val="22"/>
          <w:lang w:eastAsia="en-US"/>
        </w:rPr>
        <w:object w:dxaOrig="1537" w:dyaOrig="997" w14:anchorId="3E103DD2">
          <v:shape id="_x0000_i1034" type="#_x0000_t75" style="width:76.85pt;height:49.85pt" o:ole="">
            <v:imagedata r:id="rId35" o:title=""/>
          </v:shape>
          <o:OLEObject Type="Embed" ProgID="Acrobat.Document.DC" ShapeID="_x0000_i1034" DrawAspect="Icon" ObjectID="_1761997110" r:id="rId36"/>
        </w:object>
      </w:r>
    </w:p>
    <w:p w14:paraId="15F0607F" w14:textId="30FAFF74" w:rsidR="0051421B" w:rsidRDefault="006D33F2" w:rsidP="0051421B">
      <w:pPr>
        <w:spacing w:after="120"/>
        <w:jc w:val="both"/>
        <w:rPr>
          <w:szCs w:val="22"/>
          <w:lang w:eastAsia="en-US"/>
        </w:rPr>
      </w:pPr>
      <w:r>
        <w:rPr>
          <w:szCs w:val="22"/>
          <w:lang w:eastAsia="en-US"/>
        </w:rPr>
        <w:object w:dxaOrig="1537" w:dyaOrig="997" w14:anchorId="10207F2D">
          <v:shape id="_x0000_i1035" type="#_x0000_t75" style="width:76.85pt;height:49.85pt" o:ole="">
            <v:imagedata r:id="rId37" o:title=""/>
          </v:shape>
          <o:OLEObject Type="Embed" ProgID="Acrobat.Document.DC" ShapeID="_x0000_i1035" DrawAspect="Icon" ObjectID="_1761997111" r:id="rId38"/>
        </w:object>
      </w:r>
      <w:r w:rsidR="0051421B">
        <w:rPr>
          <w:szCs w:val="22"/>
          <w:lang w:eastAsia="en-US"/>
        </w:rPr>
        <w:t xml:space="preserve">  </w:t>
      </w:r>
      <w:r w:rsidR="0051421B">
        <w:rPr>
          <w:szCs w:val="22"/>
          <w:lang w:eastAsia="en-US"/>
        </w:rPr>
        <w:object w:dxaOrig="1537" w:dyaOrig="997" w14:anchorId="49BBABAD">
          <v:shape id="_x0000_i1036" type="#_x0000_t75" style="width:76.85pt;height:49.85pt" o:ole="">
            <v:imagedata r:id="rId39" o:title=""/>
          </v:shape>
          <o:OLEObject Type="Embed" ProgID="Acrobat.Document.DC" ShapeID="_x0000_i1036" DrawAspect="Icon" ObjectID="_1761997112" r:id="rId40"/>
        </w:object>
      </w:r>
      <w:r w:rsidR="0051421B">
        <w:rPr>
          <w:szCs w:val="22"/>
          <w:lang w:eastAsia="en-US"/>
        </w:rPr>
        <w:t xml:space="preserve">  </w:t>
      </w:r>
      <w:r w:rsidR="0051421B">
        <w:rPr>
          <w:szCs w:val="22"/>
          <w:lang w:eastAsia="en-US"/>
        </w:rPr>
        <w:object w:dxaOrig="1537" w:dyaOrig="997" w14:anchorId="3FB5ECE1">
          <v:shape id="_x0000_i1037" type="#_x0000_t75" style="width:76.85pt;height:49.85pt" o:ole="">
            <v:imagedata r:id="rId41" o:title=""/>
          </v:shape>
          <o:OLEObject Type="Embed" ProgID="Acrobat.Document.DC" ShapeID="_x0000_i1037" DrawAspect="Icon" ObjectID="_1761997113" r:id="rId42"/>
        </w:object>
      </w:r>
      <w:r w:rsidR="0051421B">
        <w:rPr>
          <w:szCs w:val="22"/>
          <w:lang w:eastAsia="en-US"/>
        </w:rPr>
        <w:t xml:space="preserve">  </w:t>
      </w:r>
      <w:r w:rsidR="0051421B">
        <w:rPr>
          <w:szCs w:val="22"/>
          <w:lang w:eastAsia="en-US"/>
        </w:rPr>
        <w:object w:dxaOrig="1537" w:dyaOrig="997" w14:anchorId="414D5632">
          <v:shape id="_x0000_i1038" type="#_x0000_t75" style="width:76.85pt;height:49.85pt" o:ole="">
            <v:imagedata r:id="rId43" o:title=""/>
          </v:shape>
          <o:OLEObject Type="Embed" ProgID="Acrobat.Document.DC" ShapeID="_x0000_i1038" DrawAspect="Icon" ObjectID="_1761997114" r:id="rId44"/>
        </w:object>
      </w:r>
      <w:r w:rsidR="0051421B">
        <w:rPr>
          <w:szCs w:val="22"/>
          <w:lang w:eastAsia="en-US"/>
        </w:rPr>
        <w:t xml:space="preserve">  </w:t>
      </w:r>
      <w:r w:rsidR="0051421B">
        <w:rPr>
          <w:szCs w:val="22"/>
          <w:lang w:eastAsia="en-US"/>
        </w:rPr>
        <w:object w:dxaOrig="1537" w:dyaOrig="997" w14:anchorId="4EF08990">
          <v:shape id="_x0000_i1039" type="#_x0000_t75" style="width:76.85pt;height:49.85pt" o:ole="">
            <v:imagedata r:id="rId45" o:title=""/>
          </v:shape>
          <o:OLEObject Type="Embed" ProgID="Acrobat.Document.DC" ShapeID="_x0000_i1039" DrawAspect="Icon" ObjectID="_1761997115" r:id="rId46"/>
        </w:object>
      </w:r>
    </w:p>
    <w:p w14:paraId="41B29D69" w14:textId="77777777" w:rsidR="0051421B" w:rsidRDefault="008F5772" w:rsidP="0051421B">
      <w:pPr>
        <w:spacing w:after="120"/>
        <w:jc w:val="both"/>
        <w:rPr>
          <w:rFonts w:cs="Arial"/>
          <w:szCs w:val="22"/>
        </w:rPr>
      </w:pPr>
      <w:hyperlink r:id="rId47" w:history="1">
        <w:r w:rsidR="0051421B" w:rsidRPr="004D6266">
          <w:rPr>
            <w:rStyle w:val="Hyperlink"/>
            <w:rFonts w:cs="Arial"/>
            <w:szCs w:val="22"/>
          </w:rPr>
          <w:t>Sexting: advice for professionals</w:t>
        </w:r>
      </w:hyperlink>
      <w:r w:rsidR="0051421B" w:rsidRPr="004D6266">
        <w:rPr>
          <w:rFonts w:cs="Arial"/>
          <w:szCs w:val="22"/>
        </w:rPr>
        <w:t xml:space="preserve"> - Advice about sexting and what to do to help a young person who has received or sent an explicit image, video or message.</w:t>
      </w:r>
    </w:p>
    <w:p w14:paraId="7C4DA49A" w14:textId="77777777" w:rsidR="0051421B" w:rsidRPr="004D6266" w:rsidRDefault="008F5772" w:rsidP="0051421B">
      <w:pPr>
        <w:spacing w:after="160"/>
        <w:rPr>
          <w:rFonts w:cs="Arial"/>
          <w:szCs w:val="22"/>
        </w:rPr>
      </w:pPr>
      <w:hyperlink r:id="rId48" w:history="1">
        <w:r w:rsidR="0051421B" w:rsidRPr="00F03413">
          <w:rPr>
            <w:rStyle w:val="Hyperlink"/>
            <w:rFonts w:cs="Arial"/>
            <w:szCs w:val="22"/>
          </w:rPr>
          <w:t>https://saferinternet.org.uk/guide-and-resource/sexting-resources</w:t>
        </w:r>
      </w:hyperlink>
      <w:r w:rsidR="0051421B">
        <w:rPr>
          <w:rFonts w:cs="Arial"/>
          <w:szCs w:val="22"/>
        </w:rPr>
        <w:t xml:space="preserve"> - </w:t>
      </w:r>
      <w:r w:rsidR="0051421B" w:rsidRPr="00D03AE8">
        <w:rPr>
          <w:rFonts w:cs="Arial"/>
          <w:szCs w:val="22"/>
        </w:rPr>
        <w:t>The UK Safer Internet Centre has developed two resources that provide advice and guidance to help young people consider the consequences of posting sexting images online and what they can do if they find themselves in a position where they have lost control of their images.</w:t>
      </w:r>
    </w:p>
    <w:p w14:paraId="49B09185" w14:textId="77777777" w:rsidR="0051421B" w:rsidRDefault="008F5772" w:rsidP="0051421B">
      <w:pPr>
        <w:spacing w:after="120"/>
        <w:jc w:val="both"/>
        <w:rPr>
          <w:szCs w:val="22"/>
          <w:lang w:eastAsia="en-US"/>
        </w:rPr>
      </w:pPr>
      <w:hyperlink r:id="rId49" w:history="1">
        <w:r w:rsidR="0051421B">
          <w:rPr>
            <w:rStyle w:val="Hyperlink"/>
          </w:rPr>
          <w:t>Online Safety (proceduresonline.com)</w:t>
        </w:r>
      </w:hyperlink>
      <w:r w:rsidR="0051421B" w:rsidRPr="00D03AE8">
        <w:rPr>
          <w:szCs w:val="22"/>
          <w:lang w:eastAsia="en-US"/>
        </w:rPr>
        <w:t xml:space="preserve"> </w:t>
      </w:r>
      <w:r w:rsidR="0051421B">
        <w:rPr>
          <w:szCs w:val="22"/>
          <w:lang w:eastAsia="en-US"/>
        </w:rPr>
        <w:t xml:space="preserve">- </w:t>
      </w:r>
      <w:r w:rsidR="0051421B" w:rsidRPr="005E31C5">
        <w:rPr>
          <w:szCs w:val="22"/>
          <w:lang w:eastAsia="en-US"/>
        </w:rPr>
        <w:t xml:space="preserve">Agencies are working together to ensure that the profile of “online” abuse is recognised and responded to. </w:t>
      </w:r>
      <w:r w:rsidR="0051421B">
        <w:rPr>
          <w:szCs w:val="22"/>
          <w:lang w:eastAsia="en-US"/>
        </w:rPr>
        <w:t xml:space="preserve">This link provides further information </w:t>
      </w:r>
      <w:r w:rsidR="0051421B" w:rsidRPr="005E31C5">
        <w:rPr>
          <w:szCs w:val="22"/>
          <w:lang w:eastAsia="en-US"/>
        </w:rPr>
        <w:t>regarding Online abuse</w:t>
      </w:r>
      <w:r w:rsidR="0051421B">
        <w:rPr>
          <w:szCs w:val="22"/>
          <w:lang w:eastAsia="en-US"/>
        </w:rPr>
        <w:t xml:space="preserve">. </w:t>
      </w:r>
    </w:p>
    <w:p w14:paraId="15CB729C" w14:textId="77777777" w:rsidR="0051421B" w:rsidRDefault="008F5772" w:rsidP="0051421B">
      <w:pPr>
        <w:spacing w:after="120"/>
        <w:jc w:val="both"/>
        <w:rPr>
          <w:szCs w:val="22"/>
          <w:lang w:eastAsia="en-US"/>
        </w:rPr>
      </w:pPr>
      <w:hyperlink r:id="rId50" w:history="1">
        <w:r w:rsidR="0051421B" w:rsidRPr="00735AA6">
          <w:rPr>
            <w:rStyle w:val="cf01"/>
            <w:rFonts w:ascii="Arial" w:hAnsi="Arial" w:cs="Arial"/>
            <w:color w:val="0000FF"/>
            <w:sz w:val="22"/>
            <w:szCs w:val="22"/>
            <w:u w:val="single"/>
          </w:rPr>
          <w:t>Report Remove: Remove a nude image shared online | Childline</w:t>
        </w:r>
      </w:hyperlink>
      <w:r w:rsidR="0051421B" w:rsidRPr="002E1742">
        <w:rPr>
          <w:szCs w:val="22"/>
          <w:lang w:eastAsia="en-US"/>
        </w:rPr>
        <w:t xml:space="preserve"> </w:t>
      </w:r>
      <w:r w:rsidR="0051421B">
        <w:rPr>
          <w:szCs w:val="22"/>
          <w:lang w:eastAsia="en-US"/>
        </w:rPr>
        <w:t>- For anyone and especially children i</w:t>
      </w:r>
      <w:r w:rsidR="0051421B" w:rsidRPr="00601242">
        <w:rPr>
          <w:szCs w:val="22"/>
          <w:lang w:eastAsia="en-US"/>
        </w:rPr>
        <w:t xml:space="preserve">t can be scary finding out a nude image or video </w:t>
      </w:r>
      <w:r w:rsidR="0051421B">
        <w:rPr>
          <w:szCs w:val="22"/>
          <w:lang w:eastAsia="en-US"/>
        </w:rPr>
        <w:t xml:space="preserve">yourself </w:t>
      </w:r>
      <w:r w:rsidR="0051421B" w:rsidRPr="00601242">
        <w:rPr>
          <w:szCs w:val="22"/>
          <w:lang w:eastAsia="en-US"/>
        </w:rPr>
        <w:t xml:space="preserve">has been shared online. The Report Remove tool is for young people in the UK to get </w:t>
      </w:r>
      <w:r w:rsidR="0051421B">
        <w:rPr>
          <w:szCs w:val="22"/>
          <w:lang w:eastAsia="en-US"/>
        </w:rPr>
        <w:t xml:space="preserve">the </w:t>
      </w:r>
      <w:r w:rsidR="0051421B" w:rsidRPr="00601242">
        <w:rPr>
          <w:szCs w:val="22"/>
          <w:lang w:eastAsia="en-US"/>
        </w:rPr>
        <w:t>image or video removed from the internet.</w:t>
      </w:r>
      <w:r w:rsidR="0051421B">
        <w:rPr>
          <w:szCs w:val="22"/>
          <w:lang w:eastAsia="en-US"/>
        </w:rPr>
        <w:t xml:space="preserve"> </w:t>
      </w:r>
    </w:p>
    <w:p w14:paraId="38F8959A" w14:textId="77777777" w:rsidR="0051421B" w:rsidRDefault="008F5772" w:rsidP="0051421B">
      <w:pPr>
        <w:spacing w:after="120"/>
        <w:jc w:val="both"/>
        <w:rPr>
          <w:szCs w:val="22"/>
          <w:lang w:eastAsia="en-US"/>
        </w:rPr>
      </w:pPr>
      <w:hyperlink r:id="rId51" w:history="1">
        <w:r w:rsidR="0051421B" w:rsidRPr="00B67B16">
          <w:rPr>
            <w:rStyle w:val="Hyperlink"/>
            <w:szCs w:val="22"/>
            <w:lang w:eastAsia="en-US"/>
          </w:rPr>
          <w:t>https://www.mariecollinsfoundation.org.uk/assets/news_entry_featured_image/Helping-my-autistic-child.pdf</w:t>
        </w:r>
      </w:hyperlink>
      <w:r w:rsidR="0051421B">
        <w:rPr>
          <w:szCs w:val="22"/>
          <w:lang w:eastAsia="en-US"/>
        </w:rPr>
        <w:t xml:space="preserve"> </w:t>
      </w:r>
      <w:r w:rsidR="0051421B">
        <w:t>- When you are caring for an autistic child, it can feel like there are lots of extra things to think about. How we respond to an autistic child who might have been sexually harmed online can impact on their recovery so it’s important to send the right messages from the start.</w:t>
      </w:r>
    </w:p>
    <w:p w14:paraId="33900100" w14:textId="77777777" w:rsidR="0051421B" w:rsidRDefault="008F5772" w:rsidP="0051421B">
      <w:pPr>
        <w:spacing w:after="120"/>
        <w:jc w:val="both"/>
        <w:rPr>
          <w:szCs w:val="22"/>
          <w:lang w:eastAsia="en-US"/>
        </w:rPr>
      </w:pPr>
      <w:hyperlink r:id="rId52" w:history="1">
        <w:r w:rsidR="0051421B" w:rsidRPr="00B67B16">
          <w:rPr>
            <w:rStyle w:val="Hyperlink"/>
            <w:szCs w:val="22"/>
            <w:lang w:eastAsia="en-US"/>
          </w:rPr>
          <w:t>https://www.mariecollinsfoundation.org.uk/assets/members_area_downloads/Finding-out-your-child-has-been-harmed.pdf</w:t>
        </w:r>
      </w:hyperlink>
      <w:r w:rsidR="0051421B">
        <w:rPr>
          <w:szCs w:val="22"/>
          <w:lang w:eastAsia="en-US"/>
        </w:rPr>
        <w:t xml:space="preserve"> - </w:t>
      </w:r>
      <w:r w:rsidR="0051421B" w:rsidRPr="00B44E68">
        <w:rPr>
          <w:szCs w:val="22"/>
          <w:lang w:eastAsia="en-US"/>
        </w:rPr>
        <w:t>A resource for parents</w:t>
      </w:r>
      <w:r w:rsidR="0051421B">
        <w:rPr>
          <w:szCs w:val="22"/>
          <w:lang w:eastAsia="en-US"/>
        </w:rPr>
        <w:t xml:space="preserve"> who find out their child </w:t>
      </w:r>
      <w:r w:rsidR="0051421B" w:rsidRPr="00B44E68">
        <w:rPr>
          <w:szCs w:val="22"/>
          <w:lang w:eastAsia="en-US"/>
        </w:rPr>
        <w:t>has been</w:t>
      </w:r>
      <w:r w:rsidR="0051421B">
        <w:rPr>
          <w:szCs w:val="22"/>
          <w:lang w:eastAsia="en-US"/>
        </w:rPr>
        <w:t xml:space="preserve"> </w:t>
      </w:r>
      <w:r w:rsidR="0051421B" w:rsidRPr="00B44E68">
        <w:rPr>
          <w:szCs w:val="22"/>
          <w:lang w:eastAsia="en-US"/>
        </w:rPr>
        <w:t>harmed through</w:t>
      </w:r>
      <w:r w:rsidR="0051421B">
        <w:rPr>
          <w:szCs w:val="22"/>
          <w:lang w:eastAsia="en-US"/>
        </w:rPr>
        <w:t xml:space="preserve"> </w:t>
      </w:r>
      <w:r w:rsidR="0051421B" w:rsidRPr="00B44E68">
        <w:rPr>
          <w:szCs w:val="22"/>
          <w:lang w:eastAsia="en-US"/>
        </w:rPr>
        <w:t>Technology-Assisted</w:t>
      </w:r>
      <w:r w:rsidR="0051421B">
        <w:rPr>
          <w:szCs w:val="22"/>
          <w:lang w:eastAsia="en-US"/>
        </w:rPr>
        <w:t xml:space="preserve"> </w:t>
      </w:r>
      <w:r w:rsidR="0051421B" w:rsidRPr="00B44E68">
        <w:rPr>
          <w:szCs w:val="22"/>
          <w:lang w:eastAsia="en-US"/>
        </w:rPr>
        <w:t>Child Sexual Abuse</w:t>
      </w:r>
      <w:r w:rsidR="0051421B">
        <w:rPr>
          <w:szCs w:val="22"/>
          <w:lang w:eastAsia="en-US"/>
        </w:rPr>
        <w:t>.</w:t>
      </w:r>
    </w:p>
    <w:p w14:paraId="36831E7D" w14:textId="77777777" w:rsidR="0051421B" w:rsidRPr="00083C53" w:rsidRDefault="008F5772" w:rsidP="0051421B">
      <w:pPr>
        <w:spacing w:after="120"/>
        <w:jc w:val="both"/>
        <w:rPr>
          <w:color w:val="000000" w:themeColor="text1"/>
          <w:szCs w:val="22"/>
          <w:lang w:eastAsia="en-US"/>
        </w:rPr>
      </w:pPr>
      <w:hyperlink r:id="rId53" w:history="1">
        <w:r w:rsidR="0051421B" w:rsidRPr="00B67B16">
          <w:rPr>
            <w:rStyle w:val="Hyperlink"/>
            <w:szCs w:val="22"/>
            <w:lang w:eastAsia="en-US"/>
          </w:rPr>
          <w:t>https://www.mariecollinsfoundation.org.uk/assets/members_area_downloads/Conversations-with-your-child-about-technology-assisted-harm.pdf</w:t>
        </w:r>
      </w:hyperlink>
      <w:r w:rsidR="0051421B">
        <w:rPr>
          <w:color w:val="000000" w:themeColor="text1"/>
          <w:szCs w:val="22"/>
          <w:lang w:eastAsia="en-US"/>
        </w:rPr>
        <w:t xml:space="preserve"> - Guidance on c</w:t>
      </w:r>
      <w:r w:rsidR="0051421B">
        <w:t>onversations with your child about online/ technology assisted harm</w:t>
      </w:r>
    </w:p>
    <w:p w14:paraId="33D0CC32" w14:textId="6C365B33" w:rsidR="001C0F48" w:rsidRDefault="001C0F48" w:rsidP="00A47D37">
      <w:pPr>
        <w:jc w:val="both"/>
        <w:rPr>
          <w:rFonts w:cs="Arial"/>
          <w:iCs/>
          <w:color w:val="000000"/>
          <w:szCs w:val="22"/>
          <w:bdr w:val="none" w:sz="0" w:space="0" w:color="auto" w:frame="1"/>
          <w:shd w:val="clear" w:color="auto" w:fill="FFFFFF"/>
        </w:rPr>
      </w:pPr>
    </w:p>
    <w:p w14:paraId="65FFC820" w14:textId="77777777" w:rsidR="00012EA1" w:rsidRDefault="00012EA1" w:rsidP="00214A30">
      <w:pPr>
        <w:pStyle w:val="Heading2"/>
      </w:pPr>
      <w:bookmarkStart w:id="23" w:name="_Toc130292024"/>
      <w:bookmarkStart w:id="24" w:name="_Hlk104794332"/>
      <w:r w:rsidRPr="00C62CC8">
        <w:t xml:space="preserve">Harmful </w:t>
      </w:r>
      <w:r>
        <w:t>S</w:t>
      </w:r>
      <w:r w:rsidRPr="00C62CC8">
        <w:t xml:space="preserve">exual </w:t>
      </w:r>
      <w:r>
        <w:t>B</w:t>
      </w:r>
      <w:r w:rsidRPr="00C62CC8">
        <w:t>ehaviour (HSB)</w:t>
      </w:r>
      <w:bookmarkEnd w:id="23"/>
      <w:r w:rsidRPr="00C62CC8">
        <w:t> </w:t>
      </w:r>
    </w:p>
    <w:p w14:paraId="20AD57F5" w14:textId="77777777" w:rsidR="00012EA1" w:rsidRDefault="00012EA1" w:rsidP="00012EA1">
      <w:pPr>
        <w:rPr>
          <w:b/>
          <w:bCs/>
          <w:i/>
          <w:iCs/>
          <w:sz w:val="24"/>
          <w:szCs w:val="24"/>
        </w:rPr>
      </w:pPr>
      <w:r w:rsidRPr="00462CF8">
        <w:rPr>
          <w:b/>
          <w:bCs/>
          <w:i/>
          <w:iCs/>
          <w:sz w:val="24"/>
          <w:szCs w:val="24"/>
        </w:rPr>
        <w:t>(also consider and explore intra-familial sexual abuse)</w:t>
      </w:r>
    </w:p>
    <w:p w14:paraId="35140DCC" w14:textId="77777777" w:rsidR="00012EA1" w:rsidRPr="00462CF8" w:rsidRDefault="00012EA1" w:rsidP="00012EA1">
      <w:pPr>
        <w:rPr>
          <w:b/>
          <w:bCs/>
          <w:i/>
          <w:iCs/>
          <w:sz w:val="24"/>
          <w:szCs w:val="24"/>
        </w:rPr>
      </w:pPr>
    </w:p>
    <w:bookmarkEnd w:id="24"/>
    <w:p w14:paraId="5D622300" w14:textId="56BCA78A" w:rsidR="00012EA1" w:rsidRDefault="00012EA1" w:rsidP="00012EA1">
      <w:pPr>
        <w:spacing w:after="120"/>
        <w:jc w:val="both"/>
        <w:rPr>
          <w:szCs w:val="22"/>
          <w:lang w:eastAsia="en-US"/>
        </w:rPr>
      </w:pPr>
      <w:r w:rsidRPr="00F55B4E">
        <w:rPr>
          <w:szCs w:val="22"/>
          <w:lang w:eastAsia="en-US"/>
        </w:rPr>
        <w:t>Harmful Sexual Behaviour (HSB) is developmentally inappropriate sexual behaviour which is displayed by children and young people and which may be harmful or abusive. It can be displayed towards younger children, peers, older children or adults. It is harmful to the children and young people who display it, as well as those it is directed towards.</w:t>
      </w:r>
    </w:p>
    <w:p w14:paraId="1E7435AC" w14:textId="77777777" w:rsidR="00214A30" w:rsidRPr="00F55B4E" w:rsidRDefault="00214A30" w:rsidP="00012EA1">
      <w:pPr>
        <w:spacing w:after="120"/>
        <w:jc w:val="both"/>
        <w:rPr>
          <w:szCs w:val="22"/>
          <w:lang w:eastAsia="en-US"/>
        </w:rPr>
      </w:pPr>
    </w:p>
    <w:p w14:paraId="281B229B" w14:textId="77777777" w:rsidR="00FC765E" w:rsidRPr="00BF44F4" w:rsidRDefault="00FC765E" w:rsidP="00FC765E">
      <w:pPr>
        <w:pStyle w:val="Heading2"/>
        <w:rPr>
          <w:rStyle w:val="Heading1Char"/>
          <w:b/>
          <w:bCs/>
          <w:sz w:val="28"/>
          <w:szCs w:val="28"/>
          <w:lang w:eastAsia="en-GB"/>
        </w:rPr>
      </w:pPr>
      <w:bookmarkStart w:id="25" w:name="_Toc130292025"/>
      <w:r w:rsidRPr="00BF44F4">
        <w:rPr>
          <w:rStyle w:val="Heading1Char"/>
          <w:b/>
          <w:bCs/>
          <w:sz w:val="28"/>
          <w:szCs w:val="28"/>
          <w:lang w:eastAsia="en-GB"/>
        </w:rPr>
        <w:lastRenderedPageBreak/>
        <w:t>Identifying Harmful Sexual Behaviour</w:t>
      </w:r>
      <w:bookmarkEnd w:id="25"/>
    </w:p>
    <w:p w14:paraId="340B4E61" w14:textId="77777777" w:rsidR="00FC765E" w:rsidRPr="00B04083" w:rsidRDefault="00FC765E" w:rsidP="00FC765E">
      <w:pPr>
        <w:shd w:val="clear" w:color="auto" w:fill="FFFFFF"/>
        <w:spacing w:after="300" w:line="360" w:lineRule="atLeast"/>
        <w:jc w:val="both"/>
        <w:rPr>
          <w:rFonts w:cs="Arial"/>
          <w:color w:val="000000"/>
          <w:szCs w:val="22"/>
        </w:rPr>
      </w:pPr>
      <w:r w:rsidRPr="00B04083">
        <w:rPr>
          <w:rFonts w:cs="Arial"/>
          <w:color w:val="000000"/>
          <w:szCs w:val="22"/>
        </w:rPr>
        <w:t>All children go through phases of sexual development. Just like every other part of growing up, some children mature sooner or later than others. For example, some children may have developmental delays whilst others may reach puberty early.</w:t>
      </w:r>
      <w:r>
        <w:rPr>
          <w:rFonts w:cs="Arial"/>
          <w:color w:val="000000"/>
          <w:szCs w:val="22"/>
        </w:rPr>
        <w:t xml:space="preserve"> </w:t>
      </w:r>
      <w:r w:rsidRPr="00B04083">
        <w:rPr>
          <w:rFonts w:cs="Arial"/>
          <w:color w:val="000000"/>
          <w:szCs w:val="22"/>
        </w:rPr>
        <w:t>Below are some examples of age-appropriate healthy sexual behaviour.</w:t>
      </w:r>
    </w:p>
    <w:tbl>
      <w:tblPr>
        <w:tblStyle w:val="TableGrid1"/>
        <w:tblW w:w="9639" w:type="dxa"/>
        <w:tblInd w:w="-5" w:type="dxa"/>
        <w:tblLook w:val="04A0" w:firstRow="1" w:lastRow="0" w:firstColumn="1" w:lastColumn="0" w:noHBand="0" w:noVBand="1"/>
      </w:tblPr>
      <w:tblGrid>
        <w:gridCol w:w="4993"/>
        <w:gridCol w:w="4646"/>
      </w:tblGrid>
      <w:tr w:rsidR="00FC765E" w:rsidRPr="00B04083" w14:paraId="7ADE30F9" w14:textId="77777777" w:rsidTr="00BE259E">
        <w:trPr>
          <w:trHeight w:val="4385"/>
        </w:trPr>
        <w:tc>
          <w:tcPr>
            <w:tcW w:w="4993" w:type="dxa"/>
          </w:tcPr>
          <w:p w14:paraId="30CAB050" w14:textId="77777777" w:rsidR="00FC765E" w:rsidRPr="000D0302" w:rsidRDefault="00FC765E" w:rsidP="00BE259E">
            <w:pPr>
              <w:rPr>
                <w:b/>
                <w:bCs/>
                <w:sz w:val="20"/>
                <w:szCs w:val="20"/>
              </w:rPr>
            </w:pPr>
            <w:r w:rsidRPr="000D0302">
              <w:rPr>
                <w:b/>
                <w:bCs/>
                <w:sz w:val="20"/>
                <w:szCs w:val="20"/>
              </w:rPr>
              <w:t>From 0- to 4-years-old</w:t>
            </w:r>
          </w:p>
          <w:p w14:paraId="6ADAB511" w14:textId="77777777" w:rsidR="00FC765E" w:rsidRPr="000D0302" w:rsidRDefault="00FC765E" w:rsidP="00BE259E">
            <w:pPr>
              <w:rPr>
                <w:sz w:val="20"/>
                <w:szCs w:val="20"/>
              </w:rPr>
            </w:pPr>
            <w:r w:rsidRPr="000D0302">
              <w:rPr>
                <w:sz w:val="20"/>
                <w:szCs w:val="20"/>
              </w:rPr>
              <w:t>At this stage, you might notice natural exploratory behaviour emerging for the first time like:</w:t>
            </w:r>
          </w:p>
          <w:p w14:paraId="63613C5E" w14:textId="77777777" w:rsidR="00FC765E" w:rsidRPr="000D0302" w:rsidRDefault="00FC765E" w:rsidP="00BE259E">
            <w:pPr>
              <w:rPr>
                <w:sz w:val="20"/>
                <w:szCs w:val="20"/>
              </w:rPr>
            </w:pPr>
          </w:p>
          <w:p w14:paraId="2455D145" w14:textId="77777777" w:rsidR="00FC765E" w:rsidRPr="000D0302" w:rsidRDefault="00FC765E" w:rsidP="00BE259E">
            <w:pPr>
              <w:pStyle w:val="ListParagraph"/>
              <w:numPr>
                <w:ilvl w:val="0"/>
                <w:numId w:val="50"/>
              </w:numPr>
              <w:rPr>
                <w:sz w:val="20"/>
                <w:szCs w:val="20"/>
              </w:rPr>
            </w:pPr>
            <w:r w:rsidRPr="000D0302">
              <w:rPr>
                <w:sz w:val="20"/>
                <w:szCs w:val="20"/>
              </w:rPr>
              <w:t>enjoying being naked</w:t>
            </w:r>
          </w:p>
          <w:p w14:paraId="0B4A05DB" w14:textId="77777777" w:rsidR="00FC765E" w:rsidRPr="000D0302" w:rsidRDefault="00FC765E" w:rsidP="00BE259E">
            <w:pPr>
              <w:pStyle w:val="ListParagraph"/>
              <w:numPr>
                <w:ilvl w:val="0"/>
                <w:numId w:val="50"/>
              </w:numPr>
              <w:rPr>
                <w:sz w:val="20"/>
                <w:szCs w:val="20"/>
              </w:rPr>
            </w:pPr>
            <w:r w:rsidRPr="000D0302">
              <w:rPr>
                <w:sz w:val="20"/>
                <w:szCs w:val="20"/>
              </w:rPr>
              <w:t>kissing and hugging people they know well, for example friends and family members</w:t>
            </w:r>
          </w:p>
          <w:p w14:paraId="31CF6878" w14:textId="77777777" w:rsidR="00FC765E" w:rsidRPr="000D0302" w:rsidRDefault="00FC765E" w:rsidP="00BE259E">
            <w:pPr>
              <w:pStyle w:val="ListParagraph"/>
              <w:numPr>
                <w:ilvl w:val="0"/>
                <w:numId w:val="50"/>
              </w:numPr>
              <w:rPr>
                <w:sz w:val="20"/>
                <w:szCs w:val="20"/>
              </w:rPr>
            </w:pPr>
            <w:r w:rsidRPr="000D0302">
              <w:rPr>
                <w:sz w:val="20"/>
                <w:szCs w:val="20"/>
              </w:rPr>
              <w:t>touching or rubbing their own private parts as a comforting habit</w:t>
            </w:r>
          </w:p>
          <w:p w14:paraId="7CE78920" w14:textId="77777777" w:rsidR="00FC765E" w:rsidRPr="000D0302" w:rsidRDefault="00FC765E" w:rsidP="00BE259E">
            <w:pPr>
              <w:pStyle w:val="ListParagraph"/>
              <w:numPr>
                <w:ilvl w:val="0"/>
                <w:numId w:val="50"/>
              </w:numPr>
              <w:rPr>
                <w:sz w:val="20"/>
                <w:szCs w:val="20"/>
              </w:rPr>
            </w:pPr>
            <w:r w:rsidRPr="000D0302">
              <w:rPr>
                <w:sz w:val="20"/>
                <w:szCs w:val="20"/>
              </w:rPr>
              <w:t>showing curiosity about or attempting to touch the private parts of other people</w:t>
            </w:r>
          </w:p>
          <w:p w14:paraId="5984800B" w14:textId="77777777" w:rsidR="00FC765E" w:rsidRPr="000D0302" w:rsidRDefault="00FC765E" w:rsidP="00BE259E">
            <w:pPr>
              <w:pStyle w:val="ListParagraph"/>
              <w:numPr>
                <w:ilvl w:val="0"/>
                <w:numId w:val="50"/>
              </w:numPr>
              <w:rPr>
                <w:sz w:val="20"/>
                <w:szCs w:val="20"/>
              </w:rPr>
            </w:pPr>
            <w:r w:rsidRPr="000D0302">
              <w:rPr>
                <w:sz w:val="20"/>
                <w:szCs w:val="20"/>
              </w:rPr>
              <w:t>being curious about the differences between boys and girls</w:t>
            </w:r>
          </w:p>
          <w:p w14:paraId="4B3103BB" w14:textId="77777777" w:rsidR="00FC765E" w:rsidRPr="000D0302" w:rsidRDefault="00FC765E" w:rsidP="00BE259E">
            <w:pPr>
              <w:pStyle w:val="ListParagraph"/>
              <w:numPr>
                <w:ilvl w:val="0"/>
                <w:numId w:val="50"/>
              </w:numPr>
              <w:rPr>
                <w:sz w:val="20"/>
                <w:szCs w:val="20"/>
              </w:rPr>
            </w:pPr>
            <w:r w:rsidRPr="000D0302">
              <w:rPr>
                <w:sz w:val="20"/>
                <w:szCs w:val="20"/>
              </w:rPr>
              <w:t>talking about private body parts and their functions, using words like ‘willy’, ‘bum’, ‘poo’ and ‘wee’</w:t>
            </w:r>
          </w:p>
          <w:p w14:paraId="3268FFB1" w14:textId="77777777" w:rsidR="00FC765E" w:rsidRPr="000D0302" w:rsidRDefault="00FC765E" w:rsidP="00BE259E">
            <w:pPr>
              <w:pStyle w:val="ListParagraph"/>
              <w:numPr>
                <w:ilvl w:val="0"/>
                <w:numId w:val="50"/>
              </w:numPr>
              <w:rPr>
                <w:sz w:val="20"/>
                <w:szCs w:val="20"/>
              </w:rPr>
            </w:pPr>
            <w:r w:rsidRPr="000D0302">
              <w:rPr>
                <w:sz w:val="20"/>
                <w:szCs w:val="20"/>
              </w:rPr>
              <w:t>role playing about different relationships, for example marriage.</w:t>
            </w:r>
          </w:p>
        </w:tc>
        <w:tc>
          <w:tcPr>
            <w:tcW w:w="4646" w:type="dxa"/>
          </w:tcPr>
          <w:p w14:paraId="0125EC37" w14:textId="77777777" w:rsidR="00FC765E" w:rsidRPr="000D0302" w:rsidRDefault="00FC765E" w:rsidP="00BE259E">
            <w:pPr>
              <w:rPr>
                <w:b/>
                <w:bCs/>
                <w:sz w:val="20"/>
                <w:szCs w:val="20"/>
              </w:rPr>
            </w:pPr>
            <w:r w:rsidRPr="000D0302">
              <w:rPr>
                <w:b/>
                <w:bCs/>
                <w:sz w:val="20"/>
                <w:szCs w:val="20"/>
              </w:rPr>
              <w:t>5- to 9-year-olds</w:t>
            </w:r>
          </w:p>
          <w:p w14:paraId="26E3B553" w14:textId="77777777" w:rsidR="00FC765E" w:rsidRPr="000D0302" w:rsidRDefault="00FC765E" w:rsidP="00BE259E">
            <w:pPr>
              <w:rPr>
                <w:sz w:val="20"/>
                <w:szCs w:val="20"/>
              </w:rPr>
            </w:pPr>
            <w:r w:rsidRPr="000D0302">
              <w:rPr>
                <w:sz w:val="20"/>
                <w:szCs w:val="20"/>
              </w:rPr>
              <w:t>As children get a little older they become more conscious of sex and their own sexuality. This can be displayed by:</w:t>
            </w:r>
          </w:p>
          <w:p w14:paraId="08B0059A" w14:textId="77777777" w:rsidR="00FC765E" w:rsidRPr="000D0302" w:rsidRDefault="00FC765E" w:rsidP="00BE259E">
            <w:pPr>
              <w:rPr>
                <w:sz w:val="20"/>
                <w:szCs w:val="20"/>
              </w:rPr>
            </w:pPr>
          </w:p>
          <w:p w14:paraId="63D398C2" w14:textId="77777777" w:rsidR="00FC765E" w:rsidRPr="000D0302" w:rsidRDefault="00FC765E" w:rsidP="00BE259E">
            <w:pPr>
              <w:pStyle w:val="ListParagraph"/>
              <w:numPr>
                <w:ilvl w:val="0"/>
                <w:numId w:val="51"/>
              </w:numPr>
              <w:rPr>
                <w:sz w:val="20"/>
                <w:szCs w:val="20"/>
              </w:rPr>
            </w:pPr>
            <w:r w:rsidRPr="000D0302">
              <w:rPr>
                <w:sz w:val="20"/>
                <w:szCs w:val="20"/>
              </w:rPr>
              <w:t>becoming more aware of the need for privacy</w:t>
            </w:r>
          </w:p>
          <w:p w14:paraId="47982853" w14:textId="77777777" w:rsidR="00FC765E" w:rsidRPr="000D0302" w:rsidRDefault="00FC765E" w:rsidP="00BE259E">
            <w:pPr>
              <w:pStyle w:val="ListParagraph"/>
              <w:numPr>
                <w:ilvl w:val="0"/>
                <w:numId w:val="51"/>
              </w:numPr>
              <w:rPr>
                <w:sz w:val="20"/>
                <w:szCs w:val="20"/>
              </w:rPr>
            </w:pPr>
            <w:r w:rsidRPr="000D0302">
              <w:rPr>
                <w:sz w:val="20"/>
                <w:szCs w:val="20"/>
              </w:rPr>
              <w:t>asking questions about sex and relationships, such as what sex is, where babies come from and same-sex relationships</w:t>
            </w:r>
          </w:p>
          <w:p w14:paraId="334FD238" w14:textId="77777777" w:rsidR="00FC765E" w:rsidRPr="000D0302" w:rsidRDefault="00FC765E" w:rsidP="00BE259E">
            <w:pPr>
              <w:pStyle w:val="ListParagraph"/>
              <w:numPr>
                <w:ilvl w:val="0"/>
                <w:numId w:val="51"/>
              </w:numPr>
              <w:rPr>
                <w:sz w:val="20"/>
                <w:szCs w:val="20"/>
              </w:rPr>
            </w:pPr>
            <w:r w:rsidRPr="000D0302">
              <w:rPr>
                <w:sz w:val="20"/>
                <w:szCs w:val="20"/>
              </w:rPr>
              <w:t>kissing, hugging and holding hands with a boyfriend or girlfriend</w:t>
            </w:r>
          </w:p>
          <w:p w14:paraId="18406E8F" w14:textId="77777777" w:rsidR="00FC765E" w:rsidRPr="000D0302" w:rsidRDefault="00FC765E" w:rsidP="00BE259E">
            <w:pPr>
              <w:pStyle w:val="ListParagraph"/>
              <w:numPr>
                <w:ilvl w:val="0"/>
                <w:numId w:val="51"/>
              </w:numPr>
              <w:rPr>
                <w:sz w:val="20"/>
                <w:szCs w:val="20"/>
              </w:rPr>
            </w:pPr>
            <w:r w:rsidRPr="000D0302">
              <w:rPr>
                <w:sz w:val="20"/>
                <w:szCs w:val="20"/>
              </w:rPr>
              <w:t>using swear words or slang to talk about sex after hearing other people use them.</w:t>
            </w:r>
          </w:p>
        </w:tc>
      </w:tr>
      <w:tr w:rsidR="00FC765E" w:rsidRPr="00B04083" w14:paraId="74EE8CD8" w14:textId="77777777" w:rsidTr="00E44F72">
        <w:trPr>
          <w:trHeight w:val="3676"/>
        </w:trPr>
        <w:tc>
          <w:tcPr>
            <w:tcW w:w="4993" w:type="dxa"/>
          </w:tcPr>
          <w:p w14:paraId="3909B62C" w14:textId="77777777" w:rsidR="00FC765E" w:rsidRPr="000D0302" w:rsidRDefault="00FC765E" w:rsidP="00BE259E">
            <w:pPr>
              <w:rPr>
                <w:b/>
                <w:bCs/>
                <w:sz w:val="20"/>
                <w:szCs w:val="20"/>
              </w:rPr>
            </w:pPr>
            <w:r w:rsidRPr="000D0302">
              <w:rPr>
                <w:b/>
                <w:bCs/>
                <w:sz w:val="20"/>
                <w:szCs w:val="20"/>
              </w:rPr>
              <w:t>9- to 13-year-olds</w:t>
            </w:r>
          </w:p>
          <w:p w14:paraId="449E773F" w14:textId="77777777" w:rsidR="00FC765E" w:rsidRPr="000D0302" w:rsidRDefault="00FC765E" w:rsidP="00BE259E">
            <w:pPr>
              <w:rPr>
                <w:sz w:val="20"/>
                <w:szCs w:val="20"/>
              </w:rPr>
            </w:pPr>
            <w:r w:rsidRPr="000D0302">
              <w:rPr>
                <w:sz w:val="20"/>
                <w:szCs w:val="20"/>
              </w:rPr>
              <w:t>During these ages, children begin to get more curious about sex. Examples of healthy sexual behaviour during this stage are:</w:t>
            </w:r>
          </w:p>
          <w:p w14:paraId="0E518DBF" w14:textId="77777777" w:rsidR="00FC765E" w:rsidRPr="000D0302" w:rsidRDefault="00FC765E" w:rsidP="00BE259E">
            <w:pPr>
              <w:rPr>
                <w:sz w:val="20"/>
                <w:szCs w:val="20"/>
              </w:rPr>
            </w:pPr>
          </w:p>
          <w:p w14:paraId="69B79467" w14:textId="77777777" w:rsidR="00FC765E" w:rsidRPr="000D0302" w:rsidRDefault="00FC765E" w:rsidP="00BE259E">
            <w:pPr>
              <w:pStyle w:val="ListParagraph"/>
              <w:numPr>
                <w:ilvl w:val="0"/>
                <w:numId w:val="52"/>
              </w:numPr>
              <w:rPr>
                <w:sz w:val="20"/>
                <w:szCs w:val="20"/>
              </w:rPr>
            </w:pPr>
            <w:r w:rsidRPr="000D0302">
              <w:rPr>
                <w:sz w:val="20"/>
                <w:szCs w:val="20"/>
              </w:rPr>
              <w:t>having a boyfriend or girlfriend (of the same or different gender)</w:t>
            </w:r>
          </w:p>
          <w:p w14:paraId="42C52037" w14:textId="77777777" w:rsidR="00FC765E" w:rsidRPr="000D0302" w:rsidRDefault="00FC765E" w:rsidP="00BE259E">
            <w:pPr>
              <w:pStyle w:val="ListParagraph"/>
              <w:numPr>
                <w:ilvl w:val="0"/>
                <w:numId w:val="52"/>
              </w:numPr>
              <w:rPr>
                <w:sz w:val="20"/>
                <w:szCs w:val="20"/>
              </w:rPr>
            </w:pPr>
            <w:r w:rsidRPr="000D0302">
              <w:rPr>
                <w:sz w:val="20"/>
                <w:szCs w:val="20"/>
              </w:rPr>
              <w:t>using sexual language as swear words or slang</w:t>
            </w:r>
          </w:p>
          <w:p w14:paraId="1F71ADEE" w14:textId="77777777" w:rsidR="00FC765E" w:rsidRPr="000D0302" w:rsidRDefault="00FC765E" w:rsidP="00BE259E">
            <w:pPr>
              <w:pStyle w:val="ListParagraph"/>
              <w:numPr>
                <w:ilvl w:val="0"/>
                <w:numId w:val="52"/>
              </w:numPr>
              <w:rPr>
                <w:sz w:val="20"/>
                <w:szCs w:val="20"/>
              </w:rPr>
            </w:pPr>
            <w:r w:rsidRPr="000D0302">
              <w:rPr>
                <w:sz w:val="20"/>
                <w:szCs w:val="20"/>
              </w:rPr>
              <w:t>wanting more privacy</w:t>
            </w:r>
          </w:p>
          <w:p w14:paraId="672A5608" w14:textId="77777777" w:rsidR="00FC765E" w:rsidRPr="000D0302" w:rsidRDefault="00FC765E" w:rsidP="00BE259E">
            <w:pPr>
              <w:pStyle w:val="ListParagraph"/>
              <w:numPr>
                <w:ilvl w:val="0"/>
                <w:numId w:val="52"/>
              </w:numPr>
              <w:rPr>
                <w:sz w:val="20"/>
                <w:szCs w:val="20"/>
              </w:rPr>
            </w:pPr>
            <w:r w:rsidRPr="000D0302">
              <w:rPr>
                <w:sz w:val="20"/>
                <w:szCs w:val="20"/>
              </w:rPr>
              <w:t>looking for information about sex online (this might lead to accidentally finding sexual pictures or videos)</w:t>
            </w:r>
          </w:p>
          <w:p w14:paraId="5E335130" w14:textId="77777777" w:rsidR="00FC765E" w:rsidRPr="000D0302" w:rsidRDefault="00FC765E" w:rsidP="00BE259E">
            <w:pPr>
              <w:pStyle w:val="ListParagraph"/>
              <w:numPr>
                <w:ilvl w:val="0"/>
                <w:numId w:val="52"/>
              </w:numPr>
              <w:rPr>
                <w:sz w:val="20"/>
                <w:szCs w:val="20"/>
              </w:rPr>
            </w:pPr>
            <w:r w:rsidRPr="000D0302">
              <w:rPr>
                <w:sz w:val="20"/>
                <w:szCs w:val="20"/>
              </w:rPr>
              <w:t>masturbating in private.</w:t>
            </w:r>
          </w:p>
        </w:tc>
        <w:tc>
          <w:tcPr>
            <w:tcW w:w="4646" w:type="dxa"/>
          </w:tcPr>
          <w:p w14:paraId="71BE87EF" w14:textId="77777777" w:rsidR="00FC765E" w:rsidRPr="000D0302" w:rsidRDefault="00FC765E" w:rsidP="00BE259E">
            <w:pPr>
              <w:rPr>
                <w:b/>
                <w:bCs/>
                <w:sz w:val="20"/>
                <w:szCs w:val="20"/>
              </w:rPr>
            </w:pPr>
            <w:r w:rsidRPr="000D0302">
              <w:rPr>
                <w:b/>
                <w:bCs/>
                <w:sz w:val="20"/>
                <w:szCs w:val="20"/>
              </w:rPr>
              <w:t>13- to 17-year-olds</w:t>
            </w:r>
          </w:p>
          <w:p w14:paraId="3571D270" w14:textId="77777777" w:rsidR="00FC765E" w:rsidRPr="000D0302" w:rsidRDefault="00FC765E" w:rsidP="00BE259E">
            <w:pPr>
              <w:rPr>
                <w:sz w:val="20"/>
                <w:szCs w:val="20"/>
              </w:rPr>
            </w:pPr>
            <w:r w:rsidRPr="000D0302">
              <w:rPr>
                <w:sz w:val="20"/>
                <w:szCs w:val="20"/>
              </w:rPr>
              <w:t>During adolescence, sexual behaviour becomes more private with young people and they begin to explore their sexual identity. They might be:</w:t>
            </w:r>
          </w:p>
          <w:p w14:paraId="6AA2DAD7" w14:textId="77777777" w:rsidR="00FC765E" w:rsidRPr="000D0302" w:rsidRDefault="00FC765E" w:rsidP="00BE259E">
            <w:pPr>
              <w:rPr>
                <w:sz w:val="20"/>
                <w:szCs w:val="20"/>
              </w:rPr>
            </w:pPr>
          </w:p>
          <w:p w14:paraId="04B2673D" w14:textId="77777777" w:rsidR="00FC765E" w:rsidRPr="000D0302" w:rsidRDefault="00FC765E" w:rsidP="00BE259E">
            <w:pPr>
              <w:pStyle w:val="ListParagraph"/>
              <w:numPr>
                <w:ilvl w:val="0"/>
                <w:numId w:val="53"/>
              </w:numPr>
              <w:rPr>
                <w:sz w:val="20"/>
                <w:szCs w:val="20"/>
              </w:rPr>
            </w:pPr>
            <w:r w:rsidRPr="000D0302">
              <w:rPr>
                <w:sz w:val="20"/>
                <w:szCs w:val="20"/>
              </w:rPr>
              <w:t>forming longer-lasting sexual and non-sexual relationships with peers</w:t>
            </w:r>
          </w:p>
          <w:p w14:paraId="4B2F4FAC" w14:textId="77777777" w:rsidR="00FC765E" w:rsidRPr="000D0302" w:rsidRDefault="00FC765E" w:rsidP="00BE259E">
            <w:pPr>
              <w:pStyle w:val="ListParagraph"/>
              <w:numPr>
                <w:ilvl w:val="0"/>
                <w:numId w:val="53"/>
              </w:numPr>
              <w:rPr>
                <w:sz w:val="20"/>
                <w:szCs w:val="20"/>
              </w:rPr>
            </w:pPr>
            <w:r w:rsidRPr="000D0302">
              <w:rPr>
                <w:sz w:val="20"/>
                <w:szCs w:val="20"/>
              </w:rPr>
              <w:t>using sexual language and talking about sex with friends</w:t>
            </w:r>
          </w:p>
          <w:p w14:paraId="71106262" w14:textId="77777777" w:rsidR="00FC765E" w:rsidRPr="000D0302" w:rsidRDefault="00FC765E" w:rsidP="00BE259E">
            <w:pPr>
              <w:pStyle w:val="ListParagraph"/>
              <w:numPr>
                <w:ilvl w:val="0"/>
                <w:numId w:val="53"/>
              </w:numPr>
              <w:rPr>
                <w:sz w:val="20"/>
                <w:szCs w:val="20"/>
              </w:rPr>
            </w:pPr>
            <w:r w:rsidRPr="000D0302">
              <w:rPr>
                <w:sz w:val="20"/>
                <w:szCs w:val="20"/>
              </w:rPr>
              <w:t>sharing obscenities and jokes that are within the cultural norm</w:t>
            </w:r>
          </w:p>
          <w:p w14:paraId="1C9B2ED5" w14:textId="77777777" w:rsidR="00FC765E" w:rsidRPr="000D0302" w:rsidRDefault="00FC765E" w:rsidP="00BE259E">
            <w:pPr>
              <w:pStyle w:val="ListParagraph"/>
              <w:numPr>
                <w:ilvl w:val="0"/>
                <w:numId w:val="53"/>
              </w:numPr>
              <w:rPr>
                <w:sz w:val="20"/>
                <w:szCs w:val="20"/>
              </w:rPr>
            </w:pPr>
            <w:r w:rsidRPr="000D0302">
              <w:rPr>
                <w:sz w:val="20"/>
                <w:szCs w:val="20"/>
              </w:rPr>
              <w:t>experimenting sexually with the same age group</w:t>
            </w:r>
          </w:p>
          <w:p w14:paraId="08606425" w14:textId="77777777" w:rsidR="00FC765E" w:rsidRPr="000D0302" w:rsidRDefault="00FC765E" w:rsidP="00BE259E">
            <w:pPr>
              <w:pStyle w:val="ListParagraph"/>
              <w:numPr>
                <w:ilvl w:val="0"/>
                <w:numId w:val="53"/>
              </w:numPr>
              <w:rPr>
                <w:sz w:val="20"/>
                <w:szCs w:val="20"/>
              </w:rPr>
            </w:pPr>
            <w:r w:rsidRPr="000D0302">
              <w:rPr>
                <w:sz w:val="20"/>
                <w:szCs w:val="20"/>
              </w:rPr>
              <w:t>looking for sexual pictures or videos online.</w:t>
            </w:r>
          </w:p>
        </w:tc>
      </w:tr>
    </w:tbl>
    <w:p w14:paraId="63C62F34" w14:textId="2C41C986" w:rsidR="00EF5A61" w:rsidRDefault="00EF5A61" w:rsidP="00EF5A61">
      <w:pPr>
        <w:rPr>
          <w:lang w:eastAsia="en-US"/>
        </w:rPr>
      </w:pPr>
    </w:p>
    <w:p w14:paraId="6CAB4772" w14:textId="11DE0A17" w:rsidR="001F3C0B" w:rsidRDefault="001F3C0B" w:rsidP="001F3C0B">
      <w:pPr>
        <w:pStyle w:val="Heading2"/>
        <w:rPr>
          <w:lang w:eastAsia="en-US"/>
        </w:rPr>
      </w:pPr>
      <w:bookmarkStart w:id="26" w:name="_Toc130292026"/>
      <w:bookmarkStart w:id="27" w:name="_Hlk113005940"/>
      <w:r w:rsidRPr="007B3008">
        <w:rPr>
          <w:color w:val="000000" w:themeColor="text1"/>
          <w:lang w:eastAsia="en-US"/>
        </w:rPr>
        <w:t xml:space="preserve">Effective </w:t>
      </w:r>
      <w:r>
        <w:rPr>
          <w:color w:val="000000" w:themeColor="text1"/>
          <w:lang w:eastAsia="en-US"/>
        </w:rPr>
        <w:t>R</w:t>
      </w:r>
      <w:r w:rsidRPr="007B3008">
        <w:rPr>
          <w:color w:val="000000" w:themeColor="text1"/>
          <w:lang w:eastAsia="en-US"/>
        </w:rPr>
        <w:t xml:space="preserve">esponses to </w:t>
      </w:r>
      <w:r w:rsidRPr="00214F2B">
        <w:rPr>
          <w:lang w:eastAsia="en-US"/>
        </w:rPr>
        <w:t>H</w:t>
      </w:r>
      <w:r>
        <w:rPr>
          <w:lang w:eastAsia="en-US"/>
        </w:rPr>
        <w:t xml:space="preserve">armful </w:t>
      </w:r>
      <w:r w:rsidRPr="00214F2B">
        <w:rPr>
          <w:lang w:eastAsia="en-US"/>
        </w:rPr>
        <w:t>S</w:t>
      </w:r>
      <w:r>
        <w:rPr>
          <w:lang w:eastAsia="en-US"/>
        </w:rPr>
        <w:t xml:space="preserve">exual </w:t>
      </w:r>
      <w:r w:rsidRPr="00214F2B">
        <w:rPr>
          <w:lang w:eastAsia="en-US"/>
        </w:rPr>
        <w:t>B</w:t>
      </w:r>
      <w:r>
        <w:rPr>
          <w:lang w:eastAsia="en-US"/>
        </w:rPr>
        <w:t>ehaviour (HSB)</w:t>
      </w:r>
      <w:bookmarkEnd w:id="26"/>
    </w:p>
    <w:p w14:paraId="0E35BE3E" w14:textId="77777777" w:rsidR="00214A30" w:rsidRPr="00214A30" w:rsidRDefault="00214A30" w:rsidP="00214A30">
      <w:pPr>
        <w:rPr>
          <w:lang w:eastAsia="en-US"/>
        </w:rPr>
      </w:pPr>
    </w:p>
    <w:bookmarkEnd w:id="27"/>
    <w:p w14:paraId="01E0E38B" w14:textId="77777777" w:rsidR="001F3C0B" w:rsidRPr="00F55B4E" w:rsidRDefault="001F3C0B" w:rsidP="001F3C0B">
      <w:pPr>
        <w:spacing w:after="120"/>
        <w:jc w:val="both"/>
        <w:rPr>
          <w:szCs w:val="22"/>
          <w:lang w:eastAsia="en-US"/>
        </w:rPr>
      </w:pPr>
      <w:r>
        <w:rPr>
          <w:szCs w:val="22"/>
          <w:lang w:eastAsia="en-US"/>
        </w:rPr>
        <w:t>Practitioners must e</w:t>
      </w:r>
      <w:r w:rsidRPr="00F55B4E">
        <w:rPr>
          <w:szCs w:val="22"/>
          <w:lang w:eastAsia="en-US"/>
        </w:rPr>
        <w:t xml:space="preserve">nsure that </w:t>
      </w:r>
      <w:r w:rsidRPr="00F55B4E">
        <w:rPr>
          <w:b/>
          <w:bCs/>
          <w:szCs w:val="22"/>
          <w:lang w:eastAsia="en-US"/>
        </w:rPr>
        <w:t>all</w:t>
      </w:r>
      <w:r w:rsidRPr="00F55B4E">
        <w:rPr>
          <w:szCs w:val="22"/>
          <w:lang w:eastAsia="en-US"/>
        </w:rPr>
        <w:t xml:space="preserve"> children within the household are supported via </w:t>
      </w:r>
      <w:r>
        <w:rPr>
          <w:szCs w:val="22"/>
          <w:lang w:eastAsia="en-US"/>
        </w:rPr>
        <w:t>“</w:t>
      </w:r>
      <w:r w:rsidRPr="00F55B4E">
        <w:rPr>
          <w:szCs w:val="22"/>
          <w:lang w:eastAsia="en-US"/>
        </w:rPr>
        <w:t>Keep Safe</w:t>
      </w:r>
      <w:r>
        <w:rPr>
          <w:szCs w:val="22"/>
          <w:lang w:eastAsia="en-US"/>
        </w:rPr>
        <w:t>”</w:t>
      </w:r>
      <w:r w:rsidRPr="00F55B4E">
        <w:rPr>
          <w:szCs w:val="22"/>
          <w:lang w:eastAsia="en-US"/>
        </w:rPr>
        <w:t xml:space="preserve"> work where concerns </w:t>
      </w:r>
      <w:r>
        <w:rPr>
          <w:szCs w:val="22"/>
          <w:lang w:eastAsia="en-US"/>
        </w:rPr>
        <w:t xml:space="preserve">in relation to </w:t>
      </w:r>
      <w:r w:rsidRPr="00F55B4E">
        <w:rPr>
          <w:szCs w:val="22"/>
          <w:lang w:eastAsia="en-US"/>
        </w:rPr>
        <w:t>sexualised behaviour are identified</w:t>
      </w:r>
      <w:r>
        <w:rPr>
          <w:szCs w:val="22"/>
          <w:lang w:eastAsia="en-US"/>
        </w:rPr>
        <w:t xml:space="preserve"> in relation to any child within the same household. The completion of “Keep Safe” work must be clearly evidenced within agency records.</w:t>
      </w:r>
      <w:r w:rsidRPr="00F55B4E">
        <w:rPr>
          <w:szCs w:val="22"/>
          <w:lang w:eastAsia="en-US"/>
        </w:rPr>
        <w:t xml:space="preserve">  </w:t>
      </w:r>
    </w:p>
    <w:p w14:paraId="2B85FA2E" w14:textId="77777777" w:rsidR="001F3C0B" w:rsidRPr="00F55B4E" w:rsidRDefault="001F3C0B" w:rsidP="001F3C0B">
      <w:pPr>
        <w:spacing w:after="120"/>
        <w:jc w:val="both"/>
        <w:rPr>
          <w:szCs w:val="22"/>
          <w:lang w:eastAsia="en-US"/>
        </w:rPr>
      </w:pPr>
      <w:r w:rsidRPr="00F55B4E">
        <w:rPr>
          <w:szCs w:val="22"/>
          <w:lang w:eastAsia="en-US"/>
        </w:rPr>
        <w:t>St Helens Safeguarding Children’s Partnership has a Harmful Sexual Behaviour Protocol which clearly illustrates to professionals how to address concerns or incidents of HSB. The Partnership has also created The ERASE Protocol; this is an assessment tool which support practitioners in identifying and responding to Harmful Sexual Behaviour, securing the correct response for all involved.</w:t>
      </w:r>
    </w:p>
    <w:p w14:paraId="4DDB7068" w14:textId="77777777" w:rsidR="001F3C0B" w:rsidRDefault="001F3C0B" w:rsidP="001F3C0B">
      <w:pPr>
        <w:spacing w:after="120"/>
        <w:jc w:val="both"/>
        <w:rPr>
          <w:szCs w:val="22"/>
          <w:lang w:eastAsia="en-US"/>
        </w:rPr>
      </w:pPr>
    </w:p>
    <w:bookmarkStart w:id="28" w:name="_MON_1722852210"/>
    <w:bookmarkEnd w:id="28"/>
    <w:p w14:paraId="72DCE714" w14:textId="00367DDA" w:rsidR="001F3C0B" w:rsidRDefault="001F3C0B" w:rsidP="001F3C0B">
      <w:pPr>
        <w:rPr>
          <w:szCs w:val="22"/>
          <w:lang w:eastAsia="en-US"/>
        </w:rPr>
      </w:pPr>
      <w:r>
        <w:rPr>
          <w:szCs w:val="22"/>
          <w:lang w:eastAsia="en-US"/>
        </w:rPr>
        <w:object w:dxaOrig="1537" w:dyaOrig="997" w14:anchorId="1F99DC75">
          <v:shape id="_x0000_i1040" type="#_x0000_t75" style="width:76.85pt;height:49.85pt" o:ole="">
            <v:imagedata r:id="rId54" o:title=""/>
          </v:shape>
          <o:OLEObject Type="Embed" ProgID="Word.Document.12" ShapeID="_x0000_i1040" DrawAspect="Icon" ObjectID="_1761997116" r:id="rId55">
            <o:FieldCodes>\s</o:FieldCodes>
          </o:OLEObject>
        </w:object>
      </w:r>
    </w:p>
    <w:p w14:paraId="279DA723" w14:textId="7315152E" w:rsidR="009909F4" w:rsidRDefault="009909F4" w:rsidP="00336906">
      <w:pPr>
        <w:jc w:val="both"/>
        <w:rPr>
          <w:lang w:eastAsia="en-US"/>
        </w:rPr>
      </w:pPr>
    </w:p>
    <w:p w14:paraId="4FA88170" w14:textId="7EDBF920" w:rsidR="000F33E4" w:rsidRDefault="008643D6" w:rsidP="00336906">
      <w:pPr>
        <w:jc w:val="both"/>
        <w:rPr>
          <w:lang w:eastAsia="en-US"/>
        </w:rPr>
      </w:pPr>
      <w:r>
        <w:rPr>
          <w:lang w:eastAsia="en-US"/>
        </w:rPr>
        <w:t>Th</w:t>
      </w:r>
      <w:r w:rsidR="002D7FFB">
        <w:rPr>
          <w:lang w:eastAsia="en-US"/>
        </w:rPr>
        <w:t>e below</w:t>
      </w:r>
      <w:r>
        <w:rPr>
          <w:lang w:eastAsia="en-US"/>
        </w:rPr>
        <w:t xml:space="preserve"> toolkit is designed for parents, carers, family members and professionals, to help everyone</w:t>
      </w:r>
      <w:r w:rsidR="00336906">
        <w:rPr>
          <w:lang w:eastAsia="en-US"/>
        </w:rPr>
        <w:t xml:space="preserve"> </w:t>
      </w:r>
      <w:r>
        <w:rPr>
          <w:lang w:eastAsia="en-US"/>
        </w:rPr>
        <w:t>play their part in keeping children safe. It has links to useful information, resources,</w:t>
      </w:r>
      <w:r w:rsidR="00336906">
        <w:rPr>
          <w:lang w:eastAsia="en-US"/>
        </w:rPr>
        <w:t xml:space="preserve"> </w:t>
      </w:r>
      <w:r>
        <w:rPr>
          <w:lang w:eastAsia="en-US"/>
        </w:rPr>
        <w:t>and support as well as practical tips to prevent</w:t>
      </w:r>
      <w:r w:rsidR="00336906">
        <w:rPr>
          <w:lang w:eastAsia="en-US"/>
        </w:rPr>
        <w:t xml:space="preserve"> </w:t>
      </w:r>
      <w:r>
        <w:rPr>
          <w:lang w:eastAsia="en-US"/>
        </w:rPr>
        <w:t>harmful sexual behaviour and provide safe</w:t>
      </w:r>
      <w:r w:rsidR="00336906">
        <w:rPr>
          <w:lang w:eastAsia="en-US"/>
        </w:rPr>
        <w:t xml:space="preserve"> </w:t>
      </w:r>
      <w:r>
        <w:rPr>
          <w:lang w:eastAsia="en-US"/>
        </w:rPr>
        <w:t xml:space="preserve">environments for </w:t>
      </w:r>
      <w:r w:rsidR="00336906">
        <w:rPr>
          <w:lang w:eastAsia="en-US"/>
        </w:rPr>
        <w:t>f</w:t>
      </w:r>
      <w:r>
        <w:rPr>
          <w:lang w:eastAsia="en-US"/>
        </w:rPr>
        <w:t>amilies.</w:t>
      </w:r>
    </w:p>
    <w:p w14:paraId="0BC2A591" w14:textId="45565423" w:rsidR="00336906" w:rsidRDefault="00336906" w:rsidP="00336906">
      <w:pPr>
        <w:jc w:val="both"/>
        <w:rPr>
          <w:lang w:eastAsia="en-US"/>
        </w:rPr>
      </w:pPr>
    </w:p>
    <w:p w14:paraId="1BE69FDA" w14:textId="107EA93F" w:rsidR="00336906" w:rsidRDefault="002D7FFB" w:rsidP="00336906">
      <w:pPr>
        <w:jc w:val="both"/>
        <w:rPr>
          <w:lang w:eastAsia="en-US"/>
        </w:rPr>
      </w:pPr>
      <w:r>
        <w:rPr>
          <w:lang w:eastAsia="en-US"/>
        </w:rPr>
        <w:object w:dxaOrig="1537" w:dyaOrig="997" w14:anchorId="0ADA6C97">
          <v:shape id="_x0000_i1041" type="#_x0000_t75" style="width:76.85pt;height:49.85pt" o:ole="">
            <v:imagedata r:id="rId56" o:title=""/>
          </v:shape>
          <o:OLEObject Type="Embed" ProgID="Acrobat.Document.DC" ShapeID="_x0000_i1041" DrawAspect="Icon" ObjectID="_1761997117" r:id="rId57"/>
        </w:object>
      </w:r>
    </w:p>
    <w:p w14:paraId="662F8889" w14:textId="67CB202F" w:rsidR="00194A8C" w:rsidRDefault="00194A8C" w:rsidP="00336906">
      <w:pPr>
        <w:jc w:val="both"/>
        <w:rPr>
          <w:lang w:eastAsia="en-US"/>
        </w:rPr>
      </w:pPr>
    </w:p>
    <w:p w14:paraId="769E9D90" w14:textId="77777777" w:rsidR="00194A8C" w:rsidRDefault="00194A8C" w:rsidP="00336906">
      <w:pPr>
        <w:jc w:val="both"/>
        <w:rPr>
          <w:lang w:eastAsia="en-US"/>
        </w:rPr>
      </w:pPr>
    </w:p>
    <w:p w14:paraId="7FE79246" w14:textId="63E5E1FE" w:rsidR="007F10D7" w:rsidRDefault="007F10D7" w:rsidP="007F10D7">
      <w:pPr>
        <w:pStyle w:val="Heading2"/>
        <w:spacing w:before="120" w:after="120"/>
        <w:rPr>
          <w:lang w:eastAsia="en-US"/>
        </w:rPr>
      </w:pPr>
      <w:bookmarkStart w:id="29" w:name="_Toc130292027"/>
      <w:r w:rsidRPr="002472D2">
        <w:rPr>
          <w:lang w:eastAsia="en-US"/>
        </w:rPr>
        <w:t>Female Genital Mutilation (FGM)</w:t>
      </w:r>
      <w:bookmarkEnd w:id="29"/>
      <w:r>
        <w:rPr>
          <w:lang w:eastAsia="en-US"/>
        </w:rPr>
        <w:t xml:space="preserve"> </w:t>
      </w:r>
    </w:p>
    <w:p w14:paraId="051BAD8F" w14:textId="77777777" w:rsidR="00214A30" w:rsidRPr="00214A30" w:rsidRDefault="00214A30" w:rsidP="00214A30">
      <w:pPr>
        <w:rPr>
          <w:lang w:eastAsia="en-US"/>
        </w:rPr>
      </w:pPr>
    </w:p>
    <w:p w14:paraId="71E38216" w14:textId="77777777" w:rsidR="007F10D7" w:rsidRPr="00B3266A" w:rsidRDefault="007F10D7" w:rsidP="007F10D7">
      <w:pPr>
        <w:spacing w:after="120"/>
        <w:jc w:val="both"/>
        <w:rPr>
          <w:bCs/>
          <w:szCs w:val="22"/>
          <w:lang w:eastAsia="en-US"/>
        </w:rPr>
      </w:pPr>
      <w:r w:rsidRPr="00B3266A">
        <w:rPr>
          <w:bCs/>
          <w:szCs w:val="22"/>
          <w:lang w:eastAsia="en-US"/>
        </w:rPr>
        <w:t>Female Genital Mutilation (FGM) involves the partial or total removal of external female genitalia for non-medical reasons and is a form of CSA and violence against women and girls, as well as being a violation of their human rights.</w:t>
      </w:r>
    </w:p>
    <w:p w14:paraId="40026D2B" w14:textId="77777777" w:rsidR="007F10D7" w:rsidRPr="00B3266A" w:rsidRDefault="007F10D7" w:rsidP="007F10D7">
      <w:pPr>
        <w:spacing w:after="120"/>
        <w:jc w:val="both"/>
        <w:rPr>
          <w:bCs/>
          <w:szCs w:val="22"/>
          <w:lang w:eastAsia="en-US"/>
        </w:rPr>
      </w:pPr>
      <w:r w:rsidRPr="00B3266A">
        <w:rPr>
          <w:bCs/>
          <w:szCs w:val="22"/>
          <w:lang w:eastAsia="en-US"/>
        </w:rPr>
        <w:t>The term FGM covers all harmful procedures to the female genitalia for non-medical purposes. There are 4 types – all are illegal and have serious health risks.</w:t>
      </w:r>
    </w:p>
    <w:p w14:paraId="3822E91B" w14:textId="6B3BC779" w:rsidR="007F10D7" w:rsidRDefault="007F10D7" w:rsidP="007F10D7">
      <w:pPr>
        <w:spacing w:after="120"/>
        <w:jc w:val="both"/>
        <w:rPr>
          <w:bCs/>
          <w:szCs w:val="22"/>
          <w:lang w:eastAsia="en-US"/>
        </w:rPr>
      </w:pPr>
      <w:r w:rsidRPr="00B3266A">
        <w:rPr>
          <w:bCs/>
          <w:szCs w:val="22"/>
          <w:lang w:eastAsia="en-US"/>
        </w:rPr>
        <w:t xml:space="preserve">FGM is also known as female circumcision, cutting or </w:t>
      </w:r>
      <w:proofErr w:type="spellStart"/>
      <w:r w:rsidRPr="00B3266A">
        <w:rPr>
          <w:bCs/>
          <w:szCs w:val="22"/>
          <w:lang w:eastAsia="en-US"/>
        </w:rPr>
        <w:t>sunna</w:t>
      </w:r>
      <w:proofErr w:type="spellEnd"/>
      <w:r w:rsidRPr="00B3266A">
        <w:rPr>
          <w:bCs/>
          <w:szCs w:val="22"/>
          <w:lang w:eastAsia="en-US"/>
        </w:rPr>
        <w:t xml:space="preserve"> and is practiced by families and communities for a variety of complex reasons including religious or cultural </w:t>
      </w:r>
      <w:r>
        <w:rPr>
          <w:bCs/>
          <w:szCs w:val="22"/>
          <w:lang w:eastAsia="en-US"/>
        </w:rPr>
        <w:t>beliefs</w:t>
      </w:r>
      <w:r w:rsidRPr="00B3266A">
        <w:rPr>
          <w:bCs/>
          <w:szCs w:val="22"/>
          <w:lang w:eastAsia="en-US"/>
        </w:rPr>
        <w:t xml:space="preserve"> but often it is </w:t>
      </w:r>
      <w:r>
        <w:rPr>
          <w:bCs/>
          <w:szCs w:val="22"/>
          <w:lang w:eastAsia="en-US"/>
        </w:rPr>
        <w:t>thought</w:t>
      </w:r>
      <w:r w:rsidRPr="00B3266A">
        <w:rPr>
          <w:bCs/>
          <w:szCs w:val="22"/>
          <w:lang w:eastAsia="en-US"/>
        </w:rPr>
        <w:t xml:space="preserve"> that it is beneficial for the girl or woman. However, FGM has no health benefits, it is dangerous, a criminal offence and causes harm to girls and women in many ways.</w:t>
      </w:r>
    </w:p>
    <w:p w14:paraId="6F604B70" w14:textId="77777777" w:rsidR="00214A30" w:rsidRDefault="00214A30" w:rsidP="007F10D7">
      <w:pPr>
        <w:spacing w:after="120"/>
        <w:jc w:val="both"/>
        <w:rPr>
          <w:bCs/>
          <w:szCs w:val="22"/>
          <w:lang w:eastAsia="en-US"/>
        </w:rPr>
      </w:pPr>
    </w:p>
    <w:p w14:paraId="40819AD8" w14:textId="77777777" w:rsidR="00476B52" w:rsidRPr="00BF44F4" w:rsidRDefault="00476B52" w:rsidP="00476B52">
      <w:pPr>
        <w:pStyle w:val="Heading2"/>
        <w:rPr>
          <w:rStyle w:val="Heading1Char"/>
          <w:b/>
          <w:bCs/>
          <w:sz w:val="28"/>
          <w:szCs w:val="28"/>
          <w:lang w:eastAsia="en-GB"/>
        </w:rPr>
      </w:pPr>
      <w:bookmarkStart w:id="30" w:name="_Toc130292028"/>
      <w:bookmarkStart w:id="31" w:name="_Hlk113000262"/>
      <w:r w:rsidRPr="00BF44F4">
        <w:rPr>
          <w:rStyle w:val="Heading1Char"/>
          <w:b/>
          <w:bCs/>
          <w:sz w:val="28"/>
          <w:szCs w:val="28"/>
          <w:lang w:eastAsia="en-GB"/>
        </w:rPr>
        <w:t>Identifying Female Genital Mutilation (FGM)</w:t>
      </w:r>
      <w:bookmarkEnd w:id="30"/>
    </w:p>
    <w:bookmarkEnd w:id="31"/>
    <w:p w14:paraId="471E383F" w14:textId="77777777" w:rsidR="00476B52" w:rsidRDefault="00476B52" w:rsidP="00476B52">
      <w:pPr>
        <w:jc w:val="both"/>
        <w:rPr>
          <w:rFonts w:cs="Arial"/>
          <w:iCs/>
          <w:color w:val="000000"/>
          <w:szCs w:val="22"/>
          <w:bdr w:val="none" w:sz="0" w:space="0" w:color="auto" w:frame="1"/>
          <w:shd w:val="clear" w:color="auto" w:fill="FFFFFF"/>
        </w:rPr>
      </w:pPr>
    </w:p>
    <w:p w14:paraId="6D609250" w14:textId="77777777" w:rsidR="00476B52" w:rsidRDefault="00476B52" w:rsidP="00476B52">
      <w:pPr>
        <w:autoSpaceDE w:val="0"/>
        <w:autoSpaceDN w:val="0"/>
        <w:adjustRightInd w:val="0"/>
        <w:rPr>
          <w:rFonts w:cs="Arial"/>
          <w:b/>
          <w:bCs/>
          <w:szCs w:val="22"/>
        </w:rPr>
      </w:pPr>
      <w:r>
        <w:rPr>
          <w:rFonts w:cs="Arial"/>
          <w:b/>
          <w:bCs/>
          <w:iCs/>
          <w:color w:val="000000"/>
          <w:szCs w:val="22"/>
          <w:bdr w:val="none" w:sz="0" w:space="0" w:color="auto" w:frame="1"/>
          <w:shd w:val="clear" w:color="auto" w:fill="FFFFFF"/>
        </w:rPr>
        <w:t>Identifying w</w:t>
      </w:r>
      <w:r>
        <w:rPr>
          <w:rFonts w:cs="Arial"/>
          <w:b/>
          <w:bCs/>
          <w:szCs w:val="22"/>
        </w:rPr>
        <w:t>hen someone is at risk of FGM</w:t>
      </w:r>
    </w:p>
    <w:p w14:paraId="2CDA0791" w14:textId="77777777" w:rsidR="00476B52" w:rsidRDefault="00476B52" w:rsidP="00476B52">
      <w:pPr>
        <w:autoSpaceDE w:val="0"/>
        <w:autoSpaceDN w:val="0"/>
        <w:adjustRightInd w:val="0"/>
        <w:rPr>
          <w:rFonts w:cs="Arial"/>
          <w:b/>
          <w:bCs/>
          <w:szCs w:val="22"/>
        </w:rPr>
      </w:pPr>
    </w:p>
    <w:p w14:paraId="43610CEF" w14:textId="77777777" w:rsidR="00476B52" w:rsidRDefault="00476B52" w:rsidP="00476B52">
      <w:pPr>
        <w:autoSpaceDE w:val="0"/>
        <w:autoSpaceDN w:val="0"/>
        <w:adjustRightInd w:val="0"/>
        <w:rPr>
          <w:rFonts w:cs="Arial"/>
          <w:szCs w:val="22"/>
        </w:rPr>
      </w:pPr>
      <w:r>
        <w:rPr>
          <w:rFonts w:cs="Arial"/>
          <w:szCs w:val="22"/>
        </w:rPr>
        <w:t>Practitioners need to be aware of possible indicators that FGM may soon take place. Possible indicators include:</w:t>
      </w:r>
    </w:p>
    <w:p w14:paraId="7D39FCB2" w14:textId="77777777" w:rsidR="00476B52" w:rsidRDefault="00476B52" w:rsidP="00476B52">
      <w:pPr>
        <w:autoSpaceDE w:val="0"/>
        <w:autoSpaceDN w:val="0"/>
        <w:adjustRightInd w:val="0"/>
        <w:rPr>
          <w:rFonts w:cs="Arial"/>
          <w:szCs w:val="22"/>
        </w:rPr>
      </w:pPr>
    </w:p>
    <w:p w14:paraId="34A02AA2" w14:textId="77777777" w:rsidR="00476B52" w:rsidRPr="00333B5D" w:rsidRDefault="00476B52" w:rsidP="00476B52">
      <w:pPr>
        <w:pStyle w:val="ListParagraph"/>
        <w:numPr>
          <w:ilvl w:val="0"/>
          <w:numId w:val="41"/>
        </w:numPr>
        <w:autoSpaceDE w:val="0"/>
        <w:autoSpaceDN w:val="0"/>
        <w:adjustRightInd w:val="0"/>
        <w:rPr>
          <w:rFonts w:cs="Arial"/>
          <w:szCs w:val="22"/>
        </w:rPr>
      </w:pPr>
      <w:r w:rsidRPr="00333B5D">
        <w:rPr>
          <w:rFonts w:cs="Arial"/>
          <w:szCs w:val="22"/>
        </w:rPr>
        <w:t>Family history and family coming from a community known to practice FGM</w:t>
      </w:r>
    </w:p>
    <w:p w14:paraId="7F9046F7" w14:textId="77777777" w:rsidR="00476B52" w:rsidRPr="00333B5D" w:rsidRDefault="00476B52" w:rsidP="00476B52">
      <w:pPr>
        <w:pStyle w:val="ListParagraph"/>
        <w:numPr>
          <w:ilvl w:val="0"/>
          <w:numId w:val="41"/>
        </w:numPr>
        <w:autoSpaceDE w:val="0"/>
        <w:autoSpaceDN w:val="0"/>
        <w:adjustRightInd w:val="0"/>
        <w:rPr>
          <w:rFonts w:cs="Arial"/>
          <w:szCs w:val="22"/>
        </w:rPr>
      </w:pPr>
      <w:r w:rsidRPr="00333B5D">
        <w:rPr>
          <w:rFonts w:cs="Arial"/>
          <w:szCs w:val="22"/>
        </w:rPr>
        <w:t>Parents state that they or a relative will take the child out of the country for a prolonged period;</w:t>
      </w:r>
    </w:p>
    <w:p w14:paraId="5CFF61D2" w14:textId="77777777" w:rsidR="00476B52" w:rsidRPr="00667ECF" w:rsidRDefault="00476B52" w:rsidP="00476B52">
      <w:pPr>
        <w:pStyle w:val="ListParagraph"/>
        <w:numPr>
          <w:ilvl w:val="0"/>
          <w:numId w:val="41"/>
        </w:numPr>
        <w:autoSpaceDE w:val="0"/>
        <w:autoSpaceDN w:val="0"/>
        <w:adjustRightInd w:val="0"/>
        <w:rPr>
          <w:rFonts w:cs="Arial"/>
          <w:szCs w:val="22"/>
        </w:rPr>
      </w:pPr>
      <w:r w:rsidRPr="00667ECF">
        <w:rPr>
          <w:rFonts w:cs="Arial"/>
          <w:szCs w:val="22"/>
        </w:rPr>
        <w:t>A child may talk about a long holiday (usually within the school summer holiday) to her country of origin or another country where the practice is prevalent;</w:t>
      </w:r>
    </w:p>
    <w:p w14:paraId="4C58AB4D" w14:textId="77777777" w:rsidR="00476B52" w:rsidRPr="00667ECF" w:rsidRDefault="00476B52" w:rsidP="00476B52">
      <w:pPr>
        <w:pStyle w:val="ListParagraph"/>
        <w:numPr>
          <w:ilvl w:val="0"/>
          <w:numId w:val="41"/>
        </w:numPr>
        <w:autoSpaceDE w:val="0"/>
        <w:autoSpaceDN w:val="0"/>
        <w:adjustRightInd w:val="0"/>
        <w:rPr>
          <w:rFonts w:cs="Arial"/>
          <w:szCs w:val="22"/>
        </w:rPr>
      </w:pPr>
      <w:r w:rsidRPr="00667ECF">
        <w:rPr>
          <w:rFonts w:cs="Arial"/>
          <w:szCs w:val="22"/>
        </w:rPr>
        <w:t>A ch</w:t>
      </w:r>
      <w:r w:rsidRPr="00667ECF">
        <w:rPr>
          <w:rFonts w:ascii="ArialMT" w:hAnsi="ArialMT" w:cs="ArialMT"/>
          <w:szCs w:val="22"/>
        </w:rPr>
        <w:t xml:space="preserve">ild may confide to a professional that she is to have a ‘special procedure’ or to attend a special </w:t>
      </w:r>
      <w:r w:rsidRPr="00667ECF">
        <w:rPr>
          <w:rFonts w:cs="Arial"/>
          <w:szCs w:val="22"/>
        </w:rPr>
        <w:t>occasion;</w:t>
      </w:r>
    </w:p>
    <w:p w14:paraId="00B0860A" w14:textId="77777777" w:rsidR="00476B52" w:rsidRDefault="00476B52" w:rsidP="00476B52">
      <w:pPr>
        <w:pStyle w:val="ListParagraph"/>
        <w:numPr>
          <w:ilvl w:val="0"/>
          <w:numId w:val="41"/>
        </w:numPr>
        <w:autoSpaceDE w:val="0"/>
        <w:autoSpaceDN w:val="0"/>
        <w:adjustRightInd w:val="0"/>
        <w:rPr>
          <w:rFonts w:cs="Arial"/>
          <w:szCs w:val="22"/>
        </w:rPr>
      </w:pPr>
      <w:r w:rsidRPr="00667ECF">
        <w:rPr>
          <w:rFonts w:cs="Arial"/>
          <w:szCs w:val="22"/>
        </w:rPr>
        <w:t>A professional hears reference to FGM in conversation, for example a child may tell other children</w:t>
      </w:r>
      <w:r>
        <w:rPr>
          <w:rFonts w:cs="Arial"/>
          <w:szCs w:val="22"/>
        </w:rPr>
        <w:t xml:space="preserve"> </w:t>
      </w:r>
      <w:r w:rsidRPr="00667ECF">
        <w:rPr>
          <w:rFonts w:cs="Arial"/>
          <w:szCs w:val="22"/>
        </w:rPr>
        <w:t>about it;</w:t>
      </w:r>
    </w:p>
    <w:p w14:paraId="0F12D1AD" w14:textId="77777777" w:rsidR="00476B52" w:rsidRPr="00667ECF" w:rsidRDefault="00476B52" w:rsidP="00476B52">
      <w:pPr>
        <w:pStyle w:val="ListParagraph"/>
        <w:autoSpaceDE w:val="0"/>
        <w:autoSpaceDN w:val="0"/>
        <w:adjustRightInd w:val="0"/>
        <w:rPr>
          <w:rFonts w:cs="Arial"/>
          <w:szCs w:val="22"/>
        </w:rPr>
      </w:pPr>
    </w:p>
    <w:p w14:paraId="60029B7C" w14:textId="77777777" w:rsidR="00476B52" w:rsidRDefault="00476B52" w:rsidP="00476B52">
      <w:pPr>
        <w:autoSpaceDE w:val="0"/>
        <w:autoSpaceDN w:val="0"/>
        <w:adjustRightInd w:val="0"/>
        <w:rPr>
          <w:rFonts w:cs="Arial"/>
          <w:b/>
          <w:bCs/>
          <w:szCs w:val="22"/>
        </w:rPr>
      </w:pPr>
      <w:r>
        <w:rPr>
          <w:rFonts w:cs="Arial"/>
          <w:b/>
          <w:bCs/>
          <w:szCs w:val="22"/>
        </w:rPr>
        <w:t>Where someone has undergone FGM</w:t>
      </w:r>
    </w:p>
    <w:p w14:paraId="5F13CDE2" w14:textId="77777777" w:rsidR="00476B52" w:rsidRDefault="00476B52" w:rsidP="00476B52">
      <w:pPr>
        <w:autoSpaceDE w:val="0"/>
        <w:autoSpaceDN w:val="0"/>
        <w:adjustRightInd w:val="0"/>
        <w:rPr>
          <w:rFonts w:cs="Arial"/>
          <w:szCs w:val="22"/>
        </w:rPr>
      </w:pPr>
      <w:r>
        <w:rPr>
          <w:rFonts w:cs="Arial"/>
          <w:szCs w:val="22"/>
        </w:rPr>
        <w:t>Likewise, practitioners need to be aware of possible indicators that FGM has taken place. Possible indicators include:</w:t>
      </w:r>
    </w:p>
    <w:p w14:paraId="15CE3391" w14:textId="77777777" w:rsidR="00476B52" w:rsidRDefault="00476B52" w:rsidP="00476B52">
      <w:pPr>
        <w:autoSpaceDE w:val="0"/>
        <w:autoSpaceDN w:val="0"/>
        <w:adjustRightInd w:val="0"/>
        <w:rPr>
          <w:rFonts w:cs="Arial"/>
          <w:szCs w:val="22"/>
        </w:rPr>
      </w:pPr>
    </w:p>
    <w:p w14:paraId="229CFAB3" w14:textId="77777777" w:rsidR="00476B52" w:rsidRPr="00EE70E2" w:rsidRDefault="00476B52" w:rsidP="00476B52">
      <w:pPr>
        <w:pStyle w:val="ListParagraph"/>
        <w:numPr>
          <w:ilvl w:val="0"/>
          <w:numId w:val="42"/>
        </w:numPr>
        <w:autoSpaceDE w:val="0"/>
        <w:autoSpaceDN w:val="0"/>
        <w:adjustRightInd w:val="0"/>
        <w:rPr>
          <w:rFonts w:cs="Arial"/>
          <w:szCs w:val="22"/>
        </w:rPr>
      </w:pPr>
      <w:r w:rsidRPr="00EE70E2">
        <w:rPr>
          <w:rFonts w:cs="Arial"/>
          <w:szCs w:val="22"/>
        </w:rPr>
        <w:t>Prolonged absence from school with noticeable behaviour changes on the girl's return;</w:t>
      </w:r>
    </w:p>
    <w:p w14:paraId="7B4A6144" w14:textId="77777777" w:rsidR="00476B52" w:rsidRPr="00EE70E2" w:rsidRDefault="00476B52" w:rsidP="00476B52">
      <w:pPr>
        <w:pStyle w:val="ListParagraph"/>
        <w:numPr>
          <w:ilvl w:val="0"/>
          <w:numId w:val="42"/>
        </w:numPr>
        <w:autoSpaceDE w:val="0"/>
        <w:autoSpaceDN w:val="0"/>
        <w:adjustRightInd w:val="0"/>
        <w:rPr>
          <w:rFonts w:cs="Arial"/>
          <w:szCs w:val="22"/>
        </w:rPr>
      </w:pPr>
      <w:r w:rsidRPr="00EE70E2">
        <w:rPr>
          <w:rFonts w:cs="Arial"/>
          <w:szCs w:val="22"/>
        </w:rPr>
        <w:t>Longer/frequent visits to the toilet particularly after a holiday abroad, or at any time;</w:t>
      </w:r>
    </w:p>
    <w:p w14:paraId="6F826F67" w14:textId="77777777" w:rsidR="00476B52" w:rsidRPr="00EE70E2" w:rsidRDefault="00476B52" w:rsidP="00476B52">
      <w:pPr>
        <w:pStyle w:val="ListParagraph"/>
        <w:numPr>
          <w:ilvl w:val="0"/>
          <w:numId w:val="42"/>
        </w:numPr>
        <w:autoSpaceDE w:val="0"/>
        <w:autoSpaceDN w:val="0"/>
        <w:adjustRightInd w:val="0"/>
        <w:rPr>
          <w:rFonts w:cs="Arial"/>
          <w:szCs w:val="22"/>
        </w:rPr>
      </w:pPr>
      <w:r w:rsidRPr="00EE70E2">
        <w:rPr>
          <w:rFonts w:cs="Arial"/>
          <w:szCs w:val="22"/>
        </w:rPr>
        <w:t>Some girls may find it difficult to sit still and appear uncomfortable or may complain of pain</w:t>
      </w:r>
    </w:p>
    <w:p w14:paraId="79F8AC70" w14:textId="77777777" w:rsidR="00476B52" w:rsidRPr="00EE70E2" w:rsidRDefault="00476B52" w:rsidP="00476B52">
      <w:pPr>
        <w:pStyle w:val="ListParagraph"/>
        <w:numPr>
          <w:ilvl w:val="0"/>
          <w:numId w:val="42"/>
        </w:numPr>
        <w:autoSpaceDE w:val="0"/>
        <w:autoSpaceDN w:val="0"/>
        <w:adjustRightInd w:val="0"/>
        <w:rPr>
          <w:rFonts w:cs="Arial"/>
          <w:szCs w:val="22"/>
        </w:rPr>
      </w:pPr>
      <w:r w:rsidRPr="00EE70E2">
        <w:rPr>
          <w:rFonts w:cs="Arial"/>
          <w:szCs w:val="22"/>
        </w:rPr>
        <w:t>between their legs;</w:t>
      </w:r>
    </w:p>
    <w:p w14:paraId="53FC45CA" w14:textId="77777777" w:rsidR="00476B52" w:rsidRPr="00EE70E2" w:rsidRDefault="00476B52" w:rsidP="00476B52">
      <w:pPr>
        <w:pStyle w:val="ListParagraph"/>
        <w:numPr>
          <w:ilvl w:val="0"/>
          <w:numId w:val="42"/>
        </w:numPr>
        <w:autoSpaceDE w:val="0"/>
        <w:autoSpaceDN w:val="0"/>
        <w:adjustRightInd w:val="0"/>
        <w:rPr>
          <w:rFonts w:cs="Arial"/>
          <w:szCs w:val="22"/>
        </w:rPr>
      </w:pPr>
      <w:r w:rsidRPr="00EE70E2">
        <w:rPr>
          <w:rFonts w:ascii="ArialMT" w:hAnsi="ArialMT" w:cs="ArialMT"/>
          <w:szCs w:val="22"/>
        </w:rPr>
        <w:lastRenderedPageBreak/>
        <w:t xml:space="preserve">Some girls may speak about ‘something somebody did to them, that they are not allowed to talk </w:t>
      </w:r>
      <w:r w:rsidRPr="00EE70E2">
        <w:rPr>
          <w:rFonts w:cs="Arial"/>
          <w:szCs w:val="22"/>
        </w:rPr>
        <w:t>about';</w:t>
      </w:r>
    </w:p>
    <w:p w14:paraId="100E2F07" w14:textId="77777777" w:rsidR="00476B52" w:rsidRPr="00EE70E2" w:rsidRDefault="00476B52" w:rsidP="00476B52">
      <w:pPr>
        <w:pStyle w:val="ListParagraph"/>
        <w:numPr>
          <w:ilvl w:val="0"/>
          <w:numId w:val="42"/>
        </w:numPr>
        <w:autoSpaceDE w:val="0"/>
        <w:autoSpaceDN w:val="0"/>
        <w:adjustRightInd w:val="0"/>
        <w:rPr>
          <w:rFonts w:cs="Arial"/>
          <w:szCs w:val="22"/>
        </w:rPr>
      </w:pPr>
      <w:r w:rsidRPr="00EE70E2">
        <w:rPr>
          <w:rFonts w:ascii="ArialMT" w:hAnsi="ArialMT" w:cs="ArialMT"/>
          <w:szCs w:val="22"/>
        </w:rPr>
        <w:t>A professional overhears a conversation amongst children about a `special procedure’ t</w:t>
      </w:r>
      <w:r w:rsidRPr="00EE70E2">
        <w:rPr>
          <w:rFonts w:cs="Arial"/>
          <w:szCs w:val="22"/>
        </w:rPr>
        <w:t>hat took place when on holiday;</w:t>
      </w:r>
    </w:p>
    <w:p w14:paraId="0B2ECE74" w14:textId="77777777" w:rsidR="00476B52" w:rsidRPr="00EE70E2" w:rsidRDefault="00476B52" w:rsidP="00476B52">
      <w:pPr>
        <w:pStyle w:val="ListParagraph"/>
        <w:numPr>
          <w:ilvl w:val="0"/>
          <w:numId w:val="42"/>
        </w:numPr>
        <w:autoSpaceDE w:val="0"/>
        <w:autoSpaceDN w:val="0"/>
        <w:adjustRightInd w:val="0"/>
        <w:rPr>
          <w:rFonts w:cs="Arial"/>
          <w:szCs w:val="22"/>
        </w:rPr>
      </w:pPr>
      <w:r w:rsidRPr="00EE70E2">
        <w:rPr>
          <w:rFonts w:cs="Arial"/>
          <w:szCs w:val="22"/>
        </w:rPr>
        <w:t>Young girls refusing to participate in P.E regularly;</w:t>
      </w:r>
    </w:p>
    <w:p w14:paraId="1DB2E061" w14:textId="77777777" w:rsidR="00476B52" w:rsidRPr="00EE70E2" w:rsidRDefault="00476B52" w:rsidP="00476B52">
      <w:pPr>
        <w:pStyle w:val="ListParagraph"/>
        <w:numPr>
          <w:ilvl w:val="0"/>
          <w:numId w:val="42"/>
        </w:numPr>
        <w:autoSpaceDE w:val="0"/>
        <w:autoSpaceDN w:val="0"/>
        <w:adjustRightInd w:val="0"/>
        <w:rPr>
          <w:rFonts w:cs="Arial"/>
          <w:szCs w:val="22"/>
        </w:rPr>
      </w:pPr>
      <w:r w:rsidRPr="00EE70E2">
        <w:rPr>
          <w:rFonts w:cs="Arial"/>
          <w:szCs w:val="22"/>
        </w:rPr>
        <w:t>Recurrent Urinary Tract Infections (UTI) or complaints of abdominal pain.</w:t>
      </w:r>
    </w:p>
    <w:p w14:paraId="7256B177" w14:textId="77777777" w:rsidR="00476B52" w:rsidRPr="00EE70E2" w:rsidRDefault="00476B52" w:rsidP="00476B52">
      <w:pPr>
        <w:pStyle w:val="ListParagraph"/>
        <w:numPr>
          <w:ilvl w:val="0"/>
          <w:numId w:val="42"/>
        </w:numPr>
        <w:autoSpaceDE w:val="0"/>
        <w:autoSpaceDN w:val="0"/>
        <w:adjustRightInd w:val="0"/>
        <w:rPr>
          <w:rFonts w:cs="Arial"/>
          <w:szCs w:val="22"/>
        </w:rPr>
      </w:pPr>
      <w:r w:rsidRPr="00EE70E2">
        <w:rPr>
          <w:rFonts w:cs="Arial"/>
          <w:szCs w:val="22"/>
        </w:rPr>
        <w:t>Dysmenorrhea</w:t>
      </w:r>
    </w:p>
    <w:p w14:paraId="02E32655" w14:textId="77777777" w:rsidR="00476B52" w:rsidRDefault="00476B52" w:rsidP="00476B52">
      <w:pPr>
        <w:jc w:val="both"/>
        <w:rPr>
          <w:rFonts w:cs="Arial"/>
          <w:b/>
          <w:bCs/>
          <w:szCs w:val="22"/>
        </w:rPr>
      </w:pPr>
    </w:p>
    <w:p w14:paraId="6029D0B8" w14:textId="0D6D0F7E" w:rsidR="003722A2" w:rsidRDefault="003722A2" w:rsidP="003722A2">
      <w:pPr>
        <w:pStyle w:val="Heading2"/>
        <w:rPr>
          <w:lang w:eastAsia="en-US"/>
        </w:rPr>
      </w:pPr>
      <w:bookmarkStart w:id="32" w:name="_Toc130292029"/>
      <w:r w:rsidRPr="007B3008">
        <w:rPr>
          <w:color w:val="000000" w:themeColor="text1"/>
          <w:lang w:eastAsia="en-US"/>
        </w:rPr>
        <w:t xml:space="preserve">Effective </w:t>
      </w:r>
      <w:r>
        <w:rPr>
          <w:color w:val="000000" w:themeColor="text1"/>
          <w:lang w:eastAsia="en-US"/>
        </w:rPr>
        <w:t>R</w:t>
      </w:r>
      <w:r w:rsidRPr="007B3008">
        <w:rPr>
          <w:color w:val="000000" w:themeColor="text1"/>
          <w:lang w:eastAsia="en-US"/>
        </w:rPr>
        <w:t xml:space="preserve">esponses to </w:t>
      </w:r>
      <w:r>
        <w:rPr>
          <w:lang w:eastAsia="en-US"/>
        </w:rPr>
        <w:t>Female Genital Mutilation (FGM)</w:t>
      </w:r>
      <w:bookmarkEnd w:id="32"/>
    </w:p>
    <w:p w14:paraId="2BF7FE5C" w14:textId="77777777" w:rsidR="00214A30" w:rsidRPr="00214A30" w:rsidRDefault="00214A30" w:rsidP="00214A30">
      <w:pPr>
        <w:rPr>
          <w:lang w:eastAsia="en-US"/>
        </w:rPr>
      </w:pPr>
    </w:p>
    <w:p w14:paraId="3F3909CC" w14:textId="10F8B6F7" w:rsidR="003722A2" w:rsidRDefault="003722A2" w:rsidP="003722A2">
      <w:pPr>
        <w:spacing w:after="120"/>
        <w:jc w:val="both"/>
        <w:rPr>
          <w:szCs w:val="22"/>
        </w:rPr>
      </w:pPr>
      <w:r>
        <w:rPr>
          <w:szCs w:val="22"/>
          <w:lang w:eastAsia="en-US"/>
        </w:rPr>
        <w:t xml:space="preserve">Where practitioners have concerns in relation to Female Genital Mutilation (FGM), practitioners should refer to the </w:t>
      </w:r>
      <w:r>
        <w:rPr>
          <w:szCs w:val="22"/>
        </w:rPr>
        <w:t xml:space="preserve">PAN Merseyside FGM Protocol which outlines the agreed approach in St Helens to recognise, risk assess, and respond to incidents or concerns of FGM. </w:t>
      </w:r>
    </w:p>
    <w:p w14:paraId="308FCB51" w14:textId="77777777" w:rsidR="004A6EC3" w:rsidRDefault="004A6EC3" w:rsidP="003722A2">
      <w:pPr>
        <w:spacing w:after="120"/>
        <w:jc w:val="both"/>
        <w:rPr>
          <w:bCs/>
          <w:szCs w:val="22"/>
          <w:lang w:eastAsia="en-US"/>
        </w:rPr>
      </w:pPr>
    </w:p>
    <w:p w14:paraId="0A39A09E" w14:textId="77777777" w:rsidR="003722A2" w:rsidRPr="00B3266A" w:rsidRDefault="003722A2" w:rsidP="003722A2">
      <w:pPr>
        <w:spacing w:after="120"/>
        <w:jc w:val="both"/>
        <w:rPr>
          <w:bCs/>
          <w:szCs w:val="22"/>
          <w:lang w:eastAsia="en-US"/>
        </w:rPr>
      </w:pPr>
      <w:r>
        <w:rPr>
          <w:bCs/>
          <w:szCs w:val="22"/>
          <w:lang w:eastAsia="en-US"/>
        </w:rPr>
        <w:object w:dxaOrig="1537" w:dyaOrig="997" w14:anchorId="16B5020E">
          <v:shape id="_x0000_i1042" type="#_x0000_t75" style="width:76.85pt;height:49.85pt" o:ole="">
            <v:imagedata r:id="rId58" o:title=""/>
          </v:shape>
          <o:OLEObject Type="Embed" ProgID="Acrobat.Document.DC" ShapeID="_x0000_i1042" DrawAspect="Icon" ObjectID="_1761997118" r:id="rId59"/>
        </w:object>
      </w:r>
    </w:p>
    <w:p w14:paraId="66677AEB" w14:textId="77777777" w:rsidR="004A6EC3" w:rsidRDefault="004A6EC3" w:rsidP="003722A2">
      <w:pPr>
        <w:spacing w:after="120"/>
        <w:jc w:val="both"/>
        <w:rPr>
          <w:b/>
          <w:bCs/>
          <w:szCs w:val="22"/>
          <w:lang w:eastAsia="en-US"/>
        </w:rPr>
      </w:pPr>
    </w:p>
    <w:p w14:paraId="5FD38824" w14:textId="1777B500" w:rsidR="003722A2" w:rsidRPr="00650DC0" w:rsidRDefault="003722A2" w:rsidP="003722A2">
      <w:pPr>
        <w:spacing w:after="120"/>
        <w:jc w:val="both"/>
        <w:rPr>
          <w:b/>
          <w:bCs/>
          <w:szCs w:val="22"/>
          <w:lang w:eastAsia="en-US"/>
        </w:rPr>
      </w:pPr>
      <w:r w:rsidRPr="00650DC0">
        <w:rPr>
          <w:b/>
          <w:bCs/>
          <w:szCs w:val="22"/>
          <w:lang w:eastAsia="en-US"/>
        </w:rPr>
        <w:t>Mandatory Reporting of FGM</w:t>
      </w:r>
    </w:p>
    <w:p w14:paraId="511AB680" w14:textId="77777777" w:rsidR="003722A2" w:rsidRPr="00B3266A" w:rsidRDefault="003722A2" w:rsidP="003722A2">
      <w:pPr>
        <w:spacing w:after="120"/>
        <w:jc w:val="both"/>
        <w:rPr>
          <w:bCs/>
          <w:szCs w:val="22"/>
          <w:lang w:eastAsia="en-US"/>
        </w:rPr>
      </w:pPr>
      <w:r w:rsidRPr="00B3266A">
        <w:rPr>
          <w:bCs/>
          <w:szCs w:val="22"/>
          <w:lang w:eastAsia="en-US"/>
        </w:rPr>
        <w:t>Female Genital Mutilation (FGM) is illegal in England and Wales under the FGM Act 2003 (“the 2003 Act”). It is a form of child abuse and violence against women. FGM comprises all procedures involving partial</w:t>
      </w:r>
      <w:r>
        <w:rPr>
          <w:bCs/>
          <w:szCs w:val="22"/>
          <w:lang w:eastAsia="en-US"/>
        </w:rPr>
        <w:t xml:space="preserve"> or</w:t>
      </w:r>
      <w:r w:rsidRPr="00B3266A">
        <w:rPr>
          <w:bCs/>
          <w:szCs w:val="22"/>
          <w:lang w:eastAsia="en-US"/>
        </w:rPr>
        <w:t xml:space="preserve"> total removal </w:t>
      </w:r>
      <w:r>
        <w:rPr>
          <w:bCs/>
          <w:szCs w:val="22"/>
          <w:lang w:eastAsia="en-US"/>
        </w:rPr>
        <w:t xml:space="preserve">or other injury to </w:t>
      </w:r>
      <w:r w:rsidRPr="00B3266A">
        <w:rPr>
          <w:bCs/>
          <w:szCs w:val="22"/>
          <w:lang w:eastAsia="en-US"/>
        </w:rPr>
        <w:t>the external female genitalia for non-medical reasons.</w:t>
      </w:r>
    </w:p>
    <w:p w14:paraId="08D83C26" w14:textId="77777777" w:rsidR="003722A2" w:rsidRPr="00B3266A" w:rsidRDefault="003722A2" w:rsidP="003722A2">
      <w:pPr>
        <w:spacing w:after="120"/>
        <w:jc w:val="both"/>
        <w:rPr>
          <w:bCs/>
          <w:szCs w:val="22"/>
          <w:lang w:eastAsia="en-US"/>
        </w:rPr>
      </w:pPr>
      <w:r w:rsidRPr="00B3266A">
        <w:rPr>
          <w:bCs/>
          <w:szCs w:val="22"/>
          <w:lang w:eastAsia="en-US"/>
        </w:rPr>
        <w:t>Section 5B of the 2003 Act1 introduces a mandatory reporting duty which requires regulated health and social care professionals and teachers in England and Wales to report ‘known’ cases of FGM in under 18s which they identify in the course of their professional work to the police.</w:t>
      </w:r>
    </w:p>
    <w:p w14:paraId="6A8823A4" w14:textId="77777777" w:rsidR="003722A2" w:rsidRPr="00B3266A" w:rsidRDefault="003722A2" w:rsidP="003722A2">
      <w:pPr>
        <w:spacing w:after="120"/>
        <w:jc w:val="both"/>
        <w:rPr>
          <w:bCs/>
          <w:szCs w:val="22"/>
          <w:lang w:eastAsia="en-US"/>
        </w:rPr>
      </w:pPr>
      <w:r w:rsidRPr="00B3266A">
        <w:rPr>
          <w:bCs/>
          <w:szCs w:val="22"/>
          <w:lang w:eastAsia="en-US"/>
        </w:rPr>
        <w:t>The duty came into force on 31 October 2015.</w:t>
      </w:r>
    </w:p>
    <w:p w14:paraId="34569DAD" w14:textId="0A0F044A" w:rsidR="003722A2" w:rsidRPr="000A15C6" w:rsidRDefault="003722A2" w:rsidP="003A754B">
      <w:pPr>
        <w:spacing w:after="120"/>
        <w:jc w:val="both"/>
        <w:rPr>
          <w:b/>
          <w:bCs/>
          <w:szCs w:val="22"/>
          <w:lang w:eastAsia="en-US"/>
        </w:rPr>
      </w:pPr>
      <w:r w:rsidRPr="00B3266A">
        <w:rPr>
          <w:bCs/>
          <w:szCs w:val="22"/>
          <w:lang w:eastAsia="en-US"/>
        </w:rPr>
        <w:t xml:space="preserve">‘Known’ cases are those where either a girl informs the person that an act of FGM – however described – has been carried out on her, or where the person observes physical signs on a girl appearing to show that an act of FGM has been carried out and the person has no reason to believe that the act was, or was part of, a surgical operation within section 1(2)(a) or (b) of the FGM Act 2003. </w:t>
      </w:r>
    </w:p>
    <w:p w14:paraId="675D3B2B" w14:textId="77777777" w:rsidR="003722A2" w:rsidRPr="000A15C6" w:rsidRDefault="003722A2" w:rsidP="003722A2">
      <w:pPr>
        <w:spacing w:after="120"/>
        <w:jc w:val="both"/>
        <w:rPr>
          <w:szCs w:val="22"/>
          <w:lang w:eastAsia="en-US"/>
        </w:rPr>
      </w:pPr>
    </w:p>
    <w:p w14:paraId="7EB3C027" w14:textId="257ADD25" w:rsidR="003722A2" w:rsidRDefault="003722A2" w:rsidP="003722A2">
      <w:pPr>
        <w:spacing w:after="120"/>
        <w:jc w:val="both"/>
        <w:rPr>
          <w:szCs w:val="22"/>
          <w:lang w:eastAsia="en-US"/>
        </w:rPr>
      </w:pPr>
      <w:r>
        <w:object w:dxaOrig="1537" w:dyaOrig="997" w14:anchorId="391C8B82">
          <v:shape id="_x0000_i1043" type="#_x0000_t75" style="width:76.85pt;height:49.85pt" o:ole="">
            <v:imagedata r:id="rId60" o:title=""/>
          </v:shape>
          <o:OLEObject Type="Embed" ProgID="Acrobat.Document.DC" ShapeID="_x0000_i1043" DrawAspect="Icon" ObjectID="_1761997119" r:id="rId61"/>
        </w:object>
      </w:r>
      <w:r>
        <w:tab/>
      </w:r>
      <w:r>
        <w:rPr>
          <w:szCs w:val="22"/>
          <w:lang w:eastAsia="en-US"/>
        </w:rPr>
        <w:object w:dxaOrig="1537" w:dyaOrig="997" w14:anchorId="1720CB74">
          <v:shape id="_x0000_i1044" type="#_x0000_t75" style="width:76.85pt;height:49.85pt" o:ole="">
            <v:imagedata r:id="rId62" o:title=""/>
          </v:shape>
          <o:OLEObject Type="Embed" ProgID="Acrobat.Document.DC" ShapeID="_x0000_i1044" DrawAspect="Icon" ObjectID="_1761997120" r:id="rId63"/>
        </w:object>
      </w:r>
    </w:p>
    <w:p w14:paraId="65C6CD0B" w14:textId="51ACB17C" w:rsidR="003722A2" w:rsidRDefault="003722A2" w:rsidP="007F10D7">
      <w:pPr>
        <w:spacing w:after="120"/>
        <w:jc w:val="both"/>
        <w:rPr>
          <w:bCs/>
          <w:szCs w:val="22"/>
          <w:lang w:eastAsia="en-US"/>
        </w:rPr>
      </w:pPr>
    </w:p>
    <w:p w14:paraId="53752657" w14:textId="5F622DD4" w:rsidR="00602C50" w:rsidRDefault="00602C50" w:rsidP="00602C50">
      <w:pPr>
        <w:pStyle w:val="Heading2"/>
        <w:rPr>
          <w:bdr w:val="none" w:sz="0" w:space="0" w:color="auto" w:frame="1"/>
          <w:shd w:val="clear" w:color="auto" w:fill="FFFFFF"/>
        </w:rPr>
      </w:pPr>
      <w:bookmarkStart w:id="33" w:name="_Toc130292030"/>
      <w:r>
        <w:rPr>
          <w:bdr w:val="none" w:sz="0" w:space="0" w:color="auto" w:frame="1"/>
          <w:shd w:val="clear" w:color="auto" w:fill="FFFFFF"/>
        </w:rPr>
        <w:t>Where’s the Evidence?</w:t>
      </w:r>
      <w:bookmarkEnd w:id="33"/>
    </w:p>
    <w:p w14:paraId="54850065" w14:textId="77777777" w:rsidR="00214A30" w:rsidRPr="00214A30" w:rsidRDefault="00214A30" w:rsidP="00214A30"/>
    <w:p w14:paraId="504CB770" w14:textId="77777777" w:rsidR="00602C50" w:rsidRDefault="00602C50" w:rsidP="00602C50">
      <w:pPr>
        <w:jc w:val="both"/>
      </w:pPr>
      <w:r>
        <w:t xml:space="preserve">Throughout CSA and FGM investigations it can be common to hear practitioners across the multi-agency partnership use the phrase </w:t>
      </w:r>
      <w:r w:rsidRPr="00B26E16">
        <w:rPr>
          <w:b/>
          <w:bCs/>
        </w:rPr>
        <w:t>‘we don’t have the evidence’</w:t>
      </w:r>
      <w:r>
        <w:t xml:space="preserve">. It is important that practitioners differentiate between the Police evidential threshold and the thresholds of the multi-agency partnership for safeguarding intervention. The evidential threshold for Police to progress a case through criminal proceedings is for there to be sufficient evidence that is ‘beyond reasonable doubt’ as such there may be cases of CSA that do not progress to perpetrators being charged in relation to the offences. It is important to understand that this does </w:t>
      </w:r>
      <w:r w:rsidRPr="000B3CFB">
        <w:rPr>
          <w:u w:val="single"/>
        </w:rPr>
        <w:t>not</w:t>
      </w:r>
      <w:r>
        <w:t xml:space="preserve"> mean that the abuse did not take place or that there is no ongoing risk.</w:t>
      </w:r>
    </w:p>
    <w:p w14:paraId="2A2629BE" w14:textId="77777777" w:rsidR="00602C50" w:rsidRDefault="00602C50" w:rsidP="00602C50">
      <w:pPr>
        <w:jc w:val="both"/>
      </w:pPr>
    </w:p>
    <w:p w14:paraId="151C20A3" w14:textId="77777777" w:rsidR="00602C50" w:rsidRDefault="00602C50" w:rsidP="00602C50">
      <w:pPr>
        <w:jc w:val="both"/>
      </w:pPr>
      <w:r>
        <w:t>Wider agencies within the multi-agency partnership must ensure that rather than relying on the Police threshold for prosecution they are correctly implementing on the ‘balance of probabilities’ threshold to intervene and ensure that children are appropriately safeguarded from CSA. All practitioners must ask themselves the following question:</w:t>
      </w:r>
    </w:p>
    <w:p w14:paraId="731CD30C" w14:textId="77777777" w:rsidR="00602C50" w:rsidRDefault="00602C50" w:rsidP="00602C50">
      <w:pPr>
        <w:jc w:val="both"/>
      </w:pPr>
    </w:p>
    <w:p w14:paraId="33D9584A" w14:textId="77777777" w:rsidR="00602C50" w:rsidRPr="00637E84" w:rsidRDefault="00602C50" w:rsidP="00602C50">
      <w:pPr>
        <w:jc w:val="both"/>
        <w:rPr>
          <w:b/>
          <w:bCs/>
          <w:i/>
          <w:iCs/>
        </w:rPr>
      </w:pPr>
      <w:r w:rsidRPr="00637E84">
        <w:rPr>
          <w:b/>
          <w:bCs/>
          <w:i/>
          <w:iCs/>
        </w:rPr>
        <w:t xml:space="preserve">From all of the information and concerns known, do we believe that on the balance of probability has this child been subject to or at risk of sexual abuse? </w:t>
      </w:r>
    </w:p>
    <w:p w14:paraId="341CDC23" w14:textId="77777777" w:rsidR="00602C50" w:rsidRDefault="00602C50" w:rsidP="00602C50">
      <w:pPr>
        <w:jc w:val="both"/>
      </w:pPr>
    </w:p>
    <w:p w14:paraId="5235E89B" w14:textId="77777777" w:rsidR="00602C50" w:rsidRDefault="00602C50" w:rsidP="00602C50">
      <w:pPr>
        <w:jc w:val="both"/>
      </w:pPr>
      <w:r>
        <w:t xml:space="preserve">If that answer is yes then action </w:t>
      </w:r>
      <w:r w:rsidRPr="00557178">
        <w:rPr>
          <w:u w:val="single"/>
        </w:rPr>
        <w:t>must</w:t>
      </w:r>
      <w:r>
        <w:t xml:space="preserve"> be taken. </w:t>
      </w:r>
    </w:p>
    <w:p w14:paraId="79295D7E" w14:textId="77777777" w:rsidR="00602C50" w:rsidRDefault="00602C50" w:rsidP="00602C50">
      <w:pPr>
        <w:jc w:val="both"/>
      </w:pPr>
    </w:p>
    <w:p w14:paraId="42F4AD26" w14:textId="77777777" w:rsidR="00602C50" w:rsidRDefault="00602C50" w:rsidP="00602C50">
      <w:pPr>
        <w:jc w:val="both"/>
        <w:rPr>
          <w:lang w:eastAsia="en-US"/>
        </w:rPr>
      </w:pPr>
      <w:r w:rsidRPr="00FF63AE">
        <w:rPr>
          <w:lang w:eastAsia="en-US"/>
        </w:rPr>
        <w:t>As practitioners, we cannot let self-doubt about ‘what if I’m wrong’ dictate the action we take. We all must move from asking ‘what if I’m wrong?’ to asking ‘what if I’m right?’, ‘what if this child is being sexually harmed?’, and then ‘what do we need to do, in the absence of ‘solid evidence’, to make this child safer?</w:t>
      </w:r>
    </w:p>
    <w:p w14:paraId="6921B7B0" w14:textId="4D90CC61" w:rsidR="00DD6FAB" w:rsidRDefault="00DD6FAB" w:rsidP="007F10D7">
      <w:pPr>
        <w:spacing w:after="120"/>
        <w:jc w:val="both"/>
        <w:rPr>
          <w:bCs/>
          <w:szCs w:val="22"/>
          <w:lang w:eastAsia="en-US"/>
        </w:rPr>
      </w:pPr>
    </w:p>
    <w:p w14:paraId="03D12869" w14:textId="39B5A892" w:rsidR="00D63148" w:rsidRDefault="00D63148" w:rsidP="00D63148">
      <w:pPr>
        <w:pStyle w:val="Heading2"/>
        <w:rPr>
          <w:lang w:eastAsia="en-US"/>
        </w:rPr>
      </w:pPr>
      <w:bookmarkStart w:id="34" w:name="_Toc130292031"/>
      <w:r w:rsidRPr="00A01A25">
        <w:rPr>
          <w:lang w:eastAsia="en-US"/>
        </w:rPr>
        <w:t>Referral &amp; Assessment</w:t>
      </w:r>
      <w:bookmarkEnd w:id="34"/>
      <w:r w:rsidRPr="00A01A25">
        <w:rPr>
          <w:lang w:eastAsia="en-US"/>
        </w:rPr>
        <w:t xml:space="preserve"> </w:t>
      </w:r>
    </w:p>
    <w:p w14:paraId="0910AA4E" w14:textId="77777777" w:rsidR="00214A30" w:rsidRPr="00214A30" w:rsidRDefault="00214A30" w:rsidP="00214A30">
      <w:pPr>
        <w:rPr>
          <w:lang w:eastAsia="en-US"/>
        </w:rPr>
      </w:pPr>
    </w:p>
    <w:p w14:paraId="0A07F8AC" w14:textId="77777777" w:rsidR="00D63148" w:rsidRPr="00D7402B" w:rsidRDefault="00D63148" w:rsidP="00D63148">
      <w:pPr>
        <w:spacing w:after="120"/>
        <w:jc w:val="both"/>
        <w:rPr>
          <w:szCs w:val="22"/>
          <w:lang w:eastAsia="en-US"/>
        </w:rPr>
      </w:pPr>
      <w:r>
        <w:rPr>
          <w:szCs w:val="22"/>
          <w:lang w:eastAsia="en-US"/>
        </w:rPr>
        <w:t>Regardless of the form of CSA (Intrafamilial, CSE, HSB, FGM) you are considering, a</w:t>
      </w:r>
      <w:r w:rsidRPr="00D7402B">
        <w:rPr>
          <w:szCs w:val="22"/>
          <w:lang w:eastAsia="en-US"/>
        </w:rPr>
        <w:t>nyone who has concerns about a child's welfare can make a referral to People's Services. Referrals can come from the child themselves, practitioners such as teachers, early year’s providers, the police, probation service, GPs and health visitors as well as family members and members of the public.</w:t>
      </w:r>
    </w:p>
    <w:p w14:paraId="6EDB9E9F" w14:textId="77777777" w:rsidR="00D63148" w:rsidRPr="00D7402B" w:rsidRDefault="00D63148" w:rsidP="00D63148">
      <w:pPr>
        <w:spacing w:after="120"/>
        <w:jc w:val="both"/>
        <w:rPr>
          <w:szCs w:val="22"/>
          <w:lang w:eastAsia="en-US"/>
        </w:rPr>
      </w:pPr>
      <w:r w:rsidRPr="00D7402B">
        <w:rPr>
          <w:szCs w:val="22"/>
          <w:lang w:eastAsia="en-US"/>
        </w:rPr>
        <w:t>Contacts from practitioners to People's Services usually fall in to three categories:</w:t>
      </w:r>
    </w:p>
    <w:p w14:paraId="7A61262E" w14:textId="77777777" w:rsidR="00D63148" w:rsidRPr="00D7402B" w:rsidRDefault="00D63148" w:rsidP="00D63148">
      <w:pPr>
        <w:pStyle w:val="ListParagraph"/>
        <w:numPr>
          <w:ilvl w:val="0"/>
          <w:numId w:val="47"/>
        </w:numPr>
        <w:spacing w:after="120"/>
        <w:jc w:val="both"/>
        <w:rPr>
          <w:szCs w:val="22"/>
          <w:lang w:eastAsia="en-US"/>
        </w:rPr>
      </w:pPr>
      <w:r w:rsidRPr="00D7402B">
        <w:rPr>
          <w:szCs w:val="22"/>
          <w:lang w:eastAsia="en-US"/>
        </w:rPr>
        <w:t>Requests for information from Children’s social care;</w:t>
      </w:r>
    </w:p>
    <w:p w14:paraId="7C02AC9E" w14:textId="77777777" w:rsidR="00D63148" w:rsidRPr="00D7402B" w:rsidRDefault="00D63148" w:rsidP="00D63148">
      <w:pPr>
        <w:pStyle w:val="ListParagraph"/>
        <w:numPr>
          <w:ilvl w:val="0"/>
          <w:numId w:val="47"/>
        </w:numPr>
        <w:spacing w:after="120"/>
        <w:jc w:val="both"/>
        <w:rPr>
          <w:szCs w:val="22"/>
          <w:lang w:eastAsia="en-US"/>
        </w:rPr>
      </w:pPr>
      <w:r w:rsidRPr="00D7402B">
        <w:rPr>
          <w:szCs w:val="22"/>
          <w:lang w:eastAsia="en-US"/>
        </w:rPr>
        <w:t>Provision of information such as notifications about a child or their family;</w:t>
      </w:r>
    </w:p>
    <w:p w14:paraId="0DA5179F" w14:textId="77777777" w:rsidR="00D63148" w:rsidRPr="00D7402B" w:rsidRDefault="00D63148" w:rsidP="00D63148">
      <w:pPr>
        <w:pStyle w:val="ListParagraph"/>
        <w:numPr>
          <w:ilvl w:val="0"/>
          <w:numId w:val="47"/>
        </w:numPr>
        <w:spacing w:after="120"/>
        <w:jc w:val="both"/>
        <w:rPr>
          <w:szCs w:val="22"/>
          <w:lang w:eastAsia="en-US"/>
        </w:rPr>
      </w:pPr>
      <w:r w:rsidRPr="00D7402B">
        <w:rPr>
          <w:szCs w:val="22"/>
          <w:lang w:eastAsia="en-US"/>
        </w:rPr>
        <w:t>Requests, for services for a child, which will be in the form of a referral.</w:t>
      </w:r>
    </w:p>
    <w:p w14:paraId="1187E9BC" w14:textId="77777777" w:rsidR="00D63148" w:rsidRDefault="00D63148" w:rsidP="00D63148">
      <w:pPr>
        <w:spacing w:after="120"/>
        <w:jc w:val="both"/>
        <w:rPr>
          <w:szCs w:val="22"/>
          <w:lang w:eastAsia="en-US"/>
        </w:rPr>
      </w:pPr>
      <w:r w:rsidRPr="00D7402B">
        <w:rPr>
          <w:szCs w:val="22"/>
          <w:lang w:eastAsia="en-US"/>
        </w:rPr>
        <w:t>People's Services has the responsibility to clarify with the referrer the nature of the concerns and how and why they have arisen.</w:t>
      </w:r>
    </w:p>
    <w:p w14:paraId="261E82E7" w14:textId="77777777" w:rsidR="00D63148" w:rsidRPr="0060468F" w:rsidRDefault="00D63148" w:rsidP="00D63148">
      <w:pPr>
        <w:spacing w:after="120"/>
        <w:jc w:val="both"/>
        <w:rPr>
          <w:szCs w:val="22"/>
          <w:lang w:eastAsia="en-US"/>
        </w:rPr>
      </w:pPr>
      <w:r w:rsidRPr="0060468F">
        <w:rPr>
          <w:szCs w:val="22"/>
          <w:lang w:eastAsia="en-US"/>
        </w:rPr>
        <w:t>All practitioners have a responsibility to refer a child to Children’s social care under section 11 of the Children Act 2004 if they believe or suspect that the child:</w:t>
      </w:r>
    </w:p>
    <w:p w14:paraId="7B9094D5" w14:textId="77777777" w:rsidR="00D63148" w:rsidRPr="0060468F" w:rsidRDefault="00D63148" w:rsidP="00D63148">
      <w:pPr>
        <w:pStyle w:val="ListParagraph"/>
        <w:numPr>
          <w:ilvl w:val="0"/>
          <w:numId w:val="48"/>
        </w:numPr>
        <w:spacing w:after="120"/>
        <w:jc w:val="both"/>
        <w:rPr>
          <w:szCs w:val="22"/>
          <w:lang w:eastAsia="en-US"/>
        </w:rPr>
      </w:pPr>
      <w:r w:rsidRPr="0060468F">
        <w:rPr>
          <w:szCs w:val="22"/>
          <w:lang w:eastAsia="en-US"/>
        </w:rPr>
        <w:t>Has suffered significant harm;</w:t>
      </w:r>
    </w:p>
    <w:p w14:paraId="74AAA311" w14:textId="77777777" w:rsidR="00D63148" w:rsidRPr="0060468F" w:rsidRDefault="00D63148" w:rsidP="00D63148">
      <w:pPr>
        <w:pStyle w:val="ListParagraph"/>
        <w:numPr>
          <w:ilvl w:val="0"/>
          <w:numId w:val="48"/>
        </w:numPr>
        <w:spacing w:after="120"/>
        <w:jc w:val="both"/>
        <w:rPr>
          <w:szCs w:val="22"/>
          <w:lang w:eastAsia="en-US"/>
        </w:rPr>
      </w:pPr>
      <w:r w:rsidRPr="0060468F">
        <w:rPr>
          <w:szCs w:val="22"/>
          <w:lang w:eastAsia="en-US"/>
        </w:rPr>
        <w:t>Is likely to suffer significant harm;</w:t>
      </w:r>
    </w:p>
    <w:p w14:paraId="513EAE66" w14:textId="77777777" w:rsidR="00D63148" w:rsidRPr="0060468F" w:rsidRDefault="00D63148" w:rsidP="00D63148">
      <w:pPr>
        <w:pStyle w:val="ListParagraph"/>
        <w:numPr>
          <w:ilvl w:val="0"/>
          <w:numId w:val="48"/>
        </w:numPr>
        <w:spacing w:after="120"/>
        <w:jc w:val="both"/>
        <w:rPr>
          <w:szCs w:val="22"/>
          <w:lang w:eastAsia="en-US"/>
        </w:rPr>
      </w:pPr>
      <w:r w:rsidRPr="0060468F">
        <w:rPr>
          <w:szCs w:val="22"/>
          <w:lang w:eastAsia="en-US"/>
        </w:rPr>
        <w:t>Has a disability, developmental and welfare needs which are likely only to be met through provision of family support services (with agreement of the child's parent) under the Children Act 1989;</w:t>
      </w:r>
    </w:p>
    <w:p w14:paraId="6CB55632" w14:textId="77777777" w:rsidR="00D63148" w:rsidRDefault="00D63148" w:rsidP="00D63148">
      <w:pPr>
        <w:pStyle w:val="ListParagraph"/>
        <w:numPr>
          <w:ilvl w:val="0"/>
          <w:numId w:val="48"/>
        </w:numPr>
        <w:spacing w:after="120"/>
        <w:jc w:val="both"/>
        <w:rPr>
          <w:szCs w:val="22"/>
          <w:lang w:eastAsia="en-US"/>
        </w:rPr>
      </w:pPr>
      <w:r w:rsidRPr="0060468F">
        <w:rPr>
          <w:szCs w:val="22"/>
          <w:lang w:eastAsia="en-US"/>
        </w:rPr>
        <w:t>Is a Child in Need whose development would be likely to be impaired without provision of services.</w:t>
      </w:r>
    </w:p>
    <w:p w14:paraId="03B89F86" w14:textId="77777777" w:rsidR="00D63148" w:rsidRPr="00620B0A" w:rsidRDefault="00D63148" w:rsidP="00D63148">
      <w:pPr>
        <w:spacing w:after="120"/>
        <w:jc w:val="both"/>
        <w:rPr>
          <w:b/>
          <w:bCs/>
          <w:szCs w:val="22"/>
          <w:lang w:eastAsia="en-US"/>
        </w:rPr>
      </w:pPr>
      <w:r w:rsidRPr="00620B0A">
        <w:rPr>
          <w:b/>
          <w:bCs/>
          <w:szCs w:val="22"/>
          <w:lang w:eastAsia="en-US"/>
        </w:rPr>
        <w:t>Wider Reading:</w:t>
      </w:r>
    </w:p>
    <w:p w14:paraId="5CCC85C2" w14:textId="77777777" w:rsidR="00D63148" w:rsidRPr="006065FC" w:rsidRDefault="008F5772" w:rsidP="00D63148">
      <w:pPr>
        <w:pStyle w:val="ListParagraph"/>
        <w:numPr>
          <w:ilvl w:val="0"/>
          <w:numId w:val="54"/>
        </w:numPr>
        <w:spacing w:after="120"/>
        <w:jc w:val="both"/>
        <w:rPr>
          <w:color w:val="000000" w:themeColor="text1"/>
          <w:szCs w:val="22"/>
          <w:lang w:eastAsia="en-US"/>
        </w:rPr>
      </w:pPr>
      <w:hyperlink r:id="rId64" w:history="1">
        <w:r w:rsidR="00D63148" w:rsidRPr="006065FC">
          <w:rPr>
            <w:rStyle w:val="Hyperlink"/>
            <w:szCs w:val="22"/>
            <w:lang w:eastAsia="en-US"/>
          </w:rPr>
          <w:t>Referrals and Enquiries Procedure</w:t>
        </w:r>
      </w:hyperlink>
      <w:r w:rsidR="00D63148" w:rsidRPr="006065FC">
        <w:rPr>
          <w:color w:val="000000" w:themeColor="text1"/>
          <w:szCs w:val="22"/>
          <w:lang w:eastAsia="en-US"/>
        </w:rPr>
        <w:t> </w:t>
      </w:r>
    </w:p>
    <w:p w14:paraId="7A479382" w14:textId="5C3B09D6" w:rsidR="005C13B9" w:rsidRDefault="005C13B9" w:rsidP="00D63148">
      <w:pPr>
        <w:spacing w:after="120"/>
        <w:jc w:val="both"/>
        <w:rPr>
          <w:b/>
          <w:bCs/>
          <w:szCs w:val="22"/>
          <w:lang w:eastAsia="en-US"/>
        </w:rPr>
      </w:pPr>
      <w:r>
        <w:rPr>
          <w:b/>
          <w:bCs/>
          <w:noProof/>
          <w:szCs w:val="22"/>
          <w:lang w:eastAsia="en-US"/>
        </w:rPr>
        <w:lastRenderedPageBreak/>
        <w:drawing>
          <wp:inline distT="0" distB="0" distL="0" distR="0" wp14:anchorId="71D8517A" wp14:editId="507F2B87">
            <wp:extent cx="6076315" cy="9248775"/>
            <wp:effectExtent l="0" t="0" r="63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01261" cy="9286746"/>
                    </a:xfrm>
                    <a:prstGeom prst="rect">
                      <a:avLst/>
                    </a:prstGeom>
                    <a:noFill/>
                  </pic:spPr>
                </pic:pic>
              </a:graphicData>
            </a:graphic>
          </wp:inline>
        </w:drawing>
      </w:r>
    </w:p>
    <w:p w14:paraId="2EB23E51" w14:textId="0E0B1D9B" w:rsidR="0054192F" w:rsidRDefault="0054192F" w:rsidP="00D84915">
      <w:pPr>
        <w:pStyle w:val="Heading2"/>
        <w:rPr>
          <w:lang w:eastAsia="en-US"/>
        </w:rPr>
      </w:pPr>
      <w:bookmarkStart w:id="35" w:name="_Toc130292032"/>
      <w:r w:rsidRPr="00BF44F4">
        <w:rPr>
          <w:lang w:eastAsia="en-US"/>
        </w:rPr>
        <w:lastRenderedPageBreak/>
        <w:t>Early Help Assessment</w:t>
      </w:r>
      <w:bookmarkEnd w:id="35"/>
    </w:p>
    <w:p w14:paraId="5B7B7596" w14:textId="77777777" w:rsidR="00214A30" w:rsidRPr="00214A30" w:rsidRDefault="00214A30" w:rsidP="00214A30">
      <w:pPr>
        <w:rPr>
          <w:lang w:eastAsia="en-US"/>
        </w:rPr>
      </w:pPr>
    </w:p>
    <w:p w14:paraId="070D6CCA" w14:textId="77777777" w:rsidR="0054192F" w:rsidRPr="000D306F" w:rsidRDefault="0054192F" w:rsidP="0054192F">
      <w:pPr>
        <w:spacing w:after="120"/>
        <w:jc w:val="both"/>
        <w:rPr>
          <w:szCs w:val="22"/>
          <w:lang w:eastAsia="en-US"/>
        </w:rPr>
      </w:pPr>
      <w:r w:rsidRPr="000D306F">
        <w:rPr>
          <w:szCs w:val="22"/>
          <w:lang w:eastAsia="en-US"/>
        </w:rPr>
        <w:t xml:space="preserve">Working Together 2018 </w:t>
      </w:r>
      <w:r>
        <w:rPr>
          <w:szCs w:val="22"/>
          <w:lang w:eastAsia="en-US"/>
        </w:rPr>
        <w:t xml:space="preserve"> - </w:t>
      </w:r>
      <w:hyperlink r:id="rId66" w:history="1">
        <w:r>
          <w:rPr>
            <w:rStyle w:val="Hyperlink"/>
          </w:rPr>
          <w:t>Working Together to Safeguard Children 2018 (publishing.service.gov.uk)</w:t>
        </w:r>
      </w:hyperlink>
      <w:r>
        <w:t xml:space="preserve"> </w:t>
      </w:r>
      <w:r w:rsidRPr="000D306F">
        <w:rPr>
          <w:szCs w:val="22"/>
          <w:lang w:eastAsia="en-US"/>
        </w:rPr>
        <w:t>emphasises the importance of local agencies working together to help children who may benefit from early help services. Early help assessments should identify what help the child and family might need to reduce the likelihood of an escalation of needs to the level that will require interventions through a statutory assessment conducted under the Children Act 1989.</w:t>
      </w:r>
    </w:p>
    <w:p w14:paraId="2913402D" w14:textId="77777777" w:rsidR="0054192F" w:rsidRDefault="0054192F" w:rsidP="0054192F">
      <w:pPr>
        <w:spacing w:after="120"/>
        <w:jc w:val="both"/>
        <w:rPr>
          <w:szCs w:val="22"/>
          <w:lang w:eastAsia="en-US"/>
        </w:rPr>
      </w:pPr>
      <w:r w:rsidRPr="000D306F">
        <w:rPr>
          <w:szCs w:val="22"/>
          <w:lang w:eastAsia="en-US"/>
        </w:rPr>
        <w:t xml:space="preserve">Professionals should work within the guidance contained in the </w:t>
      </w:r>
      <w:r>
        <w:rPr>
          <w:szCs w:val="22"/>
          <w:lang w:eastAsia="en-US"/>
        </w:rPr>
        <w:t xml:space="preserve">below </w:t>
      </w:r>
      <w:r w:rsidRPr="000D306F">
        <w:rPr>
          <w:szCs w:val="22"/>
          <w:lang w:eastAsia="en-US"/>
        </w:rPr>
        <w:t xml:space="preserve">St Helens </w:t>
      </w:r>
      <w:r>
        <w:rPr>
          <w:szCs w:val="22"/>
          <w:lang w:eastAsia="en-US"/>
        </w:rPr>
        <w:t xml:space="preserve">Multi-Agency Early Help Standards &amp; Criteria for Expected Practice (which replaces the previous </w:t>
      </w:r>
      <w:r w:rsidRPr="000D306F">
        <w:rPr>
          <w:szCs w:val="22"/>
          <w:lang w:eastAsia="en-US"/>
        </w:rPr>
        <w:t>Think Family Procedures</w:t>
      </w:r>
      <w:r>
        <w:rPr>
          <w:szCs w:val="22"/>
          <w:lang w:eastAsia="en-US"/>
        </w:rPr>
        <w:t xml:space="preserve">) </w:t>
      </w:r>
      <w:r w:rsidRPr="000D306F">
        <w:rPr>
          <w:szCs w:val="22"/>
          <w:lang w:eastAsia="en-US"/>
        </w:rPr>
        <w:t>when undertaking an Early Help Assessment.</w:t>
      </w:r>
    </w:p>
    <w:bookmarkStart w:id="36" w:name="_MON_1740894162"/>
    <w:bookmarkEnd w:id="36"/>
    <w:p w14:paraId="6291BA10" w14:textId="3773F864" w:rsidR="0054192F" w:rsidRPr="000D306F" w:rsidRDefault="00070648" w:rsidP="0054192F">
      <w:pPr>
        <w:spacing w:after="120"/>
        <w:jc w:val="both"/>
        <w:rPr>
          <w:szCs w:val="22"/>
          <w:lang w:eastAsia="en-US"/>
        </w:rPr>
      </w:pPr>
      <w:r>
        <w:rPr>
          <w:szCs w:val="22"/>
          <w:lang w:eastAsia="en-US"/>
        </w:rPr>
        <w:object w:dxaOrig="1537" w:dyaOrig="997" w14:anchorId="770CE83F">
          <v:shape id="_x0000_i1045" type="#_x0000_t75" style="width:76.85pt;height:49.85pt" o:ole="">
            <v:imagedata r:id="rId67" o:title=""/>
          </v:shape>
          <o:OLEObject Type="Embed" ProgID="Word.Document.12" ShapeID="_x0000_i1045" DrawAspect="Icon" ObjectID="_1761997121" r:id="rId68">
            <o:FieldCodes>\s</o:FieldCodes>
          </o:OLEObject>
        </w:object>
      </w:r>
    </w:p>
    <w:p w14:paraId="0B9BEF1A" w14:textId="77777777" w:rsidR="0054192F" w:rsidRPr="00C62CC8" w:rsidRDefault="0054192F" w:rsidP="0054192F">
      <w:pPr>
        <w:spacing w:after="120"/>
        <w:jc w:val="both"/>
        <w:rPr>
          <w:szCs w:val="22"/>
          <w:lang w:eastAsia="en-US"/>
        </w:rPr>
      </w:pPr>
      <w:r w:rsidRPr="000D306F">
        <w:rPr>
          <w:szCs w:val="22"/>
          <w:lang w:eastAsia="en-US"/>
        </w:rPr>
        <w:t>Where possible early help needs are identified, St Helens Safeguarding Children Partnership promotes the use of the Early Help Assessment as the tool to be used for recording the family’s needs and strengths and the identified plan of support. Any professional who knows the child can carry out the assessment and liaise with other professionals who might need to be involved. This could be a G.P, teacher, health visitor – the decision should be made on a case by case basis and be informed by the views of the child and family concerned.</w:t>
      </w:r>
    </w:p>
    <w:tbl>
      <w:tblPr>
        <w:tblStyle w:val="TableGrid"/>
        <w:tblW w:w="0" w:type="auto"/>
        <w:tblBorders>
          <w:top w:val="double" w:sz="4" w:space="0" w:color="000099"/>
          <w:left w:val="double" w:sz="4" w:space="0" w:color="000099"/>
          <w:bottom w:val="double" w:sz="4" w:space="0" w:color="000099"/>
          <w:right w:val="double" w:sz="4" w:space="0" w:color="000099"/>
          <w:insideH w:val="double" w:sz="4" w:space="0" w:color="000099"/>
          <w:insideV w:val="double" w:sz="4" w:space="0" w:color="000099"/>
        </w:tblBorders>
        <w:tblCellMar>
          <w:top w:w="142" w:type="dxa"/>
          <w:left w:w="142" w:type="dxa"/>
          <w:bottom w:w="142" w:type="dxa"/>
          <w:right w:w="142" w:type="dxa"/>
        </w:tblCellMar>
        <w:tblLook w:val="04A0" w:firstRow="1" w:lastRow="0" w:firstColumn="1" w:lastColumn="0" w:noHBand="0" w:noVBand="1"/>
      </w:tblPr>
      <w:tblGrid>
        <w:gridCol w:w="9608"/>
      </w:tblGrid>
      <w:tr w:rsidR="0054192F" w:rsidRPr="00C62CC8" w14:paraId="75A60306" w14:textId="77777777" w:rsidTr="00C4164E">
        <w:tc>
          <w:tcPr>
            <w:tcW w:w="9608" w:type="dxa"/>
          </w:tcPr>
          <w:p w14:paraId="78307283" w14:textId="77777777" w:rsidR="0054192F" w:rsidRPr="00C62CC8" w:rsidRDefault="0054192F" w:rsidP="00C4164E">
            <w:pPr>
              <w:pStyle w:val="xmsonormal"/>
              <w:shd w:val="clear" w:color="auto" w:fill="FFFFFF"/>
              <w:spacing w:before="0" w:beforeAutospacing="0" w:after="0" w:afterAutospacing="0"/>
              <w:jc w:val="both"/>
              <w:rPr>
                <w:rFonts w:cs="Arial"/>
                <w:color w:val="201F1E"/>
                <w:sz w:val="22"/>
                <w:szCs w:val="22"/>
              </w:rPr>
            </w:pPr>
            <w:r w:rsidRPr="000D306F">
              <w:rPr>
                <w:rFonts w:ascii="Arial" w:hAnsi="Arial" w:cs="Arial"/>
                <w:b/>
                <w:sz w:val="22"/>
                <w:szCs w:val="22"/>
                <w:lang w:eastAsia="en-US"/>
              </w:rPr>
              <w:t xml:space="preserve">An Early Help Assessment must only be undertaken with the agreement of the child and / or family and requires honesty about the reasons for completing the assessment as well as clarity about the presenting worries. Further information on the consent process is available in </w:t>
            </w:r>
            <w:r>
              <w:rPr>
                <w:rFonts w:ascii="Arial" w:hAnsi="Arial" w:cs="Arial"/>
                <w:b/>
                <w:sz w:val="22"/>
                <w:szCs w:val="22"/>
                <w:lang w:eastAsia="en-US"/>
              </w:rPr>
              <w:t xml:space="preserve">the above </w:t>
            </w:r>
            <w:r w:rsidRPr="00DB04F5">
              <w:rPr>
                <w:rFonts w:ascii="Arial" w:hAnsi="Arial" w:cs="Arial"/>
                <w:b/>
                <w:sz w:val="22"/>
                <w:szCs w:val="22"/>
                <w:lang w:eastAsia="en-US"/>
              </w:rPr>
              <w:t xml:space="preserve">St Helens Multi-Agency Early Help Standards &amp; Criteria for Expected Practice </w:t>
            </w:r>
          </w:p>
        </w:tc>
      </w:tr>
    </w:tbl>
    <w:p w14:paraId="46FD7F3A" w14:textId="787CF765" w:rsidR="00DD6FAB" w:rsidRDefault="00DD6FAB" w:rsidP="007F10D7">
      <w:pPr>
        <w:spacing w:after="120"/>
        <w:jc w:val="both"/>
        <w:rPr>
          <w:bCs/>
          <w:szCs w:val="22"/>
          <w:lang w:eastAsia="en-US"/>
        </w:rPr>
      </w:pPr>
    </w:p>
    <w:p w14:paraId="29BCF40F" w14:textId="77777777" w:rsidR="00491F22" w:rsidRDefault="00491F22" w:rsidP="00491F22">
      <w:pPr>
        <w:spacing w:after="120"/>
        <w:jc w:val="both"/>
        <w:rPr>
          <w:szCs w:val="22"/>
          <w:lang w:eastAsia="en-US"/>
        </w:rPr>
      </w:pPr>
      <w:r w:rsidRPr="00A0203E">
        <w:rPr>
          <w:szCs w:val="22"/>
          <w:lang w:eastAsia="en-US"/>
        </w:rPr>
        <w:t>An Early Help Assessment should only be undertaken with the agreement of the child and / or family using the Multi Agency Consent Form to explain to a family how their information will be shared and stored.</w:t>
      </w:r>
    </w:p>
    <w:p w14:paraId="6D2BC8C3" w14:textId="50EB9CB2" w:rsidR="00DD6FAB" w:rsidRDefault="00491F22" w:rsidP="00491F22">
      <w:pPr>
        <w:spacing w:after="120"/>
        <w:jc w:val="both"/>
        <w:rPr>
          <w:bCs/>
          <w:szCs w:val="22"/>
          <w:lang w:eastAsia="en-US"/>
        </w:rPr>
      </w:pPr>
      <w:r>
        <w:rPr>
          <w:szCs w:val="22"/>
          <w:lang w:eastAsia="en-US"/>
        </w:rPr>
        <w:object w:dxaOrig="1537" w:dyaOrig="997" w14:anchorId="00FA9F46">
          <v:shape id="_x0000_i1046" type="#_x0000_t75" style="width:76.85pt;height:49.85pt" o:ole="">
            <v:imagedata r:id="rId69" o:title=""/>
          </v:shape>
          <o:OLEObject Type="Embed" ProgID="Acrobat.Document.DC" ShapeID="_x0000_i1046" DrawAspect="Icon" ObjectID="_1761997122" r:id="rId70"/>
        </w:object>
      </w:r>
    </w:p>
    <w:p w14:paraId="1BF2B007" w14:textId="77777777" w:rsidR="004017FF" w:rsidRPr="00A259BD" w:rsidRDefault="004017FF" w:rsidP="004017FF">
      <w:pPr>
        <w:pStyle w:val="Heading2"/>
        <w:rPr>
          <w:lang w:eastAsia="en-US"/>
        </w:rPr>
      </w:pPr>
      <w:bookmarkStart w:id="37" w:name="_Toc130292033"/>
      <w:r w:rsidRPr="00A259BD">
        <w:rPr>
          <w:lang w:eastAsia="en-US"/>
        </w:rPr>
        <w:t>Voice of the Child</w:t>
      </w:r>
      <w:bookmarkEnd w:id="37"/>
    </w:p>
    <w:p w14:paraId="77F1AB34" w14:textId="7EC734CF" w:rsidR="004017FF" w:rsidRDefault="004017FF" w:rsidP="004017FF">
      <w:pPr>
        <w:spacing w:after="120"/>
        <w:jc w:val="both"/>
        <w:rPr>
          <w:szCs w:val="22"/>
          <w:lang w:eastAsia="en-US"/>
        </w:rPr>
      </w:pPr>
      <w:r w:rsidRPr="00300E13">
        <w:rPr>
          <w:szCs w:val="22"/>
          <w:lang w:eastAsia="en-US"/>
        </w:rPr>
        <w:t>Any direct work with a child or young person should be thoughtfully planned and prepared for. Questions to ask children about the worrying harmful behaviour should also be matched with what strengths and safety they have in their lives.</w:t>
      </w:r>
    </w:p>
    <w:p w14:paraId="68BB8F49" w14:textId="77777777" w:rsidR="00D55CB9" w:rsidRPr="009E36AB" w:rsidRDefault="00D55CB9" w:rsidP="00D55CB9">
      <w:pPr>
        <w:spacing w:after="120"/>
        <w:jc w:val="both"/>
        <w:rPr>
          <w:szCs w:val="22"/>
          <w:lang w:eastAsia="en-US"/>
        </w:rPr>
      </w:pPr>
      <w:r w:rsidRPr="009E36AB">
        <w:rPr>
          <w:szCs w:val="22"/>
          <w:lang w:eastAsia="en-US"/>
        </w:rPr>
        <w:t>Voice of the child how to guide:</w:t>
      </w:r>
    </w:p>
    <w:p w14:paraId="3B41F5C4" w14:textId="7E74E3F1" w:rsidR="00D55CB9" w:rsidRPr="00300E13" w:rsidRDefault="00D55CB9" w:rsidP="00D55CB9">
      <w:pPr>
        <w:spacing w:after="120"/>
        <w:jc w:val="both"/>
        <w:rPr>
          <w:szCs w:val="22"/>
          <w:lang w:eastAsia="en-US"/>
        </w:rPr>
      </w:pPr>
      <w:r>
        <w:rPr>
          <w:b/>
          <w:bCs/>
          <w:szCs w:val="22"/>
          <w:lang w:eastAsia="en-US"/>
        </w:rPr>
        <w:object w:dxaOrig="1537" w:dyaOrig="997" w14:anchorId="5044569C">
          <v:shape id="_x0000_i1047" type="#_x0000_t75" style="width:76.85pt;height:49.85pt" o:ole="">
            <v:imagedata r:id="rId71" o:title=""/>
          </v:shape>
          <o:OLEObject Type="Embed" ProgID="Acrobat.Document.DC" ShapeID="_x0000_i1047" DrawAspect="Icon" ObjectID="_1761997123" r:id="rId72"/>
        </w:object>
      </w:r>
    </w:p>
    <w:p w14:paraId="0D41D040" w14:textId="77777777" w:rsidR="004017FF" w:rsidRDefault="004017FF" w:rsidP="004017FF">
      <w:pPr>
        <w:spacing w:after="120"/>
        <w:jc w:val="both"/>
        <w:rPr>
          <w:szCs w:val="22"/>
          <w:lang w:eastAsia="en-US"/>
        </w:rPr>
      </w:pPr>
      <w:r w:rsidRPr="00920618">
        <w:rPr>
          <w:szCs w:val="22"/>
          <w:lang w:eastAsia="en-US"/>
        </w:rPr>
        <w:t xml:space="preserve">There are </w:t>
      </w:r>
      <w:r w:rsidRPr="00C97050">
        <w:rPr>
          <w:b/>
          <w:bCs/>
          <w:color w:val="5B9BD5" w:themeColor="accent1"/>
          <w:szCs w:val="22"/>
          <w:lang w:eastAsia="en-US"/>
        </w:rPr>
        <w:t>5 'WHATS'</w:t>
      </w:r>
      <w:r w:rsidRPr="00C97050">
        <w:rPr>
          <w:color w:val="5B9BD5" w:themeColor="accent1"/>
          <w:szCs w:val="22"/>
          <w:lang w:eastAsia="en-US"/>
        </w:rPr>
        <w:t xml:space="preserve"> </w:t>
      </w:r>
      <w:r w:rsidRPr="00920618">
        <w:rPr>
          <w:szCs w:val="22"/>
          <w:lang w:eastAsia="en-US"/>
        </w:rPr>
        <w:t>to cover. This should be created by/with children.</w:t>
      </w:r>
      <w:r>
        <w:rPr>
          <w:szCs w:val="22"/>
          <w:lang w:eastAsia="en-US"/>
        </w:rPr>
        <w:t xml:space="preserve"> Y</w:t>
      </w:r>
      <w:r w:rsidRPr="00920618">
        <w:rPr>
          <w:szCs w:val="22"/>
          <w:lang w:eastAsia="en-US"/>
        </w:rPr>
        <w:t>ou should plan for, understand and detail:</w:t>
      </w:r>
    </w:p>
    <w:p w14:paraId="30DED016" w14:textId="77777777" w:rsidR="004017FF" w:rsidRPr="00920618" w:rsidRDefault="004017FF" w:rsidP="004017FF">
      <w:pPr>
        <w:spacing w:after="120"/>
        <w:jc w:val="both"/>
        <w:rPr>
          <w:szCs w:val="22"/>
          <w:lang w:eastAsia="en-US"/>
        </w:rPr>
      </w:pPr>
    </w:p>
    <w:p w14:paraId="6EE1B59B" w14:textId="77777777" w:rsidR="004017FF" w:rsidRPr="00920618" w:rsidRDefault="004017FF" w:rsidP="004017FF">
      <w:pPr>
        <w:spacing w:after="120"/>
        <w:jc w:val="both"/>
        <w:rPr>
          <w:szCs w:val="22"/>
          <w:lang w:eastAsia="en-US"/>
        </w:rPr>
      </w:pPr>
      <w:r w:rsidRPr="00920618">
        <w:rPr>
          <w:szCs w:val="22"/>
          <w:lang w:eastAsia="en-US"/>
        </w:rPr>
        <w:t xml:space="preserve">1. </w:t>
      </w:r>
      <w:r w:rsidRPr="00C97050">
        <w:rPr>
          <w:b/>
          <w:bCs/>
          <w:color w:val="5B9BD5" w:themeColor="accent1"/>
          <w:szCs w:val="22"/>
          <w:lang w:eastAsia="en-US"/>
        </w:rPr>
        <w:t>WHAT</w:t>
      </w:r>
      <w:r w:rsidRPr="00920618">
        <w:rPr>
          <w:szCs w:val="22"/>
          <w:lang w:eastAsia="en-US"/>
        </w:rPr>
        <w:t xml:space="preserve"> it is like to be them? (Their daily/weekly life, in different settings.)</w:t>
      </w:r>
    </w:p>
    <w:p w14:paraId="6400DE70" w14:textId="77777777" w:rsidR="004017FF" w:rsidRPr="00920618" w:rsidRDefault="004017FF" w:rsidP="004017FF">
      <w:pPr>
        <w:spacing w:after="120"/>
        <w:jc w:val="both"/>
        <w:rPr>
          <w:szCs w:val="22"/>
          <w:lang w:eastAsia="en-US"/>
        </w:rPr>
      </w:pPr>
      <w:r w:rsidRPr="00920618">
        <w:rPr>
          <w:szCs w:val="22"/>
          <w:lang w:eastAsia="en-US"/>
        </w:rPr>
        <w:t xml:space="preserve">2. </w:t>
      </w:r>
      <w:r w:rsidRPr="00C97050">
        <w:rPr>
          <w:b/>
          <w:bCs/>
          <w:color w:val="5B9BD5" w:themeColor="accent1"/>
          <w:szCs w:val="22"/>
          <w:lang w:eastAsia="en-US"/>
        </w:rPr>
        <w:t>WHAT</w:t>
      </w:r>
      <w:r w:rsidRPr="00920618">
        <w:rPr>
          <w:szCs w:val="22"/>
          <w:lang w:eastAsia="en-US"/>
        </w:rPr>
        <w:t xml:space="preserve"> they need? (To be safe, healthy, happy, engaged.)</w:t>
      </w:r>
    </w:p>
    <w:p w14:paraId="10625485" w14:textId="77777777" w:rsidR="004017FF" w:rsidRPr="00920618" w:rsidRDefault="004017FF" w:rsidP="004017FF">
      <w:pPr>
        <w:spacing w:after="120"/>
        <w:jc w:val="both"/>
        <w:rPr>
          <w:szCs w:val="22"/>
          <w:lang w:eastAsia="en-US"/>
        </w:rPr>
      </w:pPr>
      <w:r w:rsidRPr="00920618">
        <w:rPr>
          <w:szCs w:val="22"/>
          <w:lang w:eastAsia="en-US"/>
        </w:rPr>
        <w:t xml:space="preserve">3. </w:t>
      </w:r>
      <w:r w:rsidRPr="00C97050">
        <w:rPr>
          <w:b/>
          <w:bCs/>
          <w:color w:val="5B9BD5" w:themeColor="accent1"/>
          <w:szCs w:val="22"/>
          <w:lang w:eastAsia="en-US"/>
        </w:rPr>
        <w:t>WHAT</w:t>
      </w:r>
      <w:r w:rsidRPr="00920618">
        <w:rPr>
          <w:szCs w:val="22"/>
          <w:lang w:eastAsia="en-US"/>
        </w:rPr>
        <w:t xml:space="preserve"> are you as the worker going to do to address this need?</w:t>
      </w:r>
    </w:p>
    <w:p w14:paraId="27512006" w14:textId="77777777" w:rsidR="004017FF" w:rsidRPr="00920618" w:rsidRDefault="004017FF" w:rsidP="004017FF">
      <w:pPr>
        <w:spacing w:after="120"/>
        <w:jc w:val="both"/>
        <w:rPr>
          <w:szCs w:val="22"/>
          <w:lang w:eastAsia="en-US"/>
        </w:rPr>
      </w:pPr>
      <w:r w:rsidRPr="00920618">
        <w:rPr>
          <w:szCs w:val="22"/>
          <w:lang w:eastAsia="en-US"/>
        </w:rPr>
        <w:lastRenderedPageBreak/>
        <w:t xml:space="preserve">4. </w:t>
      </w:r>
      <w:r w:rsidRPr="00C97050">
        <w:rPr>
          <w:b/>
          <w:bCs/>
          <w:color w:val="5B9BD5" w:themeColor="accent1"/>
          <w:szCs w:val="22"/>
          <w:lang w:eastAsia="en-US"/>
        </w:rPr>
        <w:t>WHAT</w:t>
      </w:r>
      <w:r w:rsidRPr="00920618">
        <w:rPr>
          <w:szCs w:val="22"/>
          <w:lang w:eastAsia="en-US"/>
        </w:rPr>
        <w:t xml:space="preserve"> is in their plan and do they understand it?</w:t>
      </w:r>
    </w:p>
    <w:p w14:paraId="6E465860" w14:textId="77777777" w:rsidR="004017FF" w:rsidRDefault="004017FF" w:rsidP="004017FF">
      <w:pPr>
        <w:spacing w:after="120"/>
        <w:jc w:val="both"/>
        <w:rPr>
          <w:szCs w:val="22"/>
          <w:lang w:eastAsia="en-US"/>
        </w:rPr>
      </w:pPr>
      <w:r w:rsidRPr="00920618">
        <w:rPr>
          <w:szCs w:val="22"/>
          <w:lang w:eastAsia="en-US"/>
        </w:rPr>
        <w:t xml:space="preserve">5. And </w:t>
      </w:r>
      <w:r w:rsidRPr="00C97050">
        <w:rPr>
          <w:b/>
          <w:bCs/>
          <w:color w:val="5B9BD5" w:themeColor="accent1"/>
          <w:szCs w:val="22"/>
          <w:lang w:eastAsia="en-US"/>
        </w:rPr>
        <w:t>SO WHAT</w:t>
      </w:r>
      <w:r w:rsidRPr="00920618">
        <w:rPr>
          <w:szCs w:val="22"/>
          <w:lang w:eastAsia="en-US"/>
        </w:rPr>
        <w:t>? What do you as the worker want to achieve or what difference has it made to the child?</w:t>
      </w:r>
    </w:p>
    <w:p w14:paraId="1BB93EAF" w14:textId="77777777" w:rsidR="004017FF" w:rsidRPr="00597EEA" w:rsidRDefault="004017FF" w:rsidP="004017FF">
      <w:pPr>
        <w:spacing w:after="120"/>
        <w:jc w:val="both"/>
        <w:rPr>
          <w:szCs w:val="22"/>
          <w:lang w:eastAsia="en-US"/>
        </w:rPr>
      </w:pPr>
      <w:r w:rsidRPr="00597EEA">
        <w:rPr>
          <w:szCs w:val="22"/>
          <w:lang w:eastAsia="en-US"/>
        </w:rPr>
        <w:t>With the above principles in mind the following tools can be utilised by practitioners to obtain, understand and respond to the voice of the child</w:t>
      </w:r>
    </w:p>
    <w:p w14:paraId="2CA670F4" w14:textId="77777777" w:rsidR="004017FF" w:rsidRDefault="004017FF" w:rsidP="004017FF">
      <w:pPr>
        <w:spacing w:after="120"/>
        <w:jc w:val="both"/>
        <w:rPr>
          <w:b/>
          <w:bCs/>
          <w:szCs w:val="22"/>
          <w:lang w:eastAsia="en-US"/>
        </w:rPr>
      </w:pPr>
      <w:r>
        <w:rPr>
          <w:b/>
          <w:bCs/>
          <w:szCs w:val="22"/>
          <w:lang w:eastAsia="en-US"/>
        </w:rPr>
        <w:t>3 Houses:</w:t>
      </w:r>
    </w:p>
    <w:p w14:paraId="08480F05" w14:textId="77777777" w:rsidR="004017FF" w:rsidRDefault="004017FF" w:rsidP="004017FF">
      <w:pPr>
        <w:spacing w:after="120"/>
        <w:jc w:val="both"/>
        <w:rPr>
          <w:b/>
          <w:bCs/>
          <w:szCs w:val="22"/>
          <w:lang w:eastAsia="en-US"/>
        </w:rPr>
      </w:pPr>
      <w:r>
        <w:rPr>
          <w:b/>
          <w:bCs/>
          <w:szCs w:val="22"/>
          <w:lang w:eastAsia="en-US"/>
        </w:rPr>
        <w:object w:dxaOrig="1440" w:dyaOrig="932" w14:anchorId="53D09274">
          <v:shape id="_x0000_i1048" type="#_x0000_t75" style="width:1in;height:46.6pt" o:ole="">
            <v:imagedata r:id="rId73" o:title=""/>
          </v:shape>
          <o:OLEObject Type="Embed" ProgID="Acrobat.Document.DC" ShapeID="_x0000_i1048" DrawAspect="Icon" ObjectID="_1761997124" r:id="rId74"/>
        </w:object>
      </w:r>
      <w:r>
        <w:rPr>
          <w:b/>
          <w:bCs/>
          <w:szCs w:val="22"/>
          <w:lang w:eastAsia="en-US"/>
        </w:rPr>
        <w:tab/>
      </w:r>
      <w:r>
        <w:rPr>
          <w:b/>
          <w:bCs/>
          <w:szCs w:val="22"/>
          <w:lang w:eastAsia="en-US"/>
        </w:rPr>
        <w:object w:dxaOrig="1537" w:dyaOrig="997" w14:anchorId="038F56C5">
          <v:shape id="_x0000_i1049" type="#_x0000_t75" style="width:76.85pt;height:49.85pt" o:ole="">
            <v:imagedata r:id="rId75" o:title=""/>
          </v:shape>
          <o:OLEObject Type="Embed" ProgID="Acrobat.Document.DC" ShapeID="_x0000_i1049" DrawAspect="Icon" ObjectID="_1761997125" r:id="rId76"/>
        </w:object>
      </w:r>
      <w:r>
        <w:rPr>
          <w:b/>
          <w:bCs/>
          <w:szCs w:val="22"/>
          <w:lang w:eastAsia="en-US"/>
        </w:rPr>
        <w:tab/>
      </w:r>
      <w:r>
        <w:rPr>
          <w:b/>
          <w:bCs/>
          <w:szCs w:val="22"/>
          <w:lang w:eastAsia="en-US"/>
        </w:rPr>
        <w:object w:dxaOrig="2796" w:dyaOrig="1863" w14:anchorId="2D0062E3">
          <v:shape id="_x0000_i1050" type="#_x0000_t75" style="width:75.05pt;height:50.1pt" o:ole="">
            <v:imagedata r:id="rId77" o:title=""/>
          </v:shape>
          <o:OLEObject Type="Embed" ProgID="Acrobat.Document.DC" ShapeID="_x0000_i1050" DrawAspect="Icon" ObjectID="_1761997126" r:id="rId78"/>
        </w:object>
      </w:r>
    </w:p>
    <w:p w14:paraId="4F74E624" w14:textId="77777777" w:rsidR="004017FF" w:rsidRDefault="004017FF" w:rsidP="004017FF">
      <w:pPr>
        <w:spacing w:after="120"/>
        <w:jc w:val="both"/>
        <w:rPr>
          <w:b/>
          <w:bCs/>
          <w:szCs w:val="22"/>
          <w:lang w:eastAsia="en-US"/>
        </w:rPr>
      </w:pPr>
      <w:r>
        <w:rPr>
          <w:b/>
          <w:bCs/>
          <w:szCs w:val="22"/>
          <w:lang w:eastAsia="en-US"/>
        </w:rPr>
        <w:t>Wizards &amp; Fairies:</w:t>
      </w:r>
    </w:p>
    <w:p w14:paraId="52ADDD2D" w14:textId="77777777" w:rsidR="004017FF" w:rsidRDefault="004017FF" w:rsidP="004017FF">
      <w:pPr>
        <w:spacing w:after="120"/>
        <w:jc w:val="both"/>
        <w:rPr>
          <w:b/>
          <w:bCs/>
          <w:szCs w:val="22"/>
          <w:lang w:eastAsia="en-US"/>
        </w:rPr>
      </w:pPr>
      <w:r>
        <w:rPr>
          <w:b/>
          <w:bCs/>
          <w:szCs w:val="22"/>
          <w:lang w:eastAsia="en-US"/>
        </w:rPr>
        <w:object w:dxaOrig="1537" w:dyaOrig="997" w14:anchorId="02DE7576">
          <v:shape id="_x0000_i1051" type="#_x0000_t75" style="width:76.85pt;height:49.85pt" o:ole="">
            <v:imagedata r:id="rId79" o:title=""/>
          </v:shape>
          <o:OLEObject Type="Embed" ProgID="Acrobat.Document.DC" ShapeID="_x0000_i1051" DrawAspect="Icon" ObjectID="_1761997127" r:id="rId80"/>
        </w:object>
      </w:r>
      <w:r>
        <w:rPr>
          <w:b/>
          <w:bCs/>
          <w:szCs w:val="22"/>
          <w:lang w:eastAsia="en-US"/>
        </w:rPr>
        <w:tab/>
      </w:r>
      <w:r>
        <w:rPr>
          <w:b/>
          <w:bCs/>
          <w:szCs w:val="22"/>
          <w:lang w:eastAsia="en-US"/>
        </w:rPr>
        <w:object w:dxaOrig="1537" w:dyaOrig="997" w14:anchorId="2B4CDEEC">
          <v:shape id="_x0000_i1052" type="#_x0000_t75" style="width:76.85pt;height:49.85pt" o:ole="">
            <v:imagedata r:id="rId81" o:title=""/>
          </v:shape>
          <o:OLEObject Type="Embed" ProgID="Acrobat.Document.DC" ShapeID="_x0000_i1052" DrawAspect="Icon" ObjectID="_1761997128" r:id="rId82"/>
        </w:object>
      </w:r>
      <w:r>
        <w:rPr>
          <w:b/>
          <w:bCs/>
          <w:szCs w:val="22"/>
          <w:lang w:eastAsia="en-US"/>
        </w:rPr>
        <w:tab/>
      </w:r>
      <w:r>
        <w:rPr>
          <w:b/>
          <w:bCs/>
          <w:szCs w:val="22"/>
          <w:lang w:eastAsia="en-US"/>
        </w:rPr>
        <w:object w:dxaOrig="1537" w:dyaOrig="997" w14:anchorId="3F10E046">
          <v:shape id="_x0000_i1053" type="#_x0000_t75" style="width:76.85pt;height:49.85pt" o:ole="">
            <v:imagedata r:id="rId83" o:title=""/>
          </v:shape>
          <o:OLEObject Type="Embed" ProgID="Acrobat.Document.DC" ShapeID="_x0000_i1053" DrawAspect="Icon" ObjectID="_1761997129" r:id="rId84"/>
        </w:object>
      </w:r>
      <w:r>
        <w:rPr>
          <w:b/>
          <w:bCs/>
          <w:szCs w:val="22"/>
          <w:lang w:eastAsia="en-US"/>
        </w:rPr>
        <w:tab/>
      </w:r>
      <w:r>
        <w:rPr>
          <w:b/>
          <w:bCs/>
          <w:szCs w:val="22"/>
          <w:lang w:eastAsia="en-US"/>
        </w:rPr>
        <w:object w:dxaOrig="1537" w:dyaOrig="997" w14:anchorId="0578B46D">
          <v:shape id="_x0000_i1054" type="#_x0000_t75" style="width:76.85pt;height:49.85pt" o:ole="">
            <v:imagedata r:id="rId85" o:title=""/>
          </v:shape>
          <o:OLEObject Type="Embed" ProgID="Acrobat.Document.DC" ShapeID="_x0000_i1054" DrawAspect="Icon" ObjectID="_1761997130" r:id="rId86"/>
        </w:object>
      </w:r>
      <w:r>
        <w:rPr>
          <w:b/>
          <w:bCs/>
          <w:szCs w:val="22"/>
          <w:lang w:eastAsia="en-US"/>
        </w:rPr>
        <w:tab/>
      </w:r>
    </w:p>
    <w:p w14:paraId="730AE8FA" w14:textId="77777777" w:rsidR="004017FF" w:rsidRDefault="004017FF" w:rsidP="004017FF">
      <w:pPr>
        <w:spacing w:after="120"/>
        <w:jc w:val="both"/>
        <w:rPr>
          <w:b/>
          <w:bCs/>
          <w:szCs w:val="22"/>
          <w:lang w:eastAsia="en-US"/>
        </w:rPr>
      </w:pPr>
    </w:p>
    <w:p w14:paraId="1C808F2E" w14:textId="77777777" w:rsidR="0087621F" w:rsidRPr="00BF44F4" w:rsidRDefault="0087621F" w:rsidP="0087621F">
      <w:pPr>
        <w:pStyle w:val="Heading2"/>
        <w:rPr>
          <w:rStyle w:val="Heading1Char"/>
          <w:b/>
          <w:bCs/>
          <w:sz w:val="28"/>
          <w:szCs w:val="28"/>
          <w:lang w:eastAsia="en-GB"/>
        </w:rPr>
      </w:pPr>
      <w:bookmarkStart w:id="38" w:name="_Toc130292034"/>
      <w:r w:rsidRPr="00BF44F4">
        <w:rPr>
          <w:rStyle w:val="Heading1Char"/>
          <w:b/>
          <w:bCs/>
          <w:sz w:val="28"/>
          <w:szCs w:val="28"/>
          <w:lang w:eastAsia="en-GB"/>
        </w:rPr>
        <w:t>Victim Blaming Language</w:t>
      </w:r>
      <w:bookmarkEnd w:id="38"/>
    </w:p>
    <w:p w14:paraId="0B01A1F8" w14:textId="77777777" w:rsidR="0087621F" w:rsidRDefault="0087621F" w:rsidP="0087621F">
      <w:pPr>
        <w:spacing w:after="120"/>
        <w:jc w:val="both"/>
        <w:rPr>
          <w:bCs/>
          <w:szCs w:val="22"/>
          <w:lang w:eastAsia="en-US"/>
        </w:rPr>
      </w:pPr>
    </w:p>
    <w:p w14:paraId="58AF5ACB" w14:textId="406BDA05" w:rsidR="0087621F" w:rsidRPr="00376A73" w:rsidRDefault="00606A1F" w:rsidP="0087621F">
      <w:pPr>
        <w:spacing w:after="120"/>
        <w:jc w:val="both"/>
        <w:rPr>
          <w:bCs/>
          <w:szCs w:val="22"/>
          <w:lang w:eastAsia="en-US"/>
        </w:rPr>
      </w:pPr>
      <w:r>
        <w:rPr>
          <w:bCs/>
          <w:szCs w:val="22"/>
          <w:lang w:eastAsia="en-US"/>
        </w:rPr>
        <w:t>W</w:t>
      </w:r>
      <w:r w:rsidR="0087621F" w:rsidRPr="00376A73">
        <w:rPr>
          <w:bCs/>
          <w:szCs w:val="22"/>
          <w:lang w:eastAsia="en-US"/>
        </w:rPr>
        <w:t>hen talking about children, CSA and exploitation, language matters. It can be the difference between a child being properly safeguarded or put at further risk. It is imperative that appropriate terminology is used when discussing children and young people who are victims of CSA, have been exploited, or are at risk of exploitation.</w:t>
      </w:r>
    </w:p>
    <w:p w14:paraId="5A3B0452" w14:textId="77777777" w:rsidR="0087621F" w:rsidRDefault="0087621F" w:rsidP="0087621F">
      <w:pPr>
        <w:spacing w:after="120"/>
        <w:jc w:val="both"/>
        <w:rPr>
          <w:bCs/>
          <w:szCs w:val="22"/>
          <w:lang w:eastAsia="en-US"/>
        </w:rPr>
      </w:pPr>
      <w:r w:rsidRPr="00376A73">
        <w:rPr>
          <w:bCs/>
          <w:szCs w:val="22"/>
          <w:lang w:eastAsia="en-US"/>
        </w:rPr>
        <w:t xml:space="preserve">Language implying that the child or young person is complicit in any way or </w:t>
      </w:r>
      <w:r>
        <w:rPr>
          <w:bCs/>
          <w:szCs w:val="22"/>
          <w:lang w:eastAsia="en-US"/>
        </w:rPr>
        <w:t xml:space="preserve">that they </w:t>
      </w:r>
      <w:r w:rsidRPr="00376A73">
        <w:rPr>
          <w:bCs/>
          <w:szCs w:val="22"/>
          <w:lang w:eastAsia="en-US"/>
        </w:rPr>
        <w:t>are responsible must be avoided. Language should reflect the presence of coercion and the lack of control young people have in abusive or exploitative situations, and must recognise the severity of the impact exploitation has on the child or young person. Victim-blaming language may reinforce messages from perpetrators around shame and guilt. This in turn may prevent the child or young person from disclosing their abuse, through fear of being blamed by professionals. When victim-blaming language is used amongst professionals, there is a risk of normalising and minimising the child’s experience, resulting in a lack of appropriate response.</w:t>
      </w:r>
    </w:p>
    <w:p w14:paraId="2521B12E" w14:textId="77777777" w:rsidR="0087621F" w:rsidRPr="00002064" w:rsidRDefault="0087621F" w:rsidP="0087621F">
      <w:pPr>
        <w:spacing w:after="120"/>
        <w:jc w:val="both"/>
        <w:rPr>
          <w:b/>
          <w:szCs w:val="22"/>
          <w:lang w:eastAsia="en-US"/>
        </w:rPr>
      </w:pPr>
      <w:r w:rsidRPr="00002064">
        <w:rPr>
          <w:b/>
          <w:szCs w:val="22"/>
          <w:lang w:eastAsia="en-US"/>
        </w:rPr>
        <w:t>Think…</w:t>
      </w:r>
    </w:p>
    <w:p w14:paraId="18970110" w14:textId="77777777" w:rsidR="0087621F" w:rsidRPr="00231E19" w:rsidRDefault="0087621F" w:rsidP="0087621F">
      <w:pPr>
        <w:pStyle w:val="ListParagraph"/>
        <w:numPr>
          <w:ilvl w:val="0"/>
          <w:numId w:val="30"/>
        </w:numPr>
        <w:spacing w:after="120"/>
        <w:jc w:val="both"/>
        <w:rPr>
          <w:bCs/>
          <w:szCs w:val="22"/>
          <w:lang w:eastAsia="en-US"/>
        </w:rPr>
      </w:pPr>
      <w:r w:rsidRPr="00231E19">
        <w:rPr>
          <w:bCs/>
          <w:szCs w:val="22"/>
          <w:lang w:eastAsia="en-US"/>
        </w:rPr>
        <w:t>Would you use this type of language when speaking to a child or their parents?</w:t>
      </w:r>
    </w:p>
    <w:p w14:paraId="741083FF" w14:textId="77777777" w:rsidR="0087621F" w:rsidRPr="00231E19" w:rsidRDefault="0087621F" w:rsidP="0087621F">
      <w:pPr>
        <w:pStyle w:val="ListParagraph"/>
        <w:numPr>
          <w:ilvl w:val="0"/>
          <w:numId w:val="30"/>
        </w:numPr>
        <w:spacing w:after="120"/>
        <w:jc w:val="both"/>
        <w:rPr>
          <w:bCs/>
          <w:szCs w:val="22"/>
          <w:lang w:eastAsia="en-US"/>
        </w:rPr>
      </w:pPr>
      <w:r w:rsidRPr="00231E19">
        <w:rPr>
          <w:bCs/>
          <w:szCs w:val="22"/>
          <w:lang w:eastAsia="en-US"/>
        </w:rPr>
        <w:t xml:space="preserve">How would the child feel reading </w:t>
      </w:r>
      <w:r>
        <w:rPr>
          <w:bCs/>
          <w:szCs w:val="22"/>
          <w:lang w:eastAsia="en-US"/>
        </w:rPr>
        <w:t xml:space="preserve">or hearing </w:t>
      </w:r>
      <w:r w:rsidRPr="00231E19">
        <w:rPr>
          <w:bCs/>
          <w:szCs w:val="22"/>
          <w:lang w:eastAsia="en-US"/>
        </w:rPr>
        <w:t>what you have written?</w:t>
      </w:r>
    </w:p>
    <w:p w14:paraId="38A4CEE4" w14:textId="77777777" w:rsidR="0087621F" w:rsidRPr="00231E19" w:rsidRDefault="0087621F" w:rsidP="0087621F">
      <w:pPr>
        <w:pStyle w:val="ListParagraph"/>
        <w:numPr>
          <w:ilvl w:val="0"/>
          <w:numId w:val="30"/>
        </w:numPr>
        <w:spacing w:after="120"/>
        <w:jc w:val="both"/>
        <w:rPr>
          <w:bCs/>
          <w:szCs w:val="22"/>
          <w:lang w:eastAsia="en-US"/>
        </w:rPr>
      </w:pPr>
      <w:r w:rsidRPr="00231E19">
        <w:rPr>
          <w:bCs/>
          <w:szCs w:val="22"/>
          <w:lang w:eastAsia="en-US"/>
        </w:rPr>
        <w:t>What would a court or jury think if they were to read your comments in the future?</w:t>
      </w:r>
    </w:p>
    <w:p w14:paraId="25A1C10B" w14:textId="77777777" w:rsidR="0087621F" w:rsidRDefault="0087621F" w:rsidP="0087621F">
      <w:pPr>
        <w:spacing w:after="120"/>
        <w:jc w:val="both"/>
        <w:rPr>
          <w:bCs/>
          <w:szCs w:val="22"/>
          <w:lang w:eastAsia="en-US"/>
        </w:rPr>
      </w:pPr>
    </w:p>
    <w:p w14:paraId="49779006" w14:textId="77777777" w:rsidR="0087621F" w:rsidRPr="00A717A8" w:rsidRDefault="0087621F" w:rsidP="0087621F">
      <w:pPr>
        <w:spacing w:after="120"/>
        <w:jc w:val="both"/>
        <w:rPr>
          <w:b/>
          <w:szCs w:val="22"/>
          <w:lang w:eastAsia="en-US"/>
        </w:rPr>
      </w:pPr>
      <w:r w:rsidRPr="00A717A8">
        <w:rPr>
          <w:b/>
          <w:szCs w:val="22"/>
          <w:lang w:eastAsia="en-US"/>
        </w:rPr>
        <w:t>What Should Practitioners Do?</w:t>
      </w:r>
    </w:p>
    <w:p w14:paraId="0ADD0588" w14:textId="77777777" w:rsidR="0087621F" w:rsidRDefault="0087621F" w:rsidP="0087621F">
      <w:pPr>
        <w:pStyle w:val="ListParagraph"/>
        <w:numPr>
          <w:ilvl w:val="1"/>
          <w:numId w:val="8"/>
        </w:numPr>
        <w:spacing w:after="120"/>
        <w:jc w:val="both"/>
        <w:rPr>
          <w:bCs/>
          <w:szCs w:val="22"/>
          <w:lang w:eastAsia="en-US"/>
        </w:rPr>
      </w:pPr>
      <w:r w:rsidRPr="00A717A8">
        <w:rPr>
          <w:bCs/>
          <w:szCs w:val="22"/>
          <w:lang w:eastAsia="en-US"/>
        </w:rPr>
        <w:t>Ensure the voice of the child is evident in all recordings</w:t>
      </w:r>
      <w:r>
        <w:rPr>
          <w:bCs/>
          <w:szCs w:val="22"/>
          <w:lang w:eastAsia="en-US"/>
        </w:rPr>
        <w:t>.</w:t>
      </w:r>
    </w:p>
    <w:p w14:paraId="5C29F398" w14:textId="77777777" w:rsidR="0087621F" w:rsidRPr="00A717A8" w:rsidRDefault="0087621F" w:rsidP="0087621F">
      <w:pPr>
        <w:pStyle w:val="ListParagraph"/>
        <w:numPr>
          <w:ilvl w:val="1"/>
          <w:numId w:val="8"/>
        </w:numPr>
        <w:spacing w:after="120"/>
        <w:jc w:val="both"/>
        <w:rPr>
          <w:bCs/>
          <w:szCs w:val="22"/>
          <w:lang w:eastAsia="en-US"/>
        </w:rPr>
      </w:pPr>
      <w:r>
        <w:rPr>
          <w:bCs/>
          <w:szCs w:val="22"/>
          <w:lang w:eastAsia="en-US"/>
        </w:rPr>
        <w:t xml:space="preserve">Use language that is simple and clear so all family members and professionals are able to understand any concerns. </w:t>
      </w:r>
    </w:p>
    <w:p w14:paraId="5072E91B" w14:textId="77777777" w:rsidR="0087621F" w:rsidRPr="00A717A8" w:rsidRDefault="0087621F" w:rsidP="0087621F">
      <w:pPr>
        <w:pStyle w:val="ListParagraph"/>
        <w:numPr>
          <w:ilvl w:val="1"/>
          <w:numId w:val="8"/>
        </w:numPr>
        <w:spacing w:after="120"/>
        <w:jc w:val="both"/>
        <w:rPr>
          <w:bCs/>
          <w:szCs w:val="22"/>
          <w:lang w:eastAsia="en-US"/>
        </w:rPr>
      </w:pPr>
      <w:r w:rsidRPr="00A717A8">
        <w:rPr>
          <w:bCs/>
          <w:szCs w:val="22"/>
          <w:lang w:eastAsia="en-US"/>
        </w:rPr>
        <w:t>Remember, the child is the victim and may not realise they are being exploited</w:t>
      </w:r>
      <w:r>
        <w:rPr>
          <w:bCs/>
          <w:szCs w:val="22"/>
          <w:lang w:eastAsia="en-US"/>
        </w:rPr>
        <w:t xml:space="preserve"> or subjected to abuse.</w:t>
      </w:r>
    </w:p>
    <w:p w14:paraId="6365974F" w14:textId="77777777" w:rsidR="0087621F" w:rsidRPr="00A717A8" w:rsidRDefault="0087621F" w:rsidP="0087621F">
      <w:pPr>
        <w:pStyle w:val="ListParagraph"/>
        <w:numPr>
          <w:ilvl w:val="1"/>
          <w:numId w:val="8"/>
        </w:numPr>
        <w:spacing w:after="120"/>
        <w:jc w:val="both"/>
        <w:rPr>
          <w:bCs/>
          <w:szCs w:val="22"/>
          <w:lang w:eastAsia="en-US"/>
        </w:rPr>
      </w:pPr>
      <w:r w:rsidRPr="00A717A8">
        <w:rPr>
          <w:bCs/>
          <w:szCs w:val="22"/>
          <w:lang w:eastAsia="en-US"/>
        </w:rPr>
        <w:t>Avoid language that suggests the child is complicit or responsible for the crimes that have happened to them</w:t>
      </w:r>
      <w:r>
        <w:rPr>
          <w:bCs/>
          <w:szCs w:val="22"/>
          <w:lang w:eastAsia="en-US"/>
        </w:rPr>
        <w:t>.</w:t>
      </w:r>
    </w:p>
    <w:p w14:paraId="4B6A9E1F" w14:textId="77777777" w:rsidR="0087621F" w:rsidRDefault="0087621F" w:rsidP="0087621F">
      <w:pPr>
        <w:pStyle w:val="ListParagraph"/>
        <w:numPr>
          <w:ilvl w:val="1"/>
          <w:numId w:val="8"/>
        </w:numPr>
        <w:spacing w:after="120"/>
        <w:jc w:val="both"/>
        <w:rPr>
          <w:bCs/>
          <w:szCs w:val="22"/>
          <w:lang w:eastAsia="en-US"/>
        </w:rPr>
      </w:pPr>
      <w:r w:rsidRPr="00A717A8">
        <w:rPr>
          <w:bCs/>
          <w:szCs w:val="22"/>
          <w:lang w:eastAsia="en-US"/>
        </w:rPr>
        <w:t>Always challenge where victim blaming language is evident</w:t>
      </w:r>
      <w:r>
        <w:rPr>
          <w:bCs/>
          <w:szCs w:val="22"/>
          <w:lang w:eastAsia="en-US"/>
        </w:rPr>
        <w:t xml:space="preserve">. If the use of such language continues, consider utilising the Multi-Agency Resolution Procedures - </w:t>
      </w:r>
      <w:hyperlink r:id="rId87" w:history="1">
        <w:r>
          <w:rPr>
            <w:rStyle w:val="Hyperlink"/>
          </w:rPr>
          <w:t>St. Helens Safeguarding Children Partnership - (sthelenssafeguarding.org.uk)</w:t>
        </w:r>
      </w:hyperlink>
    </w:p>
    <w:p w14:paraId="4D66EF07" w14:textId="77777777" w:rsidR="0087621F" w:rsidRPr="00A717A8" w:rsidRDefault="0087621F" w:rsidP="0087621F">
      <w:pPr>
        <w:pStyle w:val="ListParagraph"/>
        <w:spacing w:after="120"/>
        <w:ind w:left="1800"/>
        <w:jc w:val="both"/>
        <w:rPr>
          <w:bCs/>
          <w:szCs w:val="22"/>
          <w:lang w:eastAsia="en-US"/>
        </w:rPr>
      </w:pPr>
    </w:p>
    <w:p w14:paraId="00ECBABC" w14:textId="77777777" w:rsidR="0087621F" w:rsidRDefault="0087621F" w:rsidP="0087621F">
      <w:pPr>
        <w:spacing w:after="120"/>
        <w:jc w:val="both"/>
        <w:rPr>
          <w:b/>
          <w:szCs w:val="22"/>
          <w:lang w:eastAsia="en-US"/>
        </w:rPr>
      </w:pPr>
      <w:r w:rsidRPr="00376A73">
        <w:rPr>
          <w:b/>
          <w:szCs w:val="22"/>
          <w:lang w:eastAsia="en-US"/>
        </w:rPr>
        <w:t>Guidance around using appropriate language can be found here</w:t>
      </w:r>
    </w:p>
    <w:p w14:paraId="14C473F3" w14:textId="77777777" w:rsidR="0087621F" w:rsidRDefault="008F5772" w:rsidP="0087621F">
      <w:pPr>
        <w:pStyle w:val="ListParagraph"/>
        <w:numPr>
          <w:ilvl w:val="0"/>
          <w:numId w:val="31"/>
        </w:numPr>
        <w:spacing w:after="120"/>
        <w:jc w:val="both"/>
      </w:pPr>
      <w:hyperlink r:id="rId88" w:history="1">
        <w:proofErr w:type="spellStart"/>
        <w:r w:rsidR="0087621F">
          <w:rPr>
            <w:rStyle w:val="Hyperlink"/>
          </w:rPr>
          <w:t>Child_Exploitation</w:t>
        </w:r>
        <w:proofErr w:type="spellEnd"/>
        <w:r w:rsidR="0087621F">
          <w:rPr>
            <w:rStyle w:val="Hyperlink"/>
          </w:rPr>
          <w:t xml:space="preserve"> </w:t>
        </w:r>
        <w:proofErr w:type="spellStart"/>
        <w:r w:rsidR="0087621F">
          <w:rPr>
            <w:rStyle w:val="Hyperlink"/>
          </w:rPr>
          <w:t>Appropriate_Language_Guide</w:t>
        </w:r>
        <w:proofErr w:type="spellEnd"/>
        <w:r w:rsidR="0087621F">
          <w:rPr>
            <w:rStyle w:val="Hyperlink"/>
          </w:rPr>
          <w:t xml:space="preserve"> 2022.pdf (childrenssociety.org.uk)</w:t>
        </w:r>
      </w:hyperlink>
    </w:p>
    <w:p w14:paraId="4FA0E6DA" w14:textId="77777777" w:rsidR="0087621F" w:rsidRPr="004D3731" w:rsidRDefault="008F5772" w:rsidP="0087621F">
      <w:pPr>
        <w:pStyle w:val="ListParagraph"/>
        <w:numPr>
          <w:ilvl w:val="0"/>
          <w:numId w:val="31"/>
        </w:numPr>
        <w:spacing w:after="120"/>
        <w:jc w:val="both"/>
        <w:rPr>
          <w:rStyle w:val="Hyperlink"/>
          <w:color w:val="auto"/>
          <w:u w:val="none"/>
        </w:rPr>
      </w:pPr>
      <w:hyperlink r:id="rId89" w:history="1">
        <w:r w:rsidR="0087621F">
          <w:rPr>
            <w:rStyle w:val="Hyperlink"/>
          </w:rPr>
          <w:t>guidance-app-language-toolkit-003.pdf (knowaboutcse.co.uk)</w:t>
        </w:r>
      </w:hyperlink>
    </w:p>
    <w:p w14:paraId="6AC519AA" w14:textId="77777777" w:rsidR="0087621F" w:rsidRDefault="0087621F" w:rsidP="0087621F">
      <w:pPr>
        <w:pStyle w:val="ListParagraph"/>
        <w:numPr>
          <w:ilvl w:val="0"/>
          <w:numId w:val="31"/>
        </w:numPr>
        <w:spacing w:after="120"/>
        <w:jc w:val="both"/>
      </w:pPr>
    </w:p>
    <w:p w14:paraId="26767676" w14:textId="77777777" w:rsidR="0087621F" w:rsidRDefault="0087621F" w:rsidP="0087621F">
      <w:pPr>
        <w:pStyle w:val="ListParagraph"/>
        <w:spacing w:after="120"/>
        <w:jc w:val="both"/>
      </w:pPr>
      <w:r>
        <w:object w:dxaOrig="1537" w:dyaOrig="997" w14:anchorId="19F59A77">
          <v:shape id="_x0000_i1055" type="#_x0000_t75" style="width:76.85pt;height:49.85pt" o:ole="">
            <v:imagedata r:id="rId90" o:title=""/>
          </v:shape>
          <o:OLEObject Type="Embed" ProgID="Acrobat.Document.DC" ShapeID="_x0000_i1055" DrawAspect="Icon" ObjectID="_1761997131" r:id="rId91"/>
        </w:object>
      </w:r>
      <w:r>
        <w:tab/>
      </w:r>
      <w:r>
        <w:object w:dxaOrig="1537" w:dyaOrig="997" w14:anchorId="7E3398F9">
          <v:shape id="_x0000_i1056" type="#_x0000_t75" style="width:76.85pt;height:49.85pt" o:ole="">
            <v:imagedata r:id="rId92" o:title=""/>
          </v:shape>
          <o:OLEObject Type="Embed" ProgID="Acrobat.Document.DC" ShapeID="_x0000_i1056" DrawAspect="Icon" ObjectID="_1761997132" r:id="rId93"/>
        </w:object>
      </w:r>
    </w:p>
    <w:p w14:paraId="6946D388" w14:textId="179F2B14" w:rsidR="00DD6FAB" w:rsidRDefault="00DD6FAB" w:rsidP="004017FF">
      <w:pPr>
        <w:spacing w:after="120"/>
        <w:jc w:val="both"/>
        <w:rPr>
          <w:bCs/>
          <w:szCs w:val="22"/>
          <w:lang w:eastAsia="en-US"/>
        </w:rPr>
      </w:pPr>
    </w:p>
    <w:p w14:paraId="17773142" w14:textId="77777777" w:rsidR="00B430BE" w:rsidRPr="00C62CC8" w:rsidRDefault="00B430BE" w:rsidP="00B430BE">
      <w:pPr>
        <w:pStyle w:val="Heading2"/>
        <w:spacing w:before="120" w:after="120"/>
        <w:rPr>
          <w:lang w:eastAsia="en-US"/>
        </w:rPr>
      </w:pPr>
      <w:bookmarkStart w:id="39" w:name="_Toc508966966"/>
      <w:bookmarkStart w:id="40" w:name="_Toc508967013"/>
      <w:bookmarkStart w:id="41" w:name="_Toc508969051"/>
      <w:bookmarkStart w:id="42" w:name="_Toc508969293"/>
      <w:bookmarkStart w:id="43" w:name="_Toc511997450"/>
      <w:bookmarkStart w:id="44" w:name="_Toc130292035"/>
      <w:r w:rsidRPr="00C62CC8">
        <w:rPr>
          <w:lang w:eastAsia="en-US"/>
        </w:rPr>
        <w:t>Responsibility to share information</w:t>
      </w:r>
      <w:bookmarkEnd w:id="39"/>
      <w:bookmarkEnd w:id="40"/>
      <w:bookmarkEnd w:id="41"/>
      <w:bookmarkEnd w:id="42"/>
      <w:bookmarkEnd w:id="43"/>
      <w:bookmarkEnd w:id="44"/>
      <w:r w:rsidRPr="00C62CC8">
        <w:rPr>
          <w:lang w:eastAsia="en-US"/>
        </w:rPr>
        <w:t xml:space="preserve"> </w:t>
      </w:r>
    </w:p>
    <w:p w14:paraId="52A96B32" w14:textId="77777777" w:rsidR="00B430BE" w:rsidRPr="00C62CC8" w:rsidRDefault="00B430BE" w:rsidP="00B430BE">
      <w:pPr>
        <w:spacing w:after="120"/>
        <w:jc w:val="both"/>
        <w:rPr>
          <w:szCs w:val="22"/>
          <w:lang w:eastAsia="en-US"/>
        </w:rPr>
      </w:pPr>
      <w:r w:rsidRPr="00C62CC8">
        <w:rPr>
          <w:szCs w:val="22"/>
          <w:lang w:eastAsia="en-US"/>
        </w:rPr>
        <w:t>Information sharing is essential to enable early intervention and preventative work, for safeguarding and promoting welfare and for wider public protection.</w:t>
      </w:r>
    </w:p>
    <w:p w14:paraId="474B4A1D" w14:textId="01414D23" w:rsidR="00B430BE" w:rsidRDefault="00B430BE" w:rsidP="00B430BE">
      <w:pPr>
        <w:spacing w:after="120"/>
        <w:jc w:val="both"/>
        <w:rPr>
          <w:rStyle w:val="Hyperlink"/>
        </w:rPr>
      </w:pPr>
      <w:r w:rsidRPr="00C62CC8">
        <w:rPr>
          <w:szCs w:val="22"/>
          <w:lang w:eastAsia="en-US"/>
        </w:rPr>
        <w:t xml:space="preserve">It is important to remember there can be significant consequences to not sharing information as there can be to sharing information. You must use your professional judgement to decide whether to share or not, and what information is appropriate to share. </w:t>
      </w:r>
      <w:r>
        <w:rPr>
          <w:szCs w:val="22"/>
          <w:lang w:eastAsia="en-US"/>
        </w:rPr>
        <w:t>Further information can be found -</w:t>
      </w:r>
      <w:r w:rsidRPr="00C62CC8">
        <w:rPr>
          <w:szCs w:val="22"/>
          <w:lang w:eastAsia="en-US"/>
        </w:rPr>
        <w:t xml:space="preserve"> </w:t>
      </w:r>
      <w:hyperlink r:id="rId94" w:history="1">
        <w:r w:rsidRPr="00DE0892">
          <w:rPr>
            <w:color w:val="0000FF"/>
            <w:u w:val="single"/>
          </w:rPr>
          <w:t>Information Sharing (proceduresonline.com)</w:t>
        </w:r>
      </w:hyperlink>
      <w:r w:rsidRPr="00B32038">
        <w:rPr>
          <w:i/>
          <w:iCs/>
          <w:color w:val="FF0000"/>
          <w:szCs w:val="22"/>
          <w:lang w:eastAsia="en-US"/>
        </w:rPr>
        <w:t xml:space="preserve"> </w:t>
      </w:r>
      <w:r>
        <w:rPr>
          <w:szCs w:val="22"/>
          <w:lang w:eastAsia="en-US"/>
        </w:rPr>
        <w:t xml:space="preserve">&amp; </w:t>
      </w:r>
      <w:hyperlink r:id="rId95" w:history="1">
        <w:r>
          <w:rPr>
            <w:rStyle w:val="Hyperlink"/>
          </w:rPr>
          <w:t>Working Together to Safeguard Children 2018 (publishing.service.gov.uk)</w:t>
        </w:r>
      </w:hyperlink>
    </w:p>
    <w:p w14:paraId="633F9882" w14:textId="77777777" w:rsidR="005D176B" w:rsidRDefault="005D176B" w:rsidP="00B430BE">
      <w:pPr>
        <w:spacing w:after="120"/>
        <w:jc w:val="both"/>
        <w:rPr>
          <w:b/>
          <w:bCs/>
          <w:szCs w:val="22"/>
          <w:lang w:eastAsia="en-US"/>
        </w:rPr>
      </w:pPr>
    </w:p>
    <w:p w14:paraId="458BA57A" w14:textId="37EEE7CE" w:rsidR="00B430BE" w:rsidRPr="008326CD" w:rsidRDefault="00B430BE" w:rsidP="00B430BE">
      <w:pPr>
        <w:spacing w:after="120"/>
        <w:jc w:val="both"/>
        <w:rPr>
          <w:b/>
          <w:bCs/>
          <w:szCs w:val="22"/>
          <w:lang w:eastAsia="en-US"/>
        </w:rPr>
      </w:pPr>
      <w:r w:rsidRPr="008326CD">
        <w:rPr>
          <w:b/>
          <w:bCs/>
          <w:szCs w:val="22"/>
          <w:lang w:eastAsia="en-US"/>
        </w:rPr>
        <w:t>You can share information without consent in the following circumstances:</w:t>
      </w:r>
    </w:p>
    <w:p w14:paraId="19580214" w14:textId="77777777" w:rsidR="00B430BE" w:rsidRPr="002D38D1" w:rsidRDefault="00B430BE" w:rsidP="00B430BE">
      <w:pPr>
        <w:pStyle w:val="ListParagraph"/>
        <w:numPr>
          <w:ilvl w:val="0"/>
          <w:numId w:val="32"/>
        </w:numPr>
        <w:spacing w:after="120"/>
        <w:jc w:val="both"/>
        <w:rPr>
          <w:szCs w:val="22"/>
          <w:lang w:eastAsia="en-US"/>
        </w:rPr>
      </w:pPr>
      <w:r w:rsidRPr="002D38D1">
        <w:rPr>
          <w:szCs w:val="22"/>
          <w:lang w:eastAsia="en-US"/>
        </w:rPr>
        <w:t>When a child is believed to be at risk of significant harm</w:t>
      </w:r>
    </w:p>
    <w:p w14:paraId="60547B0D" w14:textId="77777777" w:rsidR="00B430BE" w:rsidRPr="002D38D1" w:rsidRDefault="00B430BE" w:rsidP="00B430BE">
      <w:pPr>
        <w:pStyle w:val="ListParagraph"/>
        <w:numPr>
          <w:ilvl w:val="0"/>
          <w:numId w:val="32"/>
        </w:numPr>
        <w:spacing w:after="120"/>
        <w:jc w:val="both"/>
        <w:rPr>
          <w:szCs w:val="22"/>
          <w:lang w:eastAsia="en-US"/>
        </w:rPr>
      </w:pPr>
      <w:r w:rsidRPr="002D38D1">
        <w:rPr>
          <w:szCs w:val="22"/>
          <w:lang w:eastAsia="en-US"/>
        </w:rPr>
        <w:t>When the public interest in safeguarding the child’s welfare overrides the need to keep the information confidential.</w:t>
      </w:r>
    </w:p>
    <w:p w14:paraId="24018DFF" w14:textId="77777777" w:rsidR="00B430BE" w:rsidRPr="002D38D1" w:rsidRDefault="00B430BE" w:rsidP="00B430BE">
      <w:pPr>
        <w:pStyle w:val="ListParagraph"/>
        <w:numPr>
          <w:ilvl w:val="0"/>
          <w:numId w:val="32"/>
        </w:numPr>
        <w:spacing w:after="120"/>
        <w:jc w:val="both"/>
        <w:rPr>
          <w:szCs w:val="22"/>
          <w:lang w:eastAsia="en-US"/>
        </w:rPr>
      </w:pPr>
      <w:r w:rsidRPr="002D38D1">
        <w:rPr>
          <w:szCs w:val="22"/>
          <w:lang w:eastAsia="en-US"/>
        </w:rPr>
        <w:t>For the prevention, detection or prosecution of a serious crime</w:t>
      </w:r>
    </w:p>
    <w:p w14:paraId="6AB1352B" w14:textId="77777777" w:rsidR="00B430BE" w:rsidRPr="002D38D1" w:rsidRDefault="00B430BE" w:rsidP="00B430BE">
      <w:pPr>
        <w:pStyle w:val="ListParagraph"/>
        <w:numPr>
          <w:ilvl w:val="0"/>
          <w:numId w:val="32"/>
        </w:numPr>
        <w:spacing w:after="120"/>
        <w:jc w:val="both"/>
        <w:rPr>
          <w:szCs w:val="22"/>
          <w:lang w:eastAsia="en-US"/>
        </w:rPr>
      </w:pPr>
      <w:r w:rsidRPr="002D38D1">
        <w:rPr>
          <w:szCs w:val="22"/>
          <w:lang w:eastAsia="en-US"/>
        </w:rPr>
        <w:t>When instructed to do so by a court</w:t>
      </w:r>
    </w:p>
    <w:p w14:paraId="2B51A20B" w14:textId="77777777" w:rsidR="00B430BE" w:rsidRPr="002D38D1" w:rsidRDefault="00B430BE" w:rsidP="00B430BE">
      <w:pPr>
        <w:pStyle w:val="ListParagraph"/>
        <w:numPr>
          <w:ilvl w:val="0"/>
          <w:numId w:val="32"/>
        </w:numPr>
        <w:spacing w:after="120"/>
        <w:jc w:val="both"/>
        <w:rPr>
          <w:szCs w:val="22"/>
          <w:lang w:eastAsia="en-US"/>
        </w:rPr>
      </w:pPr>
      <w:r w:rsidRPr="002D38D1">
        <w:rPr>
          <w:szCs w:val="22"/>
          <w:lang w:eastAsia="en-US"/>
        </w:rPr>
        <w:t>When there is a legal obligation</w:t>
      </w:r>
    </w:p>
    <w:p w14:paraId="75C2374A" w14:textId="77777777" w:rsidR="00B430BE" w:rsidRDefault="00B430BE" w:rsidP="00B430BE">
      <w:pPr>
        <w:pStyle w:val="ListParagraph"/>
        <w:numPr>
          <w:ilvl w:val="0"/>
          <w:numId w:val="32"/>
        </w:numPr>
        <w:spacing w:after="120"/>
        <w:jc w:val="both"/>
        <w:rPr>
          <w:szCs w:val="22"/>
          <w:lang w:eastAsia="en-US"/>
        </w:rPr>
      </w:pPr>
      <w:r w:rsidRPr="002D38D1">
        <w:rPr>
          <w:szCs w:val="22"/>
          <w:lang w:eastAsia="en-US"/>
        </w:rPr>
        <w:t>When it is in the parent, carer or young person’s vital interest to do so.</w:t>
      </w:r>
    </w:p>
    <w:p w14:paraId="7695E393" w14:textId="77777777" w:rsidR="00B430BE" w:rsidRDefault="00B430BE" w:rsidP="00B430BE">
      <w:pPr>
        <w:spacing w:after="120"/>
        <w:jc w:val="both"/>
        <w:rPr>
          <w:szCs w:val="22"/>
          <w:lang w:eastAsia="en-US"/>
        </w:rPr>
      </w:pPr>
    </w:p>
    <w:p w14:paraId="6F486E7E" w14:textId="77777777" w:rsidR="00B430BE" w:rsidRDefault="00B430BE" w:rsidP="00B430BE">
      <w:pPr>
        <w:spacing w:after="120"/>
        <w:jc w:val="both"/>
        <w:rPr>
          <w:b/>
          <w:bCs/>
          <w:szCs w:val="22"/>
          <w:lang w:eastAsia="en-US"/>
        </w:rPr>
      </w:pPr>
      <w:r w:rsidRPr="00214482">
        <w:rPr>
          <w:b/>
          <w:bCs/>
          <w:szCs w:val="22"/>
          <w:lang w:eastAsia="en-US"/>
        </w:rPr>
        <w:t>Sharing Intelligence Information with Merseyside Police:</w:t>
      </w:r>
    </w:p>
    <w:p w14:paraId="48C3CDC9" w14:textId="77777777" w:rsidR="00B430BE" w:rsidRDefault="00B430BE" w:rsidP="00B430BE">
      <w:pPr>
        <w:spacing w:after="120"/>
        <w:jc w:val="both"/>
        <w:rPr>
          <w:szCs w:val="22"/>
          <w:lang w:eastAsia="en-US"/>
        </w:rPr>
      </w:pPr>
      <w:r>
        <w:rPr>
          <w:szCs w:val="22"/>
          <w:lang w:eastAsia="en-US"/>
        </w:rPr>
        <w:t>The sharing of information and intelligence is key to combating and disrupting CSA. Any information can be shared with Merseyside Police through the use of the “Tell Us” page:</w:t>
      </w:r>
    </w:p>
    <w:p w14:paraId="1ABA7528" w14:textId="77777777" w:rsidR="00B430BE" w:rsidRDefault="008F5772" w:rsidP="00B430BE">
      <w:pPr>
        <w:spacing w:after="120"/>
        <w:jc w:val="both"/>
      </w:pPr>
      <w:hyperlink r:id="rId96" w:history="1">
        <w:r w:rsidR="00B430BE">
          <w:rPr>
            <w:rStyle w:val="Hyperlink"/>
          </w:rPr>
          <w:t>Something you've seen or heard | Merseyside Police</w:t>
        </w:r>
      </w:hyperlink>
    </w:p>
    <w:p w14:paraId="7E2D50E6" w14:textId="77777777" w:rsidR="00B430BE" w:rsidRDefault="00B430BE" w:rsidP="00B430BE">
      <w:pPr>
        <w:spacing w:after="120"/>
        <w:jc w:val="both"/>
      </w:pPr>
    </w:p>
    <w:p w14:paraId="2B8591CD" w14:textId="77777777" w:rsidR="00B430BE" w:rsidRDefault="00B430BE" w:rsidP="00B430BE">
      <w:pPr>
        <w:spacing w:after="120"/>
        <w:jc w:val="both"/>
      </w:pPr>
      <w:r>
        <w:t>Alternatively anonymous information and intelligence can be reported via Crimestoppers:</w:t>
      </w:r>
    </w:p>
    <w:p w14:paraId="3E371DE5" w14:textId="77777777" w:rsidR="00B430BE" w:rsidRDefault="008F5772" w:rsidP="00B430BE">
      <w:pPr>
        <w:spacing w:after="120"/>
        <w:jc w:val="both"/>
      </w:pPr>
      <w:hyperlink r:id="rId97" w:history="1">
        <w:r w:rsidR="00B430BE">
          <w:rPr>
            <w:rStyle w:val="Hyperlink"/>
          </w:rPr>
          <w:t>Give information | Crimestoppers (crimestoppers-uk.org)</w:t>
        </w:r>
      </w:hyperlink>
    </w:p>
    <w:p w14:paraId="6382AB69" w14:textId="77777777" w:rsidR="00B430BE" w:rsidRDefault="00B430BE" w:rsidP="00B430BE">
      <w:pPr>
        <w:spacing w:after="120"/>
        <w:jc w:val="both"/>
      </w:pPr>
    </w:p>
    <w:p w14:paraId="26F6D774" w14:textId="77777777" w:rsidR="00B430BE" w:rsidRPr="008326CD" w:rsidRDefault="00B430BE" w:rsidP="00B430BE">
      <w:pPr>
        <w:spacing w:after="120"/>
        <w:jc w:val="both"/>
        <w:rPr>
          <w:color w:val="FF0000"/>
          <w:szCs w:val="22"/>
          <w:lang w:eastAsia="en-US"/>
        </w:rPr>
      </w:pPr>
      <w:r w:rsidRPr="008509C0">
        <w:rPr>
          <w:color w:val="FF0000"/>
        </w:rPr>
        <w:t xml:space="preserve">It is important to understand that the above two ways of sharing information do not replace </w:t>
      </w:r>
      <w:r>
        <w:rPr>
          <w:color w:val="FF0000"/>
        </w:rPr>
        <w:t xml:space="preserve">Multi-agency </w:t>
      </w:r>
      <w:r w:rsidRPr="008509C0">
        <w:rPr>
          <w:color w:val="FF0000"/>
        </w:rPr>
        <w:t xml:space="preserve">Safeguarding Procedures and should be used in addition to Safeguarding Procedures or </w:t>
      </w:r>
      <w:r>
        <w:rPr>
          <w:color w:val="FF0000"/>
        </w:rPr>
        <w:t xml:space="preserve">for </w:t>
      </w:r>
      <w:r w:rsidRPr="008509C0">
        <w:rPr>
          <w:color w:val="FF0000"/>
        </w:rPr>
        <w:t>cases where no specific child(ren) have been identified.</w:t>
      </w:r>
    </w:p>
    <w:p w14:paraId="66B43DBA" w14:textId="77777777" w:rsidR="00B430BE" w:rsidRPr="00DA228B" w:rsidRDefault="00B430BE" w:rsidP="00B430BE">
      <w:pPr>
        <w:spacing w:after="120"/>
        <w:jc w:val="both"/>
        <w:rPr>
          <w:szCs w:val="22"/>
          <w:lang w:eastAsia="en-US"/>
        </w:rPr>
      </w:pPr>
      <w:r w:rsidRPr="00DA228B">
        <w:rPr>
          <w:szCs w:val="22"/>
          <w:lang w:eastAsia="en-US"/>
        </w:rPr>
        <w:t xml:space="preserve">Please see the below St Helens Descriptions of Need document for more information: </w:t>
      </w:r>
    </w:p>
    <w:p w14:paraId="2BB0F871" w14:textId="77777777" w:rsidR="00B430BE" w:rsidRDefault="00B430BE" w:rsidP="00B430BE">
      <w:pPr>
        <w:jc w:val="both"/>
        <w:rPr>
          <w:szCs w:val="22"/>
          <w:lang w:eastAsia="en-US"/>
        </w:rPr>
      </w:pPr>
      <w:r>
        <w:rPr>
          <w:color w:val="FF0000"/>
          <w:szCs w:val="22"/>
          <w:lang w:eastAsia="en-US"/>
        </w:rPr>
        <w:object w:dxaOrig="1537" w:dyaOrig="997" w14:anchorId="67007436">
          <v:shape id="_x0000_i1057" type="#_x0000_t75" style="width:76.85pt;height:49.85pt" o:ole="">
            <v:imagedata r:id="rId98" o:title=""/>
          </v:shape>
          <o:OLEObject Type="Embed" ProgID="Acrobat.Document.DC" ShapeID="_x0000_i1057" DrawAspect="Icon" ObjectID="_1761997133" r:id="rId99"/>
        </w:object>
      </w:r>
    </w:p>
    <w:p w14:paraId="345D3F4F" w14:textId="01221CB4" w:rsidR="00FA0C01" w:rsidRDefault="00FA0C01" w:rsidP="00FA0C01">
      <w:pPr>
        <w:pStyle w:val="Heading2"/>
      </w:pPr>
      <w:bookmarkStart w:id="45" w:name="_Toc130292036"/>
      <w:r>
        <w:t>Services Available</w:t>
      </w:r>
      <w:bookmarkEnd w:id="45"/>
    </w:p>
    <w:p w14:paraId="119156B7" w14:textId="77777777" w:rsidR="00FA0C01" w:rsidRDefault="00FA0C01" w:rsidP="00C43700">
      <w:pPr>
        <w:spacing w:after="120"/>
        <w:jc w:val="both"/>
        <w:rPr>
          <w:b/>
          <w:bCs/>
        </w:rPr>
      </w:pPr>
    </w:p>
    <w:p w14:paraId="004E2397" w14:textId="78528A52" w:rsidR="00C43700" w:rsidRDefault="00C43700" w:rsidP="00C43700">
      <w:pPr>
        <w:spacing w:after="120"/>
        <w:jc w:val="both"/>
        <w:rPr>
          <w:szCs w:val="22"/>
          <w:lang w:eastAsia="en-US"/>
        </w:rPr>
      </w:pPr>
      <w:r w:rsidRPr="009E0789">
        <w:rPr>
          <w:b/>
          <w:bCs/>
        </w:rPr>
        <w:t>RASASC – RASASC (Cheshire and Merseyside)</w:t>
      </w:r>
      <w:r w:rsidRPr="00115862">
        <w:rPr>
          <w:szCs w:val="22"/>
          <w:lang w:eastAsia="en-US"/>
        </w:rPr>
        <w:t xml:space="preserve"> is a registered charity (1049826) committed to supporting people who have been affected by rape or sexual abuse.</w:t>
      </w:r>
    </w:p>
    <w:p w14:paraId="50B807F5" w14:textId="140F5CBA" w:rsidR="00C43700" w:rsidRDefault="00C43700" w:rsidP="00C43700">
      <w:pPr>
        <w:spacing w:after="120"/>
        <w:jc w:val="both"/>
        <w:rPr>
          <w:szCs w:val="22"/>
          <w:lang w:eastAsia="en-US"/>
        </w:rPr>
      </w:pPr>
      <w:r w:rsidRPr="00115862">
        <w:rPr>
          <w:szCs w:val="22"/>
          <w:lang w:eastAsia="en-US"/>
        </w:rPr>
        <w:t>On this website you will find information about RASASC and our services, some facts and advice about what to do if you have just been raped and your options if the incident happened some time ago, information about reporting the crime to the police and what you can do if you do not want to report it. You will also find some links to useful websites and information on other services in the UK that may help you.</w:t>
      </w:r>
    </w:p>
    <w:p w14:paraId="3F16335F" w14:textId="2A1F0549" w:rsidR="00C43700" w:rsidRDefault="008F5772" w:rsidP="00C43700">
      <w:pPr>
        <w:spacing w:after="120"/>
        <w:jc w:val="both"/>
        <w:rPr>
          <w:szCs w:val="22"/>
          <w:lang w:eastAsia="en-US"/>
        </w:rPr>
      </w:pPr>
      <w:hyperlink r:id="rId100" w:history="1">
        <w:r w:rsidR="00C43700" w:rsidRPr="002C2CDF">
          <w:rPr>
            <w:rStyle w:val="Hyperlink"/>
            <w:szCs w:val="22"/>
            <w:lang w:eastAsia="en-US"/>
          </w:rPr>
          <w:t>https://www.rapecentre.org.uk/</w:t>
        </w:r>
      </w:hyperlink>
    </w:p>
    <w:p w14:paraId="51BDA4EB" w14:textId="7642534A" w:rsidR="00C43700" w:rsidRDefault="00C43700" w:rsidP="00C43700">
      <w:pPr>
        <w:spacing w:after="120"/>
        <w:jc w:val="both"/>
        <w:rPr>
          <w:szCs w:val="22"/>
          <w:lang w:eastAsia="en-US"/>
        </w:rPr>
      </w:pPr>
    </w:p>
    <w:p w14:paraId="736CAA4D" w14:textId="00EEF71D" w:rsidR="00C43700" w:rsidRPr="00031E2D" w:rsidRDefault="00C43700" w:rsidP="00C43700">
      <w:pPr>
        <w:spacing w:after="120"/>
        <w:jc w:val="both"/>
        <w:rPr>
          <w:szCs w:val="22"/>
          <w:lang w:eastAsia="en-US"/>
        </w:rPr>
      </w:pPr>
      <w:r w:rsidRPr="009E0789">
        <w:rPr>
          <w:b/>
          <w:bCs/>
        </w:rPr>
        <w:t>Children’s Social Care -</w:t>
      </w:r>
      <w:r>
        <w:rPr>
          <w:b/>
          <w:bCs/>
          <w:szCs w:val="22"/>
          <w:lang w:eastAsia="en-US"/>
        </w:rPr>
        <w:t xml:space="preserve"> </w:t>
      </w:r>
      <w:r w:rsidRPr="00031E2D">
        <w:rPr>
          <w:szCs w:val="22"/>
          <w:lang w:eastAsia="en-US"/>
        </w:rPr>
        <w:t>If you are a professional, come into contact with children as part of your work, or as a volunteer, you have a statutory duty to keep children safe and therefore report any allegations or concerns about the welfare and safety of a child. It may be that you have identified that a child or young person needs a service, help or support.</w:t>
      </w:r>
    </w:p>
    <w:p w14:paraId="2ACE517F" w14:textId="03090D86" w:rsidR="00C43700" w:rsidRDefault="00C43700" w:rsidP="00C43700">
      <w:pPr>
        <w:spacing w:after="120"/>
        <w:jc w:val="both"/>
        <w:rPr>
          <w:szCs w:val="22"/>
          <w:lang w:eastAsia="en-US"/>
        </w:rPr>
      </w:pPr>
      <w:r w:rsidRPr="00031E2D">
        <w:rPr>
          <w:szCs w:val="22"/>
          <w:lang w:eastAsia="en-US"/>
        </w:rPr>
        <w:t>If you are concerned that a child is being harmed in some way, or is at risk of being harmed, any concerns should be reported following the St Helens Local Safeguarding Children Procedures and your organisation's safeguarding children procedures.</w:t>
      </w:r>
    </w:p>
    <w:p w14:paraId="481942FD" w14:textId="77777777" w:rsidR="00C43700" w:rsidRPr="00031E2D" w:rsidRDefault="00C43700" w:rsidP="00C43700">
      <w:pPr>
        <w:spacing w:after="120"/>
        <w:jc w:val="both"/>
        <w:rPr>
          <w:b/>
          <w:bCs/>
          <w:szCs w:val="22"/>
          <w:lang w:eastAsia="en-US"/>
        </w:rPr>
      </w:pPr>
      <w:r w:rsidRPr="00031E2D">
        <w:rPr>
          <w:b/>
          <w:bCs/>
          <w:szCs w:val="22"/>
          <w:lang w:eastAsia="en-US"/>
        </w:rPr>
        <w:t>What to do if you are not sure whether to make a contact or referral</w:t>
      </w:r>
    </w:p>
    <w:p w14:paraId="0C2BB330" w14:textId="77777777" w:rsidR="00C43700" w:rsidRPr="009E42E6" w:rsidRDefault="00C43700" w:rsidP="00C43700">
      <w:pPr>
        <w:pStyle w:val="ListParagraph"/>
        <w:numPr>
          <w:ilvl w:val="0"/>
          <w:numId w:val="27"/>
        </w:numPr>
        <w:spacing w:after="120"/>
        <w:jc w:val="both"/>
        <w:rPr>
          <w:szCs w:val="22"/>
          <w:lang w:eastAsia="en-US"/>
        </w:rPr>
      </w:pPr>
      <w:r w:rsidRPr="009E42E6">
        <w:rPr>
          <w:szCs w:val="22"/>
          <w:lang w:eastAsia="en-US"/>
        </w:rPr>
        <w:t>Talk to the designated professional within your agency or your line manager about your concerns</w:t>
      </w:r>
    </w:p>
    <w:p w14:paraId="0385F2A9" w14:textId="77777777" w:rsidR="00C43700" w:rsidRPr="009E42E6" w:rsidRDefault="00C43700" w:rsidP="00C43700">
      <w:pPr>
        <w:pStyle w:val="ListParagraph"/>
        <w:numPr>
          <w:ilvl w:val="0"/>
          <w:numId w:val="27"/>
        </w:numPr>
        <w:spacing w:after="120"/>
        <w:jc w:val="both"/>
        <w:rPr>
          <w:szCs w:val="22"/>
          <w:lang w:eastAsia="en-US"/>
        </w:rPr>
      </w:pPr>
      <w:r w:rsidRPr="009E42E6">
        <w:rPr>
          <w:szCs w:val="22"/>
          <w:lang w:eastAsia="en-US"/>
        </w:rPr>
        <w:t xml:space="preserve">Telephone the MASH Team through the Contact Cares Team </w:t>
      </w:r>
      <w:r w:rsidRPr="009E42E6">
        <w:rPr>
          <w:b/>
          <w:bCs/>
          <w:szCs w:val="22"/>
          <w:lang w:eastAsia="en-US"/>
        </w:rPr>
        <w:t>(01744) 676767</w:t>
      </w:r>
      <w:r w:rsidRPr="009E42E6">
        <w:rPr>
          <w:szCs w:val="22"/>
          <w:lang w:eastAsia="en-US"/>
        </w:rPr>
        <w:t xml:space="preserve"> (Out of hours: </w:t>
      </w:r>
      <w:r w:rsidRPr="009E42E6">
        <w:rPr>
          <w:b/>
          <w:bCs/>
          <w:i/>
          <w:iCs/>
          <w:szCs w:val="22"/>
          <w:lang w:eastAsia="en-US"/>
        </w:rPr>
        <w:t>0345 050 0148</w:t>
      </w:r>
      <w:r w:rsidRPr="009E42E6">
        <w:rPr>
          <w:szCs w:val="22"/>
          <w:lang w:eastAsia="en-US"/>
        </w:rPr>
        <w:t>)</w:t>
      </w:r>
      <w:r w:rsidRPr="009E42E6">
        <w:rPr>
          <w:b/>
          <w:bCs/>
          <w:i/>
          <w:iCs/>
          <w:szCs w:val="22"/>
          <w:lang w:eastAsia="en-US"/>
        </w:rPr>
        <w:t xml:space="preserve"> </w:t>
      </w:r>
      <w:r w:rsidRPr="009E42E6">
        <w:rPr>
          <w:szCs w:val="22"/>
          <w:lang w:eastAsia="en-US"/>
        </w:rPr>
        <w:t>and ask for the Duty Social Worker</w:t>
      </w:r>
    </w:p>
    <w:p w14:paraId="44BAF60A" w14:textId="77777777" w:rsidR="00C43700" w:rsidRDefault="00C43700" w:rsidP="00C43700">
      <w:pPr>
        <w:spacing w:after="120"/>
        <w:jc w:val="both"/>
        <w:rPr>
          <w:b/>
          <w:bCs/>
          <w:color w:val="FF0000"/>
          <w:szCs w:val="22"/>
          <w:lang w:eastAsia="en-US"/>
        </w:rPr>
      </w:pPr>
      <w:r w:rsidRPr="009151CD">
        <w:rPr>
          <w:b/>
          <w:bCs/>
          <w:color w:val="FF0000"/>
          <w:szCs w:val="22"/>
          <w:lang w:eastAsia="en-US"/>
        </w:rPr>
        <w:t>If you believe that a child or young person is at immediate risk, you should report this without delay to the police service on 999.</w:t>
      </w:r>
    </w:p>
    <w:p w14:paraId="537DC3C2" w14:textId="2C59BBE0" w:rsidR="00C43700" w:rsidRDefault="008F5772" w:rsidP="00C43700">
      <w:pPr>
        <w:spacing w:after="120"/>
        <w:jc w:val="both"/>
      </w:pPr>
      <w:hyperlink r:id="rId101" w:history="1">
        <w:r w:rsidR="00C43700">
          <w:rPr>
            <w:rStyle w:val="Hyperlink"/>
          </w:rPr>
          <w:t>Professionals - Report a Concern - St Helens Council</w:t>
        </w:r>
      </w:hyperlink>
    </w:p>
    <w:p w14:paraId="1ACBD96C" w14:textId="221AE33E" w:rsidR="00C43700" w:rsidRDefault="008F5772" w:rsidP="00C43700">
      <w:pPr>
        <w:spacing w:after="120"/>
        <w:jc w:val="both"/>
      </w:pPr>
      <w:hyperlink r:id="rId102" w:history="1">
        <w:r w:rsidR="00C43700">
          <w:rPr>
            <w:rStyle w:val="Hyperlink"/>
          </w:rPr>
          <w:t>Concerned about a child's safety or welfare? - St Helens Council</w:t>
        </w:r>
      </w:hyperlink>
    </w:p>
    <w:p w14:paraId="1960C5F3" w14:textId="77777777" w:rsidR="00C43700" w:rsidRDefault="00C43700" w:rsidP="00C43700">
      <w:pPr>
        <w:spacing w:after="120"/>
        <w:jc w:val="both"/>
        <w:rPr>
          <w:b/>
          <w:bCs/>
          <w:color w:val="FF0000"/>
          <w:szCs w:val="22"/>
          <w:lang w:eastAsia="en-US"/>
        </w:rPr>
      </w:pPr>
    </w:p>
    <w:p w14:paraId="3096BA38" w14:textId="77777777" w:rsidR="00C43700" w:rsidRDefault="00C43700" w:rsidP="00C43700">
      <w:pPr>
        <w:spacing w:after="120"/>
        <w:jc w:val="both"/>
        <w:rPr>
          <w:szCs w:val="22"/>
          <w:lang w:eastAsia="en-US"/>
        </w:rPr>
      </w:pPr>
      <w:r w:rsidRPr="00E135BE">
        <w:rPr>
          <w:b/>
          <w:bCs/>
        </w:rPr>
        <w:t>The Rainbow Centre (Merseyside) - Rape and sexual assault referral centres</w:t>
      </w:r>
      <w:r>
        <w:rPr>
          <w:szCs w:val="22"/>
          <w:lang w:eastAsia="en-US"/>
        </w:rPr>
        <w:t xml:space="preserve"> - </w:t>
      </w:r>
      <w:r w:rsidRPr="00126862">
        <w:rPr>
          <w:szCs w:val="22"/>
          <w:lang w:eastAsia="en-US"/>
        </w:rPr>
        <w:t>Sexual assault referral centres offer medical, practical and emotional support to anyone who has been sexually assaulted or raped. They have specially trained to paediatricians / Forensic Nurse Examiners (FNE) and support workers to care for you.</w:t>
      </w:r>
      <w:r>
        <w:rPr>
          <w:szCs w:val="22"/>
          <w:lang w:eastAsia="en-US"/>
        </w:rPr>
        <w:t xml:space="preserve"> </w:t>
      </w:r>
      <w:r w:rsidRPr="00126862">
        <w:rPr>
          <w:szCs w:val="22"/>
          <w:lang w:eastAsia="en-US"/>
        </w:rPr>
        <w:t>The paediatric SARC at the Rainbow Centre is available for all children under the age of 16 from across Merseyside who have experienced sexual abuse (recent or non-recent).  The Rainbow Centre is staffed by dedicated paediatricians, paediatric nurses and other staff who provide medical examinations of children and young people (acute and non-acute) following sexual assault.</w:t>
      </w:r>
    </w:p>
    <w:p w14:paraId="2172C000" w14:textId="77777777" w:rsidR="00C43700" w:rsidRDefault="00C43700" w:rsidP="00C43700">
      <w:pPr>
        <w:spacing w:after="120"/>
        <w:jc w:val="both"/>
        <w:rPr>
          <w:szCs w:val="22"/>
          <w:lang w:eastAsia="en-US"/>
        </w:rPr>
      </w:pPr>
    </w:p>
    <w:p w14:paraId="4A3C88AE" w14:textId="77777777" w:rsidR="00C43700" w:rsidRDefault="00C43700" w:rsidP="00C43700">
      <w:pPr>
        <w:spacing w:after="120"/>
        <w:jc w:val="both"/>
        <w:rPr>
          <w:szCs w:val="22"/>
          <w:lang w:eastAsia="en-US"/>
        </w:rPr>
      </w:pPr>
      <w:r>
        <w:rPr>
          <w:szCs w:val="22"/>
          <w:lang w:eastAsia="en-US"/>
        </w:rPr>
        <w:object w:dxaOrig="1537" w:dyaOrig="997" w14:anchorId="3CF71343">
          <v:shape id="_x0000_i1058" type="#_x0000_t75" style="width:76.85pt;height:49.85pt" o:ole="">
            <v:imagedata r:id="rId103" o:title=""/>
          </v:shape>
          <o:OLEObject Type="Embed" ProgID="Acrobat.Document.DC" ShapeID="_x0000_i1058" DrawAspect="Icon" ObjectID="_1761997134" r:id="rId104"/>
        </w:object>
      </w:r>
    </w:p>
    <w:p w14:paraId="0F545C65" w14:textId="16E66255" w:rsidR="00C43700" w:rsidRPr="009A040D" w:rsidRDefault="00C43700" w:rsidP="00C43700">
      <w:pPr>
        <w:spacing w:after="120"/>
        <w:jc w:val="both"/>
        <w:rPr>
          <w:b/>
          <w:bCs/>
          <w:szCs w:val="22"/>
          <w:lang w:eastAsia="en-US"/>
        </w:rPr>
      </w:pPr>
      <w:r w:rsidRPr="009A040D">
        <w:rPr>
          <w:b/>
          <w:bCs/>
          <w:szCs w:val="22"/>
          <w:lang w:eastAsia="en-US"/>
        </w:rPr>
        <w:t>Phone - 0151 252 5609</w:t>
      </w:r>
    </w:p>
    <w:p w14:paraId="03CF7329" w14:textId="77777777" w:rsidR="00C43700" w:rsidRDefault="00C43700" w:rsidP="00C43700">
      <w:pPr>
        <w:spacing w:after="120"/>
        <w:jc w:val="both"/>
        <w:rPr>
          <w:b/>
          <w:bCs/>
        </w:rPr>
      </w:pPr>
    </w:p>
    <w:p w14:paraId="0E7D765F" w14:textId="38648858" w:rsidR="00C43700" w:rsidRPr="007B6F04" w:rsidRDefault="00C43700" w:rsidP="00C43700">
      <w:pPr>
        <w:spacing w:after="120"/>
        <w:jc w:val="both"/>
        <w:rPr>
          <w:szCs w:val="22"/>
          <w:lang w:eastAsia="en-US"/>
        </w:rPr>
      </w:pPr>
      <w:r w:rsidRPr="00E135BE">
        <w:rPr>
          <w:b/>
          <w:bCs/>
        </w:rPr>
        <w:lastRenderedPageBreak/>
        <w:t>Teenage Advice Zone (TAZ)</w:t>
      </w:r>
      <w:r>
        <w:rPr>
          <w:b/>
          <w:bCs/>
          <w:szCs w:val="22"/>
          <w:lang w:eastAsia="en-US"/>
        </w:rPr>
        <w:t xml:space="preserve"> - </w:t>
      </w:r>
      <w:r w:rsidRPr="007B6F04">
        <w:rPr>
          <w:szCs w:val="22"/>
          <w:lang w:eastAsia="en-US"/>
        </w:rPr>
        <w:t>TAZ is a free and confidential sexual health service for anyone aged 13 to 19.</w:t>
      </w:r>
      <w:r>
        <w:rPr>
          <w:szCs w:val="22"/>
          <w:lang w:eastAsia="en-US"/>
        </w:rPr>
        <w:t xml:space="preserve"> TAZ</w:t>
      </w:r>
      <w:r w:rsidRPr="007B6F04">
        <w:rPr>
          <w:szCs w:val="22"/>
          <w:lang w:eastAsia="en-US"/>
        </w:rPr>
        <w:t xml:space="preserve"> can help with all aspects of sexual health.</w:t>
      </w:r>
      <w:r>
        <w:rPr>
          <w:szCs w:val="22"/>
          <w:lang w:eastAsia="en-US"/>
        </w:rPr>
        <w:t xml:space="preserve"> TAZ offers the following free services:</w:t>
      </w:r>
    </w:p>
    <w:p w14:paraId="7E32C0B9" w14:textId="22AF1917" w:rsidR="00C43700" w:rsidRPr="00E746BC" w:rsidRDefault="00C43700" w:rsidP="00C43700">
      <w:pPr>
        <w:pStyle w:val="ListParagraph"/>
        <w:numPr>
          <w:ilvl w:val="0"/>
          <w:numId w:val="28"/>
        </w:numPr>
        <w:spacing w:after="120"/>
        <w:jc w:val="both"/>
        <w:rPr>
          <w:szCs w:val="22"/>
          <w:lang w:eastAsia="en-US"/>
        </w:rPr>
      </w:pPr>
      <w:r w:rsidRPr="00E746BC">
        <w:rPr>
          <w:szCs w:val="22"/>
          <w:lang w:eastAsia="en-US"/>
        </w:rPr>
        <w:t>Contraception (contraceptive pill, implant, injection, coil and condoms) and advice about which type is best.</w:t>
      </w:r>
    </w:p>
    <w:p w14:paraId="7C186B78" w14:textId="564537CF" w:rsidR="00C43700" w:rsidRPr="00E746BC" w:rsidRDefault="00C43700" w:rsidP="00C43700">
      <w:pPr>
        <w:pStyle w:val="ListParagraph"/>
        <w:numPr>
          <w:ilvl w:val="0"/>
          <w:numId w:val="28"/>
        </w:numPr>
        <w:spacing w:after="120"/>
        <w:jc w:val="both"/>
        <w:rPr>
          <w:szCs w:val="22"/>
          <w:lang w:eastAsia="en-US"/>
        </w:rPr>
      </w:pPr>
      <w:r w:rsidRPr="00E746BC">
        <w:rPr>
          <w:szCs w:val="22"/>
          <w:lang w:eastAsia="en-US"/>
        </w:rPr>
        <w:t>Emergency Contraception (the Morning After Pill) to prevent unwanted pregnancy (available for up to 5 days after unprotected sex). If TAZ is closed you can get Free Emergency Contraception from a Chemist.</w:t>
      </w:r>
    </w:p>
    <w:p w14:paraId="4FDFDAF2" w14:textId="4E6335BD" w:rsidR="00C43700" w:rsidRPr="00E746BC" w:rsidRDefault="00C43700" w:rsidP="00C43700">
      <w:pPr>
        <w:pStyle w:val="ListParagraph"/>
        <w:numPr>
          <w:ilvl w:val="0"/>
          <w:numId w:val="28"/>
        </w:numPr>
        <w:spacing w:after="120"/>
        <w:jc w:val="both"/>
        <w:rPr>
          <w:szCs w:val="22"/>
          <w:lang w:eastAsia="en-US"/>
        </w:rPr>
      </w:pPr>
      <w:r w:rsidRPr="00E746BC">
        <w:rPr>
          <w:szCs w:val="22"/>
          <w:lang w:eastAsia="en-US"/>
        </w:rPr>
        <w:t xml:space="preserve">Pregnancy testing and guidance on </w:t>
      </w:r>
      <w:r>
        <w:rPr>
          <w:szCs w:val="22"/>
          <w:lang w:eastAsia="en-US"/>
        </w:rPr>
        <w:t>the</w:t>
      </w:r>
      <w:r w:rsidRPr="00E746BC">
        <w:rPr>
          <w:szCs w:val="22"/>
          <w:lang w:eastAsia="en-US"/>
        </w:rPr>
        <w:t xml:space="preserve"> options and next steps if you think you may be pregnant.</w:t>
      </w:r>
    </w:p>
    <w:p w14:paraId="59DF5599" w14:textId="77777777" w:rsidR="00C43700" w:rsidRPr="00E746BC" w:rsidRDefault="00C43700" w:rsidP="00C43700">
      <w:pPr>
        <w:pStyle w:val="ListParagraph"/>
        <w:numPr>
          <w:ilvl w:val="0"/>
          <w:numId w:val="28"/>
        </w:numPr>
        <w:spacing w:after="120"/>
        <w:jc w:val="both"/>
        <w:rPr>
          <w:szCs w:val="22"/>
          <w:lang w:eastAsia="en-US"/>
        </w:rPr>
      </w:pPr>
      <w:r w:rsidRPr="00E746BC">
        <w:rPr>
          <w:szCs w:val="22"/>
          <w:lang w:eastAsia="en-US"/>
        </w:rPr>
        <w:t>Testing for some sexually transmitted infections, including Chlamydia, Gonorrhoea, HIV and Syphilis (more info about infections here).</w:t>
      </w:r>
    </w:p>
    <w:p w14:paraId="67E3A6B2" w14:textId="77777777" w:rsidR="00C43700" w:rsidRDefault="00C43700" w:rsidP="00C43700">
      <w:pPr>
        <w:pStyle w:val="ListParagraph"/>
        <w:numPr>
          <w:ilvl w:val="0"/>
          <w:numId w:val="28"/>
        </w:numPr>
        <w:spacing w:after="120"/>
        <w:jc w:val="both"/>
        <w:rPr>
          <w:szCs w:val="22"/>
          <w:lang w:eastAsia="en-US"/>
        </w:rPr>
      </w:pPr>
      <w:r w:rsidRPr="00E746BC">
        <w:rPr>
          <w:szCs w:val="22"/>
          <w:lang w:eastAsia="en-US"/>
        </w:rPr>
        <w:t>Information, advice and guidance about ANYTHING to do with sexual health, including questions about relationships, puberty, periods, body changes and growing up.</w:t>
      </w:r>
    </w:p>
    <w:p w14:paraId="237EEBE2" w14:textId="77777777" w:rsidR="00C43700" w:rsidRDefault="00C43700" w:rsidP="00C43700">
      <w:pPr>
        <w:spacing w:after="120"/>
        <w:jc w:val="both"/>
        <w:rPr>
          <w:szCs w:val="22"/>
          <w:lang w:eastAsia="en-US"/>
        </w:rPr>
      </w:pPr>
      <w:r>
        <w:rPr>
          <w:szCs w:val="22"/>
          <w:lang w:eastAsia="en-US"/>
        </w:rPr>
        <w:t>Contact can be made</w:t>
      </w:r>
      <w:r w:rsidRPr="00EB6B6E">
        <w:rPr>
          <w:szCs w:val="22"/>
          <w:lang w:eastAsia="en-US"/>
        </w:rPr>
        <w:t xml:space="preserve"> via secure email to taz@sth</w:t>
      </w:r>
      <w:r>
        <w:rPr>
          <w:szCs w:val="22"/>
          <w:lang w:eastAsia="en-US"/>
        </w:rPr>
        <w:t>k.nhs.uk</w:t>
      </w:r>
      <w:r w:rsidRPr="00EB6B6E">
        <w:rPr>
          <w:szCs w:val="22"/>
          <w:lang w:eastAsia="en-US"/>
        </w:rPr>
        <w:t xml:space="preserve"> or by post to: TAZ Outreach Team, Lord Street, St Helens. WA10 2SP. Please call 01744 6</w:t>
      </w:r>
      <w:r>
        <w:rPr>
          <w:szCs w:val="22"/>
          <w:lang w:eastAsia="en-US"/>
        </w:rPr>
        <w:t>46473 or 07795452161</w:t>
      </w:r>
      <w:r w:rsidRPr="00EB6B6E">
        <w:rPr>
          <w:szCs w:val="22"/>
          <w:lang w:eastAsia="en-US"/>
        </w:rPr>
        <w:t xml:space="preserve"> if you need to discuss </w:t>
      </w:r>
      <w:r>
        <w:rPr>
          <w:szCs w:val="22"/>
          <w:lang w:eastAsia="en-US"/>
        </w:rPr>
        <w:t xml:space="preserve">matters. </w:t>
      </w:r>
      <w:r w:rsidRPr="00EB6B6E">
        <w:rPr>
          <w:szCs w:val="22"/>
          <w:lang w:eastAsia="en-US"/>
        </w:rPr>
        <w:t xml:space="preserve"> For further information please check out our website: </w:t>
      </w:r>
      <w:hyperlink r:id="rId105" w:history="1">
        <w:r w:rsidRPr="002C2CDF">
          <w:rPr>
            <w:rStyle w:val="Hyperlink"/>
            <w:szCs w:val="22"/>
            <w:lang w:eastAsia="en-US"/>
          </w:rPr>
          <w:t>www.tazsh.com</w:t>
        </w:r>
      </w:hyperlink>
    </w:p>
    <w:p w14:paraId="572C022F" w14:textId="77777777" w:rsidR="00C43700" w:rsidRPr="00E746BC" w:rsidRDefault="00C43700" w:rsidP="00C43700">
      <w:pPr>
        <w:spacing w:after="120"/>
        <w:jc w:val="both"/>
        <w:rPr>
          <w:b/>
          <w:bCs/>
          <w:color w:val="FF0000"/>
          <w:szCs w:val="22"/>
          <w:lang w:eastAsia="en-US"/>
        </w:rPr>
      </w:pPr>
      <w:r w:rsidRPr="00E746BC">
        <w:rPr>
          <w:b/>
          <w:bCs/>
          <w:color w:val="FF0000"/>
          <w:szCs w:val="22"/>
          <w:lang w:eastAsia="en-US"/>
        </w:rPr>
        <w:t>Referrals to TAZ should not be utilised for children who are deemed “high” scoring or “Red” cases of HSB due to complex nature of such cases.</w:t>
      </w:r>
    </w:p>
    <w:p w14:paraId="4E5CB10C" w14:textId="77777777" w:rsidR="00C43700" w:rsidRDefault="00C43700" w:rsidP="00C43700">
      <w:pPr>
        <w:spacing w:after="120"/>
        <w:jc w:val="both"/>
        <w:rPr>
          <w:szCs w:val="22"/>
          <w:lang w:eastAsia="en-US"/>
        </w:rPr>
      </w:pPr>
    </w:p>
    <w:p w14:paraId="5500E962" w14:textId="77777777" w:rsidR="00C43700" w:rsidRDefault="00C43700" w:rsidP="00C43700">
      <w:pPr>
        <w:spacing w:after="120"/>
        <w:jc w:val="both"/>
        <w:rPr>
          <w:szCs w:val="22"/>
          <w:lang w:eastAsia="en-US"/>
        </w:rPr>
      </w:pPr>
      <w:r w:rsidRPr="00E135BE">
        <w:rPr>
          <w:b/>
          <w:bCs/>
        </w:rPr>
        <w:t>Lucy Faithful Foundation</w:t>
      </w:r>
      <w:r>
        <w:rPr>
          <w:b/>
          <w:bCs/>
          <w:szCs w:val="22"/>
          <w:lang w:eastAsia="en-US"/>
        </w:rPr>
        <w:t xml:space="preserve"> - </w:t>
      </w:r>
      <w:r w:rsidRPr="00553B4B">
        <w:rPr>
          <w:szCs w:val="22"/>
          <w:lang w:eastAsia="en-US"/>
        </w:rPr>
        <w:t>The Lucy Faithfull Foundation is the only UK-wide charity dedicated solely to preventing child sexual abuse.</w:t>
      </w:r>
      <w:r>
        <w:rPr>
          <w:szCs w:val="22"/>
          <w:lang w:eastAsia="en-US"/>
        </w:rPr>
        <w:t xml:space="preserve"> Lucy Faithful Foundation </w:t>
      </w:r>
      <w:r w:rsidRPr="00000EE5">
        <w:rPr>
          <w:szCs w:val="22"/>
          <w:lang w:eastAsia="en-US"/>
        </w:rPr>
        <w:t>provide a range of services for organisations, professionals and the public including risk assessments and intervention; expert training; specialist consultancy, and public education.</w:t>
      </w:r>
    </w:p>
    <w:p w14:paraId="1F062E25" w14:textId="77777777" w:rsidR="00C43700" w:rsidRPr="00000EE5" w:rsidRDefault="00C43700" w:rsidP="00C43700">
      <w:pPr>
        <w:spacing w:after="120"/>
        <w:jc w:val="both"/>
        <w:rPr>
          <w:szCs w:val="22"/>
          <w:lang w:eastAsia="en-US"/>
        </w:rPr>
      </w:pPr>
    </w:p>
    <w:p w14:paraId="642DC908" w14:textId="362619C5" w:rsidR="00C43700" w:rsidRPr="007435F7" w:rsidRDefault="00C43700" w:rsidP="007435F7">
      <w:pPr>
        <w:pStyle w:val="ListParagraph"/>
        <w:numPr>
          <w:ilvl w:val="0"/>
          <w:numId w:val="57"/>
        </w:numPr>
        <w:spacing w:after="120"/>
        <w:jc w:val="both"/>
        <w:rPr>
          <w:szCs w:val="22"/>
          <w:lang w:eastAsia="en-US"/>
        </w:rPr>
      </w:pPr>
      <w:r w:rsidRPr="007435F7">
        <w:rPr>
          <w:i/>
          <w:iCs/>
          <w:szCs w:val="22"/>
          <w:lang w:eastAsia="en-US"/>
        </w:rPr>
        <w:t>Risk assessments and Intervention</w:t>
      </w:r>
      <w:r w:rsidRPr="007435F7">
        <w:rPr>
          <w:szCs w:val="22"/>
          <w:lang w:eastAsia="en-US"/>
        </w:rPr>
        <w:t xml:space="preserve"> </w:t>
      </w:r>
    </w:p>
    <w:p w14:paraId="4B862AFF" w14:textId="6EB75861" w:rsidR="00C43700" w:rsidRPr="007435F7" w:rsidRDefault="00C43700" w:rsidP="007435F7">
      <w:pPr>
        <w:pStyle w:val="ListParagraph"/>
        <w:numPr>
          <w:ilvl w:val="0"/>
          <w:numId w:val="57"/>
        </w:numPr>
        <w:spacing w:after="120"/>
        <w:jc w:val="both"/>
        <w:rPr>
          <w:szCs w:val="22"/>
          <w:lang w:eastAsia="en-US"/>
        </w:rPr>
      </w:pPr>
      <w:r w:rsidRPr="007435F7">
        <w:rPr>
          <w:i/>
          <w:iCs/>
          <w:szCs w:val="22"/>
          <w:lang w:eastAsia="en-US"/>
        </w:rPr>
        <w:t>Expert training</w:t>
      </w:r>
      <w:r w:rsidRPr="007435F7">
        <w:rPr>
          <w:szCs w:val="22"/>
          <w:lang w:eastAsia="en-US"/>
        </w:rPr>
        <w:t xml:space="preserve"> </w:t>
      </w:r>
    </w:p>
    <w:p w14:paraId="4064E3FE" w14:textId="0AC67BD3" w:rsidR="00C43700" w:rsidRPr="007435F7" w:rsidRDefault="00C43700" w:rsidP="007435F7">
      <w:pPr>
        <w:pStyle w:val="ListParagraph"/>
        <w:numPr>
          <w:ilvl w:val="0"/>
          <w:numId w:val="57"/>
        </w:numPr>
        <w:spacing w:after="120"/>
        <w:jc w:val="both"/>
        <w:rPr>
          <w:szCs w:val="22"/>
          <w:lang w:eastAsia="en-US"/>
        </w:rPr>
      </w:pPr>
      <w:r w:rsidRPr="007435F7">
        <w:rPr>
          <w:i/>
          <w:iCs/>
          <w:szCs w:val="22"/>
          <w:lang w:eastAsia="en-US"/>
        </w:rPr>
        <w:t>Specialist consultancy</w:t>
      </w:r>
      <w:r w:rsidRPr="007435F7">
        <w:rPr>
          <w:szCs w:val="22"/>
          <w:lang w:eastAsia="en-US"/>
        </w:rPr>
        <w:t xml:space="preserve"> </w:t>
      </w:r>
    </w:p>
    <w:p w14:paraId="730DE7B9" w14:textId="7B89076B" w:rsidR="00C43700" w:rsidRPr="007435F7" w:rsidRDefault="00C43700" w:rsidP="007435F7">
      <w:pPr>
        <w:pStyle w:val="ListParagraph"/>
        <w:numPr>
          <w:ilvl w:val="0"/>
          <w:numId w:val="57"/>
        </w:numPr>
        <w:spacing w:after="120"/>
        <w:jc w:val="both"/>
        <w:rPr>
          <w:szCs w:val="22"/>
          <w:lang w:eastAsia="en-US"/>
        </w:rPr>
      </w:pPr>
      <w:r w:rsidRPr="007435F7">
        <w:rPr>
          <w:i/>
          <w:iCs/>
          <w:szCs w:val="22"/>
          <w:lang w:eastAsia="en-US"/>
        </w:rPr>
        <w:t>Stop It Now! helpline</w:t>
      </w:r>
      <w:r w:rsidRPr="007435F7">
        <w:rPr>
          <w:szCs w:val="22"/>
          <w:lang w:eastAsia="en-US"/>
        </w:rPr>
        <w:t xml:space="preserve"> </w:t>
      </w:r>
    </w:p>
    <w:p w14:paraId="7380482B" w14:textId="52EE95CC" w:rsidR="00C43700" w:rsidRPr="007435F7" w:rsidRDefault="00C43700" w:rsidP="007435F7">
      <w:pPr>
        <w:pStyle w:val="ListParagraph"/>
        <w:numPr>
          <w:ilvl w:val="0"/>
          <w:numId w:val="57"/>
        </w:numPr>
        <w:spacing w:after="120"/>
        <w:jc w:val="both"/>
        <w:rPr>
          <w:szCs w:val="22"/>
          <w:lang w:eastAsia="en-US"/>
        </w:rPr>
      </w:pPr>
      <w:r w:rsidRPr="007435F7">
        <w:rPr>
          <w:i/>
          <w:iCs/>
          <w:szCs w:val="22"/>
          <w:lang w:eastAsia="en-US"/>
        </w:rPr>
        <w:t>Inform Plus and Engage Plus</w:t>
      </w:r>
      <w:r w:rsidRPr="007435F7">
        <w:rPr>
          <w:szCs w:val="22"/>
          <w:lang w:eastAsia="en-US"/>
        </w:rPr>
        <w:t xml:space="preserve"> </w:t>
      </w:r>
    </w:p>
    <w:p w14:paraId="70B50777" w14:textId="25F58BC0" w:rsidR="00C43700" w:rsidRPr="007435F7" w:rsidRDefault="00C43700" w:rsidP="007435F7">
      <w:pPr>
        <w:pStyle w:val="ListParagraph"/>
        <w:numPr>
          <w:ilvl w:val="0"/>
          <w:numId w:val="57"/>
        </w:numPr>
        <w:spacing w:after="120"/>
        <w:jc w:val="both"/>
        <w:rPr>
          <w:szCs w:val="22"/>
          <w:lang w:eastAsia="en-US"/>
        </w:rPr>
      </w:pPr>
      <w:r w:rsidRPr="007435F7">
        <w:rPr>
          <w:i/>
          <w:iCs/>
          <w:szCs w:val="22"/>
          <w:lang w:eastAsia="en-US"/>
        </w:rPr>
        <w:t>Inform</w:t>
      </w:r>
      <w:r w:rsidRPr="007435F7">
        <w:rPr>
          <w:szCs w:val="22"/>
          <w:lang w:eastAsia="en-US"/>
        </w:rPr>
        <w:t xml:space="preserve"> </w:t>
      </w:r>
    </w:p>
    <w:p w14:paraId="65987B84" w14:textId="57FF1A04" w:rsidR="00C43700" w:rsidRPr="007435F7" w:rsidRDefault="00C43700" w:rsidP="007435F7">
      <w:pPr>
        <w:pStyle w:val="ListParagraph"/>
        <w:numPr>
          <w:ilvl w:val="0"/>
          <w:numId w:val="57"/>
        </w:numPr>
        <w:spacing w:after="120"/>
        <w:jc w:val="both"/>
        <w:rPr>
          <w:szCs w:val="22"/>
          <w:lang w:eastAsia="en-US"/>
        </w:rPr>
      </w:pPr>
      <w:r w:rsidRPr="007435F7">
        <w:rPr>
          <w:i/>
          <w:iCs/>
          <w:szCs w:val="22"/>
          <w:lang w:eastAsia="en-US"/>
        </w:rPr>
        <w:t>Inform Young People</w:t>
      </w:r>
      <w:r w:rsidRPr="007435F7">
        <w:rPr>
          <w:szCs w:val="22"/>
          <w:lang w:eastAsia="en-US"/>
        </w:rPr>
        <w:t xml:space="preserve"> </w:t>
      </w:r>
    </w:p>
    <w:p w14:paraId="6D30ADDC" w14:textId="7096006A" w:rsidR="00C43700" w:rsidRPr="007435F7" w:rsidRDefault="00C43700" w:rsidP="007435F7">
      <w:pPr>
        <w:pStyle w:val="ListParagraph"/>
        <w:numPr>
          <w:ilvl w:val="0"/>
          <w:numId w:val="57"/>
        </w:numPr>
        <w:spacing w:after="120"/>
        <w:jc w:val="both"/>
        <w:rPr>
          <w:szCs w:val="22"/>
          <w:lang w:eastAsia="en-US"/>
        </w:rPr>
      </w:pPr>
      <w:r w:rsidRPr="007435F7">
        <w:rPr>
          <w:i/>
          <w:iCs/>
          <w:szCs w:val="22"/>
          <w:lang w:eastAsia="en-US"/>
        </w:rPr>
        <w:t>Get Help</w:t>
      </w:r>
      <w:r w:rsidRPr="007435F7">
        <w:rPr>
          <w:szCs w:val="22"/>
          <w:lang w:eastAsia="en-US"/>
        </w:rPr>
        <w:t xml:space="preserve"> </w:t>
      </w:r>
    </w:p>
    <w:p w14:paraId="0A3DD91E" w14:textId="459AD11A" w:rsidR="00C43700" w:rsidRPr="007435F7" w:rsidRDefault="00C43700" w:rsidP="007435F7">
      <w:pPr>
        <w:pStyle w:val="ListParagraph"/>
        <w:numPr>
          <w:ilvl w:val="0"/>
          <w:numId w:val="57"/>
        </w:numPr>
        <w:spacing w:after="120"/>
        <w:jc w:val="both"/>
        <w:rPr>
          <w:szCs w:val="22"/>
          <w:lang w:eastAsia="en-US"/>
        </w:rPr>
      </w:pPr>
      <w:r w:rsidRPr="007435F7">
        <w:rPr>
          <w:i/>
          <w:iCs/>
          <w:szCs w:val="22"/>
          <w:lang w:eastAsia="en-US"/>
        </w:rPr>
        <w:t>Get Support</w:t>
      </w:r>
      <w:r w:rsidRPr="007435F7">
        <w:rPr>
          <w:szCs w:val="22"/>
          <w:lang w:eastAsia="en-US"/>
        </w:rPr>
        <w:t xml:space="preserve"> </w:t>
      </w:r>
    </w:p>
    <w:p w14:paraId="1AF1E3E0" w14:textId="5F54B02E" w:rsidR="00C43700" w:rsidRPr="007435F7" w:rsidRDefault="00C43700" w:rsidP="007435F7">
      <w:pPr>
        <w:pStyle w:val="ListParagraph"/>
        <w:numPr>
          <w:ilvl w:val="0"/>
          <w:numId w:val="57"/>
        </w:numPr>
        <w:spacing w:after="120"/>
        <w:jc w:val="both"/>
        <w:rPr>
          <w:szCs w:val="22"/>
          <w:lang w:eastAsia="en-US"/>
        </w:rPr>
      </w:pPr>
      <w:r w:rsidRPr="007435F7">
        <w:rPr>
          <w:i/>
          <w:iCs/>
          <w:szCs w:val="22"/>
          <w:lang w:eastAsia="en-US"/>
        </w:rPr>
        <w:t>Eradicating Child Sexual Abuse</w:t>
      </w:r>
      <w:r w:rsidRPr="007435F7">
        <w:rPr>
          <w:szCs w:val="22"/>
          <w:lang w:eastAsia="en-US"/>
        </w:rPr>
        <w:t xml:space="preserve"> (ECSA) project </w:t>
      </w:r>
    </w:p>
    <w:p w14:paraId="729682DE" w14:textId="4EF7B777" w:rsidR="00C43700" w:rsidRPr="007435F7" w:rsidRDefault="00C43700" w:rsidP="007435F7">
      <w:pPr>
        <w:pStyle w:val="ListParagraph"/>
        <w:numPr>
          <w:ilvl w:val="0"/>
          <w:numId w:val="57"/>
        </w:numPr>
        <w:spacing w:after="120"/>
        <w:jc w:val="both"/>
        <w:rPr>
          <w:szCs w:val="22"/>
          <w:lang w:eastAsia="en-US"/>
        </w:rPr>
      </w:pPr>
      <w:r w:rsidRPr="007435F7">
        <w:rPr>
          <w:i/>
          <w:iCs/>
          <w:szCs w:val="22"/>
          <w:lang w:eastAsia="en-US"/>
        </w:rPr>
        <w:t>Public education seminars</w:t>
      </w:r>
      <w:r w:rsidRPr="007435F7">
        <w:rPr>
          <w:szCs w:val="22"/>
          <w:lang w:eastAsia="en-US"/>
        </w:rPr>
        <w:t xml:space="preserve"> </w:t>
      </w:r>
    </w:p>
    <w:p w14:paraId="6BCD334A" w14:textId="10463982" w:rsidR="00C43700" w:rsidRPr="007435F7" w:rsidRDefault="00C43700" w:rsidP="007435F7">
      <w:pPr>
        <w:pStyle w:val="ListParagraph"/>
        <w:numPr>
          <w:ilvl w:val="0"/>
          <w:numId w:val="57"/>
        </w:numPr>
        <w:spacing w:after="120"/>
        <w:jc w:val="both"/>
        <w:rPr>
          <w:szCs w:val="22"/>
          <w:lang w:eastAsia="en-US"/>
        </w:rPr>
      </w:pPr>
      <w:r w:rsidRPr="007435F7">
        <w:rPr>
          <w:i/>
          <w:iCs/>
          <w:szCs w:val="22"/>
          <w:lang w:eastAsia="en-US"/>
        </w:rPr>
        <w:t>Parents Protect</w:t>
      </w:r>
      <w:r w:rsidRPr="007435F7">
        <w:rPr>
          <w:szCs w:val="22"/>
          <w:lang w:eastAsia="en-US"/>
        </w:rPr>
        <w:t xml:space="preserve"> </w:t>
      </w:r>
    </w:p>
    <w:p w14:paraId="3A358FED" w14:textId="77777777" w:rsidR="00C43700" w:rsidRPr="00000EE5" w:rsidRDefault="00C43700" w:rsidP="00C43700">
      <w:pPr>
        <w:spacing w:after="120"/>
        <w:jc w:val="both"/>
        <w:rPr>
          <w:szCs w:val="22"/>
          <w:lang w:eastAsia="en-US"/>
        </w:rPr>
      </w:pPr>
    </w:p>
    <w:p w14:paraId="33DF3C42" w14:textId="77777777" w:rsidR="00C43700" w:rsidRPr="00000EE5" w:rsidRDefault="00C43700" w:rsidP="00C43700">
      <w:pPr>
        <w:spacing w:after="120"/>
        <w:jc w:val="both"/>
        <w:rPr>
          <w:szCs w:val="22"/>
          <w:lang w:eastAsia="en-US"/>
        </w:rPr>
      </w:pPr>
      <w:r w:rsidRPr="00000EE5">
        <w:rPr>
          <w:szCs w:val="22"/>
          <w:lang w:eastAsia="en-US"/>
        </w:rPr>
        <w:t xml:space="preserve">You can email </w:t>
      </w:r>
      <w:r w:rsidRPr="008B7617">
        <w:rPr>
          <w:b/>
          <w:bCs/>
          <w:szCs w:val="22"/>
          <w:lang w:eastAsia="en-US"/>
        </w:rPr>
        <w:t>contact@lucyfaithfull.org.uk</w:t>
      </w:r>
      <w:r w:rsidRPr="00000EE5">
        <w:rPr>
          <w:szCs w:val="22"/>
          <w:lang w:eastAsia="en-US"/>
        </w:rPr>
        <w:t xml:space="preserve"> or call </w:t>
      </w:r>
      <w:r w:rsidRPr="008B7617">
        <w:rPr>
          <w:b/>
          <w:bCs/>
          <w:szCs w:val="22"/>
          <w:lang w:eastAsia="en-US"/>
        </w:rPr>
        <w:t>01372 847160</w:t>
      </w:r>
      <w:r w:rsidRPr="00000EE5">
        <w:rPr>
          <w:szCs w:val="22"/>
          <w:lang w:eastAsia="en-US"/>
        </w:rPr>
        <w:t xml:space="preserve"> for further information, or if you have any questions.</w:t>
      </w:r>
    </w:p>
    <w:p w14:paraId="16177C8E" w14:textId="77777777" w:rsidR="00C43700" w:rsidRDefault="008F5772" w:rsidP="00C43700">
      <w:pPr>
        <w:spacing w:after="120"/>
        <w:jc w:val="both"/>
        <w:rPr>
          <w:szCs w:val="22"/>
          <w:lang w:eastAsia="en-US"/>
        </w:rPr>
      </w:pPr>
      <w:hyperlink r:id="rId106" w:history="1">
        <w:r w:rsidR="00C43700" w:rsidRPr="002C2CDF">
          <w:rPr>
            <w:rStyle w:val="Hyperlink"/>
            <w:szCs w:val="22"/>
            <w:lang w:eastAsia="en-US"/>
          </w:rPr>
          <w:t>https://www.lucyfaithfull.org.uk/</w:t>
        </w:r>
      </w:hyperlink>
    </w:p>
    <w:p w14:paraId="1E121F7E" w14:textId="77777777" w:rsidR="00C43700" w:rsidRPr="00000EE5" w:rsidRDefault="00C43700" w:rsidP="00C43700">
      <w:pPr>
        <w:spacing w:after="120"/>
        <w:jc w:val="both"/>
        <w:rPr>
          <w:szCs w:val="22"/>
          <w:lang w:eastAsia="en-US"/>
        </w:rPr>
      </w:pPr>
    </w:p>
    <w:p w14:paraId="384ED853" w14:textId="77777777" w:rsidR="00C43700" w:rsidRDefault="00C43700" w:rsidP="00C43700">
      <w:r w:rsidRPr="00E135BE">
        <w:rPr>
          <w:b/>
          <w:bCs/>
        </w:rPr>
        <w:t>Childline – Removal of nude images shared online</w:t>
      </w:r>
      <w:r>
        <w:t xml:space="preserve"> - </w:t>
      </w:r>
      <w:r w:rsidRPr="004C322C">
        <w:t>If you're under 18 and a nude image or video of you has been shared online, you can report it to be removed from the internet</w:t>
      </w:r>
      <w:r>
        <w:t>.</w:t>
      </w:r>
    </w:p>
    <w:p w14:paraId="43CDC0CB" w14:textId="77777777" w:rsidR="00C43700" w:rsidRPr="008F7C2D" w:rsidRDefault="008F5772" w:rsidP="00C43700">
      <w:pPr>
        <w:rPr>
          <w:lang w:eastAsia="en-US"/>
        </w:rPr>
      </w:pPr>
      <w:hyperlink r:id="rId107" w:history="1">
        <w:r w:rsidR="00C43700">
          <w:rPr>
            <w:rStyle w:val="Hyperlink"/>
          </w:rPr>
          <w:t>Report Remove: Remove a nude image shared online | Childline</w:t>
        </w:r>
      </w:hyperlink>
    </w:p>
    <w:p w14:paraId="476A0104" w14:textId="77777777" w:rsidR="00C43700" w:rsidRDefault="00C43700" w:rsidP="00C43700">
      <w:pPr>
        <w:spacing w:after="120"/>
        <w:jc w:val="both"/>
        <w:rPr>
          <w:szCs w:val="22"/>
          <w:lang w:eastAsia="en-US"/>
        </w:rPr>
      </w:pPr>
    </w:p>
    <w:p w14:paraId="48B5C50D" w14:textId="77777777" w:rsidR="00C43700" w:rsidRPr="00E168C3" w:rsidRDefault="00C43700" w:rsidP="00C43700">
      <w:pPr>
        <w:spacing w:after="120"/>
        <w:jc w:val="both"/>
        <w:rPr>
          <w:szCs w:val="22"/>
          <w:lang w:eastAsia="en-US"/>
        </w:rPr>
      </w:pPr>
      <w:r w:rsidRPr="00E135BE">
        <w:rPr>
          <w:b/>
          <w:bCs/>
        </w:rPr>
        <w:t>RASA Merseyside – Children’s Service</w:t>
      </w:r>
      <w:r w:rsidRPr="00E168C3">
        <w:rPr>
          <w:szCs w:val="22"/>
          <w:lang w:eastAsia="en-US"/>
        </w:rPr>
        <w:t xml:space="preserve"> –- The sunflowers project works with children and young people who have been directly or indirectly impacted by sexual abuse between the ages of 6-18 and can offer both counselling and advocacy support, they can also offer parenting programmes to help carers whose children have been victims of abuse</w:t>
      </w:r>
    </w:p>
    <w:p w14:paraId="00557252" w14:textId="77777777" w:rsidR="00C43700" w:rsidRDefault="008F5772" w:rsidP="00C43700">
      <w:pPr>
        <w:spacing w:after="120"/>
        <w:jc w:val="both"/>
        <w:rPr>
          <w:szCs w:val="22"/>
          <w:lang w:eastAsia="en-US"/>
        </w:rPr>
      </w:pPr>
      <w:hyperlink r:id="rId108" w:history="1">
        <w:r w:rsidR="00C43700" w:rsidRPr="002C2CDF">
          <w:rPr>
            <w:rStyle w:val="Hyperlink"/>
            <w:szCs w:val="22"/>
            <w:lang w:eastAsia="en-US"/>
          </w:rPr>
          <w:t>https://www.rasamerseyside.org/our-services/children-s-service</w:t>
        </w:r>
      </w:hyperlink>
    </w:p>
    <w:p w14:paraId="690F6B29" w14:textId="77777777" w:rsidR="00C43700" w:rsidRPr="00E168C3" w:rsidRDefault="00C43700" w:rsidP="00C43700">
      <w:pPr>
        <w:spacing w:after="120"/>
        <w:jc w:val="both"/>
        <w:rPr>
          <w:szCs w:val="22"/>
          <w:lang w:eastAsia="en-US"/>
        </w:rPr>
      </w:pPr>
    </w:p>
    <w:p w14:paraId="0F8EE6A8" w14:textId="77777777" w:rsidR="00C43700" w:rsidRDefault="00C43700" w:rsidP="00C43700">
      <w:pPr>
        <w:spacing w:after="120"/>
        <w:jc w:val="both"/>
        <w:rPr>
          <w:szCs w:val="22"/>
          <w:lang w:eastAsia="en-US"/>
        </w:rPr>
      </w:pPr>
      <w:r w:rsidRPr="009E0789">
        <w:rPr>
          <w:b/>
          <w:bCs/>
        </w:rPr>
        <w:t>The Independent Sexual Violence Advisor (ISVA) -</w:t>
      </w:r>
      <w:r w:rsidRPr="009E0789">
        <w:t xml:space="preserve"> The</w:t>
      </w:r>
      <w:r w:rsidRPr="000A5D5D">
        <w:rPr>
          <w:szCs w:val="22"/>
          <w:lang w:eastAsia="en-US"/>
        </w:rPr>
        <w:t xml:space="preserve"> Independent Sexual Violence Advisor (ISVA) service that offers support, information, practical and emotional support for all those affected by sexual violence experienced in the past or present. The aim of the service is to help you cope with the after impact of sexual violence, whether reported to the police or not.</w:t>
      </w:r>
      <w:r w:rsidRPr="00E168C3">
        <w:rPr>
          <w:szCs w:val="22"/>
          <w:lang w:eastAsia="en-US"/>
        </w:rPr>
        <w:t xml:space="preserve"> </w:t>
      </w:r>
    </w:p>
    <w:p w14:paraId="783365F6" w14:textId="77777777" w:rsidR="00C43700" w:rsidRDefault="008F5772" w:rsidP="00C43700">
      <w:pPr>
        <w:spacing w:after="120"/>
        <w:jc w:val="both"/>
        <w:rPr>
          <w:szCs w:val="22"/>
          <w:lang w:eastAsia="en-US"/>
        </w:rPr>
      </w:pPr>
      <w:hyperlink r:id="rId109" w:history="1">
        <w:r w:rsidR="00C43700">
          <w:rPr>
            <w:rStyle w:val="Hyperlink"/>
          </w:rPr>
          <w:t>RASA Merseyside - ISVA Services</w:t>
        </w:r>
      </w:hyperlink>
    </w:p>
    <w:p w14:paraId="66DB91A4" w14:textId="77777777" w:rsidR="00C43700" w:rsidRPr="00E168C3" w:rsidRDefault="00C43700" w:rsidP="00C43700">
      <w:pPr>
        <w:spacing w:after="120"/>
        <w:jc w:val="both"/>
        <w:rPr>
          <w:szCs w:val="22"/>
          <w:lang w:eastAsia="en-US"/>
        </w:rPr>
      </w:pPr>
    </w:p>
    <w:p w14:paraId="106F2369" w14:textId="77777777" w:rsidR="00C43700" w:rsidRPr="00E168C3" w:rsidRDefault="00C43700" w:rsidP="00C43700">
      <w:pPr>
        <w:jc w:val="both"/>
        <w:rPr>
          <w:lang w:eastAsia="en-US"/>
        </w:rPr>
      </w:pPr>
      <w:r w:rsidRPr="00E135BE">
        <w:rPr>
          <w:b/>
          <w:bCs/>
        </w:rPr>
        <w:t>Young Person’s Advisory Service (YPAS) -</w:t>
      </w:r>
      <w:r w:rsidRPr="00E168C3">
        <w:rPr>
          <w:lang w:eastAsia="en-US"/>
        </w:rPr>
        <w:t xml:space="preserve"> services for male and female survivors under 18, covers the </w:t>
      </w:r>
      <w:r>
        <w:rPr>
          <w:lang w:eastAsia="en-US"/>
        </w:rPr>
        <w:t>St Helens</w:t>
      </w:r>
      <w:r w:rsidRPr="00E168C3">
        <w:rPr>
          <w:lang w:eastAsia="en-US"/>
        </w:rPr>
        <w:t xml:space="preserve"> area, provides mental health (counselling and psychotherapy) and emotional wellbeing services</w:t>
      </w:r>
    </w:p>
    <w:p w14:paraId="12AE3D07" w14:textId="77777777" w:rsidR="00C43700" w:rsidRPr="00E168C3" w:rsidRDefault="008F5772" w:rsidP="00C43700">
      <w:pPr>
        <w:spacing w:after="120"/>
        <w:jc w:val="both"/>
        <w:rPr>
          <w:szCs w:val="22"/>
          <w:lang w:eastAsia="en-US"/>
        </w:rPr>
      </w:pPr>
      <w:hyperlink r:id="rId110" w:history="1">
        <w:r w:rsidR="00C43700">
          <w:rPr>
            <w:rStyle w:val="Hyperlink"/>
          </w:rPr>
          <w:t>Young Persons Advisory Service</w:t>
        </w:r>
        <w:r w:rsidR="00C43700">
          <w:rPr>
            <w:rStyle w:val="Hyperlink"/>
            <w:rFonts w:ascii="Tahoma" w:hAnsi="Tahoma" w:cs="Tahoma"/>
          </w:rPr>
          <w:t>﻿</w:t>
        </w:r>
        <w:r w:rsidR="00C43700">
          <w:rPr>
            <w:rStyle w:val="Hyperlink"/>
          </w:rPr>
          <w:t xml:space="preserve"> | The Survivors Trust</w:t>
        </w:r>
      </w:hyperlink>
    </w:p>
    <w:p w14:paraId="4167ECC4" w14:textId="77777777" w:rsidR="00C43700" w:rsidRDefault="00C43700" w:rsidP="00C43700">
      <w:pPr>
        <w:spacing w:after="120"/>
        <w:jc w:val="both"/>
        <w:rPr>
          <w:szCs w:val="22"/>
          <w:lang w:eastAsia="en-US"/>
        </w:rPr>
      </w:pPr>
      <w:r w:rsidRPr="00E168C3">
        <w:rPr>
          <w:szCs w:val="22"/>
          <w:lang w:eastAsia="en-US"/>
        </w:rPr>
        <w:t xml:space="preserve">Tel: 0151 707 1025 Email: </w:t>
      </w:r>
      <w:hyperlink r:id="rId111" w:history="1">
        <w:r w:rsidRPr="002C2CDF">
          <w:rPr>
            <w:rStyle w:val="Hyperlink"/>
            <w:szCs w:val="22"/>
            <w:lang w:eastAsia="en-US"/>
          </w:rPr>
          <w:t>support@ypas.org.uk</w:t>
        </w:r>
      </w:hyperlink>
    </w:p>
    <w:p w14:paraId="4AF2F006" w14:textId="77777777" w:rsidR="00C43700" w:rsidRDefault="00C43700" w:rsidP="00C43700">
      <w:pPr>
        <w:spacing w:after="120"/>
        <w:jc w:val="both"/>
        <w:rPr>
          <w:szCs w:val="22"/>
          <w:lang w:eastAsia="en-US"/>
        </w:rPr>
      </w:pPr>
    </w:p>
    <w:p w14:paraId="64EEE155" w14:textId="77777777" w:rsidR="00C43700" w:rsidRDefault="00C43700" w:rsidP="00C43700">
      <w:pPr>
        <w:spacing w:after="120"/>
        <w:jc w:val="both"/>
        <w:rPr>
          <w:szCs w:val="22"/>
          <w:lang w:eastAsia="en-US"/>
        </w:rPr>
      </w:pPr>
      <w:r w:rsidRPr="00755A56">
        <w:rPr>
          <w:b/>
          <w:bCs/>
        </w:rPr>
        <w:t>MOSAC -</w:t>
      </w:r>
      <w:r w:rsidRPr="00DD2EC3">
        <w:rPr>
          <w:szCs w:val="22"/>
          <w:lang w:eastAsia="en-US"/>
        </w:rPr>
        <w:t xml:space="preserve"> </w:t>
      </w:r>
      <w:proofErr w:type="spellStart"/>
      <w:r w:rsidRPr="00DD2EC3">
        <w:rPr>
          <w:szCs w:val="22"/>
          <w:lang w:eastAsia="en-US"/>
        </w:rPr>
        <w:t>Mosac</w:t>
      </w:r>
      <w:proofErr w:type="spellEnd"/>
      <w:r w:rsidRPr="00DD2EC3">
        <w:rPr>
          <w:szCs w:val="22"/>
          <w:lang w:eastAsia="en-US"/>
        </w:rPr>
        <w:t xml:space="preserve"> provides supporting services, such as counselling, advocacy and play therapy, and additional information resources, in a safe &amp; non-judgemental environment for non-abusing parents and carers whose children have been sexually abused National helpline: 0800 980 1958 </w:t>
      </w:r>
      <w:hyperlink r:id="rId112" w:history="1">
        <w:r w:rsidRPr="00DD2EC3">
          <w:rPr>
            <w:rStyle w:val="Hyperlink"/>
            <w:szCs w:val="22"/>
            <w:lang w:eastAsia="en-US"/>
          </w:rPr>
          <w:t>https://mosac.org.uk/</w:t>
        </w:r>
      </w:hyperlink>
    </w:p>
    <w:p w14:paraId="3B475AD6" w14:textId="77777777" w:rsidR="00C43700" w:rsidRDefault="00C43700" w:rsidP="00C43700">
      <w:pPr>
        <w:spacing w:after="120"/>
        <w:jc w:val="both"/>
        <w:rPr>
          <w:szCs w:val="22"/>
          <w:lang w:eastAsia="en-US"/>
        </w:rPr>
      </w:pPr>
    </w:p>
    <w:p w14:paraId="3B749F3B" w14:textId="77777777" w:rsidR="00C43700" w:rsidRDefault="00C43700" w:rsidP="00C43700">
      <w:pPr>
        <w:spacing w:after="120"/>
        <w:jc w:val="both"/>
        <w:rPr>
          <w:szCs w:val="22"/>
          <w:lang w:eastAsia="en-US"/>
        </w:rPr>
      </w:pPr>
      <w:r w:rsidRPr="00755A56">
        <w:rPr>
          <w:b/>
          <w:bCs/>
        </w:rPr>
        <w:t>NSPCC -</w:t>
      </w:r>
      <w:r w:rsidRPr="00DD2EC3">
        <w:rPr>
          <w:szCs w:val="22"/>
          <w:lang w:eastAsia="en-US"/>
        </w:rPr>
        <w:t xml:space="preserve"> The NSPCC are the leading children’s charity in the UK, specialising in child protection and dedicated to protecting children today to prevent abuse tomorrow. They are the only UK children’s charity with statutory powers, which means they can take action to safeguard children at risk of abuse. The NSPCC provides a range of online information and resources aimed to help and educate children and families.</w:t>
      </w:r>
      <w:r>
        <w:rPr>
          <w:szCs w:val="22"/>
          <w:lang w:eastAsia="en-US"/>
        </w:rPr>
        <w:t xml:space="preserve"> </w:t>
      </w:r>
      <w:r w:rsidRPr="00DD2EC3">
        <w:rPr>
          <w:szCs w:val="22"/>
          <w:lang w:eastAsia="en-US"/>
        </w:rPr>
        <w:t xml:space="preserve">National helpline: 0808 800 5000- </w:t>
      </w:r>
      <w:hyperlink r:id="rId113" w:history="1">
        <w:r w:rsidRPr="00DD2EC3">
          <w:rPr>
            <w:rStyle w:val="Hyperlink"/>
            <w:szCs w:val="22"/>
            <w:lang w:eastAsia="en-US"/>
          </w:rPr>
          <w:t>https://www.nspcc.org.uk/</w:t>
        </w:r>
      </w:hyperlink>
    </w:p>
    <w:p w14:paraId="040D6BF6" w14:textId="77777777" w:rsidR="00C43700" w:rsidRPr="00DD2EC3" w:rsidRDefault="00C43700" w:rsidP="00C43700">
      <w:pPr>
        <w:spacing w:after="120"/>
        <w:jc w:val="both"/>
        <w:rPr>
          <w:szCs w:val="22"/>
          <w:lang w:eastAsia="en-US"/>
        </w:rPr>
      </w:pPr>
    </w:p>
    <w:p w14:paraId="11F36176" w14:textId="77777777" w:rsidR="00C43700" w:rsidRPr="00DD2EC3" w:rsidRDefault="00C43700" w:rsidP="00C43700">
      <w:pPr>
        <w:spacing w:after="120"/>
        <w:jc w:val="both"/>
        <w:rPr>
          <w:szCs w:val="22"/>
          <w:lang w:eastAsia="en-US"/>
        </w:rPr>
      </w:pPr>
      <w:r w:rsidRPr="00755A56">
        <w:rPr>
          <w:b/>
          <w:bCs/>
        </w:rPr>
        <w:t>Stop it Now -</w:t>
      </w:r>
      <w:r w:rsidRPr="00DD2EC3">
        <w:rPr>
          <w:szCs w:val="22"/>
          <w:lang w:eastAsia="en-US"/>
        </w:rPr>
        <w:t xml:space="preserve"> provide a helpline for anyone concerned about child sexual abuse, as well as a secure messaging service and information resources.</w:t>
      </w:r>
    </w:p>
    <w:p w14:paraId="40EE9BF9" w14:textId="77777777" w:rsidR="00C43700" w:rsidRDefault="00C43700" w:rsidP="00C43700">
      <w:pPr>
        <w:spacing w:after="120"/>
        <w:jc w:val="both"/>
        <w:rPr>
          <w:szCs w:val="22"/>
          <w:lang w:eastAsia="en-US"/>
        </w:rPr>
      </w:pPr>
      <w:r w:rsidRPr="00DD2EC3">
        <w:rPr>
          <w:szCs w:val="22"/>
          <w:lang w:eastAsia="en-US"/>
        </w:rPr>
        <w:t xml:space="preserve">Helpline: 0808 1000 900 </w:t>
      </w:r>
      <w:hyperlink r:id="rId114" w:history="1">
        <w:r w:rsidRPr="00DD2EC3">
          <w:rPr>
            <w:rStyle w:val="Hyperlink"/>
            <w:szCs w:val="22"/>
            <w:lang w:eastAsia="en-US"/>
          </w:rPr>
          <w:t>https://www.stopitnow.org.uk/</w:t>
        </w:r>
      </w:hyperlink>
    </w:p>
    <w:p w14:paraId="1CE26A76" w14:textId="77777777" w:rsidR="00C43700" w:rsidRDefault="00C43700" w:rsidP="00C43700">
      <w:pPr>
        <w:spacing w:after="120"/>
        <w:jc w:val="both"/>
        <w:rPr>
          <w:szCs w:val="22"/>
          <w:lang w:eastAsia="en-US"/>
        </w:rPr>
      </w:pPr>
    </w:p>
    <w:p w14:paraId="351B03E4" w14:textId="77777777" w:rsidR="00C43700" w:rsidRDefault="00C43700" w:rsidP="00C43700">
      <w:pPr>
        <w:spacing w:after="120"/>
        <w:jc w:val="both"/>
        <w:rPr>
          <w:szCs w:val="22"/>
          <w:lang w:eastAsia="en-US"/>
        </w:rPr>
      </w:pPr>
      <w:r w:rsidRPr="00755A56">
        <w:rPr>
          <w:b/>
          <w:bCs/>
        </w:rPr>
        <w:t>Barnardo’s -</w:t>
      </w:r>
      <w:r w:rsidRPr="00DD2EC3">
        <w:rPr>
          <w:szCs w:val="22"/>
          <w:lang w:eastAsia="en-US"/>
        </w:rPr>
        <w:t xml:space="preserve"> Barnardo’s protect, support and nurture the UK’s most vulnerable children across the UK – can provide services for survivors of sexual abuse such as therapy and counselling, supporting children, support with court proceedings, supporting wider family, increasing public awareness + information guides and resources.</w:t>
      </w:r>
      <w:r w:rsidRPr="005A4EB9">
        <w:rPr>
          <w:szCs w:val="22"/>
          <w:lang w:eastAsia="en-US"/>
        </w:rPr>
        <w:t xml:space="preserve"> </w:t>
      </w:r>
      <w:hyperlink r:id="rId115" w:history="1">
        <w:r w:rsidRPr="00DD2EC3">
          <w:rPr>
            <w:rStyle w:val="Hyperlink"/>
            <w:szCs w:val="22"/>
            <w:lang w:eastAsia="en-US"/>
          </w:rPr>
          <w:t>https://www.barnardos.org.uk/</w:t>
        </w:r>
      </w:hyperlink>
    </w:p>
    <w:p w14:paraId="6870FF31" w14:textId="77777777" w:rsidR="00C43700" w:rsidRPr="00DD2EC3" w:rsidRDefault="00C43700" w:rsidP="00C43700">
      <w:pPr>
        <w:spacing w:after="120"/>
        <w:jc w:val="both"/>
        <w:rPr>
          <w:szCs w:val="22"/>
          <w:lang w:eastAsia="en-US"/>
        </w:rPr>
      </w:pPr>
    </w:p>
    <w:p w14:paraId="51FAF1F0" w14:textId="77777777" w:rsidR="00C43700" w:rsidRDefault="00C43700" w:rsidP="00C43700">
      <w:pPr>
        <w:spacing w:after="120"/>
        <w:jc w:val="both"/>
        <w:rPr>
          <w:szCs w:val="22"/>
          <w:lang w:eastAsia="en-US"/>
        </w:rPr>
      </w:pPr>
      <w:r w:rsidRPr="00755A56">
        <w:rPr>
          <w:b/>
          <w:bCs/>
        </w:rPr>
        <w:t>The Survivor’s Trust -</w:t>
      </w:r>
      <w:r w:rsidRPr="00DD2EC3">
        <w:rPr>
          <w:szCs w:val="22"/>
          <w:lang w:eastAsia="en-US"/>
        </w:rPr>
        <w:t xml:space="preserve"> The Survivors Trust has 120 member organisations based in the UK &amp; Ireland which provide specialist support for women, men and children who have survived rape, sexual violence or childhood sexual abuse. Also provides resources, information, and research.</w:t>
      </w:r>
      <w:r w:rsidRPr="005A4EB9">
        <w:rPr>
          <w:szCs w:val="22"/>
          <w:lang w:eastAsia="en-US"/>
        </w:rPr>
        <w:t xml:space="preserve"> </w:t>
      </w:r>
      <w:r w:rsidRPr="00DD2EC3">
        <w:rPr>
          <w:szCs w:val="22"/>
          <w:lang w:eastAsia="en-US"/>
        </w:rPr>
        <w:t xml:space="preserve">- </w:t>
      </w:r>
      <w:hyperlink r:id="rId116" w:history="1">
        <w:r w:rsidRPr="00DD2EC3">
          <w:rPr>
            <w:rStyle w:val="Hyperlink"/>
            <w:szCs w:val="22"/>
            <w:lang w:eastAsia="en-US"/>
          </w:rPr>
          <w:t>https://www.thesurvivorstrust.org/find-support</w:t>
        </w:r>
      </w:hyperlink>
    </w:p>
    <w:p w14:paraId="232056B0" w14:textId="77777777" w:rsidR="00C43700" w:rsidRPr="00DD2EC3" w:rsidRDefault="00C43700" w:rsidP="00C43700">
      <w:pPr>
        <w:spacing w:after="120"/>
        <w:jc w:val="both"/>
        <w:rPr>
          <w:szCs w:val="22"/>
          <w:lang w:eastAsia="en-US"/>
        </w:rPr>
      </w:pPr>
    </w:p>
    <w:p w14:paraId="2AAA50E4" w14:textId="77777777" w:rsidR="00C43700" w:rsidRDefault="00C43700" w:rsidP="00C43700">
      <w:pPr>
        <w:spacing w:after="120"/>
        <w:jc w:val="both"/>
        <w:rPr>
          <w:szCs w:val="22"/>
          <w:lang w:eastAsia="en-US"/>
        </w:rPr>
      </w:pPr>
      <w:r w:rsidRPr="00755A56">
        <w:rPr>
          <w:b/>
          <w:bCs/>
        </w:rPr>
        <w:lastRenderedPageBreak/>
        <w:t>Samaritans -</w:t>
      </w:r>
      <w:r w:rsidRPr="00DD2EC3">
        <w:rPr>
          <w:szCs w:val="22"/>
          <w:lang w:eastAsia="en-US"/>
        </w:rPr>
        <w:t xml:space="preserve"> Staffed by volunteers who are available to talk to in confidence for support if feeling sad or upset and don’t know where else to turn, 24 hours a day, 365 days a year. Email: jo@samaritans.org.uk</w:t>
      </w:r>
      <w:r>
        <w:rPr>
          <w:szCs w:val="22"/>
          <w:lang w:eastAsia="en-US"/>
        </w:rPr>
        <w:t xml:space="preserve"> - </w:t>
      </w:r>
      <w:r w:rsidRPr="00DD2EC3">
        <w:rPr>
          <w:szCs w:val="22"/>
          <w:lang w:eastAsia="en-US"/>
        </w:rPr>
        <w:t>Helpline: 116 123</w:t>
      </w:r>
      <w:r>
        <w:rPr>
          <w:szCs w:val="22"/>
          <w:lang w:eastAsia="en-US"/>
        </w:rPr>
        <w:t xml:space="preserve"> - </w:t>
      </w:r>
      <w:hyperlink r:id="rId117" w:history="1">
        <w:r w:rsidRPr="00DD2EC3">
          <w:rPr>
            <w:rStyle w:val="Hyperlink"/>
            <w:szCs w:val="22"/>
            <w:lang w:eastAsia="en-US"/>
          </w:rPr>
          <w:t>https://www.samaritans.org/</w:t>
        </w:r>
      </w:hyperlink>
    </w:p>
    <w:p w14:paraId="62EE0215" w14:textId="77777777" w:rsidR="00C43700" w:rsidRDefault="00C43700" w:rsidP="00C43700">
      <w:pPr>
        <w:spacing w:after="120"/>
        <w:jc w:val="both"/>
        <w:rPr>
          <w:szCs w:val="22"/>
          <w:lang w:eastAsia="en-US"/>
        </w:rPr>
      </w:pPr>
    </w:p>
    <w:p w14:paraId="5FD2D5DD" w14:textId="77777777" w:rsidR="00C43700" w:rsidRDefault="00C43700" w:rsidP="00C43700">
      <w:pPr>
        <w:spacing w:after="120"/>
        <w:jc w:val="both"/>
        <w:rPr>
          <w:szCs w:val="22"/>
          <w:lang w:eastAsia="en-US"/>
        </w:rPr>
      </w:pPr>
      <w:r w:rsidRPr="00755A56">
        <w:rPr>
          <w:b/>
          <w:bCs/>
        </w:rPr>
        <w:t>Private Therapists and Psychologists -</w:t>
      </w:r>
      <w:r w:rsidRPr="00DD2EC3">
        <w:rPr>
          <w:szCs w:val="22"/>
          <w:lang w:eastAsia="en-US"/>
        </w:rPr>
        <w:t xml:space="preserve"> Professional bodies holding directories of accredited therapists required to meet particular standards in order to be registered. - British Psychological Society (BPS): Holds a directory of chartered psychologists, can be found under the ‘Find a Psychologist’ section.</w:t>
      </w:r>
      <w:r w:rsidRPr="00C652F5">
        <w:rPr>
          <w:szCs w:val="22"/>
          <w:lang w:eastAsia="en-US"/>
        </w:rPr>
        <w:t xml:space="preserve"> </w:t>
      </w:r>
      <w:hyperlink r:id="rId118" w:history="1">
        <w:r w:rsidRPr="00DD2EC3">
          <w:rPr>
            <w:rStyle w:val="Hyperlink"/>
            <w:szCs w:val="22"/>
            <w:lang w:eastAsia="en-US"/>
          </w:rPr>
          <w:t>www.bps.org.uk</w:t>
        </w:r>
      </w:hyperlink>
    </w:p>
    <w:p w14:paraId="36637141" w14:textId="77777777" w:rsidR="00C43700" w:rsidRPr="00DD2EC3" w:rsidRDefault="00C43700" w:rsidP="00C43700">
      <w:pPr>
        <w:spacing w:after="120"/>
        <w:jc w:val="both"/>
        <w:rPr>
          <w:szCs w:val="22"/>
          <w:lang w:eastAsia="en-US"/>
        </w:rPr>
      </w:pPr>
    </w:p>
    <w:p w14:paraId="1FFC88A8" w14:textId="77777777" w:rsidR="00C43700" w:rsidRDefault="00C43700" w:rsidP="00C43700">
      <w:pPr>
        <w:spacing w:after="120"/>
        <w:jc w:val="both"/>
        <w:rPr>
          <w:szCs w:val="22"/>
          <w:lang w:eastAsia="en-US"/>
        </w:rPr>
      </w:pPr>
      <w:r w:rsidRPr="00755A56">
        <w:rPr>
          <w:b/>
          <w:bCs/>
        </w:rPr>
        <w:t xml:space="preserve">British Association for Behavioural and Cognitive Psychotherapies (BABCP) - </w:t>
      </w:r>
      <w:r w:rsidRPr="00DD2EC3">
        <w:rPr>
          <w:szCs w:val="22"/>
          <w:lang w:eastAsia="en-US"/>
        </w:rPr>
        <w:t>Holds an official register of all accredited Cognitive Behavioural Therapists (CBT), can be found under the ‘Public - Find a Therapist’ section.</w:t>
      </w:r>
      <w:r w:rsidRPr="00C652F5">
        <w:rPr>
          <w:szCs w:val="22"/>
          <w:lang w:eastAsia="en-US"/>
        </w:rPr>
        <w:t xml:space="preserve"> </w:t>
      </w:r>
      <w:hyperlink r:id="rId119" w:history="1">
        <w:r w:rsidRPr="00DD2EC3">
          <w:rPr>
            <w:rStyle w:val="Hyperlink"/>
            <w:szCs w:val="22"/>
            <w:lang w:eastAsia="en-US"/>
          </w:rPr>
          <w:t>www.babcp.com</w:t>
        </w:r>
      </w:hyperlink>
    </w:p>
    <w:p w14:paraId="361357CB" w14:textId="77777777" w:rsidR="00C43700" w:rsidRPr="00DD2EC3" w:rsidRDefault="00C43700" w:rsidP="00C43700">
      <w:pPr>
        <w:spacing w:after="120"/>
        <w:jc w:val="both"/>
        <w:rPr>
          <w:szCs w:val="22"/>
          <w:lang w:eastAsia="en-US"/>
        </w:rPr>
      </w:pPr>
    </w:p>
    <w:p w14:paraId="1F1BDA85" w14:textId="77777777" w:rsidR="00C43700" w:rsidRDefault="00C43700" w:rsidP="00C43700">
      <w:pPr>
        <w:spacing w:after="120"/>
        <w:jc w:val="both"/>
        <w:rPr>
          <w:szCs w:val="22"/>
          <w:lang w:eastAsia="en-US"/>
        </w:rPr>
      </w:pPr>
      <w:r w:rsidRPr="00755A56">
        <w:rPr>
          <w:b/>
          <w:bCs/>
        </w:rPr>
        <w:t>British Association for Counselling &amp; Psychotherapy (BACP) -</w:t>
      </w:r>
      <w:r w:rsidRPr="00DD2EC3">
        <w:rPr>
          <w:szCs w:val="22"/>
          <w:lang w:eastAsia="en-US"/>
        </w:rPr>
        <w:t xml:space="preserve"> Holds a register of counsellors &amp; psychotherapists accredited by the Professional Standards Authority for Health, can be found under the ‘About Therapy – How to find a therapist’ section.</w:t>
      </w:r>
      <w:r w:rsidRPr="00C652F5">
        <w:rPr>
          <w:szCs w:val="22"/>
          <w:lang w:eastAsia="en-US"/>
        </w:rPr>
        <w:t xml:space="preserve"> </w:t>
      </w:r>
      <w:hyperlink r:id="rId120" w:history="1">
        <w:r w:rsidRPr="00DD2EC3">
          <w:rPr>
            <w:rStyle w:val="Hyperlink"/>
            <w:szCs w:val="22"/>
            <w:lang w:eastAsia="en-US"/>
          </w:rPr>
          <w:t>www.bacp.co.uk</w:t>
        </w:r>
      </w:hyperlink>
    </w:p>
    <w:p w14:paraId="425A89B8" w14:textId="77777777" w:rsidR="00A96694" w:rsidRDefault="00A96694" w:rsidP="00A96694">
      <w:pPr>
        <w:pStyle w:val="Heading2"/>
        <w:rPr>
          <w:lang w:eastAsia="en-US"/>
        </w:rPr>
      </w:pPr>
    </w:p>
    <w:p w14:paraId="05B849D3" w14:textId="1CB762EB" w:rsidR="00A96694" w:rsidRPr="00A96694" w:rsidRDefault="0016150E" w:rsidP="00A96694">
      <w:pPr>
        <w:pStyle w:val="Heading2"/>
        <w:rPr>
          <w:sz w:val="32"/>
          <w:szCs w:val="40"/>
        </w:rPr>
      </w:pPr>
      <w:bookmarkStart w:id="46" w:name="_Toc130292037"/>
      <w:r>
        <w:rPr>
          <w:lang w:eastAsia="en-US"/>
        </w:rPr>
        <w:t>Champions &amp; Advice</w:t>
      </w:r>
      <w:bookmarkEnd w:id="46"/>
    </w:p>
    <w:p w14:paraId="4624C1D8" w14:textId="77777777" w:rsidR="00A96694" w:rsidRDefault="00A96694" w:rsidP="009C1D82">
      <w:pPr>
        <w:spacing w:after="120"/>
        <w:jc w:val="both"/>
        <w:rPr>
          <w:b/>
          <w:bCs/>
          <w:szCs w:val="22"/>
          <w:lang w:eastAsia="en-US"/>
        </w:rPr>
      </w:pPr>
    </w:p>
    <w:p w14:paraId="2B50CD57" w14:textId="5AF6B904" w:rsidR="009C1D82" w:rsidRPr="00094806" w:rsidRDefault="009C1D82" w:rsidP="009C1D82">
      <w:pPr>
        <w:spacing w:after="120"/>
        <w:jc w:val="both"/>
        <w:rPr>
          <w:b/>
          <w:bCs/>
          <w:szCs w:val="22"/>
          <w:lang w:eastAsia="en-US"/>
        </w:rPr>
      </w:pPr>
      <w:r w:rsidRPr="00094806">
        <w:rPr>
          <w:b/>
          <w:bCs/>
          <w:szCs w:val="22"/>
          <w:lang w:eastAsia="en-US"/>
        </w:rPr>
        <w:t>St Helens &amp; Knowsley Trust (STHK)</w:t>
      </w:r>
    </w:p>
    <w:p w14:paraId="55E259AC" w14:textId="77777777" w:rsidR="009C1D82" w:rsidRDefault="009C1D82" w:rsidP="009C1D82">
      <w:pPr>
        <w:spacing w:after="120"/>
        <w:jc w:val="both"/>
        <w:rPr>
          <w:szCs w:val="22"/>
          <w:lang w:eastAsia="en-US"/>
        </w:rPr>
      </w:pPr>
      <w:r w:rsidRPr="00094806">
        <w:rPr>
          <w:szCs w:val="22"/>
          <w:lang w:eastAsia="en-US"/>
        </w:rPr>
        <w:t xml:space="preserve">Charlotte Atherton – Specialist Nurse Safeguarding Children </w:t>
      </w:r>
    </w:p>
    <w:p w14:paraId="6796F7DE" w14:textId="02BCA5A7" w:rsidR="009C1D82" w:rsidRDefault="009C1D82" w:rsidP="009C1D82">
      <w:pPr>
        <w:spacing w:after="120"/>
        <w:jc w:val="both"/>
        <w:rPr>
          <w:szCs w:val="22"/>
          <w:lang w:eastAsia="en-US"/>
        </w:rPr>
      </w:pPr>
      <w:r>
        <w:rPr>
          <w:szCs w:val="22"/>
          <w:lang w:eastAsia="en-US"/>
        </w:rPr>
        <w:t>Email:</w:t>
      </w:r>
      <w:r w:rsidR="00556EEF">
        <w:rPr>
          <w:szCs w:val="22"/>
          <w:lang w:eastAsia="en-US"/>
        </w:rPr>
        <w:t xml:space="preserve"> </w:t>
      </w:r>
      <w:r w:rsidR="00556EEF" w:rsidRPr="00556EEF">
        <w:rPr>
          <w:szCs w:val="22"/>
          <w:lang w:eastAsia="en-US"/>
        </w:rPr>
        <w:t>charlotte.atherton2@sthk.nhs.uk</w:t>
      </w:r>
    </w:p>
    <w:p w14:paraId="25AFFE6E" w14:textId="77777777" w:rsidR="009C1D82" w:rsidRDefault="009C1D82" w:rsidP="009C1D82">
      <w:pPr>
        <w:spacing w:after="120"/>
        <w:jc w:val="both"/>
        <w:rPr>
          <w:szCs w:val="22"/>
          <w:lang w:eastAsia="en-US"/>
        </w:rPr>
      </w:pPr>
    </w:p>
    <w:p w14:paraId="6BC08252" w14:textId="77777777" w:rsidR="009C1D82" w:rsidRDefault="009C1D82" w:rsidP="009C1D82">
      <w:pPr>
        <w:spacing w:after="120"/>
        <w:jc w:val="both"/>
        <w:rPr>
          <w:b/>
          <w:bCs/>
          <w:szCs w:val="22"/>
          <w:lang w:eastAsia="en-US"/>
        </w:rPr>
      </w:pPr>
      <w:r w:rsidRPr="00DA75C9">
        <w:rPr>
          <w:b/>
          <w:bCs/>
          <w:szCs w:val="22"/>
          <w:lang w:eastAsia="en-US"/>
        </w:rPr>
        <w:t>Catch 22</w:t>
      </w:r>
    </w:p>
    <w:p w14:paraId="5354851D" w14:textId="77777777" w:rsidR="009C1D82" w:rsidRPr="00DA75C9" w:rsidRDefault="009C1D82" w:rsidP="009C1D82">
      <w:pPr>
        <w:spacing w:after="120"/>
        <w:jc w:val="both"/>
        <w:rPr>
          <w:szCs w:val="22"/>
          <w:lang w:eastAsia="en-US"/>
        </w:rPr>
      </w:pPr>
      <w:r w:rsidRPr="00DA75C9">
        <w:rPr>
          <w:szCs w:val="22"/>
          <w:lang w:eastAsia="en-US"/>
        </w:rPr>
        <w:t xml:space="preserve">Michelle Ford - Merseyside Child Exploitation and Missing From Home Service Co-ordinator </w:t>
      </w:r>
    </w:p>
    <w:p w14:paraId="6C839727" w14:textId="77777777" w:rsidR="009C1D82" w:rsidRDefault="009C1D82" w:rsidP="009C1D82">
      <w:pPr>
        <w:spacing w:after="120"/>
        <w:jc w:val="both"/>
        <w:rPr>
          <w:szCs w:val="22"/>
          <w:lang w:eastAsia="en-US"/>
        </w:rPr>
      </w:pPr>
      <w:r w:rsidRPr="00DA75C9">
        <w:rPr>
          <w:szCs w:val="22"/>
          <w:lang w:eastAsia="en-US"/>
        </w:rPr>
        <w:t xml:space="preserve">Email: </w:t>
      </w:r>
      <w:hyperlink r:id="rId121" w:history="1">
        <w:r w:rsidRPr="00DA75C9">
          <w:rPr>
            <w:rStyle w:val="Hyperlink"/>
            <w:szCs w:val="22"/>
            <w:lang w:eastAsia="en-US"/>
          </w:rPr>
          <w:t>michelle.ford@catch-22.org.uk</w:t>
        </w:r>
      </w:hyperlink>
      <w:r w:rsidRPr="00DA75C9">
        <w:rPr>
          <w:szCs w:val="22"/>
          <w:lang w:eastAsia="en-US"/>
        </w:rPr>
        <w:t xml:space="preserve"> Mobile 07540668946</w:t>
      </w:r>
    </w:p>
    <w:p w14:paraId="0F4AA968" w14:textId="77777777" w:rsidR="009C1D82" w:rsidRDefault="009C1D82" w:rsidP="009C1D82">
      <w:pPr>
        <w:spacing w:after="120"/>
        <w:jc w:val="both"/>
        <w:rPr>
          <w:szCs w:val="22"/>
          <w:lang w:eastAsia="en-US"/>
        </w:rPr>
      </w:pPr>
      <w:r>
        <w:rPr>
          <w:szCs w:val="22"/>
          <w:lang w:eastAsia="en-US"/>
        </w:rPr>
        <w:t xml:space="preserve">Vikki McKenna - </w:t>
      </w:r>
      <w:r w:rsidRPr="00DA75C9">
        <w:rPr>
          <w:szCs w:val="22"/>
          <w:lang w:eastAsia="en-US"/>
        </w:rPr>
        <w:t>Service Manager</w:t>
      </w:r>
    </w:p>
    <w:p w14:paraId="3E51C689" w14:textId="77777777" w:rsidR="009C1D82" w:rsidRDefault="009C1D82" w:rsidP="009C1D82">
      <w:pPr>
        <w:spacing w:after="120"/>
        <w:jc w:val="both"/>
        <w:rPr>
          <w:szCs w:val="22"/>
          <w:lang w:eastAsia="en-US"/>
        </w:rPr>
      </w:pPr>
      <w:r>
        <w:rPr>
          <w:szCs w:val="22"/>
          <w:lang w:eastAsia="en-US"/>
        </w:rPr>
        <w:t xml:space="preserve">Email: </w:t>
      </w:r>
      <w:hyperlink r:id="rId122" w:history="1">
        <w:r w:rsidRPr="00087E2A">
          <w:rPr>
            <w:rStyle w:val="Hyperlink"/>
            <w:szCs w:val="22"/>
            <w:lang w:eastAsia="en-US"/>
          </w:rPr>
          <w:t>vikki.mckenna@catch-22.org.uk</w:t>
        </w:r>
      </w:hyperlink>
      <w:r>
        <w:rPr>
          <w:szCs w:val="22"/>
          <w:lang w:eastAsia="en-US"/>
        </w:rPr>
        <w:t xml:space="preserve"> Mobile </w:t>
      </w:r>
      <w:r w:rsidRPr="00DA75C9">
        <w:rPr>
          <w:szCs w:val="22"/>
          <w:lang w:eastAsia="en-US"/>
        </w:rPr>
        <w:t>07979 241502</w:t>
      </w:r>
    </w:p>
    <w:p w14:paraId="623A41BF" w14:textId="77777777" w:rsidR="009C1D82" w:rsidRDefault="009C1D82" w:rsidP="009C1D82">
      <w:pPr>
        <w:spacing w:after="120"/>
        <w:jc w:val="both"/>
        <w:rPr>
          <w:szCs w:val="22"/>
          <w:lang w:eastAsia="en-US"/>
        </w:rPr>
      </w:pPr>
    </w:p>
    <w:p w14:paraId="6FF91D44" w14:textId="77777777" w:rsidR="009C1D82" w:rsidRDefault="009C1D82" w:rsidP="009C1D82">
      <w:pPr>
        <w:spacing w:after="120"/>
        <w:jc w:val="both"/>
        <w:rPr>
          <w:b/>
          <w:bCs/>
          <w:szCs w:val="22"/>
          <w:lang w:eastAsia="en-US"/>
        </w:rPr>
      </w:pPr>
      <w:r w:rsidRPr="00DB5F21">
        <w:rPr>
          <w:b/>
          <w:bCs/>
          <w:szCs w:val="22"/>
          <w:lang w:eastAsia="en-US"/>
        </w:rPr>
        <w:t>Children</w:t>
      </w:r>
      <w:r>
        <w:rPr>
          <w:b/>
          <w:bCs/>
          <w:szCs w:val="22"/>
          <w:lang w:eastAsia="en-US"/>
        </w:rPr>
        <w:t>’</w:t>
      </w:r>
      <w:r w:rsidRPr="00DB5F21">
        <w:rPr>
          <w:b/>
          <w:bCs/>
          <w:szCs w:val="22"/>
          <w:lang w:eastAsia="en-US"/>
        </w:rPr>
        <w:t>s Social Care:</w:t>
      </w:r>
    </w:p>
    <w:p w14:paraId="42E4B496" w14:textId="2AF2ED31" w:rsidR="009C1D82" w:rsidRPr="000B69AF" w:rsidRDefault="000B69AF" w:rsidP="009C1D82">
      <w:pPr>
        <w:spacing w:after="120"/>
        <w:jc w:val="both"/>
        <w:rPr>
          <w:szCs w:val="22"/>
          <w:lang w:eastAsia="en-US"/>
        </w:rPr>
      </w:pPr>
      <w:r w:rsidRPr="000B69AF">
        <w:rPr>
          <w:szCs w:val="22"/>
          <w:lang w:eastAsia="en-US"/>
        </w:rPr>
        <w:t>Matthew Browne</w:t>
      </w:r>
      <w:r>
        <w:rPr>
          <w:szCs w:val="22"/>
          <w:lang w:eastAsia="en-US"/>
        </w:rPr>
        <w:t xml:space="preserve"> </w:t>
      </w:r>
    </w:p>
    <w:p w14:paraId="43141A37" w14:textId="44824492" w:rsidR="000B69AF" w:rsidRDefault="000B69AF" w:rsidP="009C1D82">
      <w:pPr>
        <w:spacing w:after="120"/>
        <w:jc w:val="both"/>
        <w:rPr>
          <w:szCs w:val="22"/>
          <w:lang w:eastAsia="en-US"/>
        </w:rPr>
      </w:pPr>
      <w:r w:rsidRPr="000B69AF">
        <w:rPr>
          <w:szCs w:val="22"/>
          <w:lang w:eastAsia="en-US"/>
        </w:rPr>
        <w:t xml:space="preserve">Email: </w:t>
      </w:r>
      <w:hyperlink r:id="rId123" w:history="1">
        <w:r w:rsidRPr="000B69AF">
          <w:rPr>
            <w:rStyle w:val="Hyperlink"/>
            <w:szCs w:val="22"/>
            <w:lang w:eastAsia="en-US"/>
          </w:rPr>
          <w:t>matthewbrowne@sthelens.gov.uk</w:t>
        </w:r>
      </w:hyperlink>
    </w:p>
    <w:p w14:paraId="548D71B9" w14:textId="77777777" w:rsidR="000B69AF" w:rsidRPr="000B69AF" w:rsidRDefault="000B69AF" w:rsidP="009C1D82">
      <w:pPr>
        <w:spacing w:after="120"/>
        <w:jc w:val="both"/>
        <w:rPr>
          <w:szCs w:val="22"/>
          <w:lang w:eastAsia="en-US"/>
        </w:rPr>
      </w:pPr>
    </w:p>
    <w:p w14:paraId="05E9064A" w14:textId="77777777" w:rsidR="000B69AF" w:rsidRDefault="000B69AF" w:rsidP="009C1D82">
      <w:pPr>
        <w:spacing w:after="120"/>
        <w:jc w:val="both"/>
        <w:rPr>
          <w:b/>
          <w:bCs/>
          <w:szCs w:val="22"/>
          <w:lang w:eastAsia="en-US"/>
        </w:rPr>
      </w:pPr>
    </w:p>
    <w:p w14:paraId="5AF0B422" w14:textId="77777777" w:rsidR="009C1D82" w:rsidRDefault="009C1D82" w:rsidP="009C1D82">
      <w:pPr>
        <w:spacing w:after="120"/>
        <w:jc w:val="both"/>
        <w:rPr>
          <w:b/>
          <w:bCs/>
          <w:szCs w:val="22"/>
          <w:lang w:eastAsia="en-US"/>
        </w:rPr>
      </w:pPr>
      <w:r>
        <w:rPr>
          <w:b/>
          <w:bCs/>
          <w:szCs w:val="22"/>
          <w:lang w:eastAsia="en-US"/>
        </w:rPr>
        <w:t>Complex Safeguarding Team:</w:t>
      </w:r>
    </w:p>
    <w:p w14:paraId="4D46A1A9" w14:textId="3D580AF7" w:rsidR="00EC5CDD" w:rsidRDefault="0008217E" w:rsidP="009C1D82">
      <w:pPr>
        <w:spacing w:after="120"/>
        <w:jc w:val="both"/>
        <w:rPr>
          <w:szCs w:val="22"/>
          <w:lang w:eastAsia="en-US"/>
        </w:rPr>
      </w:pPr>
      <w:r>
        <w:rPr>
          <w:szCs w:val="22"/>
          <w:lang w:eastAsia="en-US"/>
        </w:rPr>
        <w:t>Joanne Lethbridge – Team Manager</w:t>
      </w:r>
    </w:p>
    <w:p w14:paraId="0162034B" w14:textId="1177E8EC" w:rsidR="0008217E" w:rsidRDefault="00DE1E02" w:rsidP="009C1D82">
      <w:pPr>
        <w:spacing w:after="120"/>
        <w:jc w:val="both"/>
        <w:rPr>
          <w:szCs w:val="22"/>
          <w:lang w:eastAsia="en-US"/>
        </w:rPr>
      </w:pPr>
      <w:r>
        <w:rPr>
          <w:szCs w:val="22"/>
          <w:lang w:eastAsia="en-US"/>
        </w:rPr>
        <w:t xml:space="preserve">Email: </w:t>
      </w:r>
      <w:hyperlink r:id="rId124" w:history="1">
        <w:r w:rsidRPr="00762F15">
          <w:rPr>
            <w:rStyle w:val="Hyperlink"/>
            <w:szCs w:val="22"/>
            <w:lang w:eastAsia="en-US"/>
          </w:rPr>
          <w:t>joannelethbridge@sthelens.gov.uk</w:t>
        </w:r>
      </w:hyperlink>
    </w:p>
    <w:p w14:paraId="6B03346F" w14:textId="77777777" w:rsidR="00DE1E02" w:rsidRPr="0008217E" w:rsidRDefault="00DE1E02" w:rsidP="009C1D82">
      <w:pPr>
        <w:spacing w:after="120"/>
        <w:jc w:val="both"/>
        <w:rPr>
          <w:szCs w:val="22"/>
          <w:lang w:eastAsia="en-US"/>
        </w:rPr>
      </w:pPr>
    </w:p>
    <w:p w14:paraId="5F3B6DCB" w14:textId="77777777" w:rsidR="009C1D82" w:rsidRDefault="009C1D82" w:rsidP="009C1D82">
      <w:pPr>
        <w:spacing w:after="120"/>
        <w:jc w:val="both"/>
        <w:rPr>
          <w:b/>
          <w:bCs/>
          <w:szCs w:val="22"/>
          <w:lang w:eastAsia="en-US"/>
        </w:rPr>
      </w:pPr>
    </w:p>
    <w:p w14:paraId="05EFDEBD" w14:textId="77777777" w:rsidR="009C1D82" w:rsidRDefault="009C1D82" w:rsidP="009C1D82">
      <w:pPr>
        <w:spacing w:after="120"/>
        <w:jc w:val="both"/>
        <w:rPr>
          <w:b/>
          <w:bCs/>
          <w:szCs w:val="22"/>
          <w:lang w:eastAsia="en-US"/>
        </w:rPr>
      </w:pPr>
      <w:r>
        <w:rPr>
          <w:b/>
          <w:bCs/>
          <w:szCs w:val="22"/>
          <w:lang w:eastAsia="en-US"/>
        </w:rPr>
        <w:t>Early Help:</w:t>
      </w:r>
    </w:p>
    <w:p w14:paraId="5E40B1E7" w14:textId="11870722" w:rsidR="009C1D82" w:rsidRDefault="00DE1E02" w:rsidP="009C1D82">
      <w:pPr>
        <w:spacing w:after="120"/>
        <w:jc w:val="both"/>
        <w:rPr>
          <w:szCs w:val="22"/>
          <w:lang w:eastAsia="en-US"/>
        </w:rPr>
      </w:pPr>
      <w:r w:rsidRPr="00DE1E02">
        <w:rPr>
          <w:szCs w:val="22"/>
          <w:lang w:eastAsia="en-US"/>
        </w:rPr>
        <w:t>Vicky Velasco</w:t>
      </w:r>
      <w:r>
        <w:rPr>
          <w:szCs w:val="22"/>
          <w:lang w:eastAsia="en-US"/>
        </w:rPr>
        <w:t xml:space="preserve"> – Head of Service</w:t>
      </w:r>
    </w:p>
    <w:p w14:paraId="41C3CB60" w14:textId="7DCA8009" w:rsidR="00DE1E02" w:rsidRPr="00DE1E02" w:rsidRDefault="00DE1E02" w:rsidP="009C1D82">
      <w:pPr>
        <w:spacing w:after="120"/>
        <w:jc w:val="both"/>
        <w:rPr>
          <w:szCs w:val="22"/>
          <w:lang w:eastAsia="en-US"/>
        </w:rPr>
      </w:pPr>
      <w:r>
        <w:rPr>
          <w:szCs w:val="22"/>
          <w:lang w:eastAsia="en-US"/>
        </w:rPr>
        <w:lastRenderedPageBreak/>
        <w:t xml:space="preserve">Email: </w:t>
      </w:r>
      <w:r w:rsidR="00675AD9" w:rsidRPr="00675AD9">
        <w:rPr>
          <w:szCs w:val="22"/>
          <w:lang w:eastAsia="en-US"/>
        </w:rPr>
        <w:t>vickyvelasco@sthelens.gov.uk</w:t>
      </w:r>
    </w:p>
    <w:p w14:paraId="72F5E26D" w14:textId="77777777" w:rsidR="009C1D82" w:rsidRDefault="009C1D82" w:rsidP="009C1D82">
      <w:pPr>
        <w:spacing w:after="120"/>
        <w:jc w:val="both"/>
        <w:rPr>
          <w:b/>
          <w:bCs/>
          <w:szCs w:val="22"/>
          <w:lang w:eastAsia="en-US"/>
        </w:rPr>
      </w:pPr>
      <w:r>
        <w:rPr>
          <w:b/>
          <w:bCs/>
          <w:szCs w:val="22"/>
          <w:lang w:eastAsia="en-US"/>
        </w:rPr>
        <w:t>Merseyside Police:</w:t>
      </w:r>
    </w:p>
    <w:p w14:paraId="339AB76A" w14:textId="6BB90743" w:rsidR="00410CD6" w:rsidRPr="00410CD6" w:rsidRDefault="00410CD6" w:rsidP="00410CD6">
      <w:pPr>
        <w:spacing w:after="120"/>
        <w:jc w:val="both"/>
        <w:rPr>
          <w:szCs w:val="22"/>
          <w:lang w:eastAsia="en-US"/>
        </w:rPr>
      </w:pPr>
      <w:r w:rsidRPr="00410CD6">
        <w:rPr>
          <w:szCs w:val="22"/>
          <w:lang w:eastAsia="en-US"/>
        </w:rPr>
        <w:t xml:space="preserve">DI Laura Lamping, 0151 777 6578 </w:t>
      </w:r>
    </w:p>
    <w:p w14:paraId="76795993" w14:textId="77777777" w:rsidR="00410CD6" w:rsidRPr="00410CD6" w:rsidRDefault="00410CD6" w:rsidP="00410CD6">
      <w:pPr>
        <w:spacing w:after="120"/>
        <w:jc w:val="both"/>
        <w:rPr>
          <w:szCs w:val="22"/>
          <w:lang w:eastAsia="en-US"/>
        </w:rPr>
      </w:pPr>
      <w:r w:rsidRPr="00410CD6">
        <w:rPr>
          <w:szCs w:val="22"/>
          <w:lang w:eastAsia="en-US"/>
        </w:rPr>
        <w:t>DS Marie Flanagan 0151 777 6570</w:t>
      </w:r>
    </w:p>
    <w:p w14:paraId="475F7E54" w14:textId="77777777" w:rsidR="00410CD6" w:rsidRPr="00410CD6" w:rsidRDefault="00410CD6" w:rsidP="00410CD6">
      <w:pPr>
        <w:spacing w:after="120"/>
        <w:jc w:val="both"/>
        <w:rPr>
          <w:szCs w:val="22"/>
          <w:lang w:eastAsia="en-US"/>
        </w:rPr>
      </w:pPr>
      <w:r w:rsidRPr="00410CD6">
        <w:rPr>
          <w:szCs w:val="22"/>
          <w:lang w:eastAsia="en-US"/>
        </w:rPr>
        <w:t>DC Emma O’Toole 0151 777 6971</w:t>
      </w:r>
    </w:p>
    <w:p w14:paraId="357E3BAD" w14:textId="77777777" w:rsidR="00410CD6" w:rsidRPr="00410CD6" w:rsidRDefault="00410CD6" w:rsidP="00410CD6">
      <w:pPr>
        <w:spacing w:after="120"/>
        <w:jc w:val="both"/>
        <w:rPr>
          <w:b/>
          <w:bCs/>
          <w:szCs w:val="22"/>
          <w:lang w:eastAsia="en-US"/>
        </w:rPr>
      </w:pPr>
    </w:p>
    <w:p w14:paraId="3F053071" w14:textId="77777777" w:rsidR="00E2372A" w:rsidRDefault="007B4F32" w:rsidP="00410CD6">
      <w:pPr>
        <w:spacing w:after="120"/>
        <w:jc w:val="both"/>
        <w:rPr>
          <w:b/>
          <w:bCs/>
          <w:szCs w:val="22"/>
          <w:lang w:eastAsia="en-US"/>
        </w:rPr>
      </w:pPr>
      <w:proofErr w:type="spellStart"/>
      <w:r>
        <w:rPr>
          <w:b/>
          <w:bCs/>
          <w:szCs w:val="22"/>
          <w:lang w:eastAsia="en-US"/>
        </w:rPr>
        <w:t>MerseyCare</w:t>
      </w:r>
      <w:proofErr w:type="spellEnd"/>
      <w:r w:rsidR="00E2372A">
        <w:rPr>
          <w:b/>
          <w:bCs/>
          <w:szCs w:val="22"/>
          <w:lang w:eastAsia="en-US"/>
        </w:rPr>
        <w:t>:</w:t>
      </w:r>
    </w:p>
    <w:p w14:paraId="3B586730" w14:textId="77777777" w:rsidR="00E2372A" w:rsidRDefault="00E2372A" w:rsidP="00410CD6">
      <w:pPr>
        <w:spacing w:after="120"/>
        <w:jc w:val="both"/>
        <w:rPr>
          <w:szCs w:val="22"/>
          <w:lang w:eastAsia="en-US"/>
        </w:rPr>
      </w:pPr>
      <w:r>
        <w:rPr>
          <w:szCs w:val="22"/>
          <w:lang w:eastAsia="en-US"/>
        </w:rPr>
        <w:t>Clare Handley – Named Nurse Child MH Acute</w:t>
      </w:r>
    </w:p>
    <w:p w14:paraId="46C4298C" w14:textId="7A15B546" w:rsidR="00410CD6" w:rsidRPr="00410CD6" w:rsidRDefault="00E2372A" w:rsidP="00410CD6">
      <w:pPr>
        <w:spacing w:after="120"/>
        <w:jc w:val="both"/>
        <w:rPr>
          <w:b/>
          <w:bCs/>
          <w:szCs w:val="22"/>
          <w:lang w:eastAsia="en-US"/>
        </w:rPr>
      </w:pPr>
      <w:r>
        <w:rPr>
          <w:szCs w:val="22"/>
          <w:lang w:eastAsia="en-US"/>
        </w:rPr>
        <w:t>Email</w:t>
      </w:r>
      <w:r w:rsidR="005B592C">
        <w:rPr>
          <w:szCs w:val="22"/>
          <w:lang w:eastAsia="en-US"/>
        </w:rPr>
        <w:t xml:space="preserve"> - </w:t>
      </w:r>
      <w:r w:rsidR="005B592C" w:rsidRPr="005B592C">
        <w:rPr>
          <w:szCs w:val="22"/>
          <w:lang w:eastAsia="en-US"/>
        </w:rPr>
        <w:t>Clare.handley@merseycare.nhs.uk</w:t>
      </w:r>
      <w:r w:rsidR="00410CD6" w:rsidRPr="00410CD6">
        <w:rPr>
          <w:b/>
          <w:bCs/>
          <w:szCs w:val="22"/>
          <w:lang w:eastAsia="en-US"/>
        </w:rPr>
        <w:t xml:space="preserve"> </w:t>
      </w:r>
    </w:p>
    <w:p w14:paraId="6E7AC78F" w14:textId="77777777" w:rsidR="00410CD6" w:rsidRPr="00410CD6" w:rsidRDefault="00410CD6" w:rsidP="00410CD6">
      <w:pPr>
        <w:spacing w:after="120"/>
        <w:jc w:val="both"/>
        <w:rPr>
          <w:b/>
          <w:bCs/>
          <w:szCs w:val="22"/>
          <w:lang w:eastAsia="en-US"/>
        </w:rPr>
      </w:pPr>
    </w:p>
    <w:p w14:paraId="36B9100C" w14:textId="77777777" w:rsidR="009C1D82" w:rsidRDefault="009C1D82" w:rsidP="009C1D82">
      <w:pPr>
        <w:spacing w:after="120"/>
        <w:jc w:val="both"/>
        <w:rPr>
          <w:b/>
          <w:bCs/>
          <w:szCs w:val="22"/>
          <w:lang w:eastAsia="en-US"/>
        </w:rPr>
      </w:pPr>
      <w:r>
        <w:rPr>
          <w:b/>
          <w:bCs/>
          <w:szCs w:val="22"/>
          <w:lang w:eastAsia="en-US"/>
        </w:rPr>
        <w:t>Primary Education:</w:t>
      </w:r>
    </w:p>
    <w:p w14:paraId="74A9736C" w14:textId="566AF7A1" w:rsidR="009C1D82" w:rsidRDefault="005524EC" w:rsidP="009C1D82">
      <w:pPr>
        <w:spacing w:after="120"/>
        <w:jc w:val="both"/>
        <w:rPr>
          <w:szCs w:val="22"/>
          <w:lang w:eastAsia="en-US"/>
        </w:rPr>
      </w:pPr>
      <w:r>
        <w:rPr>
          <w:szCs w:val="22"/>
          <w:lang w:eastAsia="en-US"/>
        </w:rPr>
        <w:t>Justine</w:t>
      </w:r>
      <w:r w:rsidR="003A704D">
        <w:rPr>
          <w:szCs w:val="22"/>
          <w:lang w:eastAsia="en-US"/>
        </w:rPr>
        <w:t xml:space="preserve"> Kellett – Head Teacher / DSL</w:t>
      </w:r>
    </w:p>
    <w:p w14:paraId="0F3D71BA" w14:textId="464DE25D" w:rsidR="003A704D" w:rsidRDefault="008F5772" w:rsidP="009C1D82">
      <w:pPr>
        <w:spacing w:after="120"/>
        <w:jc w:val="both"/>
        <w:rPr>
          <w:szCs w:val="22"/>
          <w:lang w:eastAsia="en-US"/>
        </w:rPr>
      </w:pPr>
      <w:hyperlink r:id="rId125" w:history="1">
        <w:r w:rsidR="003A704D" w:rsidRPr="00762F15">
          <w:rPr>
            <w:rStyle w:val="Hyperlink"/>
            <w:szCs w:val="22"/>
            <w:lang w:eastAsia="en-US"/>
          </w:rPr>
          <w:t>justine.kellett@sthelens.org.uk</w:t>
        </w:r>
      </w:hyperlink>
    </w:p>
    <w:p w14:paraId="391D7341" w14:textId="77777777" w:rsidR="003A704D" w:rsidRPr="005524EC" w:rsidRDefault="003A704D" w:rsidP="009C1D82">
      <w:pPr>
        <w:spacing w:after="120"/>
        <w:jc w:val="both"/>
        <w:rPr>
          <w:szCs w:val="22"/>
          <w:lang w:eastAsia="en-US"/>
        </w:rPr>
      </w:pPr>
    </w:p>
    <w:p w14:paraId="23BDF8FC" w14:textId="77777777" w:rsidR="009C1D82" w:rsidRDefault="009C1D82" w:rsidP="009C1D82">
      <w:pPr>
        <w:spacing w:after="120"/>
        <w:jc w:val="both"/>
        <w:rPr>
          <w:b/>
          <w:bCs/>
          <w:szCs w:val="22"/>
          <w:lang w:eastAsia="en-US"/>
        </w:rPr>
      </w:pPr>
      <w:r>
        <w:rPr>
          <w:b/>
          <w:bCs/>
          <w:szCs w:val="22"/>
          <w:lang w:eastAsia="en-US"/>
        </w:rPr>
        <w:t>Secondary Education:</w:t>
      </w:r>
    </w:p>
    <w:p w14:paraId="4A05B409" w14:textId="5F43982C" w:rsidR="009C1D82" w:rsidRDefault="0007149C" w:rsidP="009C1D82">
      <w:pPr>
        <w:spacing w:after="120"/>
        <w:jc w:val="both"/>
        <w:rPr>
          <w:szCs w:val="22"/>
          <w:lang w:eastAsia="en-US"/>
        </w:rPr>
      </w:pPr>
      <w:r>
        <w:rPr>
          <w:szCs w:val="22"/>
          <w:lang w:eastAsia="en-US"/>
        </w:rPr>
        <w:t>Ian Young – Head Teacher</w:t>
      </w:r>
    </w:p>
    <w:p w14:paraId="705DE909" w14:textId="27325C7A" w:rsidR="0007149C" w:rsidRDefault="0007149C" w:rsidP="009C1D82">
      <w:pPr>
        <w:spacing w:after="120"/>
        <w:jc w:val="both"/>
        <w:rPr>
          <w:szCs w:val="22"/>
          <w:lang w:eastAsia="en-US"/>
        </w:rPr>
      </w:pPr>
      <w:r>
        <w:rPr>
          <w:szCs w:val="22"/>
          <w:lang w:eastAsia="en-US"/>
        </w:rPr>
        <w:t>Email:</w:t>
      </w:r>
      <w:r w:rsidRPr="0007149C">
        <w:t xml:space="preserve"> </w:t>
      </w:r>
      <w:hyperlink r:id="rId126" w:history="1">
        <w:r w:rsidR="002F7117" w:rsidRPr="00762F15">
          <w:rPr>
            <w:rStyle w:val="Hyperlink"/>
            <w:szCs w:val="22"/>
            <w:lang w:eastAsia="en-US"/>
          </w:rPr>
          <w:t>i.young@rainford.org.uk</w:t>
        </w:r>
      </w:hyperlink>
    </w:p>
    <w:p w14:paraId="5CB3A272" w14:textId="77777777" w:rsidR="002F7117" w:rsidRDefault="002F7117" w:rsidP="009C1D82">
      <w:pPr>
        <w:spacing w:after="120"/>
        <w:jc w:val="both"/>
        <w:rPr>
          <w:szCs w:val="22"/>
          <w:lang w:eastAsia="en-US"/>
        </w:rPr>
      </w:pPr>
    </w:p>
    <w:p w14:paraId="57D8AAF7" w14:textId="77777777" w:rsidR="009C1D82" w:rsidRDefault="009C1D82" w:rsidP="27502147">
      <w:pPr>
        <w:spacing w:after="120"/>
        <w:jc w:val="both"/>
        <w:rPr>
          <w:b/>
          <w:bCs/>
          <w:lang w:eastAsia="en-US"/>
        </w:rPr>
      </w:pPr>
      <w:r w:rsidRPr="27502147">
        <w:rPr>
          <w:b/>
          <w:bCs/>
          <w:lang w:eastAsia="en-US"/>
        </w:rPr>
        <w:t>Change Grow Live:</w:t>
      </w:r>
    </w:p>
    <w:p w14:paraId="1A833941" w14:textId="36EF342C" w:rsidR="6C46A3A7" w:rsidRDefault="6C46A3A7" w:rsidP="27502147">
      <w:pPr>
        <w:spacing w:after="120"/>
        <w:jc w:val="both"/>
        <w:rPr>
          <w:b/>
          <w:bCs/>
          <w:lang w:eastAsia="en-US"/>
        </w:rPr>
      </w:pPr>
      <w:r w:rsidRPr="27502147">
        <w:rPr>
          <w:lang w:eastAsia="en-US"/>
        </w:rPr>
        <w:t xml:space="preserve">James Mawhinney - Senior Social Worker &amp; Designated Safeguarding Lead </w:t>
      </w:r>
    </w:p>
    <w:p w14:paraId="0400C272" w14:textId="3A4D0155" w:rsidR="6C46A3A7" w:rsidRDefault="6C46A3A7" w:rsidP="27502147">
      <w:pPr>
        <w:spacing w:after="120"/>
        <w:jc w:val="both"/>
        <w:rPr>
          <w:b/>
          <w:bCs/>
          <w:lang w:eastAsia="en-US"/>
        </w:rPr>
      </w:pPr>
      <w:r w:rsidRPr="27502147">
        <w:rPr>
          <w:lang w:eastAsia="en-US"/>
        </w:rPr>
        <w:t xml:space="preserve">T: 01744 410 752         M: 07469355983         F: 01744 410 582 </w:t>
      </w:r>
    </w:p>
    <w:p w14:paraId="53BF969E" w14:textId="5A601AF5" w:rsidR="6C46A3A7" w:rsidRDefault="6C46A3A7" w:rsidP="27502147">
      <w:pPr>
        <w:spacing w:after="120"/>
        <w:jc w:val="both"/>
      </w:pPr>
      <w:r w:rsidRPr="27502147">
        <w:rPr>
          <w:lang w:eastAsia="en-US"/>
        </w:rPr>
        <w:t>Email: james.mawhinney@cgl.org.uk</w:t>
      </w:r>
    </w:p>
    <w:p w14:paraId="2E239C93" w14:textId="77777777" w:rsidR="009C1D82" w:rsidRDefault="009C1D82" w:rsidP="009C1D82">
      <w:pPr>
        <w:spacing w:after="120"/>
        <w:jc w:val="both"/>
        <w:rPr>
          <w:b/>
          <w:bCs/>
          <w:szCs w:val="22"/>
          <w:lang w:eastAsia="en-US"/>
        </w:rPr>
      </w:pPr>
    </w:p>
    <w:p w14:paraId="273A7AE3" w14:textId="77777777" w:rsidR="009C1D82" w:rsidRDefault="009C1D82" w:rsidP="009C1D82">
      <w:pPr>
        <w:spacing w:after="120"/>
        <w:jc w:val="both"/>
        <w:rPr>
          <w:b/>
          <w:bCs/>
          <w:szCs w:val="22"/>
          <w:lang w:eastAsia="en-US"/>
        </w:rPr>
      </w:pPr>
      <w:r w:rsidRPr="00DB5F21">
        <w:rPr>
          <w:b/>
          <w:bCs/>
          <w:szCs w:val="22"/>
          <w:lang w:eastAsia="en-US"/>
        </w:rPr>
        <w:t>Safeguarding Children Unit:</w:t>
      </w:r>
    </w:p>
    <w:p w14:paraId="098914E2" w14:textId="77777777" w:rsidR="009C1D82" w:rsidRDefault="009C1D82" w:rsidP="009C1D82">
      <w:pPr>
        <w:spacing w:after="120"/>
        <w:jc w:val="both"/>
        <w:rPr>
          <w:szCs w:val="22"/>
          <w:lang w:eastAsia="en-US"/>
        </w:rPr>
      </w:pPr>
      <w:r>
        <w:rPr>
          <w:szCs w:val="22"/>
          <w:lang w:eastAsia="en-US"/>
        </w:rPr>
        <w:t>Wendy Bentley – Safeguarding Coordinator</w:t>
      </w:r>
    </w:p>
    <w:p w14:paraId="374EF665" w14:textId="3887C84E" w:rsidR="00423815" w:rsidRDefault="009C1D82" w:rsidP="009C1D82">
      <w:pPr>
        <w:spacing w:after="120"/>
        <w:jc w:val="both"/>
        <w:rPr>
          <w:rStyle w:val="Hyperlink"/>
          <w:szCs w:val="22"/>
          <w:lang w:eastAsia="en-US"/>
        </w:rPr>
      </w:pPr>
      <w:r>
        <w:rPr>
          <w:szCs w:val="22"/>
          <w:lang w:eastAsia="en-US"/>
        </w:rPr>
        <w:t>Email:</w:t>
      </w:r>
      <w:r w:rsidR="00B05EB7">
        <w:rPr>
          <w:szCs w:val="22"/>
          <w:lang w:eastAsia="en-US"/>
        </w:rPr>
        <w:t xml:space="preserve"> </w:t>
      </w:r>
      <w:hyperlink r:id="rId127" w:history="1">
        <w:r w:rsidR="00423815" w:rsidRPr="00B77593">
          <w:rPr>
            <w:rStyle w:val="Hyperlink"/>
            <w:szCs w:val="22"/>
            <w:lang w:eastAsia="en-US"/>
          </w:rPr>
          <w:t>wendybentley@sthelens.gov.uk</w:t>
        </w:r>
      </w:hyperlink>
    </w:p>
    <w:p w14:paraId="5B2A8C95" w14:textId="77777777" w:rsidR="002A195E" w:rsidRDefault="002A195E" w:rsidP="009C1D82">
      <w:pPr>
        <w:spacing w:after="120"/>
        <w:jc w:val="both"/>
        <w:rPr>
          <w:rStyle w:val="Hyperlink"/>
          <w:szCs w:val="22"/>
          <w:lang w:eastAsia="en-US"/>
        </w:rPr>
      </w:pPr>
    </w:p>
    <w:p w14:paraId="22B2F206" w14:textId="3AF31140" w:rsidR="002A195E" w:rsidRPr="002A195E" w:rsidRDefault="002A195E" w:rsidP="009C1D82">
      <w:pPr>
        <w:spacing w:after="120"/>
        <w:jc w:val="both"/>
        <w:rPr>
          <w:b/>
          <w:bCs/>
          <w:szCs w:val="22"/>
          <w:lang w:eastAsia="en-US"/>
        </w:rPr>
      </w:pPr>
      <w:r w:rsidRPr="002A195E">
        <w:rPr>
          <w:rStyle w:val="Hyperlink"/>
          <w:b/>
          <w:bCs/>
          <w:color w:val="auto"/>
          <w:szCs w:val="22"/>
          <w:u w:val="none"/>
          <w:lang w:eastAsia="en-US"/>
        </w:rPr>
        <w:t>Virtual School</w:t>
      </w:r>
    </w:p>
    <w:p w14:paraId="02BBAC23" w14:textId="77777777" w:rsidR="009C1D82" w:rsidRDefault="009C1D82" w:rsidP="009C1D82">
      <w:pPr>
        <w:spacing w:after="120"/>
        <w:jc w:val="both"/>
        <w:rPr>
          <w:szCs w:val="22"/>
          <w:lang w:eastAsia="en-US"/>
        </w:rPr>
      </w:pPr>
      <w:r>
        <w:rPr>
          <w:szCs w:val="22"/>
          <w:lang w:eastAsia="en-US"/>
        </w:rPr>
        <w:t>Heather Addison – SCIE Coordinator</w:t>
      </w:r>
    </w:p>
    <w:p w14:paraId="74C772FC" w14:textId="4E9C81AF" w:rsidR="009C1D82" w:rsidRDefault="009C1D82" w:rsidP="009C1D82">
      <w:pPr>
        <w:spacing w:after="120"/>
        <w:jc w:val="both"/>
        <w:rPr>
          <w:rStyle w:val="Hyperlink"/>
          <w:szCs w:val="22"/>
          <w:lang w:eastAsia="en-US"/>
        </w:rPr>
      </w:pPr>
      <w:r>
        <w:rPr>
          <w:szCs w:val="22"/>
          <w:lang w:eastAsia="en-US"/>
        </w:rPr>
        <w:t>Email:</w:t>
      </w:r>
      <w:r w:rsidR="0097446C">
        <w:rPr>
          <w:szCs w:val="22"/>
          <w:lang w:eastAsia="en-US"/>
        </w:rPr>
        <w:t xml:space="preserve"> </w:t>
      </w:r>
      <w:hyperlink r:id="rId128" w:history="1">
        <w:r w:rsidR="00423815" w:rsidRPr="00B77593">
          <w:rPr>
            <w:rStyle w:val="Hyperlink"/>
            <w:szCs w:val="22"/>
            <w:lang w:eastAsia="en-US"/>
          </w:rPr>
          <w:t>heatheraddison@sthelens.gov.uk</w:t>
        </w:r>
      </w:hyperlink>
    </w:p>
    <w:p w14:paraId="7BA2C530" w14:textId="77777777" w:rsidR="002A195E" w:rsidRDefault="002A195E" w:rsidP="009C1D82">
      <w:pPr>
        <w:spacing w:after="120"/>
        <w:jc w:val="both"/>
        <w:rPr>
          <w:rStyle w:val="Hyperlink"/>
          <w:szCs w:val="22"/>
          <w:lang w:eastAsia="en-US"/>
        </w:rPr>
      </w:pPr>
    </w:p>
    <w:p w14:paraId="28F66B39" w14:textId="0043074E" w:rsidR="002A195E" w:rsidRPr="002A195E" w:rsidRDefault="002A195E" w:rsidP="009C1D82">
      <w:pPr>
        <w:spacing w:after="120"/>
        <w:jc w:val="both"/>
        <w:rPr>
          <w:b/>
          <w:bCs/>
          <w:szCs w:val="22"/>
          <w:lang w:eastAsia="en-US"/>
        </w:rPr>
      </w:pPr>
      <w:r w:rsidRPr="002A195E">
        <w:rPr>
          <w:rStyle w:val="Hyperlink"/>
          <w:b/>
          <w:bCs/>
          <w:color w:val="auto"/>
          <w:szCs w:val="22"/>
          <w:u w:val="none"/>
          <w:lang w:eastAsia="en-US"/>
        </w:rPr>
        <w:t>Safeguarding Children Partnership</w:t>
      </w:r>
    </w:p>
    <w:p w14:paraId="22931733" w14:textId="0AAB18DA" w:rsidR="009C1D82" w:rsidRDefault="009C1D82" w:rsidP="009C1D82">
      <w:pPr>
        <w:spacing w:after="120"/>
        <w:jc w:val="both"/>
        <w:rPr>
          <w:szCs w:val="22"/>
          <w:lang w:eastAsia="en-US"/>
        </w:rPr>
      </w:pPr>
      <w:r>
        <w:rPr>
          <w:szCs w:val="22"/>
          <w:lang w:eastAsia="en-US"/>
        </w:rPr>
        <w:t xml:space="preserve">Andy Passey – Safeguarding </w:t>
      </w:r>
      <w:r w:rsidR="002A195E">
        <w:rPr>
          <w:szCs w:val="22"/>
          <w:lang w:eastAsia="en-US"/>
        </w:rPr>
        <w:t>Children Partnership Business Manager</w:t>
      </w:r>
    </w:p>
    <w:p w14:paraId="059D8D1D" w14:textId="05220095" w:rsidR="00735879" w:rsidRDefault="009C1D82" w:rsidP="00787248">
      <w:pPr>
        <w:spacing w:after="120"/>
        <w:jc w:val="both"/>
        <w:rPr>
          <w:rStyle w:val="Hyperlink"/>
          <w:szCs w:val="22"/>
          <w:lang w:eastAsia="en-US"/>
        </w:rPr>
      </w:pPr>
      <w:r>
        <w:rPr>
          <w:szCs w:val="22"/>
          <w:lang w:eastAsia="en-US"/>
        </w:rPr>
        <w:t>Email:</w:t>
      </w:r>
      <w:r w:rsidR="0097446C">
        <w:rPr>
          <w:szCs w:val="22"/>
          <w:lang w:eastAsia="en-US"/>
        </w:rPr>
        <w:t xml:space="preserve"> </w:t>
      </w:r>
      <w:hyperlink r:id="rId129" w:history="1">
        <w:r w:rsidR="00423815" w:rsidRPr="00B77593">
          <w:rPr>
            <w:rStyle w:val="Hyperlink"/>
            <w:szCs w:val="22"/>
            <w:lang w:eastAsia="en-US"/>
          </w:rPr>
          <w:t>andrewpassey@sthelens.gov.uk</w:t>
        </w:r>
      </w:hyperlink>
    </w:p>
    <w:p w14:paraId="40A14B57" w14:textId="4B305478" w:rsidR="00BD7CE1" w:rsidRDefault="00BD7CE1" w:rsidP="00787248">
      <w:pPr>
        <w:spacing w:after="120"/>
        <w:jc w:val="both"/>
        <w:rPr>
          <w:rStyle w:val="Hyperlink"/>
          <w:szCs w:val="22"/>
          <w:lang w:eastAsia="en-US"/>
        </w:rPr>
      </w:pPr>
    </w:p>
    <w:p w14:paraId="38771806" w14:textId="27010D98" w:rsidR="00BD7CE1" w:rsidRDefault="00BD7CE1" w:rsidP="00787248">
      <w:pPr>
        <w:spacing w:after="120"/>
        <w:jc w:val="both"/>
        <w:rPr>
          <w:rStyle w:val="Hyperlink"/>
          <w:b/>
          <w:bCs/>
          <w:color w:val="auto"/>
          <w:szCs w:val="22"/>
          <w:u w:val="none"/>
          <w:lang w:eastAsia="en-US"/>
        </w:rPr>
      </w:pPr>
      <w:r>
        <w:rPr>
          <w:rStyle w:val="Hyperlink"/>
          <w:b/>
          <w:bCs/>
          <w:color w:val="auto"/>
          <w:szCs w:val="22"/>
          <w:u w:val="none"/>
          <w:lang w:eastAsia="en-US"/>
        </w:rPr>
        <w:t>Wirral Community Health &amp; Care NHS Foundation Trust</w:t>
      </w:r>
    </w:p>
    <w:p w14:paraId="0B21AD53" w14:textId="7583CA61" w:rsidR="002B7653" w:rsidRDefault="00D56EA0" w:rsidP="00787248">
      <w:pPr>
        <w:spacing w:after="120"/>
        <w:jc w:val="both"/>
        <w:rPr>
          <w:szCs w:val="22"/>
          <w:lang w:eastAsia="en-US"/>
        </w:rPr>
      </w:pPr>
      <w:r>
        <w:rPr>
          <w:szCs w:val="22"/>
          <w:lang w:eastAsia="en-US"/>
        </w:rPr>
        <w:t>Katherine Hill – Named Nurse Children</w:t>
      </w:r>
    </w:p>
    <w:p w14:paraId="7E9465B5" w14:textId="77777777" w:rsidR="009125C1" w:rsidRDefault="00D56EA0" w:rsidP="009125C1">
      <w:r>
        <w:rPr>
          <w:szCs w:val="22"/>
          <w:lang w:eastAsia="en-US"/>
        </w:rPr>
        <w:t>Email</w:t>
      </w:r>
      <w:r w:rsidR="009125C1">
        <w:rPr>
          <w:szCs w:val="22"/>
          <w:lang w:eastAsia="en-US"/>
        </w:rPr>
        <w:t xml:space="preserve">: </w:t>
      </w:r>
      <w:hyperlink r:id="rId130" w:history="1">
        <w:r w:rsidR="009125C1" w:rsidRPr="00CB49D5">
          <w:rPr>
            <w:rStyle w:val="Hyperlink"/>
          </w:rPr>
          <w:t>Kathrine.hill@nhs.net</w:t>
        </w:r>
      </w:hyperlink>
    </w:p>
    <w:p w14:paraId="36950455" w14:textId="4E6EC3CF" w:rsidR="00856692" w:rsidRPr="00DF4905" w:rsidRDefault="00856692" w:rsidP="00A47D37">
      <w:pPr>
        <w:jc w:val="both"/>
        <w:rPr>
          <w:lang w:eastAsia="en-US"/>
        </w:rPr>
      </w:pPr>
    </w:p>
    <w:p w14:paraId="6EC261A5" w14:textId="77777777" w:rsidR="00AF0912" w:rsidRPr="00C62CC8" w:rsidRDefault="00AF0912" w:rsidP="00A47D37">
      <w:pPr>
        <w:spacing w:after="120"/>
        <w:jc w:val="both"/>
        <w:rPr>
          <w:szCs w:val="22"/>
          <w:lang w:eastAsia="en-US"/>
        </w:rPr>
      </w:pPr>
    </w:p>
    <w:sectPr w:rsidR="00AF0912" w:rsidRPr="00C62CC8" w:rsidSect="005673BD">
      <w:pgSz w:w="11906" w:h="16838" w:code="9"/>
      <w:pgMar w:top="1134" w:right="1134" w:bottom="1134" w:left="1134"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5CDF7C" w14:textId="77777777" w:rsidR="00DC1A3A" w:rsidRDefault="00DC1A3A">
      <w:r>
        <w:separator/>
      </w:r>
    </w:p>
  </w:endnote>
  <w:endnote w:type="continuationSeparator" w:id="0">
    <w:p w14:paraId="097BE324" w14:textId="77777777" w:rsidR="00DC1A3A" w:rsidRDefault="00DC1A3A">
      <w:r>
        <w:continuationSeparator/>
      </w:r>
    </w:p>
  </w:endnote>
  <w:endnote w:type="continuationNotice" w:id="1">
    <w:p w14:paraId="660FD889" w14:textId="77777777" w:rsidR="00DC1A3A" w:rsidRDefault="00DC1A3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NSPCC Light">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9422E" w14:textId="1512D3E6" w:rsidR="0080658A" w:rsidRPr="0080658A" w:rsidRDefault="00090830" w:rsidP="0080658A">
    <w:pPr>
      <w:pStyle w:val="Footer"/>
      <w:pBdr>
        <w:top w:val="single" w:sz="4" w:space="1" w:color="D9D9D9" w:themeColor="background1" w:themeShade="D9"/>
      </w:pBdr>
      <w:tabs>
        <w:tab w:val="clear" w:pos="4153"/>
        <w:tab w:val="clear" w:pos="8306"/>
        <w:tab w:val="center" w:pos="4820"/>
        <w:tab w:val="right" w:pos="14459"/>
      </w:tabs>
      <w:rPr>
        <w:sz w:val="18"/>
        <w:lang w:val="en-US"/>
      </w:rPr>
    </w:pPr>
    <w:r>
      <w:rPr>
        <w:color w:val="7F7F7F" w:themeColor="background1" w:themeShade="7F"/>
        <w:spacing w:val="60"/>
        <w:sz w:val="18"/>
      </w:rPr>
      <w:t>March</w:t>
    </w:r>
    <w:r w:rsidR="0080658A">
      <w:rPr>
        <w:color w:val="7F7F7F" w:themeColor="background1" w:themeShade="7F"/>
        <w:spacing w:val="60"/>
        <w:sz w:val="18"/>
      </w:rPr>
      <w:t xml:space="preserve"> </w:t>
    </w:r>
    <w:r w:rsidR="0080658A" w:rsidRPr="00D25A1F">
      <w:rPr>
        <w:color w:val="7F7F7F" w:themeColor="background1" w:themeShade="7F"/>
        <w:spacing w:val="60"/>
        <w:sz w:val="18"/>
      </w:rPr>
      <w:t>20</w:t>
    </w:r>
    <w:r w:rsidR="0080658A">
      <w:rPr>
        <w:color w:val="7F7F7F" w:themeColor="background1" w:themeShade="7F"/>
        <w:spacing w:val="60"/>
        <w:sz w:val="18"/>
      </w:rPr>
      <w:t>2</w:t>
    </w:r>
    <w:r>
      <w:rPr>
        <w:color w:val="7F7F7F" w:themeColor="background1" w:themeShade="7F"/>
        <w:spacing w:val="60"/>
        <w:sz w:val="18"/>
      </w:rPr>
      <w:t>3</w:t>
    </w:r>
    <w:r w:rsidR="0080658A">
      <w:rPr>
        <w:noProof/>
        <w:sz w:val="18"/>
      </w:rPr>
      <w:tab/>
    </w:r>
    <w:r w:rsidR="0080658A">
      <w:rPr>
        <w:noProof/>
        <w:sz w:val="18"/>
      </w:rPr>
      <w:tab/>
    </w:r>
    <w:sdt>
      <w:sdtPr>
        <w:rPr>
          <w:sz w:val="18"/>
        </w:rPr>
        <w:id w:val="-2022227158"/>
        <w:docPartObj>
          <w:docPartGallery w:val="Page Numbers (Bottom of Page)"/>
          <w:docPartUnique/>
        </w:docPartObj>
      </w:sdtPr>
      <w:sdtEndPr>
        <w:rPr>
          <w:color w:val="7F7F7F" w:themeColor="background1" w:themeShade="7F"/>
          <w:spacing w:val="60"/>
        </w:rPr>
      </w:sdtEndPr>
      <w:sdtContent>
        <w:r w:rsidR="0080658A" w:rsidRPr="004C3475">
          <w:rPr>
            <w:sz w:val="18"/>
          </w:rPr>
          <w:fldChar w:fldCharType="begin"/>
        </w:r>
        <w:r w:rsidR="0080658A" w:rsidRPr="004C3475">
          <w:rPr>
            <w:sz w:val="18"/>
          </w:rPr>
          <w:instrText xml:space="preserve"> PAGE   \* MERGEFORMAT </w:instrText>
        </w:r>
        <w:r w:rsidR="0080658A" w:rsidRPr="004C3475">
          <w:rPr>
            <w:sz w:val="18"/>
          </w:rPr>
          <w:fldChar w:fldCharType="separate"/>
        </w:r>
        <w:r w:rsidR="00956C3F">
          <w:rPr>
            <w:noProof/>
            <w:sz w:val="18"/>
          </w:rPr>
          <w:t>10</w:t>
        </w:r>
        <w:r w:rsidR="0080658A" w:rsidRPr="004C3475">
          <w:rPr>
            <w:noProof/>
            <w:sz w:val="18"/>
          </w:rPr>
          <w:fldChar w:fldCharType="end"/>
        </w:r>
        <w:r w:rsidR="0080658A" w:rsidRPr="004C3475">
          <w:rPr>
            <w:sz w:val="18"/>
          </w:rPr>
          <w:t xml:space="preserve"> | </w:t>
        </w:r>
        <w:r w:rsidR="0080658A" w:rsidRPr="004C3475">
          <w:rPr>
            <w:color w:val="7F7F7F" w:themeColor="background1" w:themeShade="7F"/>
            <w:spacing w:val="60"/>
            <w:sz w:val="18"/>
          </w:rPr>
          <w:t>Page</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2793EE" w14:textId="77777777" w:rsidR="00DC1A3A" w:rsidRDefault="00DC1A3A">
      <w:r>
        <w:separator/>
      </w:r>
    </w:p>
  </w:footnote>
  <w:footnote w:type="continuationSeparator" w:id="0">
    <w:p w14:paraId="162B80A7" w14:textId="77777777" w:rsidR="00DC1A3A" w:rsidRDefault="00DC1A3A">
      <w:r>
        <w:continuationSeparator/>
      </w:r>
    </w:p>
  </w:footnote>
  <w:footnote w:type="continuationNotice" w:id="1">
    <w:p w14:paraId="1951F4DD" w14:textId="77777777" w:rsidR="00DC1A3A" w:rsidRDefault="00DC1A3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B0A33"/>
    <w:multiLevelType w:val="hybridMultilevel"/>
    <w:tmpl w:val="0D9096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5E45E3"/>
    <w:multiLevelType w:val="multilevel"/>
    <w:tmpl w:val="C368F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B990BD4"/>
    <w:multiLevelType w:val="hybridMultilevel"/>
    <w:tmpl w:val="CEE6C8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D10A09"/>
    <w:multiLevelType w:val="hybridMultilevel"/>
    <w:tmpl w:val="B5B0B2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C211260"/>
    <w:multiLevelType w:val="multilevel"/>
    <w:tmpl w:val="1FAC849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605EF4"/>
    <w:multiLevelType w:val="hybridMultilevel"/>
    <w:tmpl w:val="01849F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6933D58"/>
    <w:multiLevelType w:val="hybridMultilevel"/>
    <w:tmpl w:val="5EFEA3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A6D7E02"/>
    <w:multiLevelType w:val="hybridMultilevel"/>
    <w:tmpl w:val="B6F218A2"/>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DB96AD9"/>
    <w:multiLevelType w:val="hybridMultilevel"/>
    <w:tmpl w:val="84DC84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11008D7"/>
    <w:multiLevelType w:val="multilevel"/>
    <w:tmpl w:val="A1C0D5F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1614002"/>
    <w:multiLevelType w:val="multilevel"/>
    <w:tmpl w:val="B3DA355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1C70D80"/>
    <w:multiLevelType w:val="multilevel"/>
    <w:tmpl w:val="E62EF090"/>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Arial" w:eastAsia="Times New Roman" w:hAnsi="Arial" w:cs="Arial" w:hint="default"/>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3576E93"/>
    <w:multiLevelType w:val="hybridMultilevel"/>
    <w:tmpl w:val="9A622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6821476"/>
    <w:multiLevelType w:val="multilevel"/>
    <w:tmpl w:val="5A0CD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8736B03"/>
    <w:multiLevelType w:val="hybridMultilevel"/>
    <w:tmpl w:val="752C993A"/>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17E28EE4">
      <w:numFmt w:val="bullet"/>
      <w:lvlText w:val="-"/>
      <w:lvlJc w:val="left"/>
      <w:pPr>
        <w:ind w:left="2160" w:hanging="360"/>
      </w:pPr>
      <w:rPr>
        <w:rFonts w:ascii="Arial" w:eastAsia="Times New Roman" w:hAnsi="Arial" w:cs="Arial"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288F425C"/>
    <w:multiLevelType w:val="multilevel"/>
    <w:tmpl w:val="2578E2B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A536637"/>
    <w:multiLevelType w:val="hybridMultilevel"/>
    <w:tmpl w:val="18ACF894"/>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7" w15:restartNumberingAfterBreak="0">
    <w:nsid w:val="310666FB"/>
    <w:multiLevelType w:val="multilevel"/>
    <w:tmpl w:val="F8403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24F4AD5"/>
    <w:multiLevelType w:val="hybridMultilevel"/>
    <w:tmpl w:val="65AE2DE0"/>
    <w:lvl w:ilvl="0" w:tplc="0809000F">
      <w:start w:val="1"/>
      <w:numFmt w:val="decimal"/>
      <w:lvlText w:val="%1."/>
      <w:lvlJc w:val="left"/>
      <w:pPr>
        <w:ind w:left="720" w:hanging="360"/>
      </w:p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4A25D05"/>
    <w:multiLevelType w:val="hybridMultilevel"/>
    <w:tmpl w:val="B52835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5205723"/>
    <w:multiLevelType w:val="hybridMultilevel"/>
    <w:tmpl w:val="34D071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55A6C70"/>
    <w:multiLevelType w:val="hybridMultilevel"/>
    <w:tmpl w:val="8432E7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D0C2993"/>
    <w:multiLevelType w:val="multilevel"/>
    <w:tmpl w:val="2EDC333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16D228A"/>
    <w:multiLevelType w:val="multilevel"/>
    <w:tmpl w:val="9E246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1B15A7B"/>
    <w:multiLevelType w:val="hybridMultilevel"/>
    <w:tmpl w:val="BD2E12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30A0BB6"/>
    <w:multiLevelType w:val="hybridMultilevel"/>
    <w:tmpl w:val="08980C92"/>
    <w:lvl w:ilvl="0" w:tplc="8AAED4AA">
      <w:start w:val="1"/>
      <w:numFmt w:val="decimal"/>
      <w:lvlText w:val="%1."/>
      <w:lvlJc w:val="left"/>
      <w:pPr>
        <w:ind w:left="405" w:hanging="405"/>
      </w:pPr>
      <w:rPr>
        <w:rFonts w:hint="default"/>
        <w:b/>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453F389F"/>
    <w:multiLevelType w:val="hybridMultilevel"/>
    <w:tmpl w:val="2A44ED74"/>
    <w:lvl w:ilvl="0" w:tplc="08090001">
      <w:start w:val="1"/>
      <w:numFmt w:val="bullet"/>
      <w:lvlText w:val=""/>
      <w:lvlJc w:val="left"/>
      <w:pPr>
        <w:ind w:left="720" w:hanging="360"/>
      </w:pPr>
      <w:rPr>
        <w:rFonts w:ascii="Symbol" w:hAnsi="Symbol" w:hint="default"/>
      </w:rPr>
    </w:lvl>
    <w:lvl w:ilvl="1" w:tplc="9054733C">
      <w:numFmt w:val="bullet"/>
      <w:lvlText w:val="•"/>
      <w:lvlJc w:val="left"/>
      <w:pPr>
        <w:ind w:left="1440" w:hanging="360"/>
      </w:pPr>
      <w:rPr>
        <w:rFonts w:ascii="Arial" w:eastAsia="Times New Roman" w:hAnsi="Arial" w:cs="Arial" w:hint="default"/>
      </w:rPr>
    </w:lvl>
    <w:lvl w:ilvl="2" w:tplc="428451CC">
      <w:start w:val="13"/>
      <w:numFmt w:val="bullet"/>
      <w:lvlText w:val="-"/>
      <w:lvlJc w:val="left"/>
      <w:pPr>
        <w:ind w:left="2160" w:hanging="360"/>
      </w:pPr>
      <w:rPr>
        <w:rFonts w:ascii="Arial" w:eastAsia="Times New Roman" w:hAnsi="Arial" w:cs="Aria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9F20DBC"/>
    <w:multiLevelType w:val="multilevel"/>
    <w:tmpl w:val="25E2B1F4"/>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8" w15:restartNumberingAfterBreak="0">
    <w:nsid w:val="4C906D56"/>
    <w:multiLevelType w:val="hybridMultilevel"/>
    <w:tmpl w:val="B05E86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CDD7D31"/>
    <w:multiLevelType w:val="hybridMultilevel"/>
    <w:tmpl w:val="4B161E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E29507E"/>
    <w:multiLevelType w:val="hybridMultilevel"/>
    <w:tmpl w:val="52841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F4C6C4D"/>
    <w:multiLevelType w:val="multilevel"/>
    <w:tmpl w:val="302E9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0731A20"/>
    <w:multiLevelType w:val="hybridMultilevel"/>
    <w:tmpl w:val="FC5E4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12F4FC0"/>
    <w:multiLevelType w:val="hybridMultilevel"/>
    <w:tmpl w:val="6A9C7B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5597712"/>
    <w:multiLevelType w:val="hybridMultilevel"/>
    <w:tmpl w:val="755CB5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7482821"/>
    <w:multiLevelType w:val="multilevel"/>
    <w:tmpl w:val="58ECB31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97E7AD8"/>
    <w:multiLevelType w:val="multilevel"/>
    <w:tmpl w:val="063A534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9E207C5"/>
    <w:multiLevelType w:val="multilevel"/>
    <w:tmpl w:val="8688A4D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A4C63F7"/>
    <w:multiLevelType w:val="hybridMultilevel"/>
    <w:tmpl w:val="891A1B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A8A2CF3"/>
    <w:multiLevelType w:val="hybridMultilevel"/>
    <w:tmpl w:val="471085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D430A5B"/>
    <w:multiLevelType w:val="hybridMultilevel"/>
    <w:tmpl w:val="DF543A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5E9B2468"/>
    <w:multiLevelType w:val="hybridMultilevel"/>
    <w:tmpl w:val="C9A41E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10C6735"/>
    <w:multiLevelType w:val="hybridMultilevel"/>
    <w:tmpl w:val="408A8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1263D54"/>
    <w:multiLevelType w:val="hybridMultilevel"/>
    <w:tmpl w:val="DD744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18319E2"/>
    <w:multiLevelType w:val="hybridMultilevel"/>
    <w:tmpl w:val="51883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62F36316"/>
    <w:multiLevelType w:val="hybridMultilevel"/>
    <w:tmpl w:val="260882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5CB7649"/>
    <w:multiLevelType w:val="hybridMultilevel"/>
    <w:tmpl w:val="DB086F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8D634ED"/>
    <w:multiLevelType w:val="hybridMultilevel"/>
    <w:tmpl w:val="5F5000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8FA1A61"/>
    <w:multiLevelType w:val="hybridMultilevel"/>
    <w:tmpl w:val="8194B318"/>
    <w:lvl w:ilvl="0" w:tplc="32F8A630">
      <w:start w:val="1"/>
      <w:numFmt w:val="bullet"/>
      <w:lvlText w:val="•"/>
      <w:lvlJc w:val="left"/>
      <w:pPr>
        <w:tabs>
          <w:tab w:val="num" w:pos="720"/>
        </w:tabs>
        <w:ind w:left="720" w:hanging="360"/>
      </w:pPr>
      <w:rPr>
        <w:rFonts w:ascii="Arial" w:hAnsi="Arial" w:hint="default"/>
      </w:rPr>
    </w:lvl>
    <w:lvl w:ilvl="1" w:tplc="EA8A5D78" w:tentative="1">
      <w:start w:val="1"/>
      <w:numFmt w:val="bullet"/>
      <w:lvlText w:val="•"/>
      <w:lvlJc w:val="left"/>
      <w:pPr>
        <w:tabs>
          <w:tab w:val="num" w:pos="1440"/>
        </w:tabs>
        <w:ind w:left="1440" w:hanging="360"/>
      </w:pPr>
      <w:rPr>
        <w:rFonts w:ascii="Arial" w:hAnsi="Arial" w:hint="default"/>
      </w:rPr>
    </w:lvl>
    <w:lvl w:ilvl="2" w:tplc="5CC41F5C" w:tentative="1">
      <w:start w:val="1"/>
      <w:numFmt w:val="bullet"/>
      <w:lvlText w:val="•"/>
      <w:lvlJc w:val="left"/>
      <w:pPr>
        <w:tabs>
          <w:tab w:val="num" w:pos="2160"/>
        </w:tabs>
        <w:ind w:left="2160" w:hanging="360"/>
      </w:pPr>
      <w:rPr>
        <w:rFonts w:ascii="Arial" w:hAnsi="Arial" w:hint="default"/>
      </w:rPr>
    </w:lvl>
    <w:lvl w:ilvl="3" w:tplc="6A3A8AFA" w:tentative="1">
      <w:start w:val="1"/>
      <w:numFmt w:val="bullet"/>
      <w:lvlText w:val="•"/>
      <w:lvlJc w:val="left"/>
      <w:pPr>
        <w:tabs>
          <w:tab w:val="num" w:pos="2880"/>
        </w:tabs>
        <w:ind w:left="2880" w:hanging="360"/>
      </w:pPr>
      <w:rPr>
        <w:rFonts w:ascii="Arial" w:hAnsi="Arial" w:hint="default"/>
      </w:rPr>
    </w:lvl>
    <w:lvl w:ilvl="4" w:tplc="22DCBF18" w:tentative="1">
      <w:start w:val="1"/>
      <w:numFmt w:val="bullet"/>
      <w:lvlText w:val="•"/>
      <w:lvlJc w:val="left"/>
      <w:pPr>
        <w:tabs>
          <w:tab w:val="num" w:pos="3600"/>
        </w:tabs>
        <w:ind w:left="3600" w:hanging="360"/>
      </w:pPr>
      <w:rPr>
        <w:rFonts w:ascii="Arial" w:hAnsi="Arial" w:hint="default"/>
      </w:rPr>
    </w:lvl>
    <w:lvl w:ilvl="5" w:tplc="6DAE238A" w:tentative="1">
      <w:start w:val="1"/>
      <w:numFmt w:val="bullet"/>
      <w:lvlText w:val="•"/>
      <w:lvlJc w:val="left"/>
      <w:pPr>
        <w:tabs>
          <w:tab w:val="num" w:pos="4320"/>
        </w:tabs>
        <w:ind w:left="4320" w:hanging="360"/>
      </w:pPr>
      <w:rPr>
        <w:rFonts w:ascii="Arial" w:hAnsi="Arial" w:hint="default"/>
      </w:rPr>
    </w:lvl>
    <w:lvl w:ilvl="6" w:tplc="DA163980" w:tentative="1">
      <w:start w:val="1"/>
      <w:numFmt w:val="bullet"/>
      <w:lvlText w:val="•"/>
      <w:lvlJc w:val="left"/>
      <w:pPr>
        <w:tabs>
          <w:tab w:val="num" w:pos="5040"/>
        </w:tabs>
        <w:ind w:left="5040" w:hanging="360"/>
      </w:pPr>
      <w:rPr>
        <w:rFonts w:ascii="Arial" w:hAnsi="Arial" w:hint="default"/>
      </w:rPr>
    </w:lvl>
    <w:lvl w:ilvl="7" w:tplc="64BE25CE" w:tentative="1">
      <w:start w:val="1"/>
      <w:numFmt w:val="bullet"/>
      <w:lvlText w:val="•"/>
      <w:lvlJc w:val="left"/>
      <w:pPr>
        <w:tabs>
          <w:tab w:val="num" w:pos="5760"/>
        </w:tabs>
        <w:ind w:left="5760" w:hanging="360"/>
      </w:pPr>
      <w:rPr>
        <w:rFonts w:ascii="Arial" w:hAnsi="Arial" w:hint="default"/>
      </w:rPr>
    </w:lvl>
    <w:lvl w:ilvl="8" w:tplc="BC627098"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6B631260"/>
    <w:multiLevelType w:val="hybridMultilevel"/>
    <w:tmpl w:val="CCA6BB5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6E0166CA"/>
    <w:multiLevelType w:val="multilevel"/>
    <w:tmpl w:val="1D9EBBE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EE10549"/>
    <w:multiLevelType w:val="multilevel"/>
    <w:tmpl w:val="C4463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6F4A26A3"/>
    <w:multiLevelType w:val="hybridMultilevel"/>
    <w:tmpl w:val="0804CE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8367107"/>
    <w:multiLevelType w:val="multilevel"/>
    <w:tmpl w:val="C8AACD1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8AD44F9"/>
    <w:multiLevelType w:val="multilevel"/>
    <w:tmpl w:val="AE36C24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C812F82"/>
    <w:multiLevelType w:val="hybridMultilevel"/>
    <w:tmpl w:val="84F2C6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F72012D"/>
    <w:multiLevelType w:val="hybridMultilevel"/>
    <w:tmpl w:val="7384F4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63113064">
    <w:abstractNumId w:val="25"/>
  </w:num>
  <w:num w:numId="2" w16cid:durableId="1235504420">
    <w:abstractNumId w:val="6"/>
  </w:num>
  <w:num w:numId="3" w16cid:durableId="2145343180">
    <w:abstractNumId w:val="45"/>
  </w:num>
  <w:num w:numId="4" w16cid:durableId="1352756507">
    <w:abstractNumId w:val="18"/>
  </w:num>
  <w:num w:numId="5" w16cid:durableId="1062558120">
    <w:abstractNumId w:val="8"/>
  </w:num>
  <w:num w:numId="6" w16cid:durableId="1841889574">
    <w:abstractNumId w:val="38"/>
  </w:num>
  <w:num w:numId="7" w16cid:durableId="2017295469">
    <w:abstractNumId w:val="3"/>
  </w:num>
  <w:num w:numId="8" w16cid:durableId="1435705412">
    <w:abstractNumId w:val="26"/>
  </w:num>
  <w:num w:numId="9" w16cid:durableId="434636137">
    <w:abstractNumId w:val="50"/>
  </w:num>
  <w:num w:numId="10" w16cid:durableId="1000549982">
    <w:abstractNumId w:val="36"/>
  </w:num>
  <w:num w:numId="11" w16cid:durableId="375475325">
    <w:abstractNumId w:val="37"/>
  </w:num>
  <w:num w:numId="12" w16cid:durableId="588734740">
    <w:abstractNumId w:val="4"/>
  </w:num>
  <w:num w:numId="13" w16cid:durableId="142549502">
    <w:abstractNumId w:val="54"/>
  </w:num>
  <w:num w:numId="14" w16cid:durableId="168521180">
    <w:abstractNumId w:val="22"/>
  </w:num>
  <w:num w:numId="15" w16cid:durableId="1754161799">
    <w:abstractNumId w:val="9"/>
  </w:num>
  <w:num w:numId="16" w16cid:durableId="648510609">
    <w:abstractNumId w:val="15"/>
  </w:num>
  <w:num w:numId="17" w16cid:durableId="221798958">
    <w:abstractNumId w:val="40"/>
  </w:num>
  <w:num w:numId="18" w16cid:durableId="1344236623">
    <w:abstractNumId w:val="43"/>
  </w:num>
  <w:num w:numId="19" w16cid:durableId="387413961">
    <w:abstractNumId w:val="20"/>
  </w:num>
  <w:num w:numId="20" w16cid:durableId="59207676">
    <w:abstractNumId w:val="42"/>
  </w:num>
  <w:num w:numId="21" w16cid:durableId="908728989">
    <w:abstractNumId w:val="12"/>
  </w:num>
  <w:num w:numId="22" w16cid:durableId="579212664">
    <w:abstractNumId w:val="27"/>
  </w:num>
  <w:num w:numId="23" w16cid:durableId="1254051036">
    <w:abstractNumId w:val="11"/>
  </w:num>
  <w:num w:numId="24" w16cid:durableId="1454206681">
    <w:abstractNumId w:val="35"/>
  </w:num>
  <w:num w:numId="25" w16cid:durableId="1416975653">
    <w:abstractNumId w:val="10"/>
  </w:num>
  <w:num w:numId="26" w16cid:durableId="1595436912">
    <w:abstractNumId w:val="49"/>
  </w:num>
  <w:num w:numId="27" w16cid:durableId="217519130">
    <w:abstractNumId w:val="30"/>
  </w:num>
  <w:num w:numId="28" w16cid:durableId="1091395067">
    <w:abstractNumId w:val="19"/>
  </w:num>
  <w:num w:numId="29" w16cid:durableId="275991914">
    <w:abstractNumId w:val="16"/>
  </w:num>
  <w:num w:numId="30" w16cid:durableId="16740142">
    <w:abstractNumId w:val="5"/>
  </w:num>
  <w:num w:numId="31" w16cid:durableId="655498317">
    <w:abstractNumId w:val="46"/>
  </w:num>
  <w:num w:numId="32" w16cid:durableId="841310323">
    <w:abstractNumId w:val="47"/>
  </w:num>
  <w:num w:numId="33" w16cid:durableId="2072773607">
    <w:abstractNumId w:val="53"/>
  </w:num>
  <w:num w:numId="34" w16cid:durableId="1227688393">
    <w:abstractNumId w:val="23"/>
  </w:num>
  <w:num w:numId="35" w16cid:durableId="1332442858">
    <w:abstractNumId w:val="21"/>
  </w:num>
  <w:num w:numId="36" w16cid:durableId="687101665">
    <w:abstractNumId w:val="14"/>
  </w:num>
  <w:num w:numId="37" w16cid:durableId="1461073686">
    <w:abstractNumId w:val="17"/>
  </w:num>
  <w:num w:numId="38" w16cid:durableId="282081013">
    <w:abstractNumId w:val="51"/>
  </w:num>
  <w:num w:numId="39" w16cid:durableId="96564661">
    <w:abstractNumId w:val="13"/>
  </w:num>
  <w:num w:numId="40" w16cid:durableId="65498707">
    <w:abstractNumId w:val="1"/>
  </w:num>
  <w:num w:numId="41" w16cid:durableId="122650551">
    <w:abstractNumId w:val="39"/>
  </w:num>
  <w:num w:numId="42" w16cid:durableId="1115446703">
    <w:abstractNumId w:val="41"/>
  </w:num>
  <w:num w:numId="43" w16cid:durableId="628975054">
    <w:abstractNumId w:val="52"/>
  </w:num>
  <w:num w:numId="44" w16cid:durableId="1792095517">
    <w:abstractNumId w:val="33"/>
  </w:num>
  <w:num w:numId="45" w16cid:durableId="126360023">
    <w:abstractNumId w:val="2"/>
  </w:num>
  <w:num w:numId="46" w16cid:durableId="1719430106">
    <w:abstractNumId w:val="28"/>
  </w:num>
  <w:num w:numId="47" w16cid:durableId="1603763521">
    <w:abstractNumId w:val="7"/>
  </w:num>
  <w:num w:numId="48" w16cid:durableId="1229343123">
    <w:abstractNumId w:val="44"/>
  </w:num>
  <w:num w:numId="49" w16cid:durableId="276374858">
    <w:abstractNumId w:val="48"/>
  </w:num>
  <w:num w:numId="50" w16cid:durableId="514076631">
    <w:abstractNumId w:val="56"/>
  </w:num>
  <w:num w:numId="51" w16cid:durableId="1155026951">
    <w:abstractNumId w:val="34"/>
  </w:num>
  <w:num w:numId="52" w16cid:durableId="74130579">
    <w:abstractNumId w:val="24"/>
  </w:num>
  <w:num w:numId="53" w16cid:durableId="302392241">
    <w:abstractNumId w:val="0"/>
  </w:num>
  <w:num w:numId="54" w16cid:durableId="1134371930">
    <w:abstractNumId w:val="32"/>
  </w:num>
  <w:num w:numId="55" w16cid:durableId="621113679">
    <w:abstractNumId w:val="31"/>
  </w:num>
  <w:num w:numId="56" w16cid:durableId="1976135492">
    <w:abstractNumId w:val="29"/>
  </w:num>
  <w:num w:numId="57" w16cid:durableId="1978993697">
    <w:abstractNumId w:val="55"/>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displayBackgroundShape/>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84">
      <o:colormru v:ext="edit" colors="purple,#e5d2e5"/>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76DC"/>
    <w:rsid w:val="00000108"/>
    <w:rsid w:val="00000464"/>
    <w:rsid w:val="0000046C"/>
    <w:rsid w:val="00000EE5"/>
    <w:rsid w:val="000017DC"/>
    <w:rsid w:val="00001975"/>
    <w:rsid w:val="00001F11"/>
    <w:rsid w:val="00002064"/>
    <w:rsid w:val="00002588"/>
    <w:rsid w:val="0000286F"/>
    <w:rsid w:val="00002B52"/>
    <w:rsid w:val="000036BA"/>
    <w:rsid w:val="000037AE"/>
    <w:rsid w:val="0000384A"/>
    <w:rsid w:val="000045BA"/>
    <w:rsid w:val="00004ADC"/>
    <w:rsid w:val="00004FD1"/>
    <w:rsid w:val="00005C58"/>
    <w:rsid w:val="00006AFF"/>
    <w:rsid w:val="000071B9"/>
    <w:rsid w:val="000073B5"/>
    <w:rsid w:val="000074B6"/>
    <w:rsid w:val="00007DF0"/>
    <w:rsid w:val="00010139"/>
    <w:rsid w:val="000102F0"/>
    <w:rsid w:val="00010347"/>
    <w:rsid w:val="0001056A"/>
    <w:rsid w:val="00010BF5"/>
    <w:rsid w:val="00010C4C"/>
    <w:rsid w:val="00011081"/>
    <w:rsid w:val="000113BF"/>
    <w:rsid w:val="00011DE1"/>
    <w:rsid w:val="00012178"/>
    <w:rsid w:val="00012EA1"/>
    <w:rsid w:val="00013702"/>
    <w:rsid w:val="000137BF"/>
    <w:rsid w:val="00013B4F"/>
    <w:rsid w:val="00013DBB"/>
    <w:rsid w:val="00014AC6"/>
    <w:rsid w:val="000153B5"/>
    <w:rsid w:val="00015981"/>
    <w:rsid w:val="00015B12"/>
    <w:rsid w:val="00015E87"/>
    <w:rsid w:val="00016B00"/>
    <w:rsid w:val="00016C11"/>
    <w:rsid w:val="0001722D"/>
    <w:rsid w:val="00017807"/>
    <w:rsid w:val="0001782F"/>
    <w:rsid w:val="00017FFD"/>
    <w:rsid w:val="00020AAC"/>
    <w:rsid w:val="000228D9"/>
    <w:rsid w:val="00023ACC"/>
    <w:rsid w:val="00023C0E"/>
    <w:rsid w:val="00023EEC"/>
    <w:rsid w:val="0002415E"/>
    <w:rsid w:val="0002440B"/>
    <w:rsid w:val="00026DFD"/>
    <w:rsid w:val="000272E9"/>
    <w:rsid w:val="00027EE0"/>
    <w:rsid w:val="00030BC9"/>
    <w:rsid w:val="000313AC"/>
    <w:rsid w:val="0003185B"/>
    <w:rsid w:val="00031909"/>
    <w:rsid w:val="00031C2B"/>
    <w:rsid w:val="00031E2D"/>
    <w:rsid w:val="00032075"/>
    <w:rsid w:val="00032160"/>
    <w:rsid w:val="00032407"/>
    <w:rsid w:val="000326E5"/>
    <w:rsid w:val="0003306E"/>
    <w:rsid w:val="00033116"/>
    <w:rsid w:val="000338C1"/>
    <w:rsid w:val="000344CB"/>
    <w:rsid w:val="000350D2"/>
    <w:rsid w:val="00035172"/>
    <w:rsid w:val="000358B0"/>
    <w:rsid w:val="00035EC6"/>
    <w:rsid w:val="00035F19"/>
    <w:rsid w:val="000360C8"/>
    <w:rsid w:val="0003777D"/>
    <w:rsid w:val="00037C45"/>
    <w:rsid w:val="0004183F"/>
    <w:rsid w:val="00042378"/>
    <w:rsid w:val="00043155"/>
    <w:rsid w:val="00043AEE"/>
    <w:rsid w:val="00043B2D"/>
    <w:rsid w:val="00043F34"/>
    <w:rsid w:val="000448F8"/>
    <w:rsid w:val="00044E1A"/>
    <w:rsid w:val="00044FDF"/>
    <w:rsid w:val="00045025"/>
    <w:rsid w:val="00045784"/>
    <w:rsid w:val="00045834"/>
    <w:rsid w:val="00045983"/>
    <w:rsid w:val="00045FCC"/>
    <w:rsid w:val="00046575"/>
    <w:rsid w:val="000465D7"/>
    <w:rsid w:val="0004713C"/>
    <w:rsid w:val="000477D3"/>
    <w:rsid w:val="00047D57"/>
    <w:rsid w:val="00047E65"/>
    <w:rsid w:val="000520F9"/>
    <w:rsid w:val="00052134"/>
    <w:rsid w:val="00052356"/>
    <w:rsid w:val="00052695"/>
    <w:rsid w:val="00052CE5"/>
    <w:rsid w:val="00052D96"/>
    <w:rsid w:val="00055506"/>
    <w:rsid w:val="00055FA8"/>
    <w:rsid w:val="0005636B"/>
    <w:rsid w:val="00056523"/>
    <w:rsid w:val="00056BBA"/>
    <w:rsid w:val="0005738E"/>
    <w:rsid w:val="00057632"/>
    <w:rsid w:val="00057D5B"/>
    <w:rsid w:val="00060364"/>
    <w:rsid w:val="000603A2"/>
    <w:rsid w:val="0006105A"/>
    <w:rsid w:val="0006182B"/>
    <w:rsid w:val="00061D6B"/>
    <w:rsid w:val="00062387"/>
    <w:rsid w:val="0006251A"/>
    <w:rsid w:val="00063023"/>
    <w:rsid w:val="000638E7"/>
    <w:rsid w:val="00063DE8"/>
    <w:rsid w:val="00064959"/>
    <w:rsid w:val="00064EA6"/>
    <w:rsid w:val="000650FD"/>
    <w:rsid w:val="00066140"/>
    <w:rsid w:val="00066D5B"/>
    <w:rsid w:val="00066E6A"/>
    <w:rsid w:val="0006739C"/>
    <w:rsid w:val="000700D5"/>
    <w:rsid w:val="00070648"/>
    <w:rsid w:val="00070B8B"/>
    <w:rsid w:val="0007149C"/>
    <w:rsid w:val="0007211A"/>
    <w:rsid w:val="000727B9"/>
    <w:rsid w:val="0007353B"/>
    <w:rsid w:val="000739AE"/>
    <w:rsid w:val="00073D3A"/>
    <w:rsid w:val="00074707"/>
    <w:rsid w:val="000758FA"/>
    <w:rsid w:val="00075B7F"/>
    <w:rsid w:val="000760C6"/>
    <w:rsid w:val="00076E7D"/>
    <w:rsid w:val="0008217E"/>
    <w:rsid w:val="00082E57"/>
    <w:rsid w:val="00083207"/>
    <w:rsid w:val="00083C53"/>
    <w:rsid w:val="00083E3A"/>
    <w:rsid w:val="000854B6"/>
    <w:rsid w:val="000854DB"/>
    <w:rsid w:val="00085902"/>
    <w:rsid w:val="00085BB4"/>
    <w:rsid w:val="000860A8"/>
    <w:rsid w:val="000870F7"/>
    <w:rsid w:val="00087312"/>
    <w:rsid w:val="00090091"/>
    <w:rsid w:val="00090138"/>
    <w:rsid w:val="000902CB"/>
    <w:rsid w:val="00090329"/>
    <w:rsid w:val="00090830"/>
    <w:rsid w:val="00091056"/>
    <w:rsid w:val="000915E3"/>
    <w:rsid w:val="00091700"/>
    <w:rsid w:val="00091973"/>
    <w:rsid w:val="00091C61"/>
    <w:rsid w:val="00091D26"/>
    <w:rsid w:val="0009228D"/>
    <w:rsid w:val="00092A75"/>
    <w:rsid w:val="000935E7"/>
    <w:rsid w:val="0009377B"/>
    <w:rsid w:val="000939B6"/>
    <w:rsid w:val="00094806"/>
    <w:rsid w:val="00094A4C"/>
    <w:rsid w:val="00094C26"/>
    <w:rsid w:val="00095574"/>
    <w:rsid w:val="00095A2D"/>
    <w:rsid w:val="000965AB"/>
    <w:rsid w:val="00096926"/>
    <w:rsid w:val="00096959"/>
    <w:rsid w:val="00097005"/>
    <w:rsid w:val="000971D5"/>
    <w:rsid w:val="00097C70"/>
    <w:rsid w:val="00097DDB"/>
    <w:rsid w:val="00097E0E"/>
    <w:rsid w:val="00097FF0"/>
    <w:rsid w:val="000A03D9"/>
    <w:rsid w:val="000A11A9"/>
    <w:rsid w:val="000A15C6"/>
    <w:rsid w:val="000A185C"/>
    <w:rsid w:val="000A260D"/>
    <w:rsid w:val="000A26A0"/>
    <w:rsid w:val="000A357C"/>
    <w:rsid w:val="000A430E"/>
    <w:rsid w:val="000A45F4"/>
    <w:rsid w:val="000A4B25"/>
    <w:rsid w:val="000A4B86"/>
    <w:rsid w:val="000A4F5D"/>
    <w:rsid w:val="000A5621"/>
    <w:rsid w:val="000A5636"/>
    <w:rsid w:val="000A5AF9"/>
    <w:rsid w:val="000A5D5D"/>
    <w:rsid w:val="000A6377"/>
    <w:rsid w:val="000A6AC0"/>
    <w:rsid w:val="000A7931"/>
    <w:rsid w:val="000A7F9F"/>
    <w:rsid w:val="000B05EA"/>
    <w:rsid w:val="000B0AAF"/>
    <w:rsid w:val="000B13A8"/>
    <w:rsid w:val="000B15AD"/>
    <w:rsid w:val="000B391D"/>
    <w:rsid w:val="000B3CFB"/>
    <w:rsid w:val="000B4257"/>
    <w:rsid w:val="000B4A83"/>
    <w:rsid w:val="000B52D7"/>
    <w:rsid w:val="000B5592"/>
    <w:rsid w:val="000B5926"/>
    <w:rsid w:val="000B60AA"/>
    <w:rsid w:val="000B6723"/>
    <w:rsid w:val="000B69AF"/>
    <w:rsid w:val="000B7EAB"/>
    <w:rsid w:val="000C011B"/>
    <w:rsid w:val="000C0F3C"/>
    <w:rsid w:val="000C172B"/>
    <w:rsid w:val="000C21A0"/>
    <w:rsid w:val="000C2255"/>
    <w:rsid w:val="000C3541"/>
    <w:rsid w:val="000C54E7"/>
    <w:rsid w:val="000C5710"/>
    <w:rsid w:val="000C6083"/>
    <w:rsid w:val="000C62DA"/>
    <w:rsid w:val="000C73D3"/>
    <w:rsid w:val="000C7487"/>
    <w:rsid w:val="000C7794"/>
    <w:rsid w:val="000C7D41"/>
    <w:rsid w:val="000D0302"/>
    <w:rsid w:val="000D05D4"/>
    <w:rsid w:val="000D06A4"/>
    <w:rsid w:val="000D0C6B"/>
    <w:rsid w:val="000D1081"/>
    <w:rsid w:val="000D1D07"/>
    <w:rsid w:val="000D1E8F"/>
    <w:rsid w:val="000D249A"/>
    <w:rsid w:val="000D25FB"/>
    <w:rsid w:val="000D305E"/>
    <w:rsid w:val="000D306F"/>
    <w:rsid w:val="000D315B"/>
    <w:rsid w:val="000D347E"/>
    <w:rsid w:val="000D367D"/>
    <w:rsid w:val="000D3FFD"/>
    <w:rsid w:val="000D4176"/>
    <w:rsid w:val="000D4258"/>
    <w:rsid w:val="000D4A67"/>
    <w:rsid w:val="000D4A6A"/>
    <w:rsid w:val="000D4C2A"/>
    <w:rsid w:val="000D5684"/>
    <w:rsid w:val="000D7D64"/>
    <w:rsid w:val="000D7FAD"/>
    <w:rsid w:val="000E0C2F"/>
    <w:rsid w:val="000E1F64"/>
    <w:rsid w:val="000E38E4"/>
    <w:rsid w:val="000E49EE"/>
    <w:rsid w:val="000E4CF3"/>
    <w:rsid w:val="000E63B8"/>
    <w:rsid w:val="000E68F8"/>
    <w:rsid w:val="000E6AA9"/>
    <w:rsid w:val="000E765A"/>
    <w:rsid w:val="000F0D3D"/>
    <w:rsid w:val="000F1B4C"/>
    <w:rsid w:val="000F200B"/>
    <w:rsid w:val="000F29E9"/>
    <w:rsid w:val="000F2A0A"/>
    <w:rsid w:val="000F2C6D"/>
    <w:rsid w:val="000F338B"/>
    <w:rsid w:val="000F33E4"/>
    <w:rsid w:val="000F341B"/>
    <w:rsid w:val="000F36FE"/>
    <w:rsid w:val="000F413E"/>
    <w:rsid w:val="000F45D9"/>
    <w:rsid w:val="000F4ED2"/>
    <w:rsid w:val="000F5187"/>
    <w:rsid w:val="000F6032"/>
    <w:rsid w:val="000F6168"/>
    <w:rsid w:val="000F618E"/>
    <w:rsid w:val="000F63A0"/>
    <w:rsid w:val="000F6648"/>
    <w:rsid w:val="000F6C0F"/>
    <w:rsid w:val="0010005D"/>
    <w:rsid w:val="001005BD"/>
    <w:rsid w:val="00101334"/>
    <w:rsid w:val="001018EA"/>
    <w:rsid w:val="001022B9"/>
    <w:rsid w:val="001024FD"/>
    <w:rsid w:val="00102AA9"/>
    <w:rsid w:val="00102F56"/>
    <w:rsid w:val="001036C9"/>
    <w:rsid w:val="00103701"/>
    <w:rsid w:val="00103B5F"/>
    <w:rsid w:val="00103DB3"/>
    <w:rsid w:val="001042A2"/>
    <w:rsid w:val="001043C4"/>
    <w:rsid w:val="0010511B"/>
    <w:rsid w:val="00105BFB"/>
    <w:rsid w:val="00106ABF"/>
    <w:rsid w:val="00110BED"/>
    <w:rsid w:val="00110E73"/>
    <w:rsid w:val="00110FD4"/>
    <w:rsid w:val="001113AB"/>
    <w:rsid w:val="00111C21"/>
    <w:rsid w:val="00112690"/>
    <w:rsid w:val="00113497"/>
    <w:rsid w:val="00113542"/>
    <w:rsid w:val="001137AC"/>
    <w:rsid w:val="00113DC7"/>
    <w:rsid w:val="00115362"/>
    <w:rsid w:val="0011577A"/>
    <w:rsid w:val="00115862"/>
    <w:rsid w:val="001160FE"/>
    <w:rsid w:val="00116B29"/>
    <w:rsid w:val="001171D2"/>
    <w:rsid w:val="00117BB3"/>
    <w:rsid w:val="00117F41"/>
    <w:rsid w:val="00117F67"/>
    <w:rsid w:val="001201A5"/>
    <w:rsid w:val="00121D56"/>
    <w:rsid w:val="0012240E"/>
    <w:rsid w:val="0012284C"/>
    <w:rsid w:val="00123371"/>
    <w:rsid w:val="00123511"/>
    <w:rsid w:val="00124ADC"/>
    <w:rsid w:val="00124EAF"/>
    <w:rsid w:val="00125634"/>
    <w:rsid w:val="00125882"/>
    <w:rsid w:val="001258B1"/>
    <w:rsid w:val="001265D6"/>
    <w:rsid w:val="00126862"/>
    <w:rsid w:val="0013034E"/>
    <w:rsid w:val="00131557"/>
    <w:rsid w:val="001319A0"/>
    <w:rsid w:val="00132323"/>
    <w:rsid w:val="00132E99"/>
    <w:rsid w:val="0013313B"/>
    <w:rsid w:val="0013348D"/>
    <w:rsid w:val="001335C0"/>
    <w:rsid w:val="00133903"/>
    <w:rsid w:val="00133F88"/>
    <w:rsid w:val="00134C76"/>
    <w:rsid w:val="001350BD"/>
    <w:rsid w:val="00135644"/>
    <w:rsid w:val="00136B36"/>
    <w:rsid w:val="00137069"/>
    <w:rsid w:val="001373B0"/>
    <w:rsid w:val="00137772"/>
    <w:rsid w:val="00137BEE"/>
    <w:rsid w:val="001407BC"/>
    <w:rsid w:val="00140B9F"/>
    <w:rsid w:val="001410FD"/>
    <w:rsid w:val="00141334"/>
    <w:rsid w:val="001414BA"/>
    <w:rsid w:val="001418C9"/>
    <w:rsid w:val="00142D34"/>
    <w:rsid w:val="001439C1"/>
    <w:rsid w:val="00144828"/>
    <w:rsid w:val="001454FA"/>
    <w:rsid w:val="00146E3E"/>
    <w:rsid w:val="00147329"/>
    <w:rsid w:val="00147806"/>
    <w:rsid w:val="00147B0C"/>
    <w:rsid w:val="00147B7C"/>
    <w:rsid w:val="001508AC"/>
    <w:rsid w:val="001510F2"/>
    <w:rsid w:val="001521F5"/>
    <w:rsid w:val="00152885"/>
    <w:rsid w:val="00152B8A"/>
    <w:rsid w:val="0015308E"/>
    <w:rsid w:val="001535E8"/>
    <w:rsid w:val="00153EE2"/>
    <w:rsid w:val="00154B3C"/>
    <w:rsid w:val="001552CB"/>
    <w:rsid w:val="0015559E"/>
    <w:rsid w:val="001555A4"/>
    <w:rsid w:val="001559AF"/>
    <w:rsid w:val="0015605B"/>
    <w:rsid w:val="00156189"/>
    <w:rsid w:val="00160AEF"/>
    <w:rsid w:val="001611B9"/>
    <w:rsid w:val="00161218"/>
    <w:rsid w:val="0016150E"/>
    <w:rsid w:val="00161C2B"/>
    <w:rsid w:val="0016251D"/>
    <w:rsid w:val="001626E8"/>
    <w:rsid w:val="00162A3A"/>
    <w:rsid w:val="00162CA9"/>
    <w:rsid w:val="00162EF7"/>
    <w:rsid w:val="00163711"/>
    <w:rsid w:val="001639C8"/>
    <w:rsid w:val="00163C9A"/>
    <w:rsid w:val="001642B0"/>
    <w:rsid w:val="00164E24"/>
    <w:rsid w:val="001651B5"/>
    <w:rsid w:val="00165213"/>
    <w:rsid w:val="00165D36"/>
    <w:rsid w:val="00166D15"/>
    <w:rsid w:val="00167B6D"/>
    <w:rsid w:val="00167C62"/>
    <w:rsid w:val="00170304"/>
    <w:rsid w:val="00170534"/>
    <w:rsid w:val="00170684"/>
    <w:rsid w:val="00171070"/>
    <w:rsid w:val="00171731"/>
    <w:rsid w:val="001726F0"/>
    <w:rsid w:val="0017356C"/>
    <w:rsid w:val="00173DD8"/>
    <w:rsid w:val="001742D6"/>
    <w:rsid w:val="0017444A"/>
    <w:rsid w:val="00175A93"/>
    <w:rsid w:val="00175B87"/>
    <w:rsid w:val="00175FAC"/>
    <w:rsid w:val="001763E0"/>
    <w:rsid w:val="0017670C"/>
    <w:rsid w:val="00176CFB"/>
    <w:rsid w:val="00177115"/>
    <w:rsid w:val="001771DC"/>
    <w:rsid w:val="0017724F"/>
    <w:rsid w:val="001772B2"/>
    <w:rsid w:val="001806A4"/>
    <w:rsid w:val="0018100E"/>
    <w:rsid w:val="001813A1"/>
    <w:rsid w:val="0018158B"/>
    <w:rsid w:val="00181AE8"/>
    <w:rsid w:val="00181C47"/>
    <w:rsid w:val="001821E4"/>
    <w:rsid w:val="00182B1A"/>
    <w:rsid w:val="00183A4B"/>
    <w:rsid w:val="00183D06"/>
    <w:rsid w:val="00185FDE"/>
    <w:rsid w:val="00186922"/>
    <w:rsid w:val="00186DB1"/>
    <w:rsid w:val="00187D3F"/>
    <w:rsid w:val="0019034A"/>
    <w:rsid w:val="001905C1"/>
    <w:rsid w:val="00190ECA"/>
    <w:rsid w:val="00191A25"/>
    <w:rsid w:val="00191BA7"/>
    <w:rsid w:val="00192156"/>
    <w:rsid w:val="00193397"/>
    <w:rsid w:val="00193857"/>
    <w:rsid w:val="00194714"/>
    <w:rsid w:val="00194A8C"/>
    <w:rsid w:val="00195384"/>
    <w:rsid w:val="00195ADC"/>
    <w:rsid w:val="001960F4"/>
    <w:rsid w:val="00196D1A"/>
    <w:rsid w:val="001972AD"/>
    <w:rsid w:val="001979B5"/>
    <w:rsid w:val="001A0613"/>
    <w:rsid w:val="001A190C"/>
    <w:rsid w:val="001A1BB3"/>
    <w:rsid w:val="001A1BF2"/>
    <w:rsid w:val="001A2401"/>
    <w:rsid w:val="001A2CFC"/>
    <w:rsid w:val="001A2ECF"/>
    <w:rsid w:val="001A3A02"/>
    <w:rsid w:val="001A3C7E"/>
    <w:rsid w:val="001A425E"/>
    <w:rsid w:val="001A42C5"/>
    <w:rsid w:val="001A444B"/>
    <w:rsid w:val="001A44CB"/>
    <w:rsid w:val="001A4B58"/>
    <w:rsid w:val="001A60A9"/>
    <w:rsid w:val="001A6454"/>
    <w:rsid w:val="001A6759"/>
    <w:rsid w:val="001A6AE9"/>
    <w:rsid w:val="001A735B"/>
    <w:rsid w:val="001A7622"/>
    <w:rsid w:val="001B05C2"/>
    <w:rsid w:val="001B1216"/>
    <w:rsid w:val="001B19D9"/>
    <w:rsid w:val="001B2FC5"/>
    <w:rsid w:val="001B304C"/>
    <w:rsid w:val="001B38EA"/>
    <w:rsid w:val="001B46DC"/>
    <w:rsid w:val="001B5A08"/>
    <w:rsid w:val="001B6A5C"/>
    <w:rsid w:val="001B6EE1"/>
    <w:rsid w:val="001B78CC"/>
    <w:rsid w:val="001C0169"/>
    <w:rsid w:val="001C0D0C"/>
    <w:rsid w:val="001C0DFF"/>
    <w:rsid w:val="001C0F48"/>
    <w:rsid w:val="001C10D5"/>
    <w:rsid w:val="001C1117"/>
    <w:rsid w:val="001C14C2"/>
    <w:rsid w:val="001C1740"/>
    <w:rsid w:val="001C176E"/>
    <w:rsid w:val="001C21FC"/>
    <w:rsid w:val="001C2E57"/>
    <w:rsid w:val="001C340E"/>
    <w:rsid w:val="001C3942"/>
    <w:rsid w:val="001C3D95"/>
    <w:rsid w:val="001C3DDA"/>
    <w:rsid w:val="001C4F1B"/>
    <w:rsid w:val="001C65B7"/>
    <w:rsid w:val="001C6DE9"/>
    <w:rsid w:val="001C7F18"/>
    <w:rsid w:val="001D040E"/>
    <w:rsid w:val="001D11E3"/>
    <w:rsid w:val="001D1237"/>
    <w:rsid w:val="001D1533"/>
    <w:rsid w:val="001D1883"/>
    <w:rsid w:val="001D18BA"/>
    <w:rsid w:val="001D2852"/>
    <w:rsid w:val="001D2FB9"/>
    <w:rsid w:val="001D38B1"/>
    <w:rsid w:val="001D3A90"/>
    <w:rsid w:val="001D3DD7"/>
    <w:rsid w:val="001D4065"/>
    <w:rsid w:val="001D43D4"/>
    <w:rsid w:val="001D4989"/>
    <w:rsid w:val="001D4B00"/>
    <w:rsid w:val="001D4CF3"/>
    <w:rsid w:val="001D551F"/>
    <w:rsid w:val="001D5889"/>
    <w:rsid w:val="001D7813"/>
    <w:rsid w:val="001D7BF7"/>
    <w:rsid w:val="001D7C42"/>
    <w:rsid w:val="001E039B"/>
    <w:rsid w:val="001E05F7"/>
    <w:rsid w:val="001E06E2"/>
    <w:rsid w:val="001E0FCD"/>
    <w:rsid w:val="001E1A11"/>
    <w:rsid w:val="001E2708"/>
    <w:rsid w:val="001E36B0"/>
    <w:rsid w:val="001E46AF"/>
    <w:rsid w:val="001E4CC1"/>
    <w:rsid w:val="001E4E4D"/>
    <w:rsid w:val="001E5976"/>
    <w:rsid w:val="001E5A88"/>
    <w:rsid w:val="001E6911"/>
    <w:rsid w:val="001E695B"/>
    <w:rsid w:val="001E6DFD"/>
    <w:rsid w:val="001E7805"/>
    <w:rsid w:val="001F0C4B"/>
    <w:rsid w:val="001F0EA2"/>
    <w:rsid w:val="001F111C"/>
    <w:rsid w:val="001F2082"/>
    <w:rsid w:val="001F2E0A"/>
    <w:rsid w:val="001F3AA2"/>
    <w:rsid w:val="001F3C0B"/>
    <w:rsid w:val="001F3E17"/>
    <w:rsid w:val="001F3F6C"/>
    <w:rsid w:val="001F45EE"/>
    <w:rsid w:val="001F47D7"/>
    <w:rsid w:val="001F4B29"/>
    <w:rsid w:val="001F5783"/>
    <w:rsid w:val="001F5D18"/>
    <w:rsid w:val="001F5FC5"/>
    <w:rsid w:val="001F68A7"/>
    <w:rsid w:val="001F6AC1"/>
    <w:rsid w:val="001F761A"/>
    <w:rsid w:val="001F7829"/>
    <w:rsid w:val="00200431"/>
    <w:rsid w:val="00200ACE"/>
    <w:rsid w:val="0020144F"/>
    <w:rsid w:val="0020185E"/>
    <w:rsid w:val="002021E2"/>
    <w:rsid w:val="00202D13"/>
    <w:rsid w:val="00202F6D"/>
    <w:rsid w:val="00202FC3"/>
    <w:rsid w:val="00203100"/>
    <w:rsid w:val="00203181"/>
    <w:rsid w:val="00204133"/>
    <w:rsid w:val="002047CE"/>
    <w:rsid w:val="00204C12"/>
    <w:rsid w:val="00204E26"/>
    <w:rsid w:val="0020532E"/>
    <w:rsid w:val="00205EE7"/>
    <w:rsid w:val="00210596"/>
    <w:rsid w:val="00210843"/>
    <w:rsid w:val="00211537"/>
    <w:rsid w:val="00212084"/>
    <w:rsid w:val="00213D20"/>
    <w:rsid w:val="002141D0"/>
    <w:rsid w:val="00214482"/>
    <w:rsid w:val="0021472E"/>
    <w:rsid w:val="00214A30"/>
    <w:rsid w:val="00214F2B"/>
    <w:rsid w:val="00214F88"/>
    <w:rsid w:val="00215610"/>
    <w:rsid w:val="00216278"/>
    <w:rsid w:val="00216DFE"/>
    <w:rsid w:val="00216F73"/>
    <w:rsid w:val="00216FDC"/>
    <w:rsid w:val="00217225"/>
    <w:rsid w:val="00217320"/>
    <w:rsid w:val="00220788"/>
    <w:rsid w:val="00220C32"/>
    <w:rsid w:val="00222555"/>
    <w:rsid w:val="00222B5E"/>
    <w:rsid w:val="0022356E"/>
    <w:rsid w:val="002238C1"/>
    <w:rsid w:val="00223AAE"/>
    <w:rsid w:val="002249BB"/>
    <w:rsid w:val="00224BB8"/>
    <w:rsid w:val="00224E67"/>
    <w:rsid w:val="002255AC"/>
    <w:rsid w:val="00226135"/>
    <w:rsid w:val="002265A1"/>
    <w:rsid w:val="0022766E"/>
    <w:rsid w:val="00227857"/>
    <w:rsid w:val="00227CD5"/>
    <w:rsid w:val="00227E99"/>
    <w:rsid w:val="00230133"/>
    <w:rsid w:val="00230894"/>
    <w:rsid w:val="00231C9D"/>
    <w:rsid w:val="00231D24"/>
    <w:rsid w:val="00231D9A"/>
    <w:rsid w:val="00231DA2"/>
    <w:rsid w:val="00231E19"/>
    <w:rsid w:val="00232298"/>
    <w:rsid w:val="00232BFB"/>
    <w:rsid w:val="00233B9B"/>
    <w:rsid w:val="00234611"/>
    <w:rsid w:val="002346DA"/>
    <w:rsid w:val="00235A7E"/>
    <w:rsid w:val="002361E9"/>
    <w:rsid w:val="002365E2"/>
    <w:rsid w:val="002367DB"/>
    <w:rsid w:val="00237243"/>
    <w:rsid w:val="0024028A"/>
    <w:rsid w:val="00240351"/>
    <w:rsid w:val="002403AF"/>
    <w:rsid w:val="0024103E"/>
    <w:rsid w:val="00242376"/>
    <w:rsid w:val="002430DB"/>
    <w:rsid w:val="0024334F"/>
    <w:rsid w:val="002436E5"/>
    <w:rsid w:val="00244856"/>
    <w:rsid w:val="00244A1D"/>
    <w:rsid w:val="0024503E"/>
    <w:rsid w:val="0024522B"/>
    <w:rsid w:val="00245C6B"/>
    <w:rsid w:val="00246602"/>
    <w:rsid w:val="002472D2"/>
    <w:rsid w:val="0024799D"/>
    <w:rsid w:val="0025013E"/>
    <w:rsid w:val="002507D9"/>
    <w:rsid w:val="002509CF"/>
    <w:rsid w:val="00251070"/>
    <w:rsid w:val="00251563"/>
    <w:rsid w:val="00251BD9"/>
    <w:rsid w:val="00252095"/>
    <w:rsid w:val="0025235C"/>
    <w:rsid w:val="00253668"/>
    <w:rsid w:val="002536C1"/>
    <w:rsid w:val="002542A0"/>
    <w:rsid w:val="002548D4"/>
    <w:rsid w:val="00254FA4"/>
    <w:rsid w:val="002553C0"/>
    <w:rsid w:val="002558D6"/>
    <w:rsid w:val="00256B51"/>
    <w:rsid w:val="0025724D"/>
    <w:rsid w:val="002572B3"/>
    <w:rsid w:val="002574FD"/>
    <w:rsid w:val="00257E95"/>
    <w:rsid w:val="00257F1B"/>
    <w:rsid w:val="0026085B"/>
    <w:rsid w:val="00260C7C"/>
    <w:rsid w:val="00261148"/>
    <w:rsid w:val="00261564"/>
    <w:rsid w:val="00262CE4"/>
    <w:rsid w:val="00263651"/>
    <w:rsid w:val="00263B35"/>
    <w:rsid w:val="00263D18"/>
    <w:rsid w:val="002641A9"/>
    <w:rsid w:val="002644E9"/>
    <w:rsid w:val="002652C1"/>
    <w:rsid w:val="0026566E"/>
    <w:rsid w:val="002657F4"/>
    <w:rsid w:val="00265C57"/>
    <w:rsid w:val="0026605B"/>
    <w:rsid w:val="00266940"/>
    <w:rsid w:val="00266A5C"/>
    <w:rsid w:val="00266B0A"/>
    <w:rsid w:val="00270E7F"/>
    <w:rsid w:val="00270E8A"/>
    <w:rsid w:val="00271043"/>
    <w:rsid w:val="002711B7"/>
    <w:rsid w:val="00271547"/>
    <w:rsid w:val="00271725"/>
    <w:rsid w:val="00271DAC"/>
    <w:rsid w:val="002726CD"/>
    <w:rsid w:val="00272A8A"/>
    <w:rsid w:val="00273AA5"/>
    <w:rsid w:val="00273CDE"/>
    <w:rsid w:val="00273D7C"/>
    <w:rsid w:val="00273DC3"/>
    <w:rsid w:val="002742E4"/>
    <w:rsid w:val="0027496A"/>
    <w:rsid w:val="002750D5"/>
    <w:rsid w:val="002754BC"/>
    <w:rsid w:val="002760C1"/>
    <w:rsid w:val="00277B19"/>
    <w:rsid w:val="002804F0"/>
    <w:rsid w:val="00280838"/>
    <w:rsid w:val="00280850"/>
    <w:rsid w:val="00280EA0"/>
    <w:rsid w:val="00281276"/>
    <w:rsid w:val="002819C9"/>
    <w:rsid w:val="002819F8"/>
    <w:rsid w:val="00282FF6"/>
    <w:rsid w:val="00283C1E"/>
    <w:rsid w:val="00284260"/>
    <w:rsid w:val="00284979"/>
    <w:rsid w:val="00284ACE"/>
    <w:rsid w:val="002851CD"/>
    <w:rsid w:val="0028580D"/>
    <w:rsid w:val="00285996"/>
    <w:rsid w:val="002859B5"/>
    <w:rsid w:val="00285D82"/>
    <w:rsid w:val="00286B6F"/>
    <w:rsid w:val="00286E65"/>
    <w:rsid w:val="002879F6"/>
    <w:rsid w:val="00290107"/>
    <w:rsid w:val="002904DC"/>
    <w:rsid w:val="00291A8B"/>
    <w:rsid w:val="00292586"/>
    <w:rsid w:val="0029287B"/>
    <w:rsid w:val="00292A90"/>
    <w:rsid w:val="00292D14"/>
    <w:rsid w:val="002934DA"/>
    <w:rsid w:val="002937EE"/>
    <w:rsid w:val="00293AF9"/>
    <w:rsid w:val="00294165"/>
    <w:rsid w:val="002941A2"/>
    <w:rsid w:val="0029454A"/>
    <w:rsid w:val="00294938"/>
    <w:rsid w:val="00294CC1"/>
    <w:rsid w:val="00294D9E"/>
    <w:rsid w:val="00295155"/>
    <w:rsid w:val="00295594"/>
    <w:rsid w:val="002957F7"/>
    <w:rsid w:val="0029682F"/>
    <w:rsid w:val="002974A6"/>
    <w:rsid w:val="00297BCC"/>
    <w:rsid w:val="00297ED8"/>
    <w:rsid w:val="002A014D"/>
    <w:rsid w:val="002A0790"/>
    <w:rsid w:val="002A0793"/>
    <w:rsid w:val="002A08CB"/>
    <w:rsid w:val="002A17FE"/>
    <w:rsid w:val="002A195E"/>
    <w:rsid w:val="002A207A"/>
    <w:rsid w:val="002A216F"/>
    <w:rsid w:val="002A2249"/>
    <w:rsid w:val="002A4A20"/>
    <w:rsid w:val="002A57EB"/>
    <w:rsid w:val="002A5A92"/>
    <w:rsid w:val="002A6B1C"/>
    <w:rsid w:val="002A7793"/>
    <w:rsid w:val="002B068C"/>
    <w:rsid w:val="002B070B"/>
    <w:rsid w:val="002B074A"/>
    <w:rsid w:val="002B0861"/>
    <w:rsid w:val="002B1094"/>
    <w:rsid w:val="002B112B"/>
    <w:rsid w:val="002B1D7B"/>
    <w:rsid w:val="002B28DD"/>
    <w:rsid w:val="002B2CE5"/>
    <w:rsid w:val="002B302D"/>
    <w:rsid w:val="002B3731"/>
    <w:rsid w:val="002B3A76"/>
    <w:rsid w:val="002B3BB5"/>
    <w:rsid w:val="002B4DAE"/>
    <w:rsid w:val="002B50DE"/>
    <w:rsid w:val="002B5FEE"/>
    <w:rsid w:val="002B73B5"/>
    <w:rsid w:val="002B7653"/>
    <w:rsid w:val="002B7724"/>
    <w:rsid w:val="002B78DB"/>
    <w:rsid w:val="002B79FA"/>
    <w:rsid w:val="002C077F"/>
    <w:rsid w:val="002C0842"/>
    <w:rsid w:val="002C132F"/>
    <w:rsid w:val="002C1C05"/>
    <w:rsid w:val="002C202C"/>
    <w:rsid w:val="002C2638"/>
    <w:rsid w:val="002C2A91"/>
    <w:rsid w:val="002C5287"/>
    <w:rsid w:val="002C52A0"/>
    <w:rsid w:val="002C5B5C"/>
    <w:rsid w:val="002C5DE6"/>
    <w:rsid w:val="002C5E42"/>
    <w:rsid w:val="002C6FE8"/>
    <w:rsid w:val="002D03D0"/>
    <w:rsid w:val="002D053E"/>
    <w:rsid w:val="002D0CF3"/>
    <w:rsid w:val="002D0F49"/>
    <w:rsid w:val="002D0F68"/>
    <w:rsid w:val="002D14E9"/>
    <w:rsid w:val="002D1984"/>
    <w:rsid w:val="002D19B5"/>
    <w:rsid w:val="002D19BE"/>
    <w:rsid w:val="002D1E8E"/>
    <w:rsid w:val="002D206C"/>
    <w:rsid w:val="002D30AC"/>
    <w:rsid w:val="002D38D1"/>
    <w:rsid w:val="002D3A62"/>
    <w:rsid w:val="002D3B74"/>
    <w:rsid w:val="002D4C71"/>
    <w:rsid w:val="002D4DAD"/>
    <w:rsid w:val="002D5ED6"/>
    <w:rsid w:val="002D60B0"/>
    <w:rsid w:val="002D64F9"/>
    <w:rsid w:val="002D67E1"/>
    <w:rsid w:val="002D6847"/>
    <w:rsid w:val="002D6A0E"/>
    <w:rsid w:val="002D6B0D"/>
    <w:rsid w:val="002D6FAC"/>
    <w:rsid w:val="002D7FFB"/>
    <w:rsid w:val="002E0AF9"/>
    <w:rsid w:val="002E0E01"/>
    <w:rsid w:val="002E0F8F"/>
    <w:rsid w:val="002E1020"/>
    <w:rsid w:val="002E147B"/>
    <w:rsid w:val="002E1742"/>
    <w:rsid w:val="002E26B8"/>
    <w:rsid w:val="002E3646"/>
    <w:rsid w:val="002E3754"/>
    <w:rsid w:val="002E45EC"/>
    <w:rsid w:val="002E6967"/>
    <w:rsid w:val="002F0EAB"/>
    <w:rsid w:val="002F1885"/>
    <w:rsid w:val="002F194E"/>
    <w:rsid w:val="002F394B"/>
    <w:rsid w:val="002F3DF7"/>
    <w:rsid w:val="002F40E4"/>
    <w:rsid w:val="002F42DE"/>
    <w:rsid w:val="002F48CF"/>
    <w:rsid w:val="002F5514"/>
    <w:rsid w:val="002F5DBE"/>
    <w:rsid w:val="002F5DDC"/>
    <w:rsid w:val="002F637A"/>
    <w:rsid w:val="002F65F9"/>
    <w:rsid w:val="002F6600"/>
    <w:rsid w:val="002F66C8"/>
    <w:rsid w:val="002F6B22"/>
    <w:rsid w:val="002F6DE2"/>
    <w:rsid w:val="002F7117"/>
    <w:rsid w:val="002F724A"/>
    <w:rsid w:val="00300E13"/>
    <w:rsid w:val="00301086"/>
    <w:rsid w:val="00301F30"/>
    <w:rsid w:val="003028CD"/>
    <w:rsid w:val="00302B70"/>
    <w:rsid w:val="003047E0"/>
    <w:rsid w:val="00305B19"/>
    <w:rsid w:val="00305C42"/>
    <w:rsid w:val="00305E16"/>
    <w:rsid w:val="00306051"/>
    <w:rsid w:val="00306707"/>
    <w:rsid w:val="00307258"/>
    <w:rsid w:val="003078BC"/>
    <w:rsid w:val="00310002"/>
    <w:rsid w:val="00310766"/>
    <w:rsid w:val="00311D2A"/>
    <w:rsid w:val="00311D41"/>
    <w:rsid w:val="0031282F"/>
    <w:rsid w:val="00312918"/>
    <w:rsid w:val="0031329F"/>
    <w:rsid w:val="003139CF"/>
    <w:rsid w:val="00314415"/>
    <w:rsid w:val="0031498E"/>
    <w:rsid w:val="00315550"/>
    <w:rsid w:val="00315CD2"/>
    <w:rsid w:val="00315F40"/>
    <w:rsid w:val="00315FE0"/>
    <w:rsid w:val="00316535"/>
    <w:rsid w:val="003166EA"/>
    <w:rsid w:val="00317C9A"/>
    <w:rsid w:val="00321253"/>
    <w:rsid w:val="00321283"/>
    <w:rsid w:val="00321BE1"/>
    <w:rsid w:val="00321F72"/>
    <w:rsid w:val="00322EAF"/>
    <w:rsid w:val="00323005"/>
    <w:rsid w:val="003232D0"/>
    <w:rsid w:val="00323402"/>
    <w:rsid w:val="0032372B"/>
    <w:rsid w:val="00323771"/>
    <w:rsid w:val="003240B7"/>
    <w:rsid w:val="00324887"/>
    <w:rsid w:val="00324E50"/>
    <w:rsid w:val="00324ED5"/>
    <w:rsid w:val="003260A1"/>
    <w:rsid w:val="0032726B"/>
    <w:rsid w:val="003273FF"/>
    <w:rsid w:val="003277F6"/>
    <w:rsid w:val="00330080"/>
    <w:rsid w:val="003304B9"/>
    <w:rsid w:val="003308C9"/>
    <w:rsid w:val="003313F5"/>
    <w:rsid w:val="00332025"/>
    <w:rsid w:val="0033229A"/>
    <w:rsid w:val="0033254B"/>
    <w:rsid w:val="00332684"/>
    <w:rsid w:val="00333B5D"/>
    <w:rsid w:val="0033412A"/>
    <w:rsid w:val="003359F7"/>
    <w:rsid w:val="0033650A"/>
    <w:rsid w:val="00336852"/>
    <w:rsid w:val="00336906"/>
    <w:rsid w:val="00336D13"/>
    <w:rsid w:val="00336DAC"/>
    <w:rsid w:val="0033776B"/>
    <w:rsid w:val="00337D65"/>
    <w:rsid w:val="003406E5"/>
    <w:rsid w:val="0034072C"/>
    <w:rsid w:val="0034139A"/>
    <w:rsid w:val="003413EF"/>
    <w:rsid w:val="0034229A"/>
    <w:rsid w:val="00342AA5"/>
    <w:rsid w:val="00342C2F"/>
    <w:rsid w:val="003438BA"/>
    <w:rsid w:val="00343A85"/>
    <w:rsid w:val="00343DF9"/>
    <w:rsid w:val="00343E10"/>
    <w:rsid w:val="00345105"/>
    <w:rsid w:val="00345747"/>
    <w:rsid w:val="00346627"/>
    <w:rsid w:val="003466E0"/>
    <w:rsid w:val="00346D5F"/>
    <w:rsid w:val="00346E1B"/>
    <w:rsid w:val="00347161"/>
    <w:rsid w:val="003475B3"/>
    <w:rsid w:val="00350577"/>
    <w:rsid w:val="00351593"/>
    <w:rsid w:val="00351FBD"/>
    <w:rsid w:val="0035224A"/>
    <w:rsid w:val="003530CF"/>
    <w:rsid w:val="00353ADC"/>
    <w:rsid w:val="00353C96"/>
    <w:rsid w:val="003548EA"/>
    <w:rsid w:val="003549EF"/>
    <w:rsid w:val="00354A8D"/>
    <w:rsid w:val="00354B3B"/>
    <w:rsid w:val="003559D3"/>
    <w:rsid w:val="00355A9F"/>
    <w:rsid w:val="00355B1B"/>
    <w:rsid w:val="0035636D"/>
    <w:rsid w:val="00356FAB"/>
    <w:rsid w:val="00357789"/>
    <w:rsid w:val="0035797C"/>
    <w:rsid w:val="00360E7E"/>
    <w:rsid w:val="003624E1"/>
    <w:rsid w:val="00363F60"/>
    <w:rsid w:val="0036405A"/>
    <w:rsid w:val="0036443D"/>
    <w:rsid w:val="003644FD"/>
    <w:rsid w:val="00364DC3"/>
    <w:rsid w:val="00365778"/>
    <w:rsid w:val="00367C35"/>
    <w:rsid w:val="00370425"/>
    <w:rsid w:val="0037145C"/>
    <w:rsid w:val="003719E2"/>
    <w:rsid w:val="00371F92"/>
    <w:rsid w:val="003722A2"/>
    <w:rsid w:val="003722AF"/>
    <w:rsid w:val="003729DE"/>
    <w:rsid w:val="00372C71"/>
    <w:rsid w:val="00373CA9"/>
    <w:rsid w:val="003740A4"/>
    <w:rsid w:val="0037442B"/>
    <w:rsid w:val="00375217"/>
    <w:rsid w:val="0037595C"/>
    <w:rsid w:val="00375979"/>
    <w:rsid w:val="00375CF2"/>
    <w:rsid w:val="00375E81"/>
    <w:rsid w:val="00376778"/>
    <w:rsid w:val="00376A73"/>
    <w:rsid w:val="00377712"/>
    <w:rsid w:val="00377996"/>
    <w:rsid w:val="00377EBA"/>
    <w:rsid w:val="0038158A"/>
    <w:rsid w:val="00382A2D"/>
    <w:rsid w:val="00382CE6"/>
    <w:rsid w:val="00382F6F"/>
    <w:rsid w:val="00383B8C"/>
    <w:rsid w:val="00383DFA"/>
    <w:rsid w:val="00383FA0"/>
    <w:rsid w:val="00385040"/>
    <w:rsid w:val="003854D4"/>
    <w:rsid w:val="00385D42"/>
    <w:rsid w:val="00386179"/>
    <w:rsid w:val="00386F72"/>
    <w:rsid w:val="0038747D"/>
    <w:rsid w:val="00387F04"/>
    <w:rsid w:val="00391007"/>
    <w:rsid w:val="003911BA"/>
    <w:rsid w:val="00391FF8"/>
    <w:rsid w:val="003920DD"/>
    <w:rsid w:val="00392400"/>
    <w:rsid w:val="0039240D"/>
    <w:rsid w:val="00393543"/>
    <w:rsid w:val="003948DC"/>
    <w:rsid w:val="00394B32"/>
    <w:rsid w:val="00395030"/>
    <w:rsid w:val="003952FF"/>
    <w:rsid w:val="00395479"/>
    <w:rsid w:val="003955EE"/>
    <w:rsid w:val="00396343"/>
    <w:rsid w:val="00396BEB"/>
    <w:rsid w:val="003971BA"/>
    <w:rsid w:val="00397608"/>
    <w:rsid w:val="003A07F3"/>
    <w:rsid w:val="003A1212"/>
    <w:rsid w:val="003A155A"/>
    <w:rsid w:val="003A1654"/>
    <w:rsid w:val="003A21B1"/>
    <w:rsid w:val="003A394A"/>
    <w:rsid w:val="003A49F2"/>
    <w:rsid w:val="003A5A02"/>
    <w:rsid w:val="003A5EF1"/>
    <w:rsid w:val="003A62B1"/>
    <w:rsid w:val="003A63F0"/>
    <w:rsid w:val="003A67DE"/>
    <w:rsid w:val="003A6C78"/>
    <w:rsid w:val="003A704D"/>
    <w:rsid w:val="003A754B"/>
    <w:rsid w:val="003B00E8"/>
    <w:rsid w:val="003B0459"/>
    <w:rsid w:val="003B0EEF"/>
    <w:rsid w:val="003B178D"/>
    <w:rsid w:val="003B1E73"/>
    <w:rsid w:val="003B2127"/>
    <w:rsid w:val="003B28AE"/>
    <w:rsid w:val="003B33B5"/>
    <w:rsid w:val="003B36D8"/>
    <w:rsid w:val="003B40B5"/>
    <w:rsid w:val="003B41E1"/>
    <w:rsid w:val="003B4360"/>
    <w:rsid w:val="003B53F8"/>
    <w:rsid w:val="003B58C8"/>
    <w:rsid w:val="003B672D"/>
    <w:rsid w:val="003B744E"/>
    <w:rsid w:val="003C153A"/>
    <w:rsid w:val="003C1778"/>
    <w:rsid w:val="003C2311"/>
    <w:rsid w:val="003C2ED2"/>
    <w:rsid w:val="003C324E"/>
    <w:rsid w:val="003C3284"/>
    <w:rsid w:val="003C45E6"/>
    <w:rsid w:val="003C4FEE"/>
    <w:rsid w:val="003C66B4"/>
    <w:rsid w:val="003C6B30"/>
    <w:rsid w:val="003C6E17"/>
    <w:rsid w:val="003C77E5"/>
    <w:rsid w:val="003C783D"/>
    <w:rsid w:val="003C7CBD"/>
    <w:rsid w:val="003D012D"/>
    <w:rsid w:val="003D0733"/>
    <w:rsid w:val="003D3A72"/>
    <w:rsid w:val="003D49D1"/>
    <w:rsid w:val="003D4AE9"/>
    <w:rsid w:val="003D51D6"/>
    <w:rsid w:val="003D54AF"/>
    <w:rsid w:val="003D55EB"/>
    <w:rsid w:val="003D5CE3"/>
    <w:rsid w:val="003D677A"/>
    <w:rsid w:val="003D6A19"/>
    <w:rsid w:val="003D7FAF"/>
    <w:rsid w:val="003E051C"/>
    <w:rsid w:val="003E16C0"/>
    <w:rsid w:val="003E177F"/>
    <w:rsid w:val="003E230D"/>
    <w:rsid w:val="003E2B82"/>
    <w:rsid w:val="003E3BC9"/>
    <w:rsid w:val="003E4677"/>
    <w:rsid w:val="003E5147"/>
    <w:rsid w:val="003E5155"/>
    <w:rsid w:val="003E53AD"/>
    <w:rsid w:val="003E5754"/>
    <w:rsid w:val="003F0191"/>
    <w:rsid w:val="003F1174"/>
    <w:rsid w:val="003F156E"/>
    <w:rsid w:val="003F166E"/>
    <w:rsid w:val="003F1D12"/>
    <w:rsid w:val="003F1DA6"/>
    <w:rsid w:val="003F2095"/>
    <w:rsid w:val="003F29F5"/>
    <w:rsid w:val="003F3C7B"/>
    <w:rsid w:val="003F3DAF"/>
    <w:rsid w:val="003F3F7B"/>
    <w:rsid w:val="003F4B0D"/>
    <w:rsid w:val="003F5995"/>
    <w:rsid w:val="003F5DC8"/>
    <w:rsid w:val="003F6FD3"/>
    <w:rsid w:val="003F7463"/>
    <w:rsid w:val="003F7533"/>
    <w:rsid w:val="003F7CC1"/>
    <w:rsid w:val="003F7D5E"/>
    <w:rsid w:val="004010C9"/>
    <w:rsid w:val="0040125F"/>
    <w:rsid w:val="0040144A"/>
    <w:rsid w:val="004017FF"/>
    <w:rsid w:val="00402D40"/>
    <w:rsid w:val="0040342C"/>
    <w:rsid w:val="00404E4F"/>
    <w:rsid w:val="00405117"/>
    <w:rsid w:val="00405678"/>
    <w:rsid w:val="0040588B"/>
    <w:rsid w:val="0040601D"/>
    <w:rsid w:val="0040629A"/>
    <w:rsid w:val="004062EF"/>
    <w:rsid w:val="00406CF3"/>
    <w:rsid w:val="00407FDB"/>
    <w:rsid w:val="004100E4"/>
    <w:rsid w:val="004101A9"/>
    <w:rsid w:val="00410CD6"/>
    <w:rsid w:val="00410DBD"/>
    <w:rsid w:val="00411A57"/>
    <w:rsid w:val="004124F9"/>
    <w:rsid w:val="004125EA"/>
    <w:rsid w:val="004126F8"/>
    <w:rsid w:val="00412E98"/>
    <w:rsid w:val="004132EC"/>
    <w:rsid w:val="004139B0"/>
    <w:rsid w:val="004139BB"/>
    <w:rsid w:val="00414370"/>
    <w:rsid w:val="0041438D"/>
    <w:rsid w:val="004143A5"/>
    <w:rsid w:val="004152B8"/>
    <w:rsid w:val="0041685C"/>
    <w:rsid w:val="00417C2D"/>
    <w:rsid w:val="004200C8"/>
    <w:rsid w:val="00420916"/>
    <w:rsid w:val="00421005"/>
    <w:rsid w:val="0042110B"/>
    <w:rsid w:val="00421349"/>
    <w:rsid w:val="00421793"/>
    <w:rsid w:val="00421BEE"/>
    <w:rsid w:val="00421C87"/>
    <w:rsid w:val="004224DD"/>
    <w:rsid w:val="00422E2E"/>
    <w:rsid w:val="004232E1"/>
    <w:rsid w:val="0042357E"/>
    <w:rsid w:val="00423815"/>
    <w:rsid w:val="00423A0B"/>
    <w:rsid w:val="00423EF5"/>
    <w:rsid w:val="00423F8F"/>
    <w:rsid w:val="00424AFA"/>
    <w:rsid w:val="00424EC8"/>
    <w:rsid w:val="0042504C"/>
    <w:rsid w:val="004256E9"/>
    <w:rsid w:val="00425C15"/>
    <w:rsid w:val="00425D62"/>
    <w:rsid w:val="00425ECD"/>
    <w:rsid w:val="004262CC"/>
    <w:rsid w:val="0042770C"/>
    <w:rsid w:val="00427AFC"/>
    <w:rsid w:val="004308AC"/>
    <w:rsid w:val="00430A24"/>
    <w:rsid w:val="0043140F"/>
    <w:rsid w:val="00431A3F"/>
    <w:rsid w:val="0043210F"/>
    <w:rsid w:val="004327E1"/>
    <w:rsid w:val="004348B4"/>
    <w:rsid w:val="00434994"/>
    <w:rsid w:val="004351E7"/>
    <w:rsid w:val="00435425"/>
    <w:rsid w:val="0043546F"/>
    <w:rsid w:val="004360A8"/>
    <w:rsid w:val="004366D2"/>
    <w:rsid w:val="0043683A"/>
    <w:rsid w:val="0043717E"/>
    <w:rsid w:val="004371DD"/>
    <w:rsid w:val="00437CC5"/>
    <w:rsid w:val="00437EDA"/>
    <w:rsid w:val="00440128"/>
    <w:rsid w:val="00440652"/>
    <w:rsid w:val="0044097B"/>
    <w:rsid w:val="00440AA6"/>
    <w:rsid w:val="00441CE5"/>
    <w:rsid w:val="004424F5"/>
    <w:rsid w:val="004425A3"/>
    <w:rsid w:val="00443137"/>
    <w:rsid w:val="00443368"/>
    <w:rsid w:val="00443C6E"/>
    <w:rsid w:val="0044592E"/>
    <w:rsid w:val="00445F70"/>
    <w:rsid w:val="0044660C"/>
    <w:rsid w:val="00446D36"/>
    <w:rsid w:val="0044764D"/>
    <w:rsid w:val="0045009A"/>
    <w:rsid w:val="00450542"/>
    <w:rsid w:val="004512C1"/>
    <w:rsid w:val="00451862"/>
    <w:rsid w:val="00452110"/>
    <w:rsid w:val="00452C4D"/>
    <w:rsid w:val="0045303F"/>
    <w:rsid w:val="004536F2"/>
    <w:rsid w:val="00453D9F"/>
    <w:rsid w:val="004546E2"/>
    <w:rsid w:val="00454B67"/>
    <w:rsid w:val="0045505A"/>
    <w:rsid w:val="004555A5"/>
    <w:rsid w:val="00460147"/>
    <w:rsid w:val="004607E4"/>
    <w:rsid w:val="00460980"/>
    <w:rsid w:val="00460CAF"/>
    <w:rsid w:val="00461012"/>
    <w:rsid w:val="004616F7"/>
    <w:rsid w:val="0046177F"/>
    <w:rsid w:val="00461A0B"/>
    <w:rsid w:val="0046235B"/>
    <w:rsid w:val="00462BDD"/>
    <w:rsid w:val="00462CF8"/>
    <w:rsid w:val="00463684"/>
    <w:rsid w:val="004637EF"/>
    <w:rsid w:val="0046449D"/>
    <w:rsid w:val="00465A0D"/>
    <w:rsid w:val="00465CC0"/>
    <w:rsid w:val="00466B23"/>
    <w:rsid w:val="004678BE"/>
    <w:rsid w:val="00471474"/>
    <w:rsid w:val="004719DE"/>
    <w:rsid w:val="00471A93"/>
    <w:rsid w:val="00471EE6"/>
    <w:rsid w:val="004726FA"/>
    <w:rsid w:val="00472E17"/>
    <w:rsid w:val="00473D90"/>
    <w:rsid w:val="00474557"/>
    <w:rsid w:val="004745B7"/>
    <w:rsid w:val="00475E10"/>
    <w:rsid w:val="0047672A"/>
    <w:rsid w:val="00476B52"/>
    <w:rsid w:val="0047706C"/>
    <w:rsid w:val="00477432"/>
    <w:rsid w:val="0047745A"/>
    <w:rsid w:val="00477BDA"/>
    <w:rsid w:val="00481893"/>
    <w:rsid w:val="00481EB9"/>
    <w:rsid w:val="00482C35"/>
    <w:rsid w:val="00483D74"/>
    <w:rsid w:val="004840E3"/>
    <w:rsid w:val="004847E1"/>
    <w:rsid w:val="00484F02"/>
    <w:rsid w:val="0048538E"/>
    <w:rsid w:val="00485B30"/>
    <w:rsid w:val="004860D6"/>
    <w:rsid w:val="00486147"/>
    <w:rsid w:val="004864D5"/>
    <w:rsid w:val="00486961"/>
    <w:rsid w:val="00487136"/>
    <w:rsid w:val="004874BE"/>
    <w:rsid w:val="004900FD"/>
    <w:rsid w:val="00490A84"/>
    <w:rsid w:val="00490D68"/>
    <w:rsid w:val="00491104"/>
    <w:rsid w:val="0049176C"/>
    <w:rsid w:val="00491B29"/>
    <w:rsid w:val="00491F22"/>
    <w:rsid w:val="00492246"/>
    <w:rsid w:val="0049229B"/>
    <w:rsid w:val="00492AF5"/>
    <w:rsid w:val="0049450A"/>
    <w:rsid w:val="0049468A"/>
    <w:rsid w:val="00494A01"/>
    <w:rsid w:val="00494C70"/>
    <w:rsid w:val="004952AB"/>
    <w:rsid w:val="00495469"/>
    <w:rsid w:val="00495E57"/>
    <w:rsid w:val="004971FB"/>
    <w:rsid w:val="004976AA"/>
    <w:rsid w:val="00497938"/>
    <w:rsid w:val="00497AC6"/>
    <w:rsid w:val="004A033E"/>
    <w:rsid w:val="004A292A"/>
    <w:rsid w:val="004A30C8"/>
    <w:rsid w:val="004A35AC"/>
    <w:rsid w:val="004A4221"/>
    <w:rsid w:val="004A468D"/>
    <w:rsid w:val="004A4B8F"/>
    <w:rsid w:val="004A4C16"/>
    <w:rsid w:val="004A54DE"/>
    <w:rsid w:val="004A57DD"/>
    <w:rsid w:val="004A5D9B"/>
    <w:rsid w:val="004A6EC3"/>
    <w:rsid w:val="004A7572"/>
    <w:rsid w:val="004A7A00"/>
    <w:rsid w:val="004A7C2D"/>
    <w:rsid w:val="004B017D"/>
    <w:rsid w:val="004B02DB"/>
    <w:rsid w:val="004B06F1"/>
    <w:rsid w:val="004B19F1"/>
    <w:rsid w:val="004B1D8C"/>
    <w:rsid w:val="004B23BF"/>
    <w:rsid w:val="004B3818"/>
    <w:rsid w:val="004B421F"/>
    <w:rsid w:val="004B4A42"/>
    <w:rsid w:val="004B5216"/>
    <w:rsid w:val="004B566A"/>
    <w:rsid w:val="004B5EBA"/>
    <w:rsid w:val="004B5F5C"/>
    <w:rsid w:val="004B65FC"/>
    <w:rsid w:val="004B7C60"/>
    <w:rsid w:val="004C098F"/>
    <w:rsid w:val="004C1B21"/>
    <w:rsid w:val="004C322C"/>
    <w:rsid w:val="004C3475"/>
    <w:rsid w:val="004C39D2"/>
    <w:rsid w:val="004C4510"/>
    <w:rsid w:val="004C4981"/>
    <w:rsid w:val="004C5798"/>
    <w:rsid w:val="004C61D5"/>
    <w:rsid w:val="004C6B6F"/>
    <w:rsid w:val="004C74D3"/>
    <w:rsid w:val="004D085A"/>
    <w:rsid w:val="004D0D3C"/>
    <w:rsid w:val="004D1D73"/>
    <w:rsid w:val="004D1E6C"/>
    <w:rsid w:val="004D2228"/>
    <w:rsid w:val="004D228A"/>
    <w:rsid w:val="004D22BA"/>
    <w:rsid w:val="004D22DA"/>
    <w:rsid w:val="004D2DBF"/>
    <w:rsid w:val="004D2EB3"/>
    <w:rsid w:val="004D3386"/>
    <w:rsid w:val="004D36E2"/>
    <w:rsid w:val="004D3731"/>
    <w:rsid w:val="004D3CF2"/>
    <w:rsid w:val="004D41B7"/>
    <w:rsid w:val="004D4239"/>
    <w:rsid w:val="004D4403"/>
    <w:rsid w:val="004D4815"/>
    <w:rsid w:val="004D4A39"/>
    <w:rsid w:val="004D4C95"/>
    <w:rsid w:val="004D4EB5"/>
    <w:rsid w:val="004D5392"/>
    <w:rsid w:val="004D580F"/>
    <w:rsid w:val="004D610E"/>
    <w:rsid w:val="004D6266"/>
    <w:rsid w:val="004D7936"/>
    <w:rsid w:val="004E082F"/>
    <w:rsid w:val="004E1C50"/>
    <w:rsid w:val="004E1CFB"/>
    <w:rsid w:val="004E2B80"/>
    <w:rsid w:val="004E2D57"/>
    <w:rsid w:val="004E2DE1"/>
    <w:rsid w:val="004E319E"/>
    <w:rsid w:val="004E3AC0"/>
    <w:rsid w:val="004E4CCB"/>
    <w:rsid w:val="004E5A83"/>
    <w:rsid w:val="004E61AD"/>
    <w:rsid w:val="004E63F9"/>
    <w:rsid w:val="004E6B05"/>
    <w:rsid w:val="004E6CBC"/>
    <w:rsid w:val="004E7D50"/>
    <w:rsid w:val="004E7D87"/>
    <w:rsid w:val="004F02F7"/>
    <w:rsid w:val="004F0600"/>
    <w:rsid w:val="004F063E"/>
    <w:rsid w:val="004F09EB"/>
    <w:rsid w:val="004F0E71"/>
    <w:rsid w:val="004F1BD0"/>
    <w:rsid w:val="004F29B1"/>
    <w:rsid w:val="004F2D9A"/>
    <w:rsid w:val="004F2FC0"/>
    <w:rsid w:val="004F3276"/>
    <w:rsid w:val="004F3939"/>
    <w:rsid w:val="004F40FB"/>
    <w:rsid w:val="004F44E6"/>
    <w:rsid w:val="004F4BE0"/>
    <w:rsid w:val="004F5A15"/>
    <w:rsid w:val="004F5FBB"/>
    <w:rsid w:val="004F6E24"/>
    <w:rsid w:val="004F7075"/>
    <w:rsid w:val="004F7E25"/>
    <w:rsid w:val="00500770"/>
    <w:rsid w:val="005007F9"/>
    <w:rsid w:val="00500888"/>
    <w:rsid w:val="00500D74"/>
    <w:rsid w:val="00501253"/>
    <w:rsid w:val="00501880"/>
    <w:rsid w:val="00501BAA"/>
    <w:rsid w:val="00501F30"/>
    <w:rsid w:val="00502048"/>
    <w:rsid w:val="00503A46"/>
    <w:rsid w:val="00503FBE"/>
    <w:rsid w:val="00504C48"/>
    <w:rsid w:val="0050655E"/>
    <w:rsid w:val="00507F4C"/>
    <w:rsid w:val="0051023A"/>
    <w:rsid w:val="00510894"/>
    <w:rsid w:val="00511447"/>
    <w:rsid w:val="005119AC"/>
    <w:rsid w:val="00511DDA"/>
    <w:rsid w:val="00511DEA"/>
    <w:rsid w:val="00512624"/>
    <w:rsid w:val="00513178"/>
    <w:rsid w:val="00513475"/>
    <w:rsid w:val="00513E99"/>
    <w:rsid w:val="0051421B"/>
    <w:rsid w:val="005155E9"/>
    <w:rsid w:val="005158BE"/>
    <w:rsid w:val="00517817"/>
    <w:rsid w:val="00517C5A"/>
    <w:rsid w:val="00520401"/>
    <w:rsid w:val="005209E5"/>
    <w:rsid w:val="00520A72"/>
    <w:rsid w:val="0052152B"/>
    <w:rsid w:val="005228C1"/>
    <w:rsid w:val="00522B31"/>
    <w:rsid w:val="005247F4"/>
    <w:rsid w:val="00525864"/>
    <w:rsid w:val="00525C39"/>
    <w:rsid w:val="00526A10"/>
    <w:rsid w:val="00526CD1"/>
    <w:rsid w:val="005302D6"/>
    <w:rsid w:val="0053056C"/>
    <w:rsid w:val="005310E1"/>
    <w:rsid w:val="00531638"/>
    <w:rsid w:val="005318B5"/>
    <w:rsid w:val="005319A1"/>
    <w:rsid w:val="00531E9D"/>
    <w:rsid w:val="00533120"/>
    <w:rsid w:val="00533A95"/>
    <w:rsid w:val="00533E79"/>
    <w:rsid w:val="00534E82"/>
    <w:rsid w:val="00534E96"/>
    <w:rsid w:val="00536E19"/>
    <w:rsid w:val="00537AE4"/>
    <w:rsid w:val="00540210"/>
    <w:rsid w:val="005408EE"/>
    <w:rsid w:val="005415EF"/>
    <w:rsid w:val="0054192F"/>
    <w:rsid w:val="005422C0"/>
    <w:rsid w:val="00542944"/>
    <w:rsid w:val="00542C1F"/>
    <w:rsid w:val="00542F87"/>
    <w:rsid w:val="0054312B"/>
    <w:rsid w:val="00543305"/>
    <w:rsid w:val="00543845"/>
    <w:rsid w:val="00543A7D"/>
    <w:rsid w:val="00544E05"/>
    <w:rsid w:val="00544FD8"/>
    <w:rsid w:val="005454FA"/>
    <w:rsid w:val="00550ACF"/>
    <w:rsid w:val="005512F2"/>
    <w:rsid w:val="005519D3"/>
    <w:rsid w:val="005524EC"/>
    <w:rsid w:val="0055284B"/>
    <w:rsid w:val="00552CEF"/>
    <w:rsid w:val="00552D79"/>
    <w:rsid w:val="00553353"/>
    <w:rsid w:val="00553952"/>
    <w:rsid w:val="005539A8"/>
    <w:rsid w:val="00553B4B"/>
    <w:rsid w:val="00553B9F"/>
    <w:rsid w:val="00553E4F"/>
    <w:rsid w:val="00554216"/>
    <w:rsid w:val="0055452C"/>
    <w:rsid w:val="00554A44"/>
    <w:rsid w:val="005558D0"/>
    <w:rsid w:val="00555A57"/>
    <w:rsid w:val="00556EEF"/>
    <w:rsid w:val="00557178"/>
    <w:rsid w:val="00557258"/>
    <w:rsid w:val="005603FE"/>
    <w:rsid w:val="00560AA3"/>
    <w:rsid w:val="00560F02"/>
    <w:rsid w:val="00561A51"/>
    <w:rsid w:val="00561BCB"/>
    <w:rsid w:val="00561C26"/>
    <w:rsid w:val="00562B2F"/>
    <w:rsid w:val="005630A8"/>
    <w:rsid w:val="005633EF"/>
    <w:rsid w:val="0056535D"/>
    <w:rsid w:val="00565DAB"/>
    <w:rsid w:val="00565E32"/>
    <w:rsid w:val="005662AD"/>
    <w:rsid w:val="00566D3E"/>
    <w:rsid w:val="005671F4"/>
    <w:rsid w:val="005672B4"/>
    <w:rsid w:val="005673BD"/>
    <w:rsid w:val="005713A7"/>
    <w:rsid w:val="0057257C"/>
    <w:rsid w:val="00572CCE"/>
    <w:rsid w:val="00572DDC"/>
    <w:rsid w:val="005762BA"/>
    <w:rsid w:val="0057686F"/>
    <w:rsid w:val="00577418"/>
    <w:rsid w:val="005777D2"/>
    <w:rsid w:val="005823E7"/>
    <w:rsid w:val="00583035"/>
    <w:rsid w:val="0058400C"/>
    <w:rsid w:val="00584032"/>
    <w:rsid w:val="00584554"/>
    <w:rsid w:val="00585082"/>
    <w:rsid w:val="00585C3A"/>
    <w:rsid w:val="00586438"/>
    <w:rsid w:val="00587DE7"/>
    <w:rsid w:val="00590438"/>
    <w:rsid w:val="00591292"/>
    <w:rsid w:val="005913D4"/>
    <w:rsid w:val="0059168C"/>
    <w:rsid w:val="00591DCA"/>
    <w:rsid w:val="00591F3D"/>
    <w:rsid w:val="005923FC"/>
    <w:rsid w:val="0059267E"/>
    <w:rsid w:val="00592FB9"/>
    <w:rsid w:val="00593038"/>
    <w:rsid w:val="00593968"/>
    <w:rsid w:val="0059519A"/>
    <w:rsid w:val="00595E8F"/>
    <w:rsid w:val="00596559"/>
    <w:rsid w:val="00596A1F"/>
    <w:rsid w:val="00596F2B"/>
    <w:rsid w:val="0059731F"/>
    <w:rsid w:val="00597490"/>
    <w:rsid w:val="00597EEA"/>
    <w:rsid w:val="005A0037"/>
    <w:rsid w:val="005A008B"/>
    <w:rsid w:val="005A0344"/>
    <w:rsid w:val="005A0504"/>
    <w:rsid w:val="005A05DD"/>
    <w:rsid w:val="005A1081"/>
    <w:rsid w:val="005A191F"/>
    <w:rsid w:val="005A1A4C"/>
    <w:rsid w:val="005A1B10"/>
    <w:rsid w:val="005A2317"/>
    <w:rsid w:val="005A2EC7"/>
    <w:rsid w:val="005A4EB9"/>
    <w:rsid w:val="005A62F8"/>
    <w:rsid w:val="005A6AA7"/>
    <w:rsid w:val="005A7118"/>
    <w:rsid w:val="005A7339"/>
    <w:rsid w:val="005A7538"/>
    <w:rsid w:val="005A7CC6"/>
    <w:rsid w:val="005B05AA"/>
    <w:rsid w:val="005B1284"/>
    <w:rsid w:val="005B1286"/>
    <w:rsid w:val="005B1848"/>
    <w:rsid w:val="005B2936"/>
    <w:rsid w:val="005B2B64"/>
    <w:rsid w:val="005B387F"/>
    <w:rsid w:val="005B4A31"/>
    <w:rsid w:val="005B5596"/>
    <w:rsid w:val="005B55C1"/>
    <w:rsid w:val="005B55F4"/>
    <w:rsid w:val="005B592C"/>
    <w:rsid w:val="005B6753"/>
    <w:rsid w:val="005B697C"/>
    <w:rsid w:val="005B6B07"/>
    <w:rsid w:val="005B7C6A"/>
    <w:rsid w:val="005B7DC8"/>
    <w:rsid w:val="005C00A9"/>
    <w:rsid w:val="005C00DA"/>
    <w:rsid w:val="005C0538"/>
    <w:rsid w:val="005C069E"/>
    <w:rsid w:val="005C06B5"/>
    <w:rsid w:val="005C0A32"/>
    <w:rsid w:val="005C13B9"/>
    <w:rsid w:val="005C214B"/>
    <w:rsid w:val="005C338F"/>
    <w:rsid w:val="005C35BD"/>
    <w:rsid w:val="005C4F91"/>
    <w:rsid w:val="005C6065"/>
    <w:rsid w:val="005C63C4"/>
    <w:rsid w:val="005C67C6"/>
    <w:rsid w:val="005C6B21"/>
    <w:rsid w:val="005C71A2"/>
    <w:rsid w:val="005D0AD6"/>
    <w:rsid w:val="005D1339"/>
    <w:rsid w:val="005D1639"/>
    <w:rsid w:val="005D1714"/>
    <w:rsid w:val="005D176B"/>
    <w:rsid w:val="005D1D39"/>
    <w:rsid w:val="005D25F7"/>
    <w:rsid w:val="005D295E"/>
    <w:rsid w:val="005D2D6B"/>
    <w:rsid w:val="005D3A3B"/>
    <w:rsid w:val="005D3D2F"/>
    <w:rsid w:val="005D40E2"/>
    <w:rsid w:val="005D435A"/>
    <w:rsid w:val="005D4B68"/>
    <w:rsid w:val="005D518F"/>
    <w:rsid w:val="005D57F5"/>
    <w:rsid w:val="005D5B46"/>
    <w:rsid w:val="005D6006"/>
    <w:rsid w:val="005D77D8"/>
    <w:rsid w:val="005D7E91"/>
    <w:rsid w:val="005E049D"/>
    <w:rsid w:val="005E07A0"/>
    <w:rsid w:val="005E1DC6"/>
    <w:rsid w:val="005E2946"/>
    <w:rsid w:val="005E2F60"/>
    <w:rsid w:val="005E31C5"/>
    <w:rsid w:val="005E3423"/>
    <w:rsid w:val="005E58FE"/>
    <w:rsid w:val="005E5D9C"/>
    <w:rsid w:val="005E65E2"/>
    <w:rsid w:val="005E675C"/>
    <w:rsid w:val="005E6AB9"/>
    <w:rsid w:val="005E6F4D"/>
    <w:rsid w:val="005F0C0A"/>
    <w:rsid w:val="005F2076"/>
    <w:rsid w:val="005F215D"/>
    <w:rsid w:val="005F285E"/>
    <w:rsid w:val="005F2C3F"/>
    <w:rsid w:val="005F34CC"/>
    <w:rsid w:val="005F36CF"/>
    <w:rsid w:val="005F3D5B"/>
    <w:rsid w:val="005F61BE"/>
    <w:rsid w:val="005F627E"/>
    <w:rsid w:val="005F6FB6"/>
    <w:rsid w:val="006001CB"/>
    <w:rsid w:val="0060023C"/>
    <w:rsid w:val="00600B1F"/>
    <w:rsid w:val="00600F41"/>
    <w:rsid w:val="00601242"/>
    <w:rsid w:val="006014F5"/>
    <w:rsid w:val="006016C2"/>
    <w:rsid w:val="006019DD"/>
    <w:rsid w:val="00601E9E"/>
    <w:rsid w:val="00602999"/>
    <w:rsid w:val="00602B2B"/>
    <w:rsid w:val="00602C50"/>
    <w:rsid w:val="00602D94"/>
    <w:rsid w:val="0060383A"/>
    <w:rsid w:val="0060468F"/>
    <w:rsid w:val="00604744"/>
    <w:rsid w:val="00604782"/>
    <w:rsid w:val="0060488D"/>
    <w:rsid w:val="00605640"/>
    <w:rsid w:val="006064DA"/>
    <w:rsid w:val="00606582"/>
    <w:rsid w:val="006065FC"/>
    <w:rsid w:val="00606A1F"/>
    <w:rsid w:val="006075CA"/>
    <w:rsid w:val="006100E6"/>
    <w:rsid w:val="006103F8"/>
    <w:rsid w:val="006109AE"/>
    <w:rsid w:val="0061122E"/>
    <w:rsid w:val="006118F3"/>
    <w:rsid w:val="0061220E"/>
    <w:rsid w:val="0061318C"/>
    <w:rsid w:val="00613F5E"/>
    <w:rsid w:val="00613F5F"/>
    <w:rsid w:val="00614860"/>
    <w:rsid w:val="00615C07"/>
    <w:rsid w:val="006170C8"/>
    <w:rsid w:val="006208A5"/>
    <w:rsid w:val="00620B0A"/>
    <w:rsid w:val="00620BBE"/>
    <w:rsid w:val="00620EDA"/>
    <w:rsid w:val="006214CD"/>
    <w:rsid w:val="00621BED"/>
    <w:rsid w:val="0062314A"/>
    <w:rsid w:val="00623256"/>
    <w:rsid w:val="00623581"/>
    <w:rsid w:val="00623824"/>
    <w:rsid w:val="00623A71"/>
    <w:rsid w:val="00624029"/>
    <w:rsid w:val="006242C8"/>
    <w:rsid w:val="006244B6"/>
    <w:rsid w:val="00624DEC"/>
    <w:rsid w:val="00624DFB"/>
    <w:rsid w:val="00626384"/>
    <w:rsid w:val="00626489"/>
    <w:rsid w:val="006268A4"/>
    <w:rsid w:val="006272D8"/>
    <w:rsid w:val="00627C6A"/>
    <w:rsid w:val="00630BE4"/>
    <w:rsid w:val="006324C0"/>
    <w:rsid w:val="00632D15"/>
    <w:rsid w:val="00633C1E"/>
    <w:rsid w:val="00633E35"/>
    <w:rsid w:val="00633E9C"/>
    <w:rsid w:val="00634348"/>
    <w:rsid w:val="0063460A"/>
    <w:rsid w:val="006349E8"/>
    <w:rsid w:val="0063567C"/>
    <w:rsid w:val="0063591C"/>
    <w:rsid w:val="00636594"/>
    <w:rsid w:val="00636870"/>
    <w:rsid w:val="00636BB4"/>
    <w:rsid w:val="0063702B"/>
    <w:rsid w:val="00637328"/>
    <w:rsid w:val="00637338"/>
    <w:rsid w:val="0063776F"/>
    <w:rsid w:val="00637B52"/>
    <w:rsid w:val="00637E84"/>
    <w:rsid w:val="00640610"/>
    <w:rsid w:val="00640961"/>
    <w:rsid w:val="00641338"/>
    <w:rsid w:val="00644655"/>
    <w:rsid w:val="00644916"/>
    <w:rsid w:val="00644E76"/>
    <w:rsid w:val="006465C4"/>
    <w:rsid w:val="00646BB0"/>
    <w:rsid w:val="00646D42"/>
    <w:rsid w:val="00647A60"/>
    <w:rsid w:val="00650B91"/>
    <w:rsid w:val="00650DC0"/>
    <w:rsid w:val="006510C7"/>
    <w:rsid w:val="00651757"/>
    <w:rsid w:val="00651922"/>
    <w:rsid w:val="00652E16"/>
    <w:rsid w:val="00652F09"/>
    <w:rsid w:val="00653587"/>
    <w:rsid w:val="00653E11"/>
    <w:rsid w:val="00654322"/>
    <w:rsid w:val="00654419"/>
    <w:rsid w:val="00655114"/>
    <w:rsid w:val="00655A31"/>
    <w:rsid w:val="006563DF"/>
    <w:rsid w:val="00656AC4"/>
    <w:rsid w:val="00657293"/>
    <w:rsid w:val="006602C9"/>
    <w:rsid w:val="006602DD"/>
    <w:rsid w:val="006605E8"/>
    <w:rsid w:val="00661138"/>
    <w:rsid w:val="00661928"/>
    <w:rsid w:val="00661E6B"/>
    <w:rsid w:val="00662150"/>
    <w:rsid w:val="0066320D"/>
    <w:rsid w:val="00663B6B"/>
    <w:rsid w:val="00664022"/>
    <w:rsid w:val="006640C5"/>
    <w:rsid w:val="0066434E"/>
    <w:rsid w:val="00664983"/>
    <w:rsid w:val="0066666A"/>
    <w:rsid w:val="006667D7"/>
    <w:rsid w:val="00667E00"/>
    <w:rsid w:val="00667ECF"/>
    <w:rsid w:val="00670F49"/>
    <w:rsid w:val="00671217"/>
    <w:rsid w:val="006714F6"/>
    <w:rsid w:val="006716D5"/>
    <w:rsid w:val="00671A62"/>
    <w:rsid w:val="00672143"/>
    <w:rsid w:val="0067357F"/>
    <w:rsid w:val="00674126"/>
    <w:rsid w:val="006746AA"/>
    <w:rsid w:val="006752A9"/>
    <w:rsid w:val="00675AD9"/>
    <w:rsid w:val="00676323"/>
    <w:rsid w:val="00677E31"/>
    <w:rsid w:val="0068150D"/>
    <w:rsid w:val="00681ACD"/>
    <w:rsid w:val="00681BFE"/>
    <w:rsid w:val="00681CBE"/>
    <w:rsid w:val="0068364F"/>
    <w:rsid w:val="00683B7C"/>
    <w:rsid w:val="00683D65"/>
    <w:rsid w:val="00684194"/>
    <w:rsid w:val="006846DF"/>
    <w:rsid w:val="00684802"/>
    <w:rsid w:val="006849C9"/>
    <w:rsid w:val="0068507F"/>
    <w:rsid w:val="00685976"/>
    <w:rsid w:val="006867B1"/>
    <w:rsid w:val="00687369"/>
    <w:rsid w:val="00687BA0"/>
    <w:rsid w:val="0069070F"/>
    <w:rsid w:val="00690D10"/>
    <w:rsid w:val="00690E0E"/>
    <w:rsid w:val="00691080"/>
    <w:rsid w:val="00691142"/>
    <w:rsid w:val="00692103"/>
    <w:rsid w:val="0069228D"/>
    <w:rsid w:val="00692BBF"/>
    <w:rsid w:val="0069320D"/>
    <w:rsid w:val="0069374C"/>
    <w:rsid w:val="0069570F"/>
    <w:rsid w:val="00695998"/>
    <w:rsid w:val="006962E7"/>
    <w:rsid w:val="0069652D"/>
    <w:rsid w:val="006968F8"/>
    <w:rsid w:val="00696FB4"/>
    <w:rsid w:val="006A0381"/>
    <w:rsid w:val="006A0435"/>
    <w:rsid w:val="006A0A59"/>
    <w:rsid w:val="006A0F34"/>
    <w:rsid w:val="006A0FF5"/>
    <w:rsid w:val="006A1A33"/>
    <w:rsid w:val="006A1C0E"/>
    <w:rsid w:val="006A1EF5"/>
    <w:rsid w:val="006A2642"/>
    <w:rsid w:val="006A273E"/>
    <w:rsid w:val="006A27DB"/>
    <w:rsid w:val="006A2DE8"/>
    <w:rsid w:val="006A2FC6"/>
    <w:rsid w:val="006A3391"/>
    <w:rsid w:val="006A37C3"/>
    <w:rsid w:val="006A4051"/>
    <w:rsid w:val="006A4D1F"/>
    <w:rsid w:val="006A59D0"/>
    <w:rsid w:val="006A5D64"/>
    <w:rsid w:val="006A640B"/>
    <w:rsid w:val="006A6766"/>
    <w:rsid w:val="006A7294"/>
    <w:rsid w:val="006A79CB"/>
    <w:rsid w:val="006A7D52"/>
    <w:rsid w:val="006A7D68"/>
    <w:rsid w:val="006B1435"/>
    <w:rsid w:val="006B1628"/>
    <w:rsid w:val="006B2E76"/>
    <w:rsid w:val="006B518F"/>
    <w:rsid w:val="006B54B5"/>
    <w:rsid w:val="006B6079"/>
    <w:rsid w:val="006B69EC"/>
    <w:rsid w:val="006B713C"/>
    <w:rsid w:val="006B77A1"/>
    <w:rsid w:val="006B7E3C"/>
    <w:rsid w:val="006B7EBA"/>
    <w:rsid w:val="006C0F5B"/>
    <w:rsid w:val="006C1320"/>
    <w:rsid w:val="006C1D16"/>
    <w:rsid w:val="006C1DAB"/>
    <w:rsid w:val="006C1E39"/>
    <w:rsid w:val="006C2492"/>
    <w:rsid w:val="006C3EA5"/>
    <w:rsid w:val="006C546C"/>
    <w:rsid w:val="006C5635"/>
    <w:rsid w:val="006C5CA7"/>
    <w:rsid w:val="006C68D7"/>
    <w:rsid w:val="006C690B"/>
    <w:rsid w:val="006C785D"/>
    <w:rsid w:val="006C79DD"/>
    <w:rsid w:val="006D08DE"/>
    <w:rsid w:val="006D0EB3"/>
    <w:rsid w:val="006D151A"/>
    <w:rsid w:val="006D2971"/>
    <w:rsid w:val="006D2D8C"/>
    <w:rsid w:val="006D32B0"/>
    <w:rsid w:val="006D33F2"/>
    <w:rsid w:val="006D3778"/>
    <w:rsid w:val="006D3EA3"/>
    <w:rsid w:val="006D49AF"/>
    <w:rsid w:val="006D5106"/>
    <w:rsid w:val="006D5657"/>
    <w:rsid w:val="006D6ED3"/>
    <w:rsid w:val="006D718C"/>
    <w:rsid w:val="006D7FC6"/>
    <w:rsid w:val="006E0043"/>
    <w:rsid w:val="006E0445"/>
    <w:rsid w:val="006E0DF7"/>
    <w:rsid w:val="006E149F"/>
    <w:rsid w:val="006E17A7"/>
    <w:rsid w:val="006E1B18"/>
    <w:rsid w:val="006E1F6B"/>
    <w:rsid w:val="006E2C25"/>
    <w:rsid w:val="006E31D2"/>
    <w:rsid w:val="006E3732"/>
    <w:rsid w:val="006E3C66"/>
    <w:rsid w:val="006E51F3"/>
    <w:rsid w:val="006E5D70"/>
    <w:rsid w:val="006E6854"/>
    <w:rsid w:val="006E689F"/>
    <w:rsid w:val="006E7A17"/>
    <w:rsid w:val="006E7A51"/>
    <w:rsid w:val="006F020B"/>
    <w:rsid w:val="006F032E"/>
    <w:rsid w:val="006F0713"/>
    <w:rsid w:val="006F1B94"/>
    <w:rsid w:val="006F1B98"/>
    <w:rsid w:val="006F2717"/>
    <w:rsid w:val="006F295D"/>
    <w:rsid w:val="006F36F2"/>
    <w:rsid w:val="006F3DE6"/>
    <w:rsid w:val="006F4038"/>
    <w:rsid w:val="006F5936"/>
    <w:rsid w:val="006F5F1B"/>
    <w:rsid w:val="006F6314"/>
    <w:rsid w:val="006F7371"/>
    <w:rsid w:val="00700A7C"/>
    <w:rsid w:val="0070162D"/>
    <w:rsid w:val="007016B6"/>
    <w:rsid w:val="00702D2E"/>
    <w:rsid w:val="00702E10"/>
    <w:rsid w:val="00702E1E"/>
    <w:rsid w:val="00704C6D"/>
    <w:rsid w:val="007057AF"/>
    <w:rsid w:val="00706F7F"/>
    <w:rsid w:val="00707174"/>
    <w:rsid w:val="00707939"/>
    <w:rsid w:val="007102E7"/>
    <w:rsid w:val="00710BAC"/>
    <w:rsid w:val="00710EFC"/>
    <w:rsid w:val="0071164D"/>
    <w:rsid w:val="00711C32"/>
    <w:rsid w:val="00712533"/>
    <w:rsid w:val="00712985"/>
    <w:rsid w:val="007135C9"/>
    <w:rsid w:val="00714BED"/>
    <w:rsid w:val="0071574E"/>
    <w:rsid w:val="00715A15"/>
    <w:rsid w:val="00715C75"/>
    <w:rsid w:val="00717AD6"/>
    <w:rsid w:val="00717BCC"/>
    <w:rsid w:val="0072027A"/>
    <w:rsid w:val="007208D3"/>
    <w:rsid w:val="007213F7"/>
    <w:rsid w:val="007218F8"/>
    <w:rsid w:val="00721F27"/>
    <w:rsid w:val="00722377"/>
    <w:rsid w:val="0072293E"/>
    <w:rsid w:val="00722CFF"/>
    <w:rsid w:val="0072528F"/>
    <w:rsid w:val="007255B5"/>
    <w:rsid w:val="00725E5C"/>
    <w:rsid w:val="00725FA9"/>
    <w:rsid w:val="007263D0"/>
    <w:rsid w:val="00726E09"/>
    <w:rsid w:val="007276C2"/>
    <w:rsid w:val="00727948"/>
    <w:rsid w:val="00730290"/>
    <w:rsid w:val="0073061A"/>
    <w:rsid w:val="00730A37"/>
    <w:rsid w:val="00730FE1"/>
    <w:rsid w:val="00731198"/>
    <w:rsid w:val="00733250"/>
    <w:rsid w:val="00733774"/>
    <w:rsid w:val="00734220"/>
    <w:rsid w:val="007344D9"/>
    <w:rsid w:val="007345B0"/>
    <w:rsid w:val="00734EAD"/>
    <w:rsid w:val="00735395"/>
    <w:rsid w:val="0073548E"/>
    <w:rsid w:val="007355EE"/>
    <w:rsid w:val="00735879"/>
    <w:rsid w:val="00735AA6"/>
    <w:rsid w:val="00735C5E"/>
    <w:rsid w:val="00736711"/>
    <w:rsid w:val="00736937"/>
    <w:rsid w:val="00741260"/>
    <w:rsid w:val="007418E9"/>
    <w:rsid w:val="00741BFB"/>
    <w:rsid w:val="00741C3D"/>
    <w:rsid w:val="0074234E"/>
    <w:rsid w:val="007425A3"/>
    <w:rsid w:val="00742616"/>
    <w:rsid w:val="007430C5"/>
    <w:rsid w:val="007435F7"/>
    <w:rsid w:val="00743A17"/>
    <w:rsid w:val="00744244"/>
    <w:rsid w:val="0074428D"/>
    <w:rsid w:val="00744735"/>
    <w:rsid w:val="0074491E"/>
    <w:rsid w:val="0074492A"/>
    <w:rsid w:val="00745240"/>
    <w:rsid w:val="007454D4"/>
    <w:rsid w:val="0074571C"/>
    <w:rsid w:val="0074726A"/>
    <w:rsid w:val="007473F6"/>
    <w:rsid w:val="00747A32"/>
    <w:rsid w:val="00747CF4"/>
    <w:rsid w:val="00750A82"/>
    <w:rsid w:val="00750E78"/>
    <w:rsid w:val="007514C1"/>
    <w:rsid w:val="0075278F"/>
    <w:rsid w:val="007535B7"/>
    <w:rsid w:val="007538A8"/>
    <w:rsid w:val="00753B93"/>
    <w:rsid w:val="00753DA3"/>
    <w:rsid w:val="00754046"/>
    <w:rsid w:val="0075410D"/>
    <w:rsid w:val="0075566F"/>
    <w:rsid w:val="007556F9"/>
    <w:rsid w:val="00755A56"/>
    <w:rsid w:val="00755BE6"/>
    <w:rsid w:val="00755D49"/>
    <w:rsid w:val="007579A2"/>
    <w:rsid w:val="00757ADF"/>
    <w:rsid w:val="00760289"/>
    <w:rsid w:val="00760FEB"/>
    <w:rsid w:val="007613FC"/>
    <w:rsid w:val="00762206"/>
    <w:rsid w:val="0076284D"/>
    <w:rsid w:val="00763170"/>
    <w:rsid w:val="00763195"/>
    <w:rsid w:val="00765469"/>
    <w:rsid w:val="00766351"/>
    <w:rsid w:val="00766858"/>
    <w:rsid w:val="00766D37"/>
    <w:rsid w:val="00766F8E"/>
    <w:rsid w:val="007673DC"/>
    <w:rsid w:val="007674CF"/>
    <w:rsid w:val="00767638"/>
    <w:rsid w:val="00767BCF"/>
    <w:rsid w:val="007701D4"/>
    <w:rsid w:val="00770AAC"/>
    <w:rsid w:val="0077100C"/>
    <w:rsid w:val="007712FF"/>
    <w:rsid w:val="007715FE"/>
    <w:rsid w:val="0077278E"/>
    <w:rsid w:val="00773A57"/>
    <w:rsid w:val="00773EF9"/>
    <w:rsid w:val="00775082"/>
    <w:rsid w:val="00775D26"/>
    <w:rsid w:val="00776081"/>
    <w:rsid w:val="00777849"/>
    <w:rsid w:val="00777B6F"/>
    <w:rsid w:val="00780153"/>
    <w:rsid w:val="0078058E"/>
    <w:rsid w:val="00780EE7"/>
    <w:rsid w:val="007812DA"/>
    <w:rsid w:val="00781AD7"/>
    <w:rsid w:val="00781B0A"/>
    <w:rsid w:val="00781D64"/>
    <w:rsid w:val="00782189"/>
    <w:rsid w:val="007821CF"/>
    <w:rsid w:val="00782245"/>
    <w:rsid w:val="007829DC"/>
    <w:rsid w:val="00782C8C"/>
    <w:rsid w:val="00782E9F"/>
    <w:rsid w:val="00782F2A"/>
    <w:rsid w:val="007842DC"/>
    <w:rsid w:val="00785574"/>
    <w:rsid w:val="0078559F"/>
    <w:rsid w:val="00785A3E"/>
    <w:rsid w:val="00785E4F"/>
    <w:rsid w:val="0078665A"/>
    <w:rsid w:val="0078682F"/>
    <w:rsid w:val="00786A2B"/>
    <w:rsid w:val="00786C9A"/>
    <w:rsid w:val="00787248"/>
    <w:rsid w:val="007875BE"/>
    <w:rsid w:val="00787E1E"/>
    <w:rsid w:val="0079045A"/>
    <w:rsid w:val="0079087E"/>
    <w:rsid w:val="00790896"/>
    <w:rsid w:val="00790EA7"/>
    <w:rsid w:val="007916EE"/>
    <w:rsid w:val="00791C07"/>
    <w:rsid w:val="0079305D"/>
    <w:rsid w:val="00794667"/>
    <w:rsid w:val="00794C7E"/>
    <w:rsid w:val="00795943"/>
    <w:rsid w:val="007978AD"/>
    <w:rsid w:val="00797AA6"/>
    <w:rsid w:val="007A15EA"/>
    <w:rsid w:val="007A1901"/>
    <w:rsid w:val="007A2715"/>
    <w:rsid w:val="007A2E10"/>
    <w:rsid w:val="007A3246"/>
    <w:rsid w:val="007A34FD"/>
    <w:rsid w:val="007A35A3"/>
    <w:rsid w:val="007A397A"/>
    <w:rsid w:val="007A40F0"/>
    <w:rsid w:val="007A491E"/>
    <w:rsid w:val="007A5096"/>
    <w:rsid w:val="007A50E6"/>
    <w:rsid w:val="007A5118"/>
    <w:rsid w:val="007A5139"/>
    <w:rsid w:val="007A63A5"/>
    <w:rsid w:val="007B0033"/>
    <w:rsid w:val="007B106B"/>
    <w:rsid w:val="007B1684"/>
    <w:rsid w:val="007B1E33"/>
    <w:rsid w:val="007B29AE"/>
    <w:rsid w:val="007B3008"/>
    <w:rsid w:val="007B343C"/>
    <w:rsid w:val="007B343D"/>
    <w:rsid w:val="007B3966"/>
    <w:rsid w:val="007B490F"/>
    <w:rsid w:val="007B4B81"/>
    <w:rsid w:val="007B4D23"/>
    <w:rsid w:val="007B4F32"/>
    <w:rsid w:val="007B5563"/>
    <w:rsid w:val="007B61A4"/>
    <w:rsid w:val="007B66FC"/>
    <w:rsid w:val="007B6B03"/>
    <w:rsid w:val="007B6F04"/>
    <w:rsid w:val="007B7DE8"/>
    <w:rsid w:val="007C05A4"/>
    <w:rsid w:val="007C08EF"/>
    <w:rsid w:val="007C0CDD"/>
    <w:rsid w:val="007C1D13"/>
    <w:rsid w:val="007C2BF6"/>
    <w:rsid w:val="007C3CB6"/>
    <w:rsid w:val="007C51EB"/>
    <w:rsid w:val="007C6BDE"/>
    <w:rsid w:val="007C7600"/>
    <w:rsid w:val="007C7F7A"/>
    <w:rsid w:val="007D00CA"/>
    <w:rsid w:val="007D05D1"/>
    <w:rsid w:val="007D19A2"/>
    <w:rsid w:val="007D1A8B"/>
    <w:rsid w:val="007D1DAC"/>
    <w:rsid w:val="007D2BBA"/>
    <w:rsid w:val="007D3963"/>
    <w:rsid w:val="007D4149"/>
    <w:rsid w:val="007D5AD2"/>
    <w:rsid w:val="007D5AE2"/>
    <w:rsid w:val="007D5B2B"/>
    <w:rsid w:val="007D6ECD"/>
    <w:rsid w:val="007E0CE2"/>
    <w:rsid w:val="007E16CF"/>
    <w:rsid w:val="007E1722"/>
    <w:rsid w:val="007E1BD1"/>
    <w:rsid w:val="007E2B43"/>
    <w:rsid w:val="007E32C5"/>
    <w:rsid w:val="007E3A59"/>
    <w:rsid w:val="007E402F"/>
    <w:rsid w:val="007E4682"/>
    <w:rsid w:val="007E56AA"/>
    <w:rsid w:val="007E6330"/>
    <w:rsid w:val="007E6757"/>
    <w:rsid w:val="007E68CB"/>
    <w:rsid w:val="007F10D7"/>
    <w:rsid w:val="007F153C"/>
    <w:rsid w:val="007F17F1"/>
    <w:rsid w:val="007F209D"/>
    <w:rsid w:val="007F2806"/>
    <w:rsid w:val="007F2CF0"/>
    <w:rsid w:val="007F31FD"/>
    <w:rsid w:val="007F372F"/>
    <w:rsid w:val="007F3976"/>
    <w:rsid w:val="007F3AEB"/>
    <w:rsid w:val="007F3DCD"/>
    <w:rsid w:val="007F4B9F"/>
    <w:rsid w:val="007F4CA3"/>
    <w:rsid w:val="007F52EA"/>
    <w:rsid w:val="007F5F66"/>
    <w:rsid w:val="007F60C0"/>
    <w:rsid w:val="007F61CA"/>
    <w:rsid w:val="007F6953"/>
    <w:rsid w:val="007F6DAF"/>
    <w:rsid w:val="007F71DB"/>
    <w:rsid w:val="007F739F"/>
    <w:rsid w:val="007F792B"/>
    <w:rsid w:val="007F7DE1"/>
    <w:rsid w:val="007F7E0F"/>
    <w:rsid w:val="007F7FC0"/>
    <w:rsid w:val="00800C04"/>
    <w:rsid w:val="00800CFD"/>
    <w:rsid w:val="00800ED1"/>
    <w:rsid w:val="00801132"/>
    <w:rsid w:val="00801D60"/>
    <w:rsid w:val="00801D71"/>
    <w:rsid w:val="008021B4"/>
    <w:rsid w:val="00803346"/>
    <w:rsid w:val="008033DD"/>
    <w:rsid w:val="00803A03"/>
    <w:rsid w:val="00803CC0"/>
    <w:rsid w:val="00803CFE"/>
    <w:rsid w:val="00803E91"/>
    <w:rsid w:val="00804644"/>
    <w:rsid w:val="00804D3A"/>
    <w:rsid w:val="00804D88"/>
    <w:rsid w:val="00805324"/>
    <w:rsid w:val="0080658A"/>
    <w:rsid w:val="00806598"/>
    <w:rsid w:val="0080762C"/>
    <w:rsid w:val="00807F9C"/>
    <w:rsid w:val="00810181"/>
    <w:rsid w:val="0081019E"/>
    <w:rsid w:val="00810D3D"/>
    <w:rsid w:val="00811E3D"/>
    <w:rsid w:val="008120A2"/>
    <w:rsid w:val="00812A7D"/>
    <w:rsid w:val="008132A3"/>
    <w:rsid w:val="008132BB"/>
    <w:rsid w:val="008137E2"/>
    <w:rsid w:val="00813C63"/>
    <w:rsid w:val="00814321"/>
    <w:rsid w:val="00814598"/>
    <w:rsid w:val="00814F21"/>
    <w:rsid w:val="0081503C"/>
    <w:rsid w:val="00815159"/>
    <w:rsid w:val="00815D23"/>
    <w:rsid w:val="00816115"/>
    <w:rsid w:val="008161E1"/>
    <w:rsid w:val="00816E16"/>
    <w:rsid w:val="00817C00"/>
    <w:rsid w:val="0082091E"/>
    <w:rsid w:val="008214D8"/>
    <w:rsid w:val="00821D88"/>
    <w:rsid w:val="00822153"/>
    <w:rsid w:val="00823FB7"/>
    <w:rsid w:val="0082664E"/>
    <w:rsid w:val="00826B8F"/>
    <w:rsid w:val="00827BA5"/>
    <w:rsid w:val="00827CC8"/>
    <w:rsid w:val="00830C55"/>
    <w:rsid w:val="00830C7D"/>
    <w:rsid w:val="008314AB"/>
    <w:rsid w:val="0083162F"/>
    <w:rsid w:val="008319ED"/>
    <w:rsid w:val="008322F3"/>
    <w:rsid w:val="0083244A"/>
    <w:rsid w:val="008326CD"/>
    <w:rsid w:val="00832970"/>
    <w:rsid w:val="00832B2D"/>
    <w:rsid w:val="00832EE8"/>
    <w:rsid w:val="00832FEF"/>
    <w:rsid w:val="0083373F"/>
    <w:rsid w:val="00833AC3"/>
    <w:rsid w:val="00834D8F"/>
    <w:rsid w:val="008354C8"/>
    <w:rsid w:val="00835E98"/>
    <w:rsid w:val="0083600B"/>
    <w:rsid w:val="00837D01"/>
    <w:rsid w:val="00840B65"/>
    <w:rsid w:val="008416B8"/>
    <w:rsid w:val="008420D3"/>
    <w:rsid w:val="0084249E"/>
    <w:rsid w:val="008434D4"/>
    <w:rsid w:val="008437DC"/>
    <w:rsid w:val="00843A88"/>
    <w:rsid w:val="00844ECF"/>
    <w:rsid w:val="00844F60"/>
    <w:rsid w:val="0084552D"/>
    <w:rsid w:val="00845904"/>
    <w:rsid w:val="00845C9F"/>
    <w:rsid w:val="00845E46"/>
    <w:rsid w:val="00845FA5"/>
    <w:rsid w:val="00846208"/>
    <w:rsid w:val="00846BE6"/>
    <w:rsid w:val="00846E96"/>
    <w:rsid w:val="00846FA9"/>
    <w:rsid w:val="008473DA"/>
    <w:rsid w:val="00847524"/>
    <w:rsid w:val="008501C5"/>
    <w:rsid w:val="0085073E"/>
    <w:rsid w:val="0085080F"/>
    <w:rsid w:val="008509C0"/>
    <w:rsid w:val="00850C0A"/>
    <w:rsid w:val="00850ECE"/>
    <w:rsid w:val="00851C0D"/>
    <w:rsid w:val="00852642"/>
    <w:rsid w:val="00852983"/>
    <w:rsid w:val="00852F35"/>
    <w:rsid w:val="008533EA"/>
    <w:rsid w:val="00854119"/>
    <w:rsid w:val="0085492E"/>
    <w:rsid w:val="008550FC"/>
    <w:rsid w:val="00856692"/>
    <w:rsid w:val="00856EA1"/>
    <w:rsid w:val="00856EA6"/>
    <w:rsid w:val="008573C4"/>
    <w:rsid w:val="00857426"/>
    <w:rsid w:val="00857595"/>
    <w:rsid w:val="00857865"/>
    <w:rsid w:val="00857DDD"/>
    <w:rsid w:val="00857ED6"/>
    <w:rsid w:val="008602DC"/>
    <w:rsid w:val="008605BF"/>
    <w:rsid w:val="00860A1D"/>
    <w:rsid w:val="00860A4C"/>
    <w:rsid w:val="00861A8F"/>
    <w:rsid w:val="00861D51"/>
    <w:rsid w:val="008628E6"/>
    <w:rsid w:val="0086297D"/>
    <w:rsid w:val="00863192"/>
    <w:rsid w:val="00863908"/>
    <w:rsid w:val="00863C29"/>
    <w:rsid w:val="008643D6"/>
    <w:rsid w:val="00864545"/>
    <w:rsid w:val="00864ED6"/>
    <w:rsid w:val="00865114"/>
    <w:rsid w:val="00865164"/>
    <w:rsid w:val="00865476"/>
    <w:rsid w:val="00865646"/>
    <w:rsid w:val="00865763"/>
    <w:rsid w:val="00866130"/>
    <w:rsid w:val="008661CE"/>
    <w:rsid w:val="00866FAE"/>
    <w:rsid w:val="008671C9"/>
    <w:rsid w:val="008676BB"/>
    <w:rsid w:val="00867869"/>
    <w:rsid w:val="00867D12"/>
    <w:rsid w:val="008707D3"/>
    <w:rsid w:val="00870A6A"/>
    <w:rsid w:val="0087107D"/>
    <w:rsid w:val="008716D3"/>
    <w:rsid w:val="00871CDD"/>
    <w:rsid w:val="0087242B"/>
    <w:rsid w:val="008725D5"/>
    <w:rsid w:val="00872D68"/>
    <w:rsid w:val="00873360"/>
    <w:rsid w:val="008736B6"/>
    <w:rsid w:val="00873D52"/>
    <w:rsid w:val="00874231"/>
    <w:rsid w:val="00874557"/>
    <w:rsid w:val="00874C4D"/>
    <w:rsid w:val="00875A06"/>
    <w:rsid w:val="0087621F"/>
    <w:rsid w:val="008765AB"/>
    <w:rsid w:val="00876FE5"/>
    <w:rsid w:val="00877238"/>
    <w:rsid w:val="00877BA5"/>
    <w:rsid w:val="00880338"/>
    <w:rsid w:val="0088100F"/>
    <w:rsid w:val="00881B95"/>
    <w:rsid w:val="0088217D"/>
    <w:rsid w:val="008826CB"/>
    <w:rsid w:val="0088273E"/>
    <w:rsid w:val="0088326A"/>
    <w:rsid w:val="008832AA"/>
    <w:rsid w:val="00884342"/>
    <w:rsid w:val="00884A6E"/>
    <w:rsid w:val="00884BC4"/>
    <w:rsid w:val="00885822"/>
    <w:rsid w:val="00887116"/>
    <w:rsid w:val="0088712E"/>
    <w:rsid w:val="00887880"/>
    <w:rsid w:val="00890634"/>
    <w:rsid w:val="00890870"/>
    <w:rsid w:val="00890EF0"/>
    <w:rsid w:val="00890EFA"/>
    <w:rsid w:val="00891482"/>
    <w:rsid w:val="008916DE"/>
    <w:rsid w:val="00891799"/>
    <w:rsid w:val="00892242"/>
    <w:rsid w:val="00892603"/>
    <w:rsid w:val="00893081"/>
    <w:rsid w:val="00893764"/>
    <w:rsid w:val="00893B86"/>
    <w:rsid w:val="00894686"/>
    <w:rsid w:val="0089557D"/>
    <w:rsid w:val="0089567C"/>
    <w:rsid w:val="00895D1C"/>
    <w:rsid w:val="00896017"/>
    <w:rsid w:val="008964E8"/>
    <w:rsid w:val="00896819"/>
    <w:rsid w:val="00897515"/>
    <w:rsid w:val="00897977"/>
    <w:rsid w:val="00897C5C"/>
    <w:rsid w:val="008A0501"/>
    <w:rsid w:val="008A19D7"/>
    <w:rsid w:val="008A1C36"/>
    <w:rsid w:val="008A325E"/>
    <w:rsid w:val="008A41C9"/>
    <w:rsid w:val="008A4589"/>
    <w:rsid w:val="008A4C66"/>
    <w:rsid w:val="008A533F"/>
    <w:rsid w:val="008A63ED"/>
    <w:rsid w:val="008A7103"/>
    <w:rsid w:val="008A76CD"/>
    <w:rsid w:val="008A7714"/>
    <w:rsid w:val="008A7A2D"/>
    <w:rsid w:val="008B023D"/>
    <w:rsid w:val="008B164F"/>
    <w:rsid w:val="008B3673"/>
    <w:rsid w:val="008B4A8E"/>
    <w:rsid w:val="008B6224"/>
    <w:rsid w:val="008B6352"/>
    <w:rsid w:val="008B7617"/>
    <w:rsid w:val="008B77C4"/>
    <w:rsid w:val="008B7CA4"/>
    <w:rsid w:val="008B7CAF"/>
    <w:rsid w:val="008B7E25"/>
    <w:rsid w:val="008C10AA"/>
    <w:rsid w:val="008C1A71"/>
    <w:rsid w:val="008C2302"/>
    <w:rsid w:val="008C2824"/>
    <w:rsid w:val="008C3D17"/>
    <w:rsid w:val="008C4998"/>
    <w:rsid w:val="008C4DFF"/>
    <w:rsid w:val="008C5234"/>
    <w:rsid w:val="008C55DC"/>
    <w:rsid w:val="008C5AD2"/>
    <w:rsid w:val="008C60AE"/>
    <w:rsid w:val="008C71E8"/>
    <w:rsid w:val="008D00D0"/>
    <w:rsid w:val="008D0626"/>
    <w:rsid w:val="008D0869"/>
    <w:rsid w:val="008D1095"/>
    <w:rsid w:val="008D1B8E"/>
    <w:rsid w:val="008D208D"/>
    <w:rsid w:val="008D3154"/>
    <w:rsid w:val="008D359E"/>
    <w:rsid w:val="008D3660"/>
    <w:rsid w:val="008D3C7C"/>
    <w:rsid w:val="008D4055"/>
    <w:rsid w:val="008D43B8"/>
    <w:rsid w:val="008D4A22"/>
    <w:rsid w:val="008D4EC7"/>
    <w:rsid w:val="008D53D6"/>
    <w:rsid w:val="008D581F"/>
    <w:rsid w:val="008D6581"/>
    <w:rsid w:val="008D66D2"/>
    <w:rsid w:val="008D68A8"/>
    <w:rsid w:val="008D744B"/>
    <w:rsid w:val="008D76E9"/>
    <w:rsid w:val="008D7B70"/>
    <w:rsid w:val="008D7B8A"/>
    <w:rsid w:val="008E0B82"/>
    <w:rsid w:val="008E18BE"/>
    <w:rsid w:val="008E198E"/>
    <w:rsid w:val="008E1CBA"/>
    <w:rsid w:val="008E2555"/>
    <w:rsid w:val="008E2B57"/>
    <w:rsid w:val="008E2D8B"/>
    <w:rsid w:val="008E303C"/>
    <w:rsid w:val="008E335B"/>
    <w:rsid w:val="008E3849"/>
    <w:rsid w:val="008E49EB"/>
    <w:rsid w:val="008E5713"/>
    <w:rsid w:val="008E5A24"/>
    <w:rsid w:val="008E5DBB"/>
    <w:rsid w:val="008E69F8"/>
    <w:rsid w:val="008E7122"/>
    <w:rsid w:val="008E756F"/>
    <w:rsid w:val="008E78F9"/>
    <w:rsid w:val="008F0293"/>
    <w:rsid w:val="008F05CB"/>
    <w:rsid w:val="008F06A2"/>
    <w:rsid w:val="008F0A45"/>
    <w:rsid w:val="008F1532"/>
    <w:rsid w:val="008F38F2"/>
    <w:rsid w:val="008F5297"/>
    <w:rsid w:val="008F5772"/>
    <w:rsid w:val="008F5B03"/>
    <w:rsid w:val="008F649E"/>
    <w:rsid w:val="008F6701"/>
    <w:rsid w:val="008F73AA"/>
    <w:rsid w:val="008F7C2D"/>
    <w:rsid w:val="00900B2B"/>
    <w:rsid w:val="00900B75"/>
    <w:rsid w:val="00901AC0"/>
    <w:rsid w:val="009022F8"/>
    <w:rsid w:val="00902EB7"/>
    <w:rsid w:val="00904DA4"/>
    <w:rsid w:val="009051B5"/>
    <w:rsid w:val="009051D2"/>
    <w:rsid w:val="00905439"/>
    <w:rsid w:val="009057DF"/>
    <w:rsid w:val="00905B1D"/>
    <w:rsid w:val="0090601D"/>
    <w:rsid w:val="00906A39"/>
    <w:rsid w:val="00911408"/>
    <w:rsid w:val="009115A1"/>
    <w:rsid w:val="009125C1"/>
    <w:rsid w:val="0091308F"/>
    <w:rsid w:val="009134C4"/>
    <w:rsid w:val="009134CC"/>
    <w:rsid w:val="00914B91"/>
    <w:rsid w:val="00914CDC"/>
    <w:rsid w:val="00914F46"/>
    <w:rsid w:val="00914FDE"/>
    <w:rsid w:val="009151CD"/>
    <w:rsid w:val="0091605C"/>
    <w:rsid w:val="00916697"/>
    <w:rsid w:val="009166A3"/>
    <w:rsid w:val="00916BC3"/>
    <w:rsid w:val="0091794B"/>
    <w:rsid w:val="00920618"/>
    <w:rsid w:val="0092149F"/>
    <w:rsid w:val="00922A1C"/>
    <w:rsid w:val="00922C2A"/>
    <w:rsid w:val="00922F5C"/>
    <w:rsid w:val="009230BD"/>
    <w:rsid w:val="00923141"/>
    <w:rsid w:val="009236B7"/>
    <w:rsid w:val="00923762"/>
    <w:rsid w:val="00924161"/>
    <w:rsid w:val="009247D6"/>
    <w:rsid w:val="00925028"/>
    <w:rsid w:val="00925267"/>
    <w:rsid w:val="009257AB"/>
    <w:rsid w:val="0092618E"/>
    <w:rsid w:val="00926218"/>
    <w:rsid w:val="0092628D"/>
    <w:rsid w:val="009300F2"/>
    <w:rsid w:val="009311A3"/>
    <w:rsid w:val="0093129E"/>
    <w:rsid w:val="00931BDD"/>
    <w:rsid w:val="009321E3"/>
    <w:rsid w:val="009329C8"/>
    <w:rsid w:val="00932DB2"/>
    <w:rsid w:val="009330AF"/>
    <w:rsid w:val="00933837"/>
    <w:rsid w:val="00933DA3"/>
    <w:rsid w:val="009340CC"/>
    <w:rsid w:val="00934EDC"/>
    <w:rsid w:val="009351EF"/>
    <w:rsid w:val="0093569B"/>
    <w:rsid w:val="00936C5E"/>
    <w:rsid w:val="009370BF"/>
    <w:rsid w:val="009379FB"/>
    <w:rsid w:val="00937C8B"/>
    <w:rsid w:val="00940894"/>
    <w:rsid w:val="00940B7E"/>
    <w:rsid w:val="0094143D"/>
    <w:rsid w:val="0094171C"/>
    <w:rsid w:val="0094186C"/>
    <w:rsid w:val="00942218"/>
    <w:rsid w:val="00942DDD"/>
    <w:rsid w:val="0094345B"/>
    <w:rsid w:val="009435AB"/>
    <w:rsid w:val="009439F5"/>
    <w:rsid w:val="00943FE8"/>
    <w:rsid w:val="0094429E"/>
    <w:rsid w:val="00944360"/>
    <w:rsid w:val="00944482"/>
    <w:rsid w:val="0094448A"/>
    <w:rsid w:val="00944A6A"/>
    <w:rsid w:val="00944AFD"/>
    <w:rsid w:val="00944FE0"/>
    <w:rsid w:val="0094526C"/>
    <w:rsid w:val="00945A7A"/>
    <w:rsid w:val="00945E68"/>
    <w:rsid w:val="009465F5"/>
    <w:rsid w:val="0094692D"/>
    <w:rsid w:val="009477F9"/>
    <w:rsid w:val="00947B40"/>
    <w:rsid w:val="00947C4E"/>
    <w:rsid w:val="00947FA9"/>
    <w:rsid w:val="009501A7"/>
    <w:rsid w:val="00950D0B"/>
    <w:rsid w:val="00951001"/>
    <w:rsid w:val="00951BC9"/>
    <w:rsid w:val="009528E7"/>
    <w:rsid w:val="00953684"/>
    <w:rsid w:val="00953D57"/>
    <w:rsid w:val="0095406B"/>
    <w:rsid w:val="009541FC"/>
    <w:rsid w:val="0095428D"/>
    <w:rsid w:val="00954BB3"/>
    <w:rsid w:val="00955641"/>
    <w:rsid w:val="00955F06"/>
    <w:rsid w:val="00956C3F"/>
    <w:rsid w:val="00956F04"/>
    <w:rsid w:val="009570EE"/>
    <w:rsid w:val="00957FC9"/>
    <w:rsid w:val="00960720"/>
    <w:rsid w:val="00960A70"/>
    <w:rsid w:val="00960B05"/>
    <w:rsid w:val="00960C63"/>
    <w:rsid w:val="00960FD8"/>
    <w:rsid w:val="00961A75"/>
    <w:rsid w:val="00963252"/>
    <w:rsid w:val="009632EB"/>
    <w:rsid w:val="00963642"/>
    <w:rsid w:val="0096425F"/>
    <w:rsid w:val="00964923"/>
    <w:rsid w:val="009649B8"/>
    <w:rsid w:val="00964B7A"/>
    <w:rsid w:val="0096529D"/>
    <w:rsid w:val="0096610B"/>
    <w:rsid w:val="0096614B"/>
    <w:rsid w:val="009678DC"/>
    <w:rsid w:val="00967D11"/>
    <w:rsid w:val="009700DE"/>
    <w:rsid w:val="009700F7"/>
    <w:rsid w:val="00970A87"/>
    <w:rsid w:val="009713FD"/>
    <w:rsid w:val="00971D40"/>
    <w:rsid w:val="009731B8"/>
    <w:rsid w:val="00973495"/>
    <w:rsid w:val="00973861"/>
    <w:rsid w:val="00973FC9"/>
    <w:rsid w:val="00974421"/>
    <w:rsid w:val="0097446C"/>
    <w:rsid w:val="00974D75"/>
    <w:rsid w:val="00974F4C"/>
    <w:rsid w:val="009757FE"/>
    <w:rsid w:val="00975DFD"/>
    <w:rsid w:val="00976A7D"/>
    <w:rsid w:val="00976C22"/>
    <w:rsid w:val="0097714B"/>
    <w:rsid w:val="0097725C"/>
    <w:rsid w:val="00977BD5"/>
    <w:rsid w:val="009807B9"/>
    <w:rsid w:val="00980AF6"/>
    <w:rsid w:val="00980F58"/>
    <w:rsid w:val="0098231D"/>
    <w:rsid w:val="00982A06"/>
    <w:rsid w:val="00982C3D"/>
    <w:rsid w:val="0098329B"/>
    <w:rsid w:val="00983398"/>
    <w:rsid w:val="00984A5F"/>
    <w:rsid w:val="009851AD"/>
    <w:rsid w:val="009877C3"/>
    <w:rsid w:val="009904BB"/>
    <w:rsid w:val="0099066D"/>
    <w:rsid w:val="009909F4"/>
    <w:rsid w:val="00990E2E"/>
    <w:rsid w:val="009911CD"/>
    <w:rsid w:val="009917BE"/>
    <w:rsid w:val="00991D8E"/>
    <w:rsid w:val="00992158"/>
    <w:rsid w:val="00992C62"/>
    <w:rsid w:val="0099341E"/>
    <w:rsid w:val="00993559"/>
    <w:rsid w:val="00993B2D"/>
    <w:rsid w:val="00993E21"/>
    <w:rsid w:val="00994220"/>
    <w:rsid w:val="00994458"/>
    <w:rsid w:val="00994471"/>
    <w:rsid w:val="00994B50"/>
    <w:rsid w:val="00994D47"/>
    <w:rsid w:val="00995353"/>
    <w:rsid w:val="00996376"/>
    <w:rsid w:val="009967D4"/>
    <w:rsid w:val="00997691"/>
    <w:rsid w:val="009977C6"/>
    <w:rsid w:val="00997C82"/>
    <w:rsid w:val="009A0065"/>
    <w:rsid w:val="009A040D"/>
    <w:rsid w:val="009A048D"/>
    <w:rsid w:val="009A054F"/>
    <w:rsid w:val="009A0F32"/>
    <w:rsid w:val="009A12E5"/>
    <w:rsid w:val="009A1883"/>
    <w:rsid w:val="009A1895"/>
    <w:rsid w:val="009A1C5F"/>
    <w:rsid w:val="009A22CE"/>
    <w:rsid w:val="009A231F"/>
    <w:rsid w:val="009A2916"/>
    <w:rsid w:val="009A2AE7"/>
    <w:rsid w:val="009A2DB4"/>
    <w:rsid w:val="009A3659"/>
    <w:rsid w:val="009A3707"/>
    <w:rsid w:val="009A37EC"/>
    <w:rsid w:val="009A386D"/>
    <w:rsid w:val="009A3FD9"/>
    <w:rsid w:val="009A42D0"/>
    <w:rsid w:val="009A43F9"/>
    <w:rsid w:val="009A4E7F"/>
    <w:rsid w:val="009A5180"/>
    <w:rsid w:val="009A59C2"/>
    <w:rsid w:val="009A5D74"/>
    <w:rsid w:val="009A6653"/>
    <w:rsid w:val="009A7026"/>
    <w:rsid w:val="009A74FA"/>
    <w:rsid w:val="009A798C"/>
    <w:rsid w:val="009B0423"/>
    <w:rsid w:val="009B06BA"/>
    <w:rsid w:val="009B0C9C"/>
    <w:rsid w:val="009B0EDD"/>
    <w:rsid w:val="009B0F3B"/>
    <w:rsid w:val="009B163B"/>
    <w:rsid w:val="009B1F41"/>
    <w:rsid w:val="009B2220"/>
    <w:rsid w:val="009B22C9"/>
    <w:rsid w:val="009B25F1"/>
    <w:rsid w:val="009B319B"/>
    <w:rsid w:val="009B346D"/>
    <w:rsid w:val="009B374C"/>
    <w:rsid w:val="009B3813"/>
    <w:rsid w:val="009B4259"/>
    <w:rsid w:val="009B4DBA"/>
    <w:rsid w:val="009B544F"/>
    <w:rsid w:val="009B54BA"/>
    <w:rsid w:val="009B5882"/>
    <w:rsid w:val="009B5EEA"/>
    <w:rsid w:val="009B6359"/>
    <w:rsid w:val="009B63ED"/>
    <w:rsid w:val="009B66C1"/>
    <w:rsid w:val="009B7586"/>
    <w:rsid w:val="009B7C70"/>
    <w:rsid w:val="009B7F55"/>
    <w:rsid w:val="009C0300"/>
    <w:rsid w:val="009C0680"/>
    <w:rsid w:val="009C0B02"/>
    <w:rsid w:val="009C0FE7"/>
    <w:rsid w:val="009C1539"/>
    <w:rsid w:val="009C1D82"/>
    <w:rsid w:val="009C22F9"/>
    <w:rsid w:val="009C2DDC"/>
    <w:rsid w:val="009C313A"/>
    <w:rsid w:val="009C3452"/>
    <w:rsid w:val="009C3591"/>
    <w:rsid w:val="009C3C63"/>
    <w:rsid w:val="009C3DB3"/>
    <w:rsid w:val="009C3E13"/>
    <w:rsid w:val="009C466C"/>
    <w:rsid w:val="009C4BE8"/>
    <w:rsid w:val="009C509C"/>
    <w:rsid w:val="009C5B78"/>
    <w:rsid w:val="009C648F"/>
    <w:rsid w:val="009D0C69"/>
    <w:rsid w:val="009D0E19"/>
    <w:rsid w:val="009D0FBD"/>
    <w:rsid w:val="009D1516"/>
    <w:rsid w:val="009D1709"/>
    <w:rsid w:val="009D243E"/>
    <w:rsid w:val="009D2D26"/>
    <w:rsid w:val="009D36CA"/>
    <w:rsid w:val="009D43F2"/>
    <w:rsid w:val="009D4BAC"/>
    <w:rsid w:val="009D4F8A"/>
    <w:rsid w:val="009D5158"/>
    <w:rsid w:val="009D63C1"/>
    <w:rsid w:val="009D66A3"/>
    <w:rsid w:val="009D7007"/>
    <w:rsid w:val="009D7750"/>
    <w:rsid w:val="009D77F0"/>
    <w:rsid w:val="009E0789"/>
    <w:rsid w:val="009E120E"/>
    <w:rsid w:val="009E1680"/>
    <w:rsid w:val="009E16D3"/>
    <w:rsid w:val="009E1A93"/>
    <w:rsid w:val="009E236E"/>
    <w:rsid w:val="009E270C"/>
    <w:rsid w:val="009E2C09"/>
    <w:rsid w:val="009E2DEA"/>
    <w:rsid w:val="009E36AB"/>
    <w:rsid w:val="009E3DF2"/>
    <w:rsid w:val="009E42E6"/>
    <w:rsid w:val="009E4340"/>
    <w:rsid w:val="009E4BD5"/>
    <w:rsid w:val="009E4E2A"/>
    <w:rsid w:val="009E4FE3"/>
    <w:rsid w:val="009E5637"/>
    <w:rsid w:val="009E5694"/>
    <w:rsid w:val="009E7595"/>
    <w:rsid w:val="009E7948"/>
    <w:rsid w:val="009F00AA"/>
    <w:rsid w:val="009F026E"/>
    <w:rsid w:val="009F03B4"/>
    <w:rsid w:val="009F0EE2"/>
    <w:rsid w:val="009F0F1D"/>
    <w:rsid w:val="009F10E5"/>
    <w:rsid w:val="009F14D9"/>
    <w:rsid w:val="009F18AA"/>
    <w:rsid w:val="009F1D76"/>
    <w:rsid w:val="009F2C38"/>
    <w:rsid w:val="009F2FEA"/>
    <w:rsid w:val="009F33F2"/>
    <w:rsid w:val="009F3908"/>
    <w:rsid w:val="009F5739"/>
    <w:rsid w:val="009F57DF"/>
    <w:rsid w:val="009F5880"/>
    <w:rsid w:val="009F6B47"/>
    <w:rsid w:val="009F786F"/>
    <w:rsid w:val="00A00AB9"/>
    <w:rsid w:val="00A01A25"/>
    <w:rsid w:val="00A01FB1"/>
    <w:rsid w:val="00A0203E"/>
    <w:rsid w:val="00A028A5"/>
    <w:rsid w:val="00A03882"/>
    <w:rsid w:val="00A038D3"/>
    <w:rsid w:val="00A042C1"/>
    <w:rsid w:val="00A044B9"/>
    <w:rsid w:val="00A0459D"/>
    <w:rsid w:val="00A052CC"/>
    <w:rsid w:val="00A05584"/>
    <w:rsid w:val="00A056D2"/>
    <w:rsid w:val="00A05748"/>
    <w:rsid w:val="00A060BE"/>
    <w:rsid w:val="00A06BBA"/>
    <w:rsid w:val="00A10382"/>
    <w:rsid w:val="00A10AB5"/>
    <w:rsid w:val="00A11097"/>
    <w:rsid w:val="00A12E67"/>
    <w:rsid w:val="00A13207"/>
    <w:rsid w:val="00A1322C"/>
    <w:rsid w:val="00A132DA"/>
    <w:rsid w:val="00A13C13"/>
    <w:rsid w:val="00A14369"/>
    <w:rsid w:val="00A15341"/>
    <w:rsid w:val="00A161B3"/>
    <w:rsid w:val="00A17E8F"/>
    <w:rsid w:val="00A20CC3"/>
    <w:rsid w:val="00A217C1"/>
    <w:rsid w:val="00A22151"/>
    <w:rsid w:val="00A22E75"/>
    <w:rsid w:val="00A230B1"/>
    <w:rsid w:val="00A23AAD"/>
    <w:rsid w:val="00A243B5"/>
    <w:rsid w:val="00A2502C"/>
    <w:rsid w:val="00A259BD"/>
    <w:rsid w:val="00A267B7"/>
    <w:rsid w:val="00A26C67"/>
    <w:rsid w:val="00A26DB6"/>
    <w:rsid w:val="00A271BD"/>
    <w:rsid w:val="00A27501"/>
    <w:rsid w:val="00A30A39"/>
    <w:rsid w:val="00A30E0C"/>
    <w:rsid w:val="00A326E1"/>
    <w:rsid w:val="00A32702"/>
    <w:rsid w:val="00A33ECB"/>
    <w:rsid w:val="00A35480"/>
    <w:rsid w:val="00A360FE"/>
    <w:rsid w:val="00A36A79"/>
    <w:rsid w:val="00A36B18"/>
    <w:rsid w:val="00A3707F"/>
    <w:rsid w:val="00A37BA1"/>
    <w:rsid w:val="00A4041A"/>
    <w:rsid w:val="00A4128A"/>
    <w:rsid w:val="00A41482"/>
    <w:rsid w:val="00A41815"/>
    <w:rsid w:val="00A41DB4"/>
    <w:rsid w:val="00A42BC5"/>
    <w:rsid w:val="00A4342A"/>
    <w:rsid w:val="00A43B18"/>
    <w:rsid w:val="00A4456A"/>
    <w:rsid w:val="00A45670"/>
    <w:rsid w:val="00A4573C"/>
    <w:rsid w:val="00A4586E"/>
    <w:rsid w:val="00A45A00"/>
    <w:rsid w:val="00A46083"/>
    <w:rsid w:val="00A46453"/>
    <w:rsid w:val="00A468F6"/>
    <w:rsid w:val="00A47D37"/>
    <w:rsid w:val="00A47F1D"/>
    <w:rsid w:val="00A50340"/>
    <w:rsid w:val="00A510DF"/>
    <w:rsid w:val="00A51A74"/>
    <w:rsid w:val="00A530EA"/>
    <w:rsid w:val="00A53FF0"/>
    <w:rsid w:val="00A5413D"/>
    <w:rsid w:val="00A544AD"/>
    <w:rsid w:val="00A5592C"/>
    <w:rsid w:val="00A559EF"/>
    <w:rsid w:val="00A56995"/>
    <w:rsid w:val="00A56D5E"/>
    <w:rsid w:val="00A5710B"/>
    <w:rsid w:val="00A6165F"/>
    <w:rsid w:val="00A6167D"/>
    <w:rsid w:val="00A6253A"/>
    <w:rsid w:val="00A62807"/>
    <w:rsid w:val="00A63EC7"/>
    <w:rsid w:val="00A6485E"/>
    <w:rsid w:val="00A64C2F"/>
    <w:rsid w:val="00A655F2"/>
    <w:rsid w:val="00A66120"/>
    <w:rsid w:val="00A662A9"/>
    <w:rsid w:val="00A67126"/>
    <w:rsid w:val="00A67DF9"/>
    <w:rsid w:val="00A7015A"/>
    <w:rsid w:val="00A70932"/>
    <w:rsid w:val="00A70CB8"/>
    <w:rsid w:val="00A717A8"/>
    <w:rsid w:val="00A719D5"/>
    <w:rsid w:val="00A71E59"/>
    <w:rsid w:val="00A72007"/>
    <w:rsid w:val="00A72156"/>
    <w:rsid w:val="00A72452"/>
    <w:rsid w:val="00A73114"/>
    <w:rsid w:val="00A74F51"/>
    <w:rsid w:val="00A75F87"/>
    <w:rsid w:val="00A7649D"/>
    <w:rsid w:val="00A7658B"/>
    <w:rsid w:val="00A767BF"/>
    <w:rsid w:val="00A76BCF"/>
    <w:rsid w:val="00A770BF"/>
    <w:rsid w:val="00A7790F"/>
    <w:rsid w:val="00A77A5F"/>
    <w:rsid w:val="00A80530"/>
    <w:rsid w:val="00A806AF"/>
    <w:rsid w:val="00A80FFF"/>
    <w:rsid w:val="00A8100D"/>
    <w:rsid w:val="00A81589"/>
    <w:rsid w:val="00A816A0"/>
    <w:rsid w:val="00A818C1"/>
    <w:rsid w:val="00A81EF2"/>
    <w:rsid w:val="00A82E4D"/>
    <w:rsid w:val="00A82E61"/>
    <w:rsid w:val="00A82FB0"/>
    <w:rsid w:val="00A8372E"/>
    <w:rsid w:val="00A83B73"/>
    <w:rsid w:val="00A840C8"/>
    <w:rsid w:val="00A8428E"/>
    <w:rsid w:val="00A85514"/>
    <w:rsid w:val="00A863AE"/>
    <w:rsid w:val="00A86F5B"/>
    <w:rsid w:val="00A87C75"/>
    <w:rsid w:val="00A87D7F"/>
    <w:rsid w:val="00A90814"/>
    <w:rsid w:val="00A90C16"/>
    <w:rsid w:val="00A91976"/>
    <w:rsid w:val="00A92175"/>
    <w:rsid w:val="00A92391"/>
    <w:rsid w:val="00A925B8"/>
    <w:rsid w:val="00A92629"/>
    <w:rsid w:val="00A9274D"/>
    <w:rsid w:val="00A92DDC"/>
    <w:rsid w:val="00A9383F"/>
    <w:rsid w:val="00A939C4"/>
    <w:rsid w:val="00A941F7"/>
    <w:rsid w:val="00A947D1"/>
    <w:rsid w:val="00A9481B"/>
    <w:rsid w:val="00A95138"/>
    <w:rsid w:val="00A954E5"/>
    <w:rsid w:val="00A96231"/>
    <w:rsid w:val="00A96601"/>
    <w:rsid w:val="00A96694"/>
    <w:rsid w:val="00A9777C"/>
    <w:rsid w:val="00A979AB"/>
    <w:rsid w:val="00A97F30"/>
    <w:rsid w:val="00AA02DC"/>
    <w:rsid w:val="00AA0554"/>
    <w:rsid w:val="00AA0CCA"/>
    <w:rsid w:val="00AA0E6F"/>
    <w:rsid w:val="00AA1763"/>
    <w:rsid w:val="00AA18E3"/>
    <w:rsid w:val="00AA1AA5"/>
    <w:rsid w:val="00AA1F92"/>
    <w:rsid w:val="00AA3211"/>
    <w:rsid w:val="00AA3A63"/>
    <w:rsid w:val="00AA43B8"/>
    <w:rsid w:val="00AA469B"/>
    <w:rsid w:val="00AA5D11"/>
    <w:rsid w:val="00AA6774"/>
    <w:rsid w:val="00AA6BA3"/>
    <w:rsid w:val="00AA701B"/>
    <w:rsid w:val="00AA7572"/>
    <w:rsid w:val="00AA7603"/>
    <w:rsid w:val="00AA7D81"/>
    <w:rsid w:val="00AB083B"/>
    <w:rsid w:val="00AB0C5D"/>
    <w:rsid w:val="00AB0CBD"/>
    <w:rsid w:val="00AB1276"/>
    <w:rsid w:val="00AB1BAB"/>
    <w:rsid w:val="00AB217B"/>
    <w:rsid w:val="00AB39DD"/>
    <w:rsid w:val="00AB3CD3"/>
    <w:rsid w:val="00AB3D08"/>
    <w:rsid w:val="00AB4805"/>
    <w:rsid w:val="00AB5493"/>
    <w:rsid w:val="00AB54BB"/>
    <w:rsid w:val="00AB5B20"/>
    <w:rsid w:val="00AB6317"/>
    <w:rsid w:val="00AB68AC"/>
    <w:rsid w:val="00AB70B9"/>
    <w:rsid w:val="00AC00DF"/>
    <w:rsid w:val="00AC121E"/>
    <w:rsid w:val="00AC2C1A"/>
    <w:rsid w:val="00AC3044"/>
    <w:rsid w:val="00AC36EB"/>
    <w:rsid w:val="00AC4117"/>
    <w:rsid w:val="00AC50F4"/>
    <w:rsid w:val="00AC55F8"/>
    <w:rsid w:val="00AC5ED3"/>
    <w:rsid w:val="00AC5F8F"/>
    <w:rsid w:val="00AC715F"/>
    <w:rsid w:val="00AC7301"/>
    <w:rsid w:val="00AD0CEB"/>
    <w:rsid w:val="00AD0D9C"/>
    <w:rsid w:val="00AD0FD9"/>
    <w:rsid w:val="00AD1281"/>
    <w:rsid w:val="00AD149C"/>
    <w:rsid w:val="00AD1614"/>
    <w:rsid w:val="00AD17C0"/>
    <w:rsid w:val="00AD235C"/>
    <w:rsid w:val="00AD257D"/>
    <w:rsid w:val="00AD2766"/>
    <w:rsid w:val="00AD2AF1"/>
    <w:rsid w:val="00AD2D04"/>
    <w:rsid w:val="00AD3B1D"/>
    <w:rsid w:val="00AD4280"/>
    <w:rsid w:val="00AD4483"/>
    <w:rsid w:val="00AD5749"/>
    <w:rsid w:val="00AD6DDE"/>
    <w:rsid w:val="00AD772C"/>
    <w:rsid w:val="00AD78D7"/>
    <w:rsid w:val="00AD7EB6"/>
    <w:rsid w:val="00AE073C"/>
    <w:rsid w:val="00AE0C79"/>
    <w:rsid w:val="00AE0FAF"/>
    <w:rsid w:val="00AE1092"/>
    <w:rsid w:val="00AE13B5"/>
    <w:rsid w:val="00AE1C1E"/>
    <w:rsid w:val="00AE245B"/>
    <w:rsid w:val="00AE2A9A"/>
    <w:rsid w:val="00AE344B"/>
    <w:rsid w:val="00AE3BE7"/>
    <w:rsid w:val="00AE42A9"/>
    <w:rsid w:val="00AE44E1"/>
    <w:rsid w:val="00AE4727"/>
    <w:rsid w:val="00AE4C1E"/>
    <w:rsid w:val="00AE54A0"/>
    <w:rsid w:val="00AE5C19"/>
    <w:rsid w:val="00AE6299"/>
    <w:rsid w:val="00AE6673"/>
    <w:rsid w:val="00AE7CAB"/>
    <w:rsid w:val="00AE7EAF"/>
    <w:rsid w:val="00AF071A"/>
    <w:rsid w:val="00AF0912"/>
    <w:rsid w:val="00AF1A5F"/>
    <w:rsid w:val="00AF1C28"/>
    <w:rsid w:val="00AF1CCC"/>
    <w:rsid w:val="00AF25D0"/>
    <w:rsid w:val="00AF26B0"/>
    <w:rsid w:val="00AF27AF"/>
    <w:rsid w:val="00AF2F67"/>
    <w:rsid w:val="00AF3890"/>
    <w:rsid w:val="00AF3AF4"/>
    <w:rsid w:val="00AF3EF4"/>
    <w:rsid w:val="00AF423D"/>
    <w:rsid w:val="00AF5B65"/>
    <w:rsid w:val="00AF5DB0"/>
    <w:rsid w:val="00AF5DEB"/>
    <w:rsid w:val="00AF6084"/>
    <w:rsid w:val="00AF656D"/>
    <w:rsid w:val="00AF675B"/>
    <w:rsid w:val="00AF6FCD"/>
    <w:rsid w:val="00B0039B"/>
    <w:rsid w:val="00B009CF"/>
    <w:rsid w:val="00B00D8A"/>
    <w:rsid w:val="00B014E9"/>
    <w:rsid w:val="00B0236A"/>
    <w:rsid w:val="00B0239A"/>
    <w:rsid w:val="00B029C4"/>
    <w:rsid w:val="00B029CC"/>
    <w:rsid w:val="00B02AE2"/>
    <w:rsid w:val="00B03208"/>
    <w:rsid w:val="00B03953"/>
    <w:rsid w:val="00B039A8"/>
    <w:rsid w:val="00B03D6D"/>
    <w:rsid w:val="00B03E89"/>
    <w:rsid w:val="00B04083"/>
    <w:rsid w:val="00B04240"/>
    <w:rsid w:val="00B04408"/>
    <w:rsid w:val="00B05444"/>
    <w:rsid w:val="00B05EB7"/>
    <w:rsid w:val="00B05FB0"/>
    <w:rsid w:val="00B06D91"/>
    <w:rsid w:val="00B06E35"/>
    <w:rsid w:val="00B07982"/>
    <w:rsid w:val="00B07F0C"/>
    <w:rsid w:val="00B10AE4"/>
    <w:rsid w:val="00B10BB3"/>
    <w:rsid w:val="00B10C7C"/>
    <w:rsid w:val="00B11AE5"/>
    <w:rsid w:val="00B12218"/>
    <w:rsid w:val="00B124D1"/>
    <w:rsid w:val="00B12958"/>
    <w:rsid w:val="00B12E08"/>
    <w:rsid w:val="00B12F5E"/>
    <w:rsid w:val="00B13592"/>
    <w:rsid w:val="00B1461B"/>
    <w:rsid w:val="00B1582E"/>
    <w:rsid w:val="00B1718F"/>
    <w:rsid w:val="00B171BC"/>
    <w:rsid w:val="00B176AC"/>
    <w:rsid w:val="00B17D0A"/>
    <w:rsid w:val="00B17D78"/>
    <w:rsid w:val="00B17E1B"/>
    <w:rsid w:val="00B205E3"/>
    <w:rsid w:val="00B213ED"/>
    <w:rsid w:val="00B21EC7"/>
    <w:rsid w:val="00B22580"/>
    <w:rsid w:val="00B22D61"/>
    <w:rsid w:val="00B22D6E"/>
    <w:rsid w:val="00B233EB"/>
    <w:rsid w:val="00B2369C"/>
    <w:rsid w:val="00B244E9"/>
    <w:rsid w:val="00B2518A"/>
    <w:rsid w:val="00B25231"/>
    <w:rsid w:val="00B256BC"/>
    <w:rsid w:val="00B25784"/>
    <w:rsid w:val="00B25A26"/>
    <w:rsid w:val="00B26AFE"/>
    <w:rsid w:val="00B26E16"/>
    <w:rsid w:val="00B27C24"/>
    <w:rsid w:val="00B3004E"/>
    <w:rsid w:val="00B30AFA"/>
    <w:rsid w:val="00B31065"/>
    <w:rsid w:val="00B32038"/>
    <w:rsid w:val="00B3266A"/>
    <w:rsid w:val="00B32CE2"/>
    <w:rsid w:val="00B33ED2"/>
    <w:rsid w:val="00B34001"/>
    <w:rsid w:val="00B34C94"/>
    <w:rsid w:val="00B3503C"/>
    <w:rsid w:val="00B35495"/>
    <w:rsid w:val="00B35A16"/>
    <w:rsid w:val="00B366A7"/>
    <w:rsid w:val="00B3745E"/>
    <w:rsid w:val="00B40167"/>
    <w:rsid w:val="00B40360"/>
    <w:rsid w:val="00B40CD3"/>
    <w:rsid w:val="00B40EF9"/>
    <w:rsid w:val="00B41A87"/>
    <w:rsid w:val="00B41CB1"/>
    <w:rsid w:val="00B430BE"/>
    <w:rsid w:val="00B439A4"/>
    <w:rsid w:val="00B446A2"/>
    <w:rsid w:val="00B44C9C"/>
    <w:rsid w:val="00B44DEB"/>
    <w:rsid w:val="00B44E22"/>
    <w:rsid w:val="00B44E68"/>
    <w:rsid w:val="00B45D5E"/>
    <w:rsid w:val="00B45EE6"/>
    <w:rsid w:val="00B4715B"/>
    <w:rsid w:val="00B474D5"/>
    <w:rsid w:val="00B51E4D"/>
    <w:rsid w:val="00B52F91"/>
    <w:rsid w:val="00B5302D"/>
    <w:rsid w:val="00B53C56"/>
    <w:rsid w:val="00B53F47"/>
    <w:rsid w:val="00B53F5B"/>
    <w:rsid w:val="00B5420A"/>
    <w:rsid w:val="00B54BF8"/>
    <w:rsid w:val="00B54FDE"/>
    <w:rsid w:val="00B55B7F"/>
    <w:rsid w:val="00B55E4E"/>
    <w:rsid w:val="00B563C4"/>
    <w:rsid w:val="00B57109"/>
    <w:rsid w:val="00B60118"/>
    <w:rsid w:val="00B60477"/>
    <w:rsid w:val="00B614AE"/>
    <w:rsid w:val="00B62587"/>
    <w:rsid w:val="00B630A1"/>
    <w:rsid w:val="00B632C3"/>
    <w:rsid w:val="00B63A17"/>
    <w:rsid w:val="00B63CBE"/>
    <w:rsid w:val="00B63E94"/>
    <w:rsid w:val="00B65419"/>
    <w:rsid w:val="00B6599E"/>
    <w:rsid w:val="00B6628C"/>
    <w:rsid w:val="00B70471"/>
    <w:rsid w:val="00B71083"/>
    <w:rsid w:val="00B71340"/>
    <w:rsid w:val="00B71A51"/>
    <w:rsid w:val="00B73838"/>
    <w:rsid w:val="00B73EDF"/>
    <w:rsid w:val="00B7449B"/>
    <w:rsid w:val="00B749DE"/>
    <w:rsid w:val="00B74E32"/>
    <w:rsid w:val="00B75265"/>
    <w:rsid w:val="00B767F7"/>
    <w:rsid w:val="00B7723B"/>
    <w:rsid w:val="00B80447"/>
    <w:rsid w:val="00B81782"/>
    <w:rsid w:val="00B825CA"/>
    <w:rsid w:val="00B82E03"/>
    <w:rsid w:val="00B832BC"/>
    <w:rsid w:val="00B83B3D"/>
    <w:rsid w:val="00B84979"/>
    <w:rsid w:val="00B86D74"/>
    <w:rsid w:val="00B87CE5"/>
    <w:rsid w:val="00B9008C"/>
    <w:rsid w:val="00B901B2"/>
    <w:rsid w:val="00B90660"/>
    <w:rsid w:val="00B908FC"/>
    <w:rsid w:val="00B90ADB"/>
    <w:rsid w:val="00B9117C"/>
    <w:rsid w:val="00B91ADB"/>
    <w:rsid w:val="00B92083"/>
    <w:rsid w:val="00B9239E"/>
    <w:rsid w:val="00B93623"/>
    <w:rsid w:val="00B93B4B"/>
    <w:rsid w:val="00B94762"/>
    <w:rsid w:val="00B94B44"/>
    <w:rsid w:val="00B958EB"/>
    <w:rsid w:val="00B95DF7"/>
    <w:rsid w:val="00B9618C"/>
    <w:rsid w:val="00B96366"/>
    <w:rsid w:val="00B9683A"/>
    <w:rsid w:val="00B968AD"/>
    <w:rsid w:val="00B96E63"/>
    <w:rsid w:val="00B97262"/>
    <w:rsid w:val="00B978DB"/>
    <w:rsid w:val="00B97C1D"/>
    <w:rsid w:val="00BA0326"/>
    <w:rsid w:val="00BA04F5"/>
    <w:rsid w:val="00BA1097"/>
    <w:rsid w:val="00BA25FF"/>
    <w:rsid w:val="00BA3448"/>
    <w:rsid w:val="00BA484E"/>
    <w:rsid w:val="00BA4D5C"/>
    <w:rsid w:val="00BA533E"/>
    <w:rsid w:val="00BA5370"/>
    <w:rsid w:val="00BB136A"/>
    <w:rsid w:val="00BB2876"/>
    <w:rsid w:val="00BB2921"/>
    <w:rsid w:val="00BB295D"/>
    <w:rsid w:val="00BB3276"/>
    <w:rsid w:val="00BB3403"/>
    <w:rsid w:val="00BB3801"/>
    <w:rsid w:val="00BB38B1"/>
    <w:rsid w:val="00BB3B38"/>
    <w:rsid w:val="00BB4197"/>
    <w:rsid w:val="00BB44B2"/>
    <w:rsid w:val="00BB47A7"/>
    <w:rsid w:val="00BB4D1D"/>
    <w:rsid w:val="00BB576E"/>
    <w:rsid w:val="00BB5F5D"/>
    <w:rsid w:val="00BB64C8"/>
    <w:rsid w:val="00BC0E5D"/>
    <w:rsid w:val="00BC30DB"/>
    <w:rsid w:val="00BC3B01"/>
    <w:rsid w:val="00BC3E7B"/>
    <w:rsid w:val="00BC48DF"/>
    <w:rsid w:val="00BC4B36"/>
    <w:rsid w:val="00BC573C"/>
    <w:rsid w:val="00BC5BD6"/>
    <w:rsid w:val="00BC5E8F"/>
    <w:rsid w:val="00BC5FA3"/>
    <w:rsid w:val="00BC6094"/>
    <w:rsid w:val="00BC66A5"/>
    <w:rsid w:val="00BC6A15"/>
    <w:rsid w:val="00BC7001"/>
    <w:rsid w:val="00BD007C"/>
    <w:rsid w:val="00BD03A8"/>
    <w:rsid w:val="00BD03E2"/>
    <w:rsid w:val="00BD04F6"/>
    <w:rsid w:val="00BD0B61"/>
    <w:rsid w:val="00BD0E4A"/>
    <w:rsid w:val="00BD1176"/>
    <w:rsid w:val="00BD1550"/>
    <w:rsid w:val="00BD1642"/>
    <w:rsid w:val="00BD1EF0"/>
    <w:rsid w:val="00BD2015"/>
    <w:rsid w:val="00BD28A6"/>
    <w:rsid w:val="00BD349D"/>
    <w:rsid w:val="00BD37D5"/>
    <w:rsid w:val="00BD3834"/>
    <w:rsid w:val="00BD3DBE"/>
    <w:rsid w:val="00BD4563"/>
    <w:rsid w:val="00BD47ED"/>
    <w:rsid w:val="00BD5EF3"/>
    <w:rsid w:val="00BD65AE"/>
    <w:rsid w:val="00BD6927"/>
    <w:rsid w:val="00BD69CE"/>
    <w:rsid w:val="00BD7AB7"/>
    <w:rsid w:val="00BD7CE1"/>
    <w:rsid w:val="00BD7DB0"/>
    <w:rsid w:val="00BE0763"/>
    <w:rsid w:val="00BE1145"/>
    <w:rsid w:val="00BE3FA1"/>
    <w:rsid w:val="00BE51AF"/>
    <w:rsid w:val="00BE5CDE"/>
    <w:rsid w:val="00BE620C"/>
    <w:rsid w:val="00BE7807"/>
    <w:rsid w:val="00BF01B0"/>
    <w:rsid w:val="00BF0224"/>
    <w:rsid w:val="00BF0B37"/>
    <w:rsid w:val="00BF0EF0"/>
    <w:rsid w:val="00BF1486"/>
    <w:rsid w:val="00BF148C"/>
    <w:rsid w:val="00BF2537"/>
    <w:rsid w:val="00BF29E3"/>
    <w:rsid w:val="00BF2D57"/>
    <w:rsid w:val="00BF2FF6"/>
    <w:rsid w:val="00BF3FC9"/>
    <w:rsid w:val="00BF417A"/>
    <w:rsid w:val="00BF44F4"/>
    <w:rsid w:val="00BF457A"/>
    <w:rsid w:val="00BF4A47"/>
    <w:rsid w:val="00BF4ADA"/>
    <w:rsid w:val="00BF4C03"/>
    <w:rsid w:val="00BF4E93"/>
    <w:rsid w:val="00BF539E"/>
    <w:rsid w:val="00BF597D"/>
    <w:rsid w:val="00BF6760"/>
    <w:rsid w:val="00BF6C54"/>
    <w:rsid w:val="00BF752C"/>
    <w:rsid w:val="00BF7747"/>
    <w:rsid w:val="00BF7BAB"/>
    <w:rsid w:val="00BF7ED4"/>
    <w:rsid w:val="00C00E9A"/>
    <w:rsid w:val="00C011DE"/>
    <w:rsid w:val="00C02B08"/>
    <w:rsid w:val="00C03DC8"/>
    <w:rsid w:val="00C0421A"/>
    <w:rsid w:val="00C06B66"/>
    <w:rsid w:val="00C07B97"/>
    <w:rsid w:val="00C07C14"/>
    <w:rsid w:val="00C10535"/>
    <w:rsid w:val="00C1073F"/>
    <w:rsid w:val="00C1104F"/>
    <w:rsid w:val="00C111AD"/>
    <w:rsid w:val="00C11241"/>
    <w:rsid w:val="00C11EFB"/>
    <w:rsid w:val="00C12347"/>
    <w:rsid w:val="00C1452C"/>
    <w:rsid w:val="00C147AE"/>
    <w:rsid w:val="00C14A56"/>
    <w:rsid w:val="00C14CFD"/>
    <w:rsid w:val="00C15132"/>
    <w:rsid w:val="00C151D5"/>
    <w:rsid w:val="00C15267"/>
    <w:rsid w:val="00C15955"/>
    <w:rsid w:val="00C15B84"/>
    <w:rsid w:val="00C16302"/>
    <w:rsid w:val="00C17BFE"/>
    <w:rsid w:val="00C211A4"/>
    <w:rsid w:val="00C21B2B"/>
    <w:rsid w:val="00C22028"/>
    <w:rsid w:val="00C22AC8"/>
    <w:rsid w:val="00C23160"/>
    <w:rsid w:val="00C23874"/>
    <w:rsid w:val="00C238A9"/>
    <w:rsid w:val="00C23D43"/>
    <w:rsid w:val="00C242AC"/>
    <w:rsid w:val="00C25328"/>
    <w:rsid w:val="00C2587D"/>
    <w:rsid w:val="00C25ED1"/>
    <w:rsid w:val="00C26269"/>
    <w:rsid w:val="00C265F0"/>
    <w:rsid w:val="00C26653"/>
    <w:rsid w:val="00C267F7"/>
    <w:rsid w:val="00C26D3E"/>
    <w:rsid w:val="00C26E63"/>
    <w:rsid w:val="00C2704B"/>
    <w:rsid w:val="00C27C20"/>
    <w:rsid w:val="00C30504"/>
    <w:rsid w:val="00C3066F"/>
    <w:rsid w:val="00C30C69"/>
    <w:rsid w:val="00C30DCF"/>
    <w:rsid w:val="00C310F9"/>
    <w:rsid w:val="00C31473"/>
    <w:rsid w:val="00C32B71"/>
    <w:rsid w:val="00C343D3"/>
    <w:rsid w:val="00C35270"/>
    <w:rsid w:val="00C3584E"/>
    <w:rsid w:val="00C3597E"/>
    <w:rsid w:val="00C36051"/>
    <w:rsid w:val="00C36A94"/>
    <w:rsid w:val="00C402EA"/>
    <w:rsid w:val="00C4086E"/>
    <w:rsid w:val="00C40DB0"/>
    <w:rsid w:val="00C40F1A"/>
    <w:rsid w:val="00C41215"/>
    <w:rsid w:val="00C43700"/>
    <w:rsid w:val="00C43DBA"/>
    <w:rsid w:val="00C44836"/>
    <w:rsid w:val="00C46395"/>
    <w:rsid w:val="00C46C99"/>
    <w:rsid w:val="00C4714F"/>
    <w:rsid w:val="00C47C9F"/>
    <w:rsid w:val="00C5086F"/>
    <w:rsid w:val="00C5269E"/>
    <w:rsid w:val="00C52982"/>
    <w:rsid w:val="00C53B38"/>
    <w:rsid w:val="00C54236"/>
    <w:rsid w:val="00C542EC"/>
    <w:rsid w:val="00C54475"/>
    <w:rsid w:val="00C54BB9"/>
    <w:rsid w:val="00C5634B"/>
    <w:rsid w:val="00C563DB"/>
    <w:rsid w:val="00C564AE"/>
    <w:rsid w:val="00C605CF"/>
    <w:rsid w:val="00C60783"/>
    <w:rsid w:val="00C60C10"/>
    <w:rsid w:val="00C61104"/>
    <w:rsid w:val="00C62CC8"/>
    <w:rsid w:val="00C62E2A"/>
    <w:rsid w:val="00C62F66"/>
    <w:rsid w:val="00C6382C"/>
    <w:rsid w:val="00C639B0"/>
    <w:rsid w:val="00C641C6"/>
    <w:rsid w:val="00C64BD4"/>
    <w:rsid w:val="00C652F5"/>
    <w:rsid w:val="00C65356"/>
    <w:rsid w:val="00C654DE"/>
    <w:rsid w:val="00C65959"/>
    <w:rsid w:val="00C659B5"/>
    <w:rsid w:val="00C65E76"/>
    <w:rsid w:val="00C6647B"/>
    <w:rsid w:val="00C6662D"/>
    <w:rsid w:val="00C6689F"/>
    <w:rsid w:val="00C66C35"/>
    <w:rsid w:val="00C67242"/>
    <w:rsid w:val="00C67787"/>
    <w:rsid w:val="00C67E45"/>
    <w:rsid w:val="00C7000C"/>
    <w:rsid w:val="00C714F8"/>
    <w:rsid w:val="00C738FF"/>
    <w:rsid w:val="00C739BB"/>
    <w:rsid w:val="00C74F66"/>
    <w:rsid w:val="00C75092"/>
    <w:rsid w:val="00C75D9A"/>
    <w:rsid w:val="00C762AE"/>
    <w:rsid w:val="00C77334"/>
    <w:rsid w:val="00C8075F"/>
    <w:rsid w:val="00C80B81"/>
    <w:rsid w:val="00C81266"/>
    <w:rsid w:val="00C819AF"/>
    <w:rsid w:val="00C81DF4"/>
    <w:rsid w:val="00C820AE"/>
    <w:rsid w:val="00C82A53"/>
    <w:rsid w:val="00C82DA7"/>
    <w:rsid w:val="00C83093"/>
    <w:rsid w:val="00C832C8"/>
    <w:rsid w:val="00C84A1D"/>
    <w:rsid w:val="00C84E4C"/>
    <w:rsid w:val="00C856C3"/>
    <w:rsid w:val="00C8587E"/>
    <w:rsid w:val="00C85D28"/>
    <w:rsid w:val="00C86574"/>
    <w:rsid w:val="00C86A88"/>
    <w:rsid w:val="00C86D1E"/>
    <w:rsid w:val="00C86DCF"/>
    <w:rsid w:val="00C87766"/>
    <w:rsid w:val="00C91286"/>
    <w:rsid w:val="00C91639"/>
    <w:rsid w:val="00C91829"/>
    <w:rsid w:val="00C921FD"/>
    <w:rsid w:val="00C92450"/>
    <w:rsid w:val="00C92691"/>
    <w:rsid w:val="00C92AE8"/>
    <w:rsid w:val="00C94058"/>
    <w:rsid w:val="00C94620"/>
    <w:rsid w:val="00C94648"/>
    <w:rsid w:val="00C94EC2"/>
    <w:rsid w:val="00C95226"/>
    <w:rsid w:val="00C95BBC"/>
    <w:rsid w:val="00C96006"/>
    <w:rsid w:val="00C96101"/>
    <w:rsid w:val="00C967CA"/>
    <w:rsid w:val="00C96D3F"/>
    <w:rsid w:val="00C97050"/>
    <w:rsid w:val="00C970EA"/>
    <w:rsid w:val="00CA008F"/>
    <w:rsid w:val="00CA123C"/>
    <w:rsid w:val="00CA1D19"/>
    <w:rsid w:val="00CA1D90"/>
    <w:rsid w:val="00CA3753"/>
    <w:rsid w:val="00CA428A"/>
    <w:rsid w:val="00CA437B"/>
    <w:rsid w:val="00CA4F8E"/>
    <w:rsid w:val="00CA61C9"/>
    <w:rsid w:val="00CA6B11"/>
    <w:rsid w:val="00CA6DE1"/>
    <w:rsid w:val="00CB04E0"/>
    <w:rsid w:val="00CB0996"/>
    <w:rsid w:val="00CB1484"/>
    <w:rsid w:val="00CB203A"/>
    <w:rsid w:val="00CB2534"/>
    <w:rsid w:val="00CB2601"/>
    <w:rsid w:val="00CB2647"/>
    <w:rsid w:val="00CB2697"/>
    <w:rsid w:val="00CB2DAD"/>
    <w:rsid w:val="00CB3216"/>
    <w:rsid w:val="00CB3964"/>
    <w:rsid w:val="00CB3A12"/>
    <w:rsid w:val="00CB3FE4"/>
    <w:rsid w:val="00CB4460"/>
    <w:rsid w:val="00CB47E3"/>
    <w:rsid w:val="00CB5640"/>
    <w:rsid w:val="00CB5787"/>
    <w:rsid w:val="00CB5A76"/>
    <w:rsid w:val="00CB5D38"/>
    <w:rsid w:val="00CB6025"/>
    <w:rsid w:val="00CB6613"/>
    <w:rsid w:val="00CB71E8"/>
    <w:rsid w:val="00CB72A2"/>
    <w:rsid w:val="00CB79FE"/>
    <w:rsid w:val="00CB7A15"/>
    <w:rsid w:val="00CB7E96"/>
    <w:rsid w:val="00CC059F"/>
    <w:rsid w:val="00CC0E60"/>
    <w:rsid w:val="00CC1306"/>
    <w:rsid w:val="00CC1C10"/>
    <w:rsid w:val="00CC28C4"/>
    <w:rsid w:val="00CC2B10"/>
    <w:rsid w:val="00CC32BD"/>
    <w:rsid w:val="00CC39E0"/>
    <w:rsid w:val="00CC3A68"/>
    <w:rsid w:val="00CC3CC1"/>
    <w:rsid w:val="00CC449C"/>
    <w:rsid w:val="00CC465E"/>
    <w:rsid w:val="00CC49FF"/>
    <w:rsid w:val="00CC5066"/>
    <w:rsid w:val="00CC5117"/>
    <w:rsid w:val="00CC5566"/>
    <w:rsid w:val="00CC5D40"/>
    <w:rsid w:val="00CC6935"/>
    <w:rsid w:val="00CC7E9A"/>
    <w:rsid w:val="00CC7F1B"/>
    <w:rsid w:val="00CD0AFA"/>
    <w:rsid w:val="00CD0FBF"/>
    <w:rsid w:val="00CD1BC1"/>
    <w:rsid w:val="00CD1E40"/>
    <w:rsid w:val="00CD20CA"/>
    <w:rsid w:val="00CD2413"/>
    <w:rsid w:val="00CD2416"/>
    <w:rsid w:val="00CD24F9"/>
    <w:rsid w:val="00CD2D10"/>
    <w:rsid w:val="00CD3853"/>
    <w:rsid w:val="00CD46E4"/>
    <w:rsid w:val="00CD540E"/>
    <w:rsid w:val="00CD5D22"/>
    <w:rsid w:val="00CE040E"/>
    <w:rsid w:val="00CE2237"/>
    <w:rsid w:val="00CE26E3"/>
    <w:rsid w:val="00CE2BE4"/>
    <w:rsid w:val="00CE32FF"/>
    <w:rsid w:val="00CE3624"/>
    <w:rsid w:val="00CE44C1"/>
    <w:rsid w:val="00CE4882"/>
    <w:rsid w:val="00CE4939"/>
    <w:rsid w:val="00CE4F6C"/>
    <w:rsid w:val="00CE6B6D"/>
    <w:rsid w:val="00CE6D1F"/>
    <w:rsid w:val="00CE6DF5"/>
    <w:rsid w:val="00CF01C0"/>
    <w:rsid w:val="00CF0C48"/>
    <w:rsid w:val="00CF0FD4"/>
    <w:rsid w:val="00CF12E6"/>
    <w:rsid w:val="00CF1723"/>
    <w:rsid w:val="00CF187F"/>
    <w:rsid w:val="00CF3742"/>
    <w:rsid w:val="00CF3F2C"/>
    <w:rsid w:val="00CF422A"/>
    <w:rsid w:val="00CF4C04"/>
    <w:rsid w:val="00CF541D"/>
    <w:rsid w:val="00CF558C"/>
    <w:rsid w:val="00CF569E"/>
    <w:rsid w:val="00CF757F"/>
    <w:rsid w:val="00D003EE"/>
    <w:rsid w:val="00D0092B"/>
    <w:rsid w:val="00D00EE6"/>
    <w:rsid w:val="00D0179E"/>
    <w:rsid w:val="00D01A29"/>
    <w:rsid w:val="00D02CCD"/>
    <w:rsid w:val="00D0323B"/>
    <w:rsid w:val="00D03379"/>
    <w:rsid w:val="00D03412"/>
    <w:rsid w:val="00D03AE8"/>
    <w:rsid w:val="00D06A0A"/>
    <w:rsid w:val="00D06FDE"/>
    <w:rsid w:val="00D1003E"/>
    <w:rsid w:val="00D10262"/>
    <w:rsid w:val="00D11877"/>
    <w:rsid w:val="00D11B3D"/>
    <w:rsid w:val="00D11BC8"/>
    <w:rsid w:val="00D123DD"/>
    <w:rsid w:val="00D13821"/>
    <w:rsid w:val="00D1385F"/>
    <w:rsid w:val="00D1395E"/>
    <w:rsid w:val="00D150C4"/>
    <w:rsid w:val="00D1561C"/>
    <w:rsid w:val="00D165FD"/>
    <w:rsid w:val="00D16B46"/>
    <w:rsid w:val="00D16F45"/>
    <w:rsid w:val="00D171CB"/>
    <w:rsid w:val="00D17733"/>
    <w:rsid w:val="00D17FC2"/>
    <w:rsid w:val="00D20C9F"/>
    <w:rsid w:val="00D21305"/>
    <w:rsid w:val="00D214F0"/>
    <w:rsid w:val="00D21663"/>
    <w:rsid w:val="00D23195"/>
    <w:rsid w:val="00D2324B"/>
    <w:rsid w:val="00D23499"/>
    <w:rsid w:val="00D24639"/>
    <w:rsid w:val="00D24A28"/>
    <w:rsid w:val="00D254FB"/>
    <w:rsid w:val="00D25A1F"/>
    <w:rsid w:val="00D268A7"/>
    <w:rsid w:val="00D26AD9"/>
    <w:rsid w:val="00D26B49"/>
    <w:rsid w:val="00D27733"/>
    <w:rsid w:val="00D30D6C"/>
    <w:rsid w:val="00D30E20"/>
    <w:rsid w:val="00D310C4"/>
    <w:rsid w:val="00D3145E"/>
    <w:rsid w:val="00D33770"/>
    <w:rsid w:val="00D33BA1"/>
    <w:rsid w:val="00D34131"/>
    <w:rsid w:val="00D345E1"/>
    <w:rsid w:val="00D35559"/>
    <w:rsid w:val="00D36C60"/>
    <w:rsid w:val="00D37083"/>
    <w:rsid w:val="00D37BAB"/>
    <w:rsid w:val="00D40640"/>
    <w:rsid w:val="00D406D4"/>
    <w:rsid w:val="00D40965"/>
    <w:rsid w:val="00D40C12"/>
    <w:rsid w:val="00D432B7"/>
    <w:rsid w:val="00D435EA"/>
    <w:rsid w:val="00D439D9"/>
    <w:rsid w:val="00D43B92"/>
    <w:rsid w:val="00D44612"/>
    <w:rsid w:val="00D4473B"/>
    <w:rsid w:val="00D449D8"/>
    <w:rsid w:val="00D455F8"/>
    <w:rsid w:val="00D46F00"/>
    <w:rsid w:val="00D478FF"/>
    <w:rsid w:val="00D47A27"/>
    <w:rsid w:val="00D50183"/>
    <w:rsid w:val="00D503A6"/>
    <w:rsid w:val="00D504AE"/>
    <w:rsid w:val="00D519C3"/>
    <w:rsid w:val="00D51B19"/>
    <w:rsid w:val="00D5290C"/>
    <w:rsid w:val="00D539B9"/>
    <w:rsid w:val="00D540A4"/>
    <w:rsid w:val="00D55012"/>
    <w:rsid w:val="00D55494"/>
    <w:rsid w:val="00D554B8"/>
    <w:rsid w:val="00D55CB9"/>
    <w:rsid w:val="00D56C8C"/>
    <w:rsid w:val="00D56EA0"/>
    <w:rsid w:val="00D57888"/>
    <w:rsid w:val="00D60786"/>
    <w:rsid w:val="00D608E2"/>
    <w:rsid w:val="00D60F4B"/>
    <w:rsid w:val="00D61E76"/>
    <w:rsid w:val="00D62B57"/>
    <w:rsid w:val="00D62C11"/>
    <w:rsid w:val="00D62E84"/>
    <w:rsid w:val="00D63148"/>
    <w:rsid w:val="00D63D0A"/>
    <w:rsid w:val="00D64197"/>
    <w:rsid w:val="00D64308"/>
    <w:rsid w:val="00D6493F"/>
    <w:rsid w:val="00D64DFE"/>
    <w:rsid w:val="00D65355"/>
    <w:rsid w:val="00D66AB8"/>
    <w:rsid w:val="00D66E24"/>
    <w:rsid w:val="00D6760E"/>
    <w:rsid w:val="00D67BCB"/>
    <w:rsid w:val="00D67EFD"/>
    <w:rsid w:val="00D70B85"/>
    <w:rsid w:val="00D7186A"/>
    <w:rsid w:val="00D7205C"/>
    <w:rsid w:val="00D7219D"/>
    <w:rsid w:val="00D727BE"/>
    <w:rsid w:val="00D72FCE"/>
    <w:rsid w:val="00D73106"/>
    <w:rsid w:val="00D7402B"/>
    <w:rsid w:val="00D7471B"/>
    <w:rsid w:val="00D7567E"/>
    <w:rsid w:val="00D7576A"/>
    <w:rsid w:val="00D77245"/>
    <w:rsid w:val="00D77A61"/>
    <w:rsid w:val="00D77F4B"/>
    <w:rsid w:val="00D77F6D"/>
    <w:rsid w:val="00D803C8"/>
    <w:rsid w:val="00D80754"/>
    <w:rsid w:val="00D80B1A"/>
    <w:rsid w:val="00D81BA7"/>
    <w:rsid w:val="00D82122"/>
    <w:rsid w:val="00D82589"/>
    <w:rsid w:val="00D82A8D"/>
    <w:rsid w:val="00D830B4"/>
    <w:rsid w:val="00D83244"/>
    <w:rsid w:val="00D847AA"/>
    <w:rsid w:val="00D84915"/>
    <w:rsid w:val="00D857F9"/>
    <w:rsid w:val="00D87192"/>
    <w:rsid w:val="00D9003C"/>
    <w:rsid w:val="00D90F54"/>
    <w:rsid w:val="00D91258"/>
    <w:rsid w:val="00D91960"/>
    <w:rsid w:val="00D91B4B"/>
    <w:rsid w:val="00D927E8"/>
    <w:rsid w:val="00D92957"/>
    <w:rsid w:val="00D93AF5"/>
    <w:rsid w:val="00D94F2F"/>
    <w:rsid w:val="00D95B0E"/>
    <w:rsid w:val="00D95D18"/>
    <w:rsid w:val="00D96077"/>
    <w:rsid w:val="00D96890"/>
    <w:rsid w:val="00D97364"/>
    <w:rsid w:val="00D97A44"/>
    <w:rsid w:val="00DA00DF"/>
    <w:rsid w:val="00DA067A"/>
    <w:rsid w:val="00DA098B"/>
    <w:rsid w:val="00DA219D"/>
    <w:rsid w:val="00DA2264"/>
    <w:rsid w:val="00DA228B"/>
    <w:rsid w:val="00DA3DC2"/>
    <w:rsid w:val="00DA405B"/>
    <w:rsid w:val="00DA43B8"/>
    <w:rsid w:val="00DA4CB9"/>
    <w:rsid w:val="00DA50DB"/>
    <w:rsid w:val="00DA52FB"/>
    <w:rsid w:val="00DA5550"/>
    <w:rsid w:val="00DA587A"/>
    <w:rsid w:val="00DA5FAC"/>
    <w:rsid w:val="00DA6A96"/>
    <w:rsid w:val="00DA75C9"/>
    <w:rsid w:val="00DB0164"/>
    <w:rsid w:val="00DB04F5"/>
    <w:rsid w:val="00DB0C0A"/>
    <w:rsid w:val="00DB0FCC"/>
    <w:rsid w:val="00DB16DD"/>
    <w:rsid w:val="00DB23BD"/>
    <w:rsid w:val="00DB3033"/>
    <w:rsid w:val="00DB30CF"/>
    <w:rsid w:val="00DB3530"/>
    <w:rsid w:val="00DB35C6"/>
    <w:rsid w:val="00DB4B60"/>
    <w:rsid w:val="00DB57C4"/>
    <w:rsid w:val="00DB58F8"/>
    <w:rsid w:val="00DB5E0B"/>
    <w:rsid w:val="00DB5F21"/>
    <w:rsid w:val="00DB63D1"/>
    <w:rsid w:val="00DB6742"/>
    <w:rsid w:val="00DB7FCE"/>
    <w:rsid w:val="00DC16C9"/>
    <w:rsid w:val="00DC1859"/>
    <w:rsid w:val="00DC189D"/>
    <w:rsid w:val="00DC1A3A"/>
    <w:rsid w:val="00DC1F8E"/>
    <w:rsid w:val="00DC1F97"/>
    <w:rsid w:val="00DC23AF"/>
    <w:rsid w:val="00DC24F6"/>
    <w:rsid w:val="00DC3CBB"/>
    <w:rsid w:val="00DC4394"/>
    <w:rsid w:val="00DC4F95"/>
    <w:rsid w:val="00DC5433"/>
    <w:rsid w:val="00DC5DD7"/>
    <w:rsid w:val="00DC6F27"/>
    <w:rsid w:val="00DC70EB"/>
    <w:rsid w:val="00DC72FB"/>
    <w:rsid w:val="00DC7484"/>
    <w:rsid w:val="00DC7CDA"/>
    <w:rsid w:val="00DD003F"/>
    <w:rsid w:val="00DD0C2A"/>
    <w:rsid w:val="00DD0CD7"/>
    <w:rsid w:val="00DD119D"/>
    <w:rsid w:val="00DD2102"/>
    <w:rsid w:val="00DD2EC3"/>
    <w:rsid w:val="00DD3056"/>
    <w:rsid w:val="00DD3799"/>
    <w:rsid w:val="00DD38F2"/>
    <w:rsid w:val="00DD4522"/>
    <w:rsid w:val="00DD4527"/>
    <w:rsid w:val="00DD45FC"/>
    <w:rsid w:val="00DD494F"/>
    <w:rsid w:val="00DD63EE"/>
    <w:rsid w:val="00DD6FAB"/>
    <w:rsid w:val="00DD7530"/>
    <w:rsid w:val="00DD7D3B"/>
    <w:rsid w:val="00DD7DA5"/>
    <w:rsid w:val="00DE025A"/>
    <w:rsid w:val="00DE05AF"/>
    <w:rsid w:val="00DE0892"/>
    <w:rsid w:val="00DE0BEB"/>
    <w:rsid w:val="00DE0C49"/>
    <w:rsid w:val="00DE106B"/>
    <w:rsid w:val="00DE13E9"/>
    <w:rsid w:val="00DE1E02"/>
    <w:rsid w:val="00DE2511"/>
    <w:rsid w:val="00DE2956"/>
    <w:rsid w:val="00DE3611"/>
    <w:rsid w:val="00DE3699"/>
    <w:rsid w:val="00DE4379"/>
    <w:rsid w:val="00DE4A46"/>
    <w:rsid w:val="00DE53D3"/>
    <w:rsid w:val="00DE5B7C"/>
    <w:rsid w:val="00DE5CBB"/>
    <w:rsid w:val="00DE5F95"/>
    <w:rsid w:val="00DE626C"/>
    <w:rsid w:val="00DE6275"/>
    <w:rsid w:val="00DE65F3"/>
    <w:rsid w:val="00DE6BCD"/>
    <w:rsid w:val="00DE743C"/>
    <w:rsid w:val="00DE7E81"/>
    <w:rsid w:val="00DF01C4"/>
    <w:rsid w:val="00DF06C2"/>
    <w:rsid w:val="00DF087C"/>
    <w:rsid w:val="00DF0BCF"/>
    <w:rsid w:val="00DF1077"/>
    <w:rsid w:val="00DF1383"/>
    <w:rsid w:val="00DF267A"/>
    <w:rsid w:val="00DF2A5B"/>
    <w:rsid w:val="00DF3439"/>
    <w:rsid w:val="00DF4905"/>
    <w:rsid w:val="00DF5BDF"/>
    <w:rsid w:val="00DF5E5B"/>
    <w:rsid w:val="00DF73C5"/>
    <w:rsid w:val="00DF7A1B"/>
    <w:rsid w:val="00E00CDA"/>
    <w:rsid w:val="00E0144D"/>
    <w:rsid w:val="00E01945"/>
    <w:rsid w:val="00E020D3"/>
    <w:rsid w:val="00E02549"/>
    <w:rsid w:val="00E02B47"/>
    <w:rsid w:val="00E02E56"/>
    <w:rsid w:val="00E02F56"/>
    <w:rsid w:val="00E03BC5"/>
    <w:rsid w:val="00E03DD2"/>
    <w:rsid w:val="00E04255"/>
    <w:rsid w:val="00E042B0"/>
    <w:rsid w:val="00E04806"/>
    <w:rsid w:val="00E048E3"/>
    <w:rsid w:val="00E04BC4"/>
    <w:rsid w:val="00E05591"/>
    <w:rsid w:val="00E05893"/>
    <w:rsid w:val="00E05B39"/>
    <w:rsid w:val="00E06427"/>
    <w:rsid w:val="00E06640"/>
    <w:rsid w:val="00E07BCE"/>
    <w:rsid w:val="00E10768"/>
    <w:rsid w:val="00E11BEE"/>
    <w:rsid w:val="00E12182"/>
    <w:rsid w:val="00E13106"/>
    <w:rsid w:val="00E1352F"/>
    <w:rsid w:val="00E135BE"/>
    <w:rsid w:val="00E1402E"/>
    <w:rsid w:val="00E14B7A"/>
    <w:rsid w:val="00E16099"/>
    <w:rsid w:val="00E161E0"/>
    <w:rsid w:val="00E1643A"/>
    <w:rsid w:val="00E167BD"/>
    <w:rsid w:val="00E168C3"/>
    <w:rsid w:val="00E16F2E"/>
    <w:rsid w:val="00E170C7"/>
    <w:rsid w:val="00E176DC"/>
    <w:rsid w:val="00E178D9"/>
    <w:rsid w:val="00E17B14"/>
    <w:rsid w:val="00E2010A"/>
    <w:rsid w:val="00E201BC"/>
    <w:rsid w:val="00E205F2"/>
    <w:rsid w:val="00E2095E"/>
    <w:rsid w:val="00E20D81"/>
    <w:rsid w:val="00E21155"/>
    <w:rsid w:val="00E22289"/>
    <w:rsid w:val="00E223EC"/>
    <w:rsid w:val="00E22A09"/>
    <w:rsid w:val="00E22C8E"/>
    <w:rsid w:val="00E22FD0"/>
    <w:rsid w:val="00E236E4"/>
    <w:rsid w:val="00E2372A"/>
    <w:rsid w:val="00E243FC"/>
    <w:rsid w:val="00E245EC"/>
    <w:rsid w:val="00E24ADA"/>
    <w:rsid w:val="00E25CCC"/>
    <w:rsid w:val="00E2644A"/>
    <w:rsid w:val="00E32A16"/>
    <w:rsid w:val="00E32C81"/>
    <w:rsid w:val="00E336C3"/>
    <w:rsid w:val="00E3389D"/>
    <w:rsid w:val="00E33FDA"/>
    <w:rsid w:val="00E34477"/>
    <w:rsid w:val="00E34E1D"/>
    <w:rsid w:val="00E35026"/>
    <w:rsid w:val="00E35135"/>
    <w:rsid w:val="00E35413"/>
    <w:rsid w:val="00E35790"/>
    <w:rsid w:val="00E35CA7"/>
    <w:rsid w:val="00E365D3"/>
    <w:rsid w:val="00E37775"/>
    <w:rsid w:val="00E40093"/>
    <w:rsid w:val="00E400E9"/>
    <w:rsid w:val="00E400F7"/>
    <w:rsid w:val="00E404E2"/>
    <w:rsid w:val="00E40603"/>
    <w:rsid w:val="00E412B4"/>
    <w:rsid w:val="00E41343"/>
    <w:rsid w:val="00E4188B"/>
    <w:rsid w:val="00E41A7D"/>
    <w:rsid w:val="00E424E0"/>
    <w:rsid w:val="00E43225"/>
    <w:rsid w:val="00E432FD"/>
    <w:rsid w:val="00E4352D"/>
    <w:rsid w:val="00E436DF"/>
    <w:rsid w:val="00E43876"/>
    <w:rsid w:val="00E43BC3"/>
    <w:rsid w:val="00E43D8C"/>
    <w:rsid w:val="00E4478E"/>
    <w:rsid w:val="00E44F72"/>
    <w:rsid w:val="00E459F9"/>
    <w:rsid w:val="00E4657E"/>
    <w:rsid w:val="00E467E1"/>
    <w:rsid w:val="00E46DFD"/>
    <w:rsid w:val="00E47803"/>
    <w:rsid w:val="00E47832"/>
    <w:rsid w:val="00E478ED"/>
    <w:rsid w:val="00E47E2C"/>
    <w:rsid w:val="00E50352"/>
    <w:rsid w:val="00E505FD"/>
    <w:rsid w:val="00E50BB1"/>
    <w:rsid w:val="00E5139A"/>
    <w:rsid w:val="00E521CA"/>
    <w:rsid w:val="00E529CA"/>
    <w:rsid w:val="00E531AA"/>
    <w:rsid w:val="00E532CC"/>
    <w:rsid w:val="00E536D3"/>
    <w:rsid w:val="00E54490"/>
    <w:rsid w:val="00E5464E"/>
    <w:rsid w:val="00E549DD"/>
    <w:rsid w:val="00E54E35"/>
    <w:rsid w:val="00E56FD6"/>
    <w:rsid w:val="00E5738D"/>
    <w:rsid w:val="00E5795E"/>
    <w:rsid w:val="00E604DF"/>
    <w:rsid w:val="00E6064A"/>
    <w:rsid w:val="00E6120C"/>
    <w:rsid w:val="00E6132A"/>
    <w:rsid w:val="00E617B5"/>
    <w:rsid w:val="00E62CEC"/>
    <w:rsid w:val="00E62F2A"/>
    <w:rsid w:val="00E63EDD"/>
    <w:rsid w:val="00E642BD"/>
    <w:rsid w:val="00E651A7"/>
    <w:rsid w:val="00E66B3D"/>
    <w:rsid w:val="00E6709E"/>
    <w:rsid w:val="00E675E9"/>
    <w:rsid w:val="00E6761B"/>
    <w:rsid w:val="00E676D8"/>
    <w:rsid w:val="00E677E8"/>
    <w:rsid w:val="00E67A95"/>
    <w:rsid w:val="00E70337"/>
    <w:rsid w:val="00E70DAE"/>
    <w:rsid w:val="00E716DD"/>
    <w:rsid w:val="00E72712"/>
    <w:rsid w:val="00E73B44"/>
    <w:rsid w:val="00E73EF9"/>
    <w:rsid w:val="00E746BC"/>
    <w:rsid w:val="00E747AB"/>
    <w:rsid w:val="00E749D7"/>
    <w:rsid w:val="00E7528E"/>
    <w:rsid w:val="00E7531F"/>
    <w:rsid w:val="00E759E1"/>
    <w:rsid w:val="00E75FAD"/>
    <w:rsid w:val="00E761D7"/>
    <w:rsid w:val="00E7666F"/>
    <w:rsid w:val="00E767C9"/>
    <w:rsid w:val="00E76DA6"/>
    <w:rsid w:val="00E76E7A"/>
    <w:rsid w:val="00E76F4B"/>
    <w:rsid w:val="00E77CC9"/>
    <w:rsid w:val="00E77E87"/>
    <w:rsid w:val="00E809A9"/>
    <w:rsid w:val="00E80FC0"/>
    <w:rsid w:val="00E8136D"/>
    <w:rsid w:val="00E817CD"/>
    <w:rsid w:val="00E82051"/>
    <w:rsid w:val="00E82836"/>
    <w:rsid w:val="00E828E9"/>
    <w:rsid w:val="00E83AE8"/>
    <w:rsid w:val="00E841BF"/>
    <w:rsid w:val="00E841F8"/>
    <w:rsid w:val="00E84852"/>
    <w:rsid w:val="00E86FDF"/>
    <w:rsid w:val="00E87E50"/>
    <w:rsid w:val="00E900A2"/>
    <w:rsid w:val="00E902B0"/>
    <w:rsid w:val="00E915F2"/>
    <w:rsid w:val="00E9182B"/>
    <w:rsid w:val="00E930B9"/>
    <w:rsid w:val="00E93193"/>
    <w:rsid w:val="00E94B77"/>
    <w:rsid w:val="00E94F0D"/>
    <w:rsid w:val="00E959A5"/>
    <w:rsid w:val="00E963F3"/>
    <w:rsid w:val="00E96E69"/>
    <w:rsid w:val="00E971A7"/>
    <w:rsid w:val="00E97857"/>
    <w:rsid w:val="00EA02B0"/>
    <w:rsid w:val="00EA0605"/>
    <w:rsid w:val="00EA12BB"/>
    <w:rsid w:val="00EA2394"/>
    <w:rsid w:val="00EA253E"/>
    <w:rsid w:val="00EA2B16"/>
    <w:rsid w:val="00EA2B71"/>
    <w:rsid w:val="00EA342D"/>
    <w:rsid w:val="00EA498F"/>
    <w:rsid w:val="00EA5C88"/>
    <w:rsid w:val="00EA68AB"/>
    <w:rsid w:val="00EA6F92"/>
    <w:rsid w:val="00EB045D"/>
    <w:rsid w:val="00EB19F7"/>
    <w:rsid w:val="00EB1C99"/>
    <w:rsid w:val="00EB36EC"/>
    <w:rsid w:val="00EB462F"/>
    <w:rsid w:val="00EB4847"/>
    <w:rsid w:val="00EB48A3"/>
    <w:rsid w:val="00EB4A86"/>
    <w:rsid w:val="00EB51EE"/>
    <w:rsid w:val="00EB58A5"/>
    <w:rsid w:val="00EB67B7"/>
    <w:rsid w:val="00EB6827"/>
    <w:rsid w:val="00EB6B6E"/>
    <w:rsid w:val="00EB6D62"/>
    <w:rsid w:val="00EB6D7A"/>
    <w:rsid w:val="00EB6EC4"/>
    <w:rsid w:val="00EB7DE0"/>
    <w:rsid w:val="00EC00C7"/>
    <w:rsid w:val="00EC0D17"/>
    <w:rsid w:val="00EC11FB"/>
    <w:rsid w:val="00EC21C7"/>
    <w:rsid w:val="00EC2232"/>
    <w:rsid w:val="00EC2FEC"/>
    <w:rsid w:val="00EC3319"/>
    <w:rsid w:val="00EC3750"/>
    <w:rsid w:val="00EC3DE5"/>
    <w:rsid w:val="00EC433E"/>
    <w:rsid w:val="00EC505C"/>
    <w:rsid w:val="00EC5CDD"/>
    <w:rsid w:val="00EC635F"/>
    <w:rsid w:val="00EC7075"/>
    <w:rsid w:val="00ED0BB8"/>
    <w:rsid w:val="00ED102D"/>
    <w:rsid w:val="00ED2C59"/>
    <w:rsid w:val="00ED3F37"/>
    <w:rsid w:val="00ED401D"/>
    <w:rsid w:val="00ED4065"/>
    <w:rsid w:val="00ED5389"/>
    <w:rsid w:val="00ED60F4"/>
    <w:rsid w:val="00ED7249"/>
    <w:rsid w:val="00ED74C8"/>
    <w:rsid w:val="00ED792B"/>
    <w:rsid w:val="00EE0E55"/>
    <w:rsid w:val="00EE12F0"/>
    <w:rsid w:val="00EE14B8"/>
    <w:rsid w:val="00EE31A6"/>
    <w:rsid w:val="00EE340F"/>
    <w:rsid w:val="00EE3C60"/>
    <w:rsid w:val="00EE49E1"/>
    <w:rsid w:val="00EE4D62"/>
    <w:rsid w:val="00EE4E61"/>
    <w:rsid w:val="00EE5624"/>
    <w:rsid w:val="00EE5655"/>
    <w:rsid w:val="00EE56CE"/>
    <w:rsid w:val="00EE5D2B"/>
    <w:rsid w:val="00EE603F"/>
    <w:rsid w:val="00EE70E2"/>
    <w:rsid w:val="00EE7852"/>
    <w:rsid w:val="00EE7D6E"/>
    <w:rsid w:val="00EE7D98"/>
    <w:rsid w:val="00EF0B7F"/>
    <w:rsid w:val="00EF184A"/>
    <w:rsid w:val="00EF18EF"/>
    <w:rsid w:val="00EF2B62"/>
    <w:rsid w:val="00EF2E75"/>
    <w:rsid w:val="00EF2FB6"/>
    <w:rsid w:val="00EF3FCB"/>
    <w:rsid w:val="00EF45A0"/>
    <w:rsid w:val="00EF4862"/>
    <w:rsid w:val="00EF4B51"/>
    <w:rsid w:val="00EF4BBA"/>
    <w:rsid w:val="00EF4C71"/>
    <w:rsid w:val="00EF51F4"/>
    <w:rsid w:val="00EF530A"/>
    <w:rsid w:val="00EF5365"/>
    <w:rsid w:val="00EF5559"/>
    <w:rsid w:val="00EF55F2"/>
    <w:rsid w:val="00EF588D"/>
    <w:rsid w:val="00EF5A61"/>
    <w:rsid w:val="00EF5CFB"/>
    <w:rsid w:val="00EF5F90"/>
    <w:rsid w:val="00EF6012"/>
    <w:rsid w:val="00EF6218"/>
    <w:rsid w:val="00EF6471"/>
    <w:rsid w:val="00EF7C88"/>
    <w:rsid w:val="00F0075B"/>
    <w:rsid w:val="00F0089A"/>
    <w:rsid w:val="00F01021"/>
    <w:rsid w:val="00F011C1"/>
    <w:rsid w:val="00F012E2"/>
    <w:rsid w:val="00F013AD"/>
    <w:rsid w:val="00F01D8B"/>
    <w:rsid w:val="00F02471"/>
    <w:rsid w:val="00F025CF"/>
    <w:rsid w:val="00F04363"/>
    <w:rsid w:val="00F05A51"/>
    <w:rsid w:val="00F05EFA"/>
    <w:rsid w:val="00F06678"/>
    <w:rsid w:val="00F06FFB"/>
    <w:rsid w:val="00F1039A"/>
    <w:rsid w:val="00F1052A"/>
    <w:rsid w:val="00F1090C"/>
    <w:rsid w:val="00F109AB"/>
    <w:rsid w:val="00F110B7"/>
    <w:rsid w:val="00F11408"/>
    <w:rsid w:val="00F115A2"/>
    <w:rsid w:val="00F11D6A"/>
    <w:rsid w:val="00F11DFD"/>
    <w:rsid w:val="00F12153"/>
    <w:rsid w:val="00F12EA5"/>
    <w:rsid w:val="00F131DD"/>
    <w:rsid w:val="00F13401"/>
    <w:rsid w:val="00F1357E"/>
    <w:rsid w:val="00F13B83"/>
    <w:rsid w:val="00F14264"/>
    <w:rsid w:val="00F14CBE"/>
    <w:rsid w:val="00F14D7E"/>
    <w:rsid w:val="00F14DA3"/>
    <w:rsid w:val="00F1520F"/>
    <w:rsid w:val="00F163DB"/>
    <w:rsid w:val="00F16EFA"/>
    <w:rsid w:val="00F17216"/>
    <w:rsid w:val="00F2007E"/>
    <w:rsid w:val="00F202A6"/>
    <w:rsid w:val="00F223DA"/>
    <w:rsid w:val="00F231C9"/>
    <w:rsid w:val="00F232BD"/>
    <w:rsid w:val="00F2375C"/>
    <w:rsid w:val="00F239D7"/>
    <w:rsid w:val="00F23D42"/>
    <w:rsid w:val="00F23FC4"/>
    <w:rsid w:val="00F2483F"/>
    <w:rsid w:val="00F254A4"/>
    <w:rsid w:val="00F2590D"/>
    <w:rsid w:val="00F259AE"/>
    <w:rsid w:val="00F26697"/>
    <w:rsid w:val="00F26958"/>
    <w:rsid w:val="00F26B71"/>
    <w:rsid w:val="00F30196"/>
    <w:rsid w:val="00F301E8"/>
    <w:rsid w:val="00F30873"/>
    <w:rsid w:val="00F30E2F"/>
    <w:rsid w:val="00F31ACB"/>
    <w:rsid w:val="00F320C7"/>
    <w:rsid w:val="00F322BE"/>
    <w:rsid w:val="00F3295A"/>
    <w:rsid w:val="00F33459"/>
    <w:rsid w:val="00F340F1"/>
    <w:rsid w:val="00F3635B"/>
    <w:rsid w:val="00F369A8"/>
    <w:rsid w:val="00F36D3A"/>
    <w:rsid w:val="00F36F7F"/>
    <w:rsid w:val="00F372C3"/>
    <w:rsid w:val="00F37349"/>
    <w:rsid w:val="00F4095E"/>
    <w:rsid w:val="00F41347"/>
    <w:rsid w:val="00F41406"/>
    <w:rsid w:val="00F41A2D"/>
    <w:rsid w:val="00F41CE3"/>
    <w:rsid w:val="00F41E0E"/>
    <w:rsid w:val="00F43985"/>
    <w:rsid w:val="00F43A8E"/>
    <w:rsid w:val="00F44FBE"/>
    <w:rsid w:val="00F4758D"/>
    <w:rsid w:val="00F47663"/>
    <w:rsid w:val="00F47670"/>
    <w:rsid w:val="00F5013E"/>
    <w:rsid w:val="00F5190B"/>
    <w:rsid w:val="00F51DF9"/>
    <w:rsid w:val="00F51F9A"/>
    <w:rsid w:val="00F532FB"/>
    <w:rsid w:val="00F533C7"/>
    <w:rsid w:val="00F55B4E"/>
    <w:rsid w:val="00F55DC2"/>
    <w:rsid w:val="00F56745"/>
    <w:rsid w:val="00F569EF"/>
    <w:rsid w:val="00F577F2"/>
    <w:rsid w:val="00F57851"/>
    <w:rsid w:val="00F61197"/>
    <w:rsid w:val="00F61C3B"/>
    <w:rsid w:val="00F62284"/>
    <w:rsid w:val="00F62B46"/>
    <w:rsid w:val="00F62EA4"/>
    <w:rsid w:val="00F62EEB"/>
    <w:rsid w:val="00F636D7"/>
    <w:rsid w:val="00F63E31"/>
    <w:rsid w:val="00F63F18"/>
    <w:rsid w:val="00F645A4"/>
    <w:rsid w:val="00F6491B"/>
    <w:rsid w:val="00F6552F"/>
    <w:rsid w:val="00F65C2F"/>
    <w:rsid w:val="00F65E9D"/>
    <w:rsid w:val="00F6644F"/>
    <w:rsid w:val="00F66DC3"/>
    <w:rsid w:val="00F675EC"/>
    <w:rsid w:val="00F67CA2"/>
    <w:rsid w:val="00F7153A"/>
    <w:rsid w:val="00F7155B"/>
    <w:rsid w:val="00F72502"/>
    <w:rsid w:val="00F73B84"/>
    <w:rsid w:val="00F749A1"/>
    <w:rsid w:val="00F74BB7"/>
    <w:rsid w:val="00F74C86"/>
    <w:rsid w:val="00F74D53"/>
    <w:rsid w:val="00F74E1F"/>
    <w:rsid w:val="00F75A32"/>
    <w:rsid w:val="00F75A98"/>
    <w:rsid w:val="00F774ED"/>
    <w:rsid w:val="00F77544"/>
    <w:rsid w:val="00F7772F"/>
    <w:rsid w:val="00F809A0"/>
    <w:rsid w:val="00F80EB4"/>
    <w:rsid w:val="00F80ECE"/>
    <w:rsid w:val="00F812CD"/>
    <w:rsid w:val="00F81A35"/>
    <w:rsid w:val="00F81D1B"/>
    <w:rsid w:val="00F81EB3"/>
    <w:rsid w:val="00F82087"/>
    <w:rsid w:val="00F82692"/>
    <w:rsid w:val="00F82944"/>
    <w:rsid w:val="00F82B53"/>
    <w:rsid w:val="00F82C94"/>
    <w:rsid w:val="00F82E64"/>
    <w:rsid w:val="00F832F3"/>
    <w:rsid w:val="00F836EF"/>
    <w:rsid w:val="00F83E51"/>
    <w:rsid w:val="00F855B7"/>
    <w:rsid w:val="00F85611"/>
    <w:rsid w:val="00F85F62"/>
    <w:rsid w:val="00F90363"/>
    <w:rsid w:val="00F905BC"/>
    <w:rsid w:val="00F90628"/>
    <w:rsid w:val="00F91F53"/>
    <w:rsid w:val="00F921AF"/>
    <w:rsid w:val="00F93A93"/>
    <w:rsid w:val="00F93A9E"/>
    <w:rsid w:val="00F9446C"/>
    <w:rsid w:val="00F94A7C"/>
    <w:rsid w:val="00F94AD9"/>
    <w:rsid w:val="00F95244"/>
    <w:rsid w:val="00F953A4"/>
    <w:rsid w:val="00F95449"/>
    <w:rsid w:val="00F95640"/>
    <w:rsid w:val="00F95E10"/>
    <w:rsid w:val="00F9623A"/>
    <w:rsid w:val="00F962CD"/>
    <w:rsid w:val="00F9652D"/>
    <w:rsid w:val="00F97770"/>
    <w:rsid w:val="00F97D42"/>
    <w:rsid w:val="00FA0C01"/>
    <w:rsid w:val="00FA190A"/>
    <w:rsid w:val="00FA1A9A"/>
    <w:rsid w:val="00FA1E9E"/>
    <w:rsid w:val="00FA1F40"/>
    <w:rsid w:val="00FA2933"/>
    <w:rsid w:val="00FA2CD1"/>
    <w:rsid w:val="00FA3B98"/>
    <w:rsid w:val="00FA4008"/>
    <w:rsid w:val="00FA41A3"/>
    <w:rsid w:val="00FA595E"/>
    <w:rsid w:val="00FA5DE1"/>
    <w:rsid w:val="00FA6709"/>
    <w:rsid w:val="00FA6C59"/>
    <w:rsid w:val="00FA7BD8"/>
    <w:rsid w:val="00FB0254"/>
    <w:rsid w:val="00FB042D"/>
    <w:rsid w:val="00FB1054"/>
    <w:rsid w:val="00FB1A2B"/>
    <w:rsid w:val="00FB269C"/>
    <w:rsid w:val="00FB2D22"/>
    <w:rsid w:val="00FB2EAC"/>
    <w:rsid w:val="00FB35EC"/>
    <w:rsid w:val="00FB3749"/>
    <w:rsid w:val="00FB3811"/>
    <w:rsid w:val="00FB3921"/>
    <w:rsid w:val="00FB5B5E"/>
    <w:rsid w:val="00FB6C8F"/>
    <w:rsid w:val="00FB7211"/>
    <w:rsid w:val="00FB74FF"/>
    <w:rsid w:val="00FB756D"/>
    <w:rsid w:val="00FB79C7"/>
    <w:rsid w:val="00FB7EB0"/>
    <w:rsid w:val="00FC0065"/>
    <w:rsid w:val="00FC1928"/>
    <w:rsid w:val="00FC1EBE"/>
    <w:rsid w:val="00FC232B"/>
    <w:rsid w:val="00FC25A2"/>
    <w:rsid w:val="00FC44C4"/>
    <w:rsid w:val="00FC44D5"/>
    <w:rsid w:val="00FC4673"/>
    <w:rsid w:val="00FC48A7"/>
    <w:rsid w:val="00FC5686"/>
    <w:rsid w:val="00FC765E"/>
    <w:rsid w:val="00FC7A09"/>
    <w:rsid w:val="00FC7B13"/>
    <w:rsid w:val="00FC7E63"/>
    <w:rsid w:val="00FD0605"/>
    <w:rsid w:val="00FD15D2"/>
    <w:rsid w:val="00FD26CC"/>
    <w:rsid w:val="00FD2C57"/>
    <w:rsid w:val="00FD2E24"/>
    <w:rsid w:val="00FD391D"/>
    <w:rsid w:val="00FD3F8B"/>
    <w:rsid w:val="00FD46CC"/>
    <w:rsid w:val="00FD482B"/>
    <w:rsid w:val="00FD487B"/>
    <w:rsid w:val="00FD4C12"/>
    <w:rsid w:val="00FD5DB8"/>
    <w:rsid w:val="00FD6905"/>
    <w:rsid w:val="00FD6B1B"/>
    <w:rsid w:val="00FD6E80"/>
    <w:rsid w:val="00FD723C"/>
    <w:rsid w:val="00FD7BAA"/>
    <w:rsid w:val="00FD7E11"/>
    <w:rsid w:val="00FD7ECA"/>
    <w:rsid w:val="00FE0328"/>
    <w:rsid w:val="00FE060B"/>
    <w:rsid w:val="00FE0640"/>
    <w:rsid w:val="00FE098E"/>
    <w:rsid w:val="00FE0A59"/>
    <w:rsid w:val="00FE0B80"/>
    <w:rsid w:val="00FE0B8C"/>
    <w:rsid w:val="00FE0C3B"/>
    <w:rsid w:val="00FE113D"/>
    <w:rsid w:val="00FE119E"/>
    <w:rsid w:val="00FE142F"/>
    <w:rsid w:val="00FE2758"/>
    <w:rsid w:val="00FE276A"/>
    <w:rsid w:val="00FE3926"/>
    <w:rsid w:val="00FE3B1C"/>
    <w:rsid w:val="00FE4CDF"/>
    <w:rsid w:val="00FE4E50"/>
    <w:rsid w:val="00FE71E2"/>
    <w:rsid w:val="00FE774E"/>
    <w:rsid w:val="00FF0439"/>
    <w:rsid w:val="00FF060D"/>
    <w:rsid w:val="00FF08DB"/>
    <w:rsid w:val="00FF0FEC"/>
    <w:rsid w:val="00FF1E56"/>
    <w:rsid w:val="00FF2018"/>
    <w:rsid w:val="00FF255E"/>
    <w:rsid w:val="00FF3046"/>
    <w:rsid w:val="00FF327E"/>
    <w:rsid w:val="00FF334E"/>
    <w:rsid w:val="00FF4593"/>
    <w:rsid w:val="00FF4753"/>
    <w:rsid w:val="00FF47E0"/>
    <w:rsid w:val="00FF4A77"/>
    <w:rsid w:val="00FF63AE"/>
    <w:rsid w:val="00FF6743"/>
    <w:rsid w:val="00FF6C76"/>
    <w:rsid w:val="00FF6F35"/>
    <w:rsid w:val="00FF7372"/>
    <w:rsid w:val="03689C64"/>
    <w:rsid w:val="16309EFD"/>
    <w:rsid w:val="19AC07BE"/>
    <w:rsid w:val="1B47D81F"/>
    <w:rsid w:val="1C76671D"/>
    <w:rsid w:val="27502147"/>
    <w:rsid w:val="3419FE26"/>
    <w:rsid w:val="53FEA184"/>
    <w:rsid w:val="6C46A3A7"/>
    <w:rsid w:val="7907D8B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84">
      <o:colormru v:ext="edit" colors="purple,#e5d2e5"/>
    </o:shapedefaults>
    <o:shapelayout v:ext="edit">
      <o:idmap v:ext="edit" data="2"/>
    </o:shapelayout>
  </w:shapeDefaults>
  <w:decimalSymbol w:val="."/>
  <w:listSeparator w:val=","/>
  <w14:docId w14:val="65FB9D37"/>
  <w15:docId w15:val="{78B13667-3652-45CB-B2AB-C2FC3AF3AE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33FDA"/>
    <w:rPr>
      <w:rFonts w:ascii="Arial" w:hAnsi="Arial"/>
      <w:sz w:val="22"/>
    </w:rPr>
  </w:style>
  <w:style w:type="paragraph" w:styleId="Heading1">
    <w:name w:val="heading 1"/>
    <w:basedOn w:val="Normal"/>
    <w:next w:val="Normal"/>
    <w:link w:val="Heading1Char"/>
    <w:uiPriority w:val="9"/>
    <w:qFormat/>
    <w:rsid w:val="00F921AF"/>
    <w:pPr>
      <w:keepNext/>
      <w:outlineLvl w:val="0"/>
    </w:pPr>
    <w:rPr>
      <w:b/>
      <w:bCs/>
      <w:sz w:val="24"/>
      <w:szCs w:val="24"/>
      <w:lang w:eastAsia="en-US"/>
    </w:rPr>
  </w:style>
  <w:style w:type="paragraph" w:styleId="Heading2">
    <w:name w:val="heading 2"/>
    <w:basedOn w:val="Normal"/>
    <w:next w:val="Normal"/>
    <w:link w:val="Heading2Char"/>
    <w:uiPriority w:val="9"/>
    <w:qFormat/>
    <w:rsid w:val="00383B8C"/>
    <w:pPr>
      <w:keepNext/>
      <w:spacing w:before="240" w:after="60"/>
      <w:outlineLvl w:val="1"/>
    </w:pPr>
    <w:rPr>
      <w:rFonts w:cs="Arial"/>
      <w:b/>
      <w:bCs/>
      <w:i/>
      <w:iCs/>
      <w:sz w:val="28"/>
      <w:szCs w:val="28"/>
    </w:rPr>
  </w:style>
  <w:style w:type="paragraph" w:styleId="Heading3">
    <w:name w:val="heading 3"/>
    <w:basedOn w:val="Normal"/>
    <w:next w:val="Normal"/>
    <w:link w:val="Heading3Char"/>
    <w:uiPriority w:val="9"/>
    <w:unhideWhenUsed/>
    <w:qFormat/>
    <w:rsid w:val="000760C6"/>
    <w:pPr>
      <w:keepNext/>
      <w:keepLines/>
      <w:spacing w:before="80"/>
      <w:outlineLvl w:val="2"/>
    </w:pPr>
    <w:rPr>
      <w:rFonts w:ascii="Calibri Light" w:hAnsi="Calibri Light"/>
      <w:color w:val="C45911"/>
      <w:sz w:val="32"/>
      <w:szCs w:val="32"/>
    </w:rPr>
  </w:style>
  <w:style w:type="paragraph" w:styleId="Heading4">
    <w:name w:val="heading 4"/>
    <w:basedOn w:val="Normal"/>
    <w:next w:val="Normal"/>
    <w:link w:val="Heading4Char"/>
    <w:semiHidden/>
    <w:unhideWhenUsed/>
    <w:qFormat/>
    <w:rsid w:val="00E412B4"/>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725E5C"/>
    <w:pPr>
      <w:tabs>
        <w:tab w:val="center" w:pos="4153"/>
        <w:tab w:val="right" w:pos="8306"/>
      </w:tabs>
    </w:pPr>
  </w:style>
  <w:style w:type="paragraph" w:styleId="Footer">
    <w:name w:val="footer"/>
    <w:basedOn w:val="Normal"/>
    <w:link w:val="FooterChar"/>
    <w:uiPriority w:val="99"/>
    <w:rsid w:val="00725E5C"/>
    <w:pPr>
      <w:tabs>
        <w:tab w:val="center" w:pos="4153"/>
        <w:tab w:val="right" w:pos="8306"/>
      </w:tabs>
    </w:pPr>
  </w:style>
  <w:style w:type="character" w:styleId="PageNumber">
    <w:name w:val="page number"/>
    <w:basedOn w:val="DefaultParagraphFont"/>
    <w:rsid w:val="00725E5C"/>
  </w:style>
  <w:style w:type="table" w:styleId="TableGrid">
    <w:name w:val="Table Grid"/>
    <w:basedOn w:val="TableNormal"/>
    <w:rsid w:val="00711C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qFormat/>
    <w:rsid w:val="00685976"/>
    <w:pPr>
      <w:jc w:val="center"/>
    </w:pPr>
    <w:rPr>
      <w:rFonts w:cs="Arial"/>
      <w:sz w:val="28"/>
      <w:szCs w:val="24"/>
      <w:u w:val="single"/>
      <w:lang w:eastAsia="en-US"/>
    </w:rPr>
  </w:style>
  <w:style w:type="paragraph" w:customStyle="1" w:styleId="Default">
    <w:name w:val="Default"/>
    <w:rsid w:val="00DA6A96"/>
    <w:pPr>
      <w:autoSpaceDE w:val="0"/>
      <w:autoSpaceDN w:val="0"/>
      <w:adjustRightInd w:val="0"/>
    </w:pPr>
    <w:rPr>
      <w:rFonts w:ascii="Verdana" w:hAnsi="Verdana" w:cs="Verdana"/>
      <w:color w:val="000000"/>
      <w:sz w:val="24"/>
      <w:szCs w:val="24"/>
      <w:lang w:val="en-US" w:eastAsia="en-US"/>
    </w:rPr>
  </w:style>
  <w:style w:type="paragraph" w:styleId="BalloonText">
    <w:name w:val="Balloon Text"/>
    <w:basedOn w:val="Normal"/>
    <w:semiHidden/>
    <w:rsid w:val="005B7C6A"/>
    <w:rPr>
      <w:rFonts w:ascii="Tahoma" w:hAnsi="Tahoma" w:cs="Tahoma"/>
      <w:sz w:val="16"/>
      <w:szCs w:val="16"/>
    </w:rPr>
  </w:style>
  <w:style w:type="character" w:styleId="CommentReference">
    <w:name w:val="annotation reference"/>
    <w:semiHidden/>
    <w:rsid w:val="004143A5"/>
    <w:rPr>
      <w:sz w:val="16"/>
      <w:szCs w:val="16"/>
    </w:rPr>
  </w:style>
  <w:style w:type="paragraph" w:styleId="CommentText">
    <w:name w:val="annotation text"/>
    <w:basedOn w:val="Normal"/>
    <w:link w:val="CommentTextChar"/>
    <w:semiHidden/>
    <w:rsid w:val="004143A5"/>
    <w:rPr>
      <w:sz w:val="20"/>
    </w:rPr>
  </w:style>
  <w:style w:type="paragraph" w:styleId="CommentSubject">
    <w:name w:val="annotation subject"/>
    <w:basedOn w:val="CommentText"/>
    <w:next w:val="CommentText"/>
    <w:semiHidden/>
    <w:rsid w:val="004143A5"/>
    <w:rPr>
      <w:b/>
      <w:bCs/>
    </w:rPr>
  </w:style>
  <w:style w:type="character" w:styleId="Hyperlink">
    <w:name w:val="Hyperlink"/>
    <w:uiPriority w:val="99"/>
    <w:rsid w:val="00F921AF"/>
    <w:rPr>
      <w:color w:val="0000FF"/>
      <w:u w:val="single"/>
    </w:rPr>
  </w:style>
  <w:style w:type="paragraph" w:styleId="BodyTextIndent">
    <w:name w:val="Body Text Indent"/>
    <w:basedOn w:val="Normal"/>
    <w:rsid w:val="00857595"/>
    <w:pPr>
      <w:ind w:left="720"/>
      <w:jc w:val="both"/>
    </w:pPr>
  </w:style>
  <w:style w:type="paragraph" w:styleId="DocumentMap">
    <w:name w:val="Document Map"/>
    <w:basedOn w:val="Normal"/>
    <w:semiHidden/>
    <w:rsid w:val="002F65F9"/>
    <w:pPr>
      <w:shd w:val="clear" w:color="auto" w:fill="000080"/>
    </w:pPr>
    <w:rPr>
      <w:rFonts w:ascii="Tahoma" w:hAnsi="Tahoma" w:cs="Tahoma"/>
      <w:sz w:val="20"/>
    </w:rPr>
  </w:style>
  <w:style w:type="paragraph" w:styleId="FootnoteText">
    <w:name w:val="footnote text"/>
    <w:basedOn w:val="Normal"/>
    <w:semiHidden/>
    <w:rsid w:val="007579A2"/>
    <w:rPr>
      <w:sz w:val="20"/>
    </w:rPr>
  </w:style>
  <w:style w:type="character" w:styleId="FootnoteReference">
    <w:name w:val="footnote reference"/>
    <w:uiPriority w:val="99"/>
    <w:semiHidden/>
    <w:rsid w:val="007579A2"/>
    <w:rPr>
      <w:vertAlign w:val="superscript"/>
    </w:rPr>
  </w:style>
  <w:style w:type="paragraph" w:styleId="NormalWeb">
    <w:name w:val="Normal (Web)"/>
    <w:basedOn w:val="Normal"/>
    <w:uiPriority w:val="99"/>
    <w:rsid w:val="00383B8C"/>
    <w:pPr>
      <w:spacing w:after="240" w:line="390" w:lineRule="atLeast"/>
    </w:pPr>
    <w:rPr>
      <w:rFonts w:ascii="Times New Roman" w:hAnsi="Times New Roman"/>
      <w:sz w:val="24"/>
      <w:szCs w:val="24"/>
      <w:lang w:val="en-US" w:eastAsia="en-US"/>
    </w:rPr>
  </w:style>
  <w:style w:type="paragraph" w:styleId="Title">
    <w:name w:val="Title"/>
    <w:basedOn w:val="Normal"/>
    <w:qFormat/>
    <w:rsid w:val="001E36B0"/>
    <w:pPr>
      <w:spacing w:before="240" w:after="60"/>
      <w:jc w:val="center"/>
      <w:outlineLvl w:val="0"/>
    </w:pPr>
    <w:rPr>
      <w:rFonts w:cs="Arial"/>
      <w:b/>
      <w:bCs/>
      <w:kern w:val="28"/>
      <w:sz w:val="32"/>
      <w:szCs w:val="32"/>
    </w:rPr>
  </w:style>
  <w:style w:type="paragraph" w:customStyle="1" w:styleId="Logo">
    <w:name w:val="Logo"/>
    <w:basedOn w:val="Normal"/>
    <w:rsid w:val="001E36B0"/>
    <w:pPr>
      <w:spacing w:after="1440"/>
      <w:ind w:left="72" w:right="72"/>
      <w:jc w:val="right"/>
    </w:pPr>
    <w:rPr>
      <w:rFonts w:ascii="Calibri" w:hAnsi="Calibri"/>
      <w:noProof/>
      <w:color w:val="59473F"/>
      <w:kern w:val="22"/>
      <w:sz w:val="52"/>
      <w:szCs w:val="52"/>
      <w:lang w:val="en-US" w:eastAsia="ja-JP"/>
    </w:rPr>
  </w:style>
  <w:style w:type="paragraph" w:styleId="TOC1">
    <w:name w:val="toc 1"/>
    <w:basedOn w:val="Normal"/>
    <w:next w:val="Normal"/>
    <w:autoRedefine/>
    <w:uiPriority w:val="39"/>
    <w:rsid w:val="004C39D2"/>
    <w:pPr>
      <w:tabs>
        <w:tab w:val="left" w:pos="720"/>
        <w:tab w:val="right" w:leader="dot" w:pos="9628"/>
      </w:tabs>
      <w:spacing w:after="120"/>
    </w:pPr>
    <w:rPr>
      <w:rFonts w:cs="Arial"/>
      <w:iCs/>
      <w:noProof/>
      <w:szCs w:val="22"/>
    </w:rPr>
  </w:style>
  <w:style w:type="paragraph" w:styleId="TOC2">
    <w:name w:val="toc 2"/>
    <w:basedOn w:val="Normal"/>
    <w:next w:val="Normal"/>
    <w:autoRedefine/>
    <w:uiPriority w:val="39"/>
    <w:rsid w:val="00193397"/>
    <w:pPr>
      <w:tabs>
        <w:tab w:val="right" w:pos="9628"/>
      </w:tabs>
      <w:spacing w:after="120"/>
      <w:ind w:left="720"/>
    </w:pPr>
    <w:rPr>
      <w:sz w:val="20"/>
    </w:rPr>
  </w:style>
  <w:style w:type="paragraph" w:customStyle="1" w:styleId="Tabletext">
    <w:name w:val="Table text"/>
    <w:basedOn w:val="Normal"/>
    <w:rsid w:val="00956F04"/>
    <w:pPr>
      <w:spacing w:before="120"/>
      <w:ind w:left="72" w:right="72"/>
    </w:pPr>
    <w:rPr>
      <w:rFonts w:ascii="Calibri" w:hAnsi="Calibri"/>
      <w:kern w:val="22"/>
      <w:szCs w:val="22"/>
      <w:lang w:val="en-US" w:eastAsia="ja-JP"/>
    </w:rPr>
  </w:style>
  <w:style w:type="paragraph" w:styleId="ListParagraph">
    <w:name w:val="List Paragraph"/>
    <w:basedOn w:val="Normal"/>
    <w:uiPriority w:val="34"/>
    <w:qFormat/>
    <w:rsid w:val="00377EBA"/>
    <w:pPr>
      <w:ind w:left="720"/>
    </w:pPr>
  </w:style>
  <w:style w:type="character" w:customStyle="1" w:styleId="HeaderChar">
    <w:name w:val="Header Char"/>
    <w:link w:val="Header"/>
    <w:uiPriority w:val="99"/>
    <w:rsid w:val="00F1520F"/>
    <w:rPr>
      <w:rFonts w:ascii="Arial" w:hAnsi="Arial"/>
      <w:sz w:val="22"/>
    </w:rPr>
  </w:style>
  <w:style w:type="character" w:customStyle="1" w:styleId="Heading1Char">
    <w:name w:val="Heading 1 Char"/>
    <w:link w:val="Heading1"/>
    <w:uiPriority w:val="9"/>
    <w:locked/>
    <w:rsid w:val="0000286F"/>
    <w:rPr>
      <w:rFonts w:ascii="Arial" w:hAnsi="Arial"/>
      <w:b/>
      <w:bCs/>
      <w:sz w:val="24"/>
      <w:szCs w:val="24"/>
      <w:lang w:eastAsia="en-US"/>
    </w:rPr>
  </w:style>
  <w:style w:type="character" w:customStyle="1" w:styleId="Heading2Char">
    <w:name w:val="Heading 2 Char"/>
    <w:link w:val="Heading2"/>
    <w:uiPriority w:val="9"/>
    <w:rsid w:val="0000286F"/>
    <w:rPr>
      <w:rFonts w:ascii="Arial" w:hAnsi="Arial" w:cs="Arial"/>
      <w:b/>
      <w:bCs/>
      <w:i/>
      <w:iCs/>
      <w:sz w:val="28"/>
      <w:szCs w:val="28"/>
    </w:rPr>
  </w:style>
  <w:style w:type="character" w:customStyle="1" w:styleId="Heading3Char">
    <w:name w:val="Heading 3 Char"/>
    <w:link w:val="Heading3"/>
    <w:uiPriority w:val="9"/>
    <w:rsid w:val="000760C6"/>
    <w:rPr>
      <w:rFonts w:ascii="Calibri Light" w:hAnsi="Calibri Light"/>
      <w:color w:val="C45911"/>
      <w:sz w:val="32"/>
      <w:szCs w:val="32"/>
    </w:rPr>
  </w:style>
  <w:style w:type="paragraph" w:styleId="TOCHeading">
    <w:name w:val="TOC Heading"/>
    <w:basedOn w:val="Heading1"/>
    <w:next w:val="Normal"/>
    <w:uiPriority w:val="39"/>
    <w:unhideWhenUsed/>
    <w:qFormat/>
    <w:rsid w:val="000A260D"/>
    <w:pPr>
      <w:keepLines/>
      <w:spacing w:before="240" w:line="259" w:lineRule="auto"/>
      <w:outlineLvl w:val="9"/>
    </w:pPr>
    <w:rPr>
      <w:rFonts w:ascii="Calibri Light" w:hAnsi="Calibri Light"/>
      <w:b w:val="0"/>
      <w:bCs w:val="0"/>
      <w:color w:val="2E74B5"/>
      <w:sz w:val="32"/>
      <w:szCs w:val="32"/>
      <w:lang w:val="en-US"/>
    </w:rPr>
  </w:style>
  <w:style w:type="paragraph" w:styleId="TOC3">
    <w:name w:val="toc 3"/>
    <w:basedOn w:val="Normal"/>
    <w:next w:val="Normal"/>
    <w:autoRedefine/>
    <w:uiPriority w:val="39"/>
    <w:rsid w:val="000A260D"/>
    <w:pPr>
      <w:ind w:left="440"/>
    </w:pPr>
  </w:style>
  <w:style w:type="character" w:styleId="Strong">
    <w:name w:val="Strong"/>
    <w:qFormat/>
    <w:rsid w:val="00165D36"/>
    <w:rPr>
      <w:b/>
      <w:bCs/>
    </w:rPr>
  </w:style>
  <w:style w:type="paragraph" w:styleId="NoSpacing">
    <w:name w:val="No Spacing"/>
    <w:link w:val="NoSpacingChar"/>
    <w:uiPriority w:val="1"/>
    <w:qFormat/>
    <w:rsid w:val="00A840C8"/>
    <w:rPr>
      <w:rFonts w:ascii="Calibri" w:hAnsi="Calibri"/>
      <w:sz w:val="22"/>
      <w:szCs w:val="22"/>
      <w:lang w:val="en-US" w:eastAsia="en-US"/>
    </w:rPr>
  </w:style>
  <w:style w:type="character" w:customStyle="1" w:styleId="NoSpacingChar">
    <w:name w:val="No Spacing Char"/>
    <w:link w:val="NoSpacing"/>
    <w:uiPriority w:val="1"/>
    <w:rsid w:val="00A840C8"/>
    <w:rPr>
      <w:rFonts w:ascii="Calibri" w:hAnsi="Calibri"/>
      <w:sz w:val="22"/>
      <w:szCs w:val="22"/>
      <w:lang w:val="en-US" w:eastAsia="en-US"/>
    </w:rPr>
  </w:style>
  <w:style w:type="table" w:customStyle="1" w:styleId="ListTable3-Accent51">
    <w:name w:val="List Table 3 - Accent 51"/>
    <w:basedOn w:val="TableNormal"/>
    <w:uiPriority w:val="48"/>
    <w:rsid w:val="00DA2264"/>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character" w:customStyle="1" w:styleId="FooterChar">
    <w:name w:val="Footer Char"/>
    <w:basedOn w:val="DefaultParagraphFont"/>
    <w:link w:val="Footer"/>
    <w:uiPriority w:val="99"/>
    <w:rsid w:val="00DA2264"/>
    <w:rPr>
      <w:rFonts w:ascii="Arial" w:hAnsi="Arial"/>
      <w:sz w:val="22"/>
    </w:rPr>
  </w:style>
  <w:style w:type="table" w:customStyle="1" w:styleId="GridTable1Light1">
    <w:name w:val="Grid Table 1 Light1"/>
    <w:basedOn w:val="TableNormal"/>
    <w:uiPriority w:val="46"/>
    <w:rsid w:val="0013706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51">
    <w:name w:val="Plain Table 51"/>
    <w:basedOn w:val="TableNormal"/>
    <w:uiPriority w:val="45"/>
    <w:rsid w:val="00845C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1">
    <w:name w:val="Plain Table 31"/>
    <w:basedOn w:val="TableNormal"/>
    <w:uiPriority w:val="43"/>
    <w:rsid w:val="00845C9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Heading4Char">
    <w:name w:val="Heading 4 Char"/>
    <w:basedOn w:val="DefaultParagraphFont"/>
    <w:link w:val="Heading4"/>
    <w:semiHidden/>
    <w:rsid w:val="00E412B4"/>
    <w:rPr>
      <w:rFonts w:asciiTheme="majorHAnsi" w:eastAsiaTheme="majorEastAsia" w:hAnsiTheme="majorHAnsi" w:cstheme="majorBidi"/>
      <w:i/>
      <w:iCs/>
      <w:color w:val="2E74B5" w:themeColor="accent1" w:themeShade="BF"/>
      <w:sz w:val="22"/>
    </w:rPr>
  </w:style>
  <w:style w:type="character" w:customStyle="1" w:styleId="A0">
    <w:name w:val="A0"/>
    <w:uiPriority w:val="99"/>
    <w:rsid w:val="005318B5"/>
    <w:rPr>
      <w:rFonts w:cs="NSPCC Light"/>
      <w:color w:val="000000"/>
      <w:sz w:val="21"/>
      <w:szCs w:val="21"/>
    </w:rPr>
  </w:style>
  <w:style w:type="character" w:styleId="FollowedHyperlink">
    <w:name w:val="FollowedHyperlink"/>
    <w:basedOn w:val="DefaultParagraphFont"/>
    <w:semiHidden/>
    <w:unhideWhenUsed/>
    <w:rsid w:val="006A7D68"/>
    <w:rPr>
      <w:color w:val="954F72" w:themeColor="followedHyperlink"/>
      <w:u w:val="single"/>
    </w:rPr>
  </w:style>
  <w:style w:type="paragraph" w:customStyle="1" w:styleId="xmsonormal">
    <w:name w:val="x_msonormal"/>
    <w:basedOn w:val="Normal"/>
    <w:rsid w:val="008D4EC7"/>
    <w:pPr>
      <w:spacing w:before="100" w:beforeAutospacing="1" w:after="100" w:afterAutospacing="1"/>
    </w:pPr>
    <w:rPr>
      <w:rFonts w:ascii="Times New Roman" w:hAnsi="Times New Roman"/>
      <w:sz w:val="24"/>
      <w:szCs w:val="24"/>
    </w:rPr>
  </w:style>
  <w:style w:type="character" w:customStyle="1" w:styleId="UnresolvedMention1">
    <w:name w:val="Unresolved Mention1"/>
    <w:basedOn w:val="DefaultParagraphFont"/>
    <w:uiPriority w:val="99"/>
    <w:semiHidden/>
    <w:unhideWhenUsed/>
    <w:rsid w:val="00443368"/>
    <w:rPr>
      <w:color w:val="605E5C"/>
      <w:shd w:val="clear" w:color="auto" w:fill="E1DFDD"/>
    </w:rPr>
  </w:style>
  <w:style w:type="paragraph" w:styleId="Caption">
    <w:name w:val="caption"/>
    <w:basedOn w:val="Normal"/>
    <w:next w:val="Normal"/>
    <w:unhideWhenUsed/>
    <w:qFormat/>
    <w:rsid w:val="00421793"/>
    <w:pPr>
      <w:spacing w:after="200"/>
    </w:pPr>
    <w:rPr>
      <w:i/>
      <w:iCs/>
      <w:color w:val="44546A" w:themeColor="text2"/>
      <w:sz w:val="18"/>
      <w:szCs w:val="18"/>
    </w:rPr>
  </w:style>
  <w:style w:type="character" w:customStyle="1" w:styleId="prod-title">
    <w:name w:val="prod-title"/>
    <w:basedOn w:val="DefaultParagraphFont"/>
    <w:rsid w:val="00F82C94"/>
  </w:style>
  <w:style w:type="character" w:customStyle="1" w:styleId="published-date">
    <w:name w:val="published-date"/>
    <w:basedOn w:val="DefaultParagraphFont"/>
    <w:rsid w:val="00F82C94"/>
  </w:style>
  <w:style w:type="character" w:customStyle="1" w:styleId="normaltextrun">
    <w:name w:val="normaltextrun"/>
    <w:basedOn w:val="DefaultParagraphFont"/>
    <w:rsid w:val="001F111C"/>
  </w:style>
  <w:style w:type="paragraph" w:styleId="Quote">
    <w:name w:val="Quote"/>
    <w:basedOn w:val="Normal"/>
    <w:next w:val="Normal"/>
    <w:link w:val="QuoteChar"/>
    <w:uiPriority w:val="29"/>
    <w:qFormat/>
    <w:rsid w:val="001F111C"/>
    <w:pPr>
      <w:spacing w:before="200" w:after="160" w:line="259" w:lineRule="auto"/>
      <w:ind w:left="864" w:right="864"/>
      <w:jc w:val="center"/>
    </w:pPr>
    <w:rPr>
      <w:rFonts w:asciiTheme="minorHAnsi" w:eastAsiaTheme="minorHAnsi" w:hAnsiTheme="minorHAnsi" w:cstheme="minorBidi"/>
      <w:i/>
      <w:iCs/>
      <w:color w:val="404040" w:themeColor="text1" w:themeTint="BF"/>
      <w:szCs w:val="22"/>
      <w:lang w:eastAsia="en-US"/>
    </w:rPr>
  </w:style>
  <w:style w:type="character" w:customStyle="1" w:styleId="QuoteChar">
    <w:name w:val="Quote Char"/>
    <w:basedOn w:val="DefaultParagraphFont"/>
    <w:link w:val="Quote"/>
    <w:uiPriority w:val="29"/>
    <w:rsid w:val="001F111C"/>
    <w:rPr>
      <w:rFonts w:asciiTheme="minorHAnsi" w:eastAsiaTheme="minorHAnsi" w:hAnsiTheme="minorHAnsi" w:cstheme="minorBidi"/>
      <w:i/>
      <w:iCs/>
      <w:color w:val="404040" w:themeColor="text1" w:themeTint="BF"/>
      <w:sz w:val="22"/>
      <w:szCs w:val="22"/>
      <w:lang w:eastAsia="en-US"/>
    </w:rPr>
  </w:style>
  <w:style w:type="character" w:customStyle="1" w:styleId="UnresolvedMention2">
    <w:name w:val="Unresolved Mention2"/>
    <w:basedOn w:val="DefaultParagraphFont"/>
    <w:uiPriority w:val="99"/>
    <w:semiHidden/>
    <w:unhideWhenUsed/>
    <w:rsid w:val="005E31C5"/>
    <w:rPr>
      <w:color w:val="605E5C"/>
      <w:shd w:val="clear" w:color="auto" w:fill="E1DFDD"/>
    </w:rPr>
  </w:style>
  <w:style w:type="character" w:styleId="UnresolvedMention">
    <w:name w:val="Unresolved Mention"/>
    <w:basedOn w:val="DefaultParagraphFont"/>
    <w:uiPriority w:val="99"/>
    <w:semiHidden/>
    <w:unhideWhenUsed/>
    <w:rsid w:val="00513E99"/>
    <w:rPr>
      <w:color w:val="605E5C"/>
      <w:shd w:val="clear" w:color="auto" w:fill="E1DFDD"/>
    </w:rPr>
  </w:style>
  <w:style w:type="paragraph" w:customStyle="1" w:styleId="xxxxxxmsonormal">
    <w:name w:val="x_x_x_x_x_x_msonormal"/>
    <w:basedOn w:val="Normal"/>
    <w:rsid w:val="003C7CBD"/>
    <w:pPr>
      <w:spacing w:before="100" w:beforeAutospacing="1" w:after="100" w:afterAutospacing="1"/>
    </w:pPr>
    <w:rPr>
      <w:rFonts w:ascii="Times New Roman" w:hAnsi="Times New Roman"/>
      <w:sz w:val="24"/>
      <w:szCs w:val="24"/>
    </w:rPr>
  </w:style>
  <w:style w:type="paragraph" w:customStyle="1" w:styleId="xxxxxxmsolistparagraph">
    <w:name w:val="x_x_x_x_x_x_msolistparagraph"/>
    <w:basedOn w:val="Normal"/>
    <w:rsid w:val="003C7CBD"/>
    <w:pPr>
      <w:spacing w:before="100" w:beforeAutospacing="1" w:after="100" w:afterAutospacing="1"/>
    </w:pPr>
    <w:rPr>
      <w:rFonts w:ascii="Times New Roman" w:hAnsi="Times New Roman"/>
      <w:sz w:val="24"/>
      <w:szCs w:val="24"/>
    </w:rPr>
  </w:style>
  <w:style w:type="character" w:customStyle="1" w:styleId="xxxxms-button-flexcontainer">
    <w:name w:val="x_x_x_x_ms-button-flexcontainer"/>
    <w:basedOn w:val="DefaultParagraphFont"/>
    <w:rsid w:val="003C7CBD"/>
  </w:style>
  <w:style w:type="paragraph" w:customStyle="1" w:styleId="pf0">
    <w:name w:val="pf0"/>
    <w:basedOn w:val="Normal"/>
    <w:rsid w:val="006A2642"/>
    <w:pPr>
      <w:spacing w:before="100" w:beforeAutospacing="1" w:after="100" w:afterAutospacing="1"/>
    </w:pPr>
    <w:rPr>
      <w:rFonts w:ascii="Times New Roman" w:hAnsi="Times New Roman"/>
      <w:sz w:val="24"/>
      <w:szCs w:val="24"/>
    </w:rPr>
  </w:style>
  <w:style w:type="character" w:customStyle="1" w:styleId="cf01">
    <w:name w:val="cf01"/>
    <w:basedOn w:val="DefaultParagraphFont"/>
    <w:rsid w:val="006A2642"/>
    <w:rPr>
      <w:rFonts w:ascii="Segoe UI" w:hAnsi="Segoe UI" w:cs="Segoe UI" w:hint="default"/>
      <w:sz w:val="18"/>
      <w:szCs w:val="18"/>
    </w:rPr>
  </w:style>
  <w:style w:type="character" w:customStyle="1" w:styleId="CommentTextChar">
    <w:name w:val="Comment Text Char"/>
    <w:basedOn w:val="DefaultParagraphFont"/>
    <w:link w:val="CommentText"/>
    <w:semiHidden/>
    <w:rsid w:val="00856692"/>
    <w:rPr>
      <w:rFonts w:ascii="Arial" w:hAnsi="Arial"/>
    </w:rPr>
  </w:style>
  <w:style w:type="table" w:customStyle="1" w:styleId="TableGrid1">
    <w:name w:val="Table Grid1"/>
    <w:basedOn w:val="TableNormal"/>
    <w:next w:val="TableGrid"/>
    <w:uiPriority w:val="39"/>
    <w:rsid w:val="00B0408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627227">
      <w:bodyDiv w:val="1"/>
      <w:marLeft w:val="0"/>
      <w:marRight w:val="0"/>
      <w:marTop w:val="0"/>
      <w:marBottom w:val="0"/>
      <w:divBdr>
        <w:top w:val="none" w:sz="0" w:space="0" w:color="auto"/>
        <w:left w:val="none" w:sz="0" w:space="0" w:color="auto"/>
        <w:bottom w:val="none" w:sz="0" w:space="0" w:color="auto"/>
        <w:right w:val="none" w:sz="0" w:space="0" w:color="auto"/>
      </w:divBdr>
    </w:div>
    <w:div w:id="23141446">
      <w:bodyDiv w:val="1"/>
      <w:marLeft w:val="0"/>
      <w:marRight w:val="0"/>
      <w:marTop w:val="0"/>
      <w:marBottom w:val="0"/>
      <w:divBdr>
        <w:top w:val="none" w:sz="0" w:space="0" w:color="auto"/>
        <w:left w:val="none" w:sz="0" w:space="0" w:color="auto"/>
        <w:bottom w:val="none" w:sz="0" w:space="0" w:color="auto"/>
        <w:right w:val="none" w:sz="0" w:space="0" w:color="auto"/>
      </w:divBdr>
    </w:div>
    <w:div w:id="77597514">
      <w:bodyDiv w:val="1"/>
      <w:marLeft w:val="0"/>
      <w:marRight w:val="0"/>
      <w:marTop w:val="0"/>
      <w:marBottom w:val="0"/>
      <w:divBdr>
        <w:top w:val="none" w:sz="0" w:space="0" w:color="auto"/>
        <w:left w:val="none" w:sz="0" w:space="0" w:color="auto"/>
        <w:bottom w:val="none" w:sz="0" w:space="0" w:color="auto"/>
        <w:right w:val="none" w:sz="0" w:space="0" w:color="auto"/>
      </w:divBdr>
    </w:div>
    <w:div w:id="217520905">
      <w:bodyDiv w:val="1"/>
      <w:marLeft w:val="0"/>
      <w:marRight w:val="0"/>
      <w:marTop w:val="0"/>
      <w:marBottom w:val="0"/>
      <w:divBdr>
        <w:top w:val="none" w:sz="0" w:space="0" w:color="auto"/>
        <w:left w:val="none" w:sz="0" w:space="0" w:color="auto"/>
        <w:bottom w:val="none" w:sz="0" w:space="0" w:color="auto"/>
        <w:right w:val="none" w:sz="0" w:space="0" w:color="auto"/>
      </w:divBdr>
    </w:div>
    <w:div w:id="321277049">
      <w:bodyDiv w:val="1"/>
      <w:marLeft w:val="0"/>
      <w:marRight w:val="0"/>
      <w:marTop w:val="0"/>
      <w:marBottom w:val="0"/>
      <w:divBdr>
        <w:top w:val="none" w:sz="0" w:space="0" w:color="auto"/>
        <w:left w:val="none" w:sz="0" w:space="0" w:color="auto"/>
        <w:bottom w:val="none" w:sz="0" w:space="0" w:color="auto"/>
        <w:right w:val="none" w:sz="0" w:space="0" w:color="auto"/>
      </w:divBdr>
    </w:div>
    <w:div w:id="323316387">
      <w:bodyDiv w:val="1"/>
      <w:marLeft w:val="0"/>
      <w:marRight w:val="0"/>
      <w:marTop w:val="0"/>
      <w:marBottom w:val="0"/>
      <w:divBdr>
        <w:top w:val="none" w:sz="0" w:space="0" w:color="auto"/>
        <w:left w:val="none" w:sz="0" w:space="0" w:color="auto"/>
        <w:bottom w:val="none" w:sz="0" w:space="0" w:color="auto"/>
        <w:right w:val="none" w:sz="0" w:space="0" w:color="auto"/>
      </w:divBdr>
    </w:div>
    <w:div w:id="348946079">
      <w:bodyDiv w:val="1"/>
      <w:marLeft w:val="0"/>
      <w:marRight w:val="0"/>
      <w:marTop w:val="0"/>
      <w:marBottom w:val="0"/>
      <w:divBdr>
        <w:top w:val="none" w:sz="0" w:space="0" w:color="auto"/>
        <w:left w:val="none" w:sz="0" w:space="0" w:color="auto"/>
        <w:bottom w:val="none" w:sz="0" w:space="0" w:color="auto"/>
        <w:right w:val="none" w:sz="0" w:space="0" w:color="auto"/>
      </w:divBdr>
    </w:div>
    <w:div w:id="356199484">
      <w:bodyDiv w:val="1"/>
      <w:marLeft w:val="0"/>
      <w:marRight w:val="0"/>
      <w:marTop w:val="0"/>
      <w:marBottom w:val="0"/>
      <w:divBdr>
        <w:top w:val="none" w:sz="0" w:space="0" w:color="auto"/>
        <w:left w:val="none" w:sz="0" w:space="0" w:color="auto"/>
        <w:bottom w:val="none" w:sz="0" w:space="0" w:color="auto"/>
        <w:right w:val="none" w:sz="0" w:space="0" w:color="auto"/>
      </w:divBdr>
      <w:divsChild>
        <w:div w:id="1317344388">
          <w:marLeft w:val="0"/>
          <w:marRight w:val="0"/>
          <w:marTop w:val="0"/>
          <w:marBottom w:val="0"/>
          <w:divBdr>
            <w:top w:val="none" w:sz="0" w:space="0" w:color="auto"/>
            <w:left w:val="none" w:sz="0" w:space="0" w:color="auto"/>
            <w:bottom w:val="none" w:sz="0" w:space="0" w:color="auto"/>
            <w:right w:val="none" w:sz="0" w:space="0" w:color="auto"/>
          </w:divBdr>
          <w:divsChild>
            <w:div w:id="142260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561078">
      <w:bodyDiv w:val="1"/>
      <w:marLeft w:val="0"/>
      <w:marRight w:val="0"/>
      <w:marTop w:val="0"/>
      <w:marBottom w:val="0"/>
      <w:divBdr>
        <w:top w:val="none" w:sz="0" w:space="0" w:color="auto"/>
        <w:left w:val="none" w:sz="0" w:space="0" w:color="auto"/>
        <w:bottom w:val="none" w:sz="0" w:space="0" w:color="auto"/>
        <w:right w:val="none" w:sz="0" w:space="0" w:color="auto"/>
      </w:divBdr>
    </w:div>
    <w:div w:id="420681638">
      <w:bodyDiv w:val="1"/>
      <w:marLeft w:val="0"/>
      <w:marRight w:val="0"/>
      <w:marTop w:val="0"/>
      <w:marBottom w:val="0"/>
      <w:divBdr>
        <w:top w:val="none" w:sz="0" w:space="0" w:color="auto"/>
        <w:left w:val="none" w:sz="0" w:space="0" w:color="auto"/>
        <w:bottom w:val="none" w:sz="0" w:space="0" w:color="auto"/>
        <w:right w:val="none" w:sz="0" w:space="0" w:color="auto"/>
      </w:divBdr>
      <w:divsChild>
        <w:div w:id="97918301">
          <w:marLeft w:val="0"/>
          <w:marRight w:val="0"/>
          <w:marTop w:val="0"/>
          <w:marBottom w:val="0"/>
          <w:divBdr>
            <w:top w:val="none" w:sz="0" w:space="0" w:color="auto"/>
            <w:left w:val="none" w:sz="0" w:space="0" w:color="auto"/>
            <w:bottom w:val="none" w:sz="0" w:space="0" w:color="auto"/>
            <w:right w:val="none" w:sz="0" w:space="0" w:color="auto"/>
          </w:divBdr>
          <w:divsChild>
            <w:div w:id="637763293">
              <w:marLeft w:val="0"/>
              <w:marRight w:val="0"/>
              <w:marTop w:val="0"/>
              <w:marBottom w:val="0"/>
              <w:divBdr>
                <w:top w:val="none" w:sz="0" w:space="0" w:color="auto"/>
                <w:left w:val="none" w:sz="0" w:space="0" w:color="auto"/>
                <w:bottom w:val="none" w:sz="0" w:space="0" w:color="auto"/>
                <w:right w:val="none" w:sz="0" w:space="0" w:color="auto"/>
              </w:divBdr>
              <w:divsChild>
                <w:div w:id="646133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103419">
      <w:bodyDiv w:val="1"/>
      <w:marLeft w:val="0"/>
      <w:marRight w:val="0"/>
      <w:marTop w:val="0"/>
      <w:marBottom w:val="0"/>
      <w:divBdr>
        <w:top w:val="none" w:sz="0" w:space="0" w:color="auto"/>
        <w:left w:val="none" w:sz="0" w:space="0" w:color="auto"/>
        <w:bottom w:val="none" w:sz="0" w:space="0" w:color="auto"/>
        <w:right w:val="none" w:sz="0" w:space="0" w:color="auto"/>
      </w:divBdr>
      <w:divsChild>
        <w:div w:id="840316512">
          <w:marLeft w:val="547"/>
          <w:marRight w:val="0"/>
          <w:marTop w:val="0"/>
          <w:marBottom w:val="0"/>
          <w:divBdr>
            <w:top w:val="none" w:sz="0" w:space="0" w:color="auto"/>
            <w:left w:val="none" w:sz="0" w:space="0" w:color="auto"/>
            <w:bottom w:val="none" w:sz="0" w:space="0" w:color="auto"/>
            <w:right w:val="none" w:sz="0" w:space="0" w:color="auto"/>
          </w:divBdr>
        </w:div>
      </w:divsChild>
    </w:div>
    <w:div w:id="464470644">
      <w:bodyDiv w:val="1"/>
      <w:marLeft w:val="0"/>
      <w:marRight w:val="0"/>
      <w:marTop w:val="0"/>
      <w:marBottom w:val="0"/>
      <w:divBdr>
        <w:top w:val="none" w:sz="0" w:space="0" w:color="auto"/>
        <w:left w:val="none" w:sz="0" w:space="0" w:color="auto"/>
        <w:bottom w:val="none" w:sz="0" w:space="0" w:color="auto"/>
        <w:right w:val="none" w:sz="0" w:space="0" w:color="auto"/>
      </w:divBdr>
    </w:div>
    <w:div w:id="537592328">
      <w:bodyDiv w:val="1"/>
      <w:marLeft w:val="0"/>
      <w:marRight w:val="0"/>
      <w:marTop w:val="0"/>
      <w:marBottom w:val="0"/>
      <w:divBdr>
        <w:top w:val="none" w:sz="0" w:space="0" w:color="auto"/>
        <w:left w:val="none" w:sz="0" w:space="0" w:color="auto"/>
        <w:bottom w:val="none" w:sz="0" w:space="0" w:color="auto"/>
        <w:right w:val="none" w:sz="0" w:space="0" w:color="auto"/>
      </w:divBdr>
    </w:div>
    <w:div w:id="587736578">
      <w:bodyDiv w:val="1"/>
      <w:marLeft w:val="0"/>
      <w:marRight w:val="0"/>
      <w:marTop w:val="0"/>
      <w:marBottom w:val="0"/>
      <w:divBdr>
        <w:top w:val="none" w:sz="0" w:space="0" w:color="auto"/>
        <w:left w:val="none" w:sz="0" w:space="0" w:color="auto"/>
        <w:bottom w:val="none" w:sz="0" w:space="0" w:color="auto"/>
        <w:right w:val="none" w:sz="0" w:space="0" w:color="auto"/>
      </w:divBdr>
    </w:div>
    <w:div w:id="645663863">
      <w:bodyDiv w:val="1"/>
      <w:marLeft w:val="0"/>
      <w:marRight w:val="0"/>
      <w:marTop w:val="0"/>
      <w:marBottom w:val="0"/>
      <w:divBdr>
        <w:top w:val="none" w:sz="0" w:space="0" w:color="auto"/>
        <w:left w:val="none" w:sz="0" w:space="0" w:color="auto"/>
        <w:bottom w:val="none" w:sz="0" w:space="0" w:color="auto"/>
        <w:right w:val="none" w:sz="0" w:space="0" w:color="auto"/>
      </w:divBdr>
    </w:div>
    <w:div w:id="671300066">
      <w:bodyDiv w:val="1"/>
      <w:marLeft w:val="0"/>
      <w:marRight w:val="0"/>
      <w:marTop w:val="0"/>
      <w:marBottom w:val="0"/>
      <w:divBdr>
        <w:top w:val="none" w:sz="0" w:space="0" w:color="auto"/>
        <w:left w:val="none" w:sz="0" w:space="0" w:color="auto"/>
        <w:bottom w:val="none" w:sz="0" w:space="0" w:color="auto"/>
        <w:right w:val="none" w:sz="0" w:space="0" w:color="auto"/>
      </w:divBdr>
      <w:divsChild>
        <w:div w:id="1412193367">
          <w:marLeft w:val="0"/>
          <w:marRight w:val="0"/>
          <w:marTop w:val="0"/>
          <w:marBottom w:val="0"/>
          <w:divBdr>
            <w:top w:val="none" w:sz="0" w:space="0" w:color="auto"/>
            <w:left w:val="none" w:sz="0" w:space="0" w:color="auto"/>
            <w:bottom w:val="none" w:sz="0" w:space="0" w:color="auto"/>
            <w:right w:val="none" w:sz="0" w:space="0" w:color="auto"/>
          </w:divBdr>
          <w:divsChild>
            <w:div w:id="1368338301">
              <w:marLeft w:val="0"/>
              <w:marRight w:val="0"/>
              <w:marTop w:val="0"/>
              <w:marBottom w:val="0"/>
              <w:divBdr>
                <w:top w:val="none" w:sz="0" w:space="0" w:color="auto"/>
                <w:left w:val="none" w:sz="0" w:space="0" w:color="auto"/>
                <w:bottom w:val="none" w:sz="0" w:space="0" w:color="auto"/>
                <w:right w:val="none" w:sz="0" w:space="0" w:color="auto"/>
              </w:divBdr>
              <w:divsChild>
                <w:div w:id="1361206227">
                  <w:marLeft w:val="0"/>
                  <w:marRight w:val="0"/>
                  <w:marTop w:val="0"/>
                  <w:marBottom w:val="0"/>
                  <w:divBdr>
                    <w:top w:val="none" w:sz="0" w:space="0" w:color="auto"/>
                    <w:left w:val="none" w:sz="0" w:space="0" w:color="auto"/>
                    <w:bottom w:val="none" w:sz="0" w:space="0" w:color="auto"/>
                    <w:right w:val="none" w:sz="0" w:space="0" w:color="auto"/>
                  </w:divBdr>
                  <w:divsChild>
                    <w:div w:id="1853296867">
                      <w:marLeft w:val="0"/>
                      <w:marRight w:val="0"/>
                      <w:marTop w:val="0"/>
                      <w:marBottom w:val="0"/>
                      <w:divBdr>
                        <w:top w:val="none" w:sz="0" w:space="0" w:color="auto"/>
                        <w:left w:val="none" w:sz="0" w:space="0" w:color="auto"/>
                        <w:bottom w:val="none" w:sz="0" w:space="0" w:color="auto"/>
                        <w:right w:val="none" w:sz="0" w:space="0" w:color="auto"/>
                      </w:divBdr>
                      <w:divsChild>
                        <w:div w:id="1746609327">
                          <w:marLeft w:val="0"/>
                          <w:marRight w:val="0"/>
                          <w:marTop w:val="0"/>
                          <w:marBottom w:val="0"/>
                          <w:divBdr>
                            <w:top w:val="none" w:sz="0" w:space="0" w:color="auto"/>
                            <w:left w:val="none" w:sz="0" w:space="0" w:color="auto"/>
                            <w:bottom w:val="none" w:sz="0" w:space="0" w:color="auto"/>
                            <w:right w:val="none" w:sz="0" w:space="0" w:color="auto"/>
                          </w:divBdr>
                          <w:divsChild>
                            <w:div w:id="909076647">
                              <w:marLeft w:val="0"/>
                              <w:marRight w:val="0"/>
                              <w:marTop w:val="0"/>
                              <w:marBottom w:val="0"/>
                              <w:divBdr>
                                <w:top w:val="none" w:sz="0" w:space="0" w:color="auto"/>
                                <w:left w:val="none" w:sz="0" w:space="0" w:color="auto"/>
                                <w:bottom w:val="none" w:sz="0" w:space="0" w:color="auto"/>
                                <w:right w:val="none" w:sz="0" w:space="0" w:color="auto"/>
                              </w:divBdr>
                              <w:divsChild>
                                <w:div w:id="1363704759">
                                  <w:marLeft w:val="-225"/>
                                  <w:marRight w:val="-225"/>
                                  <w:marTop w:val="0"/>
                                  <w:marBottom w:val="0"/>
                                  <w:divBdr>
                                    <w:top w:val="single" w:sz="24" w:space="0" w:color="auto"/>
                                    <w:left w:val="single" w:sz="24" w:space="0" w:color="auto"/>
                                    <w:bottom w:val="single" w:sz="24" w:space="0" w:color="auto"/>
                                    <w:right w:val="single" w:sz="24" w:space="0" w:color="auto"/>
                                  </w:divBdr>
                                  <w:divsChild>
                                    <w:div w:id="631981570">
                                      <w:marLeft w:val="0"/>
                                      <w:marRight w:val="0"/>
                                      <w:marTop w:val="0"/>
                                      <w:marBottom w:val="0"/>
                                      <w:divBdr>
                                        <w:top w:val="single" w:sz="24" w:space="0" w:color="auto"/>
                                        <w:left w:val="single" w:sz="24" w:space="0" w:color="auto"/>
                                        <w:bottom w:val="single" w:sz="24" w:space="0" w:color="auto"/>
                                        <w:right w:val="single" w:sz="24" w:space="0" w:color="auto"/>
                                      </w:divBdr>
                                      <w:divsChild>
                                        <w:div w:id="1531410374">
                                          <w:marLeft w:val="0"/>
                                          <w:marRight w:val="0"/>
                                          <w:marTop w:val="0"/>
                                          <w:marBottom w:val="600"/>
                                          <w:divBdr>
                                            <w:top w:val="single" w:sz="24" w:space="0" w:color="auto"/>
                                            <w:left w:val="single" w:sz="24" w:space="0" w:color="auto"/>
                                            <w:bottom w:val="single" w:sz="24" w:space="0" w:color="auto"/>
                                            <w:right w:val="single" w:sz="24" w:space="0" w:color="auto"/>
                                          </w:divBdr>
                                          <w:divsChild>
                                            <w:div w:id="1209608928">
                                              <w:marLeft w:val="0"/>
                                              <w:marRight w:val="0"/>
                                              <w:marTop w:val="0"/>
                                              <w:marBottom w:val="0"/>
                                              <w:divBdr>
                                                <w:top w:val="none" w:sz="0" w:space="0" w:color="auto"/>
                                                <w:left w:val="none" w:sz="0" w:space="0" w:color="auto"/>
                                                <w:bottom w:val="none" w:sz="0" w:space="0" w:color="auto"/>
                                                <w:right w:val="none" w:sz="0" w:space="0" w:color="auto"/>
                                              </w:divBdr>
                                              <w:divsChild>
                                                <w:div w:id="842934173">
                                                  <w:marLeft w:val="0"/>
                                                  <w:marRight w:val="0"/>
                                                  <w:marTop w:val="0"/>
                                                  <w:marBottom w:val="0"/>
                                                  <w:divBdr>
                                                    <w:top w:val="none" w:sz="0" w:space="0" w:color="auto"/>
                                                    <w:left w:val="none" w:sz="0" w:space="0" w:color="auto"/>
                                                    <w:bottom w:val="none" w:sz="0" w:space="0" w:color="auto"/>
                                                    <w:right w:val="none" w:sz="0" w:space="0" w:color="auto"/>
                                                  </w:divBdr>
                                                  <w:divsChild>
                                                    <w:div w:id="182597981">
                                                      <w:marLeft w:val="0"/>
                                                      <w:marRight w:val="0"/>
                                                      <w:marTop w:val="0"/>
                                                      <w:marBottom w:val="0"/>
                                                      <w:divBdr>
                                                        <w:top w:val="none" w:sz="0" w:space="0" w:color="auto"/>
                                                        <w:left w:val="none" w:sz="0" w:space="0" w:color="auto"/>
                                                        <w:bottom w:val="none" w:sz="0" w:space="0" w:color="auto"/>
                                                        <w:right w:val="none" w:sz="0" w:space="0" w:color="auto"/>
                                                      </w:divBdr>
                                                      <w:divsChild>
                                                        <w:div w:id="509835623">
                                                          <w:marLeft w:val="0"/>
                                                          <w:marRight w:val="0"/>
                                                          <w:marTop w:val="0"/>
                                                          <w:marBottom w:val="0"/>
                                                          <w:divBdr>
                                                            <w:top w:val="none" w:sz="0" w:space="0" w:color="auto"/>
                                                            <w:left w:val="none" w:sz="0" w:space="0" w:color="auto"/>
                                                            <w:bottom w:val="none" w:sz="0" w:space="0" w:color="auto"/>
                                                            <w:right w:val="none" w:sz="0" w:space="0" w:color="auto"/>
                                                          </w:divBdr>
                                                          <w:divsChild>
                                                            <w:div w:id="1812208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09721338">
      <w:bodyDiv w:val="1"/>
      <w:marLeft w:val="0"/>
      <w:marRight w:val="0"/>
      <w:marTop w:val="0"/>
      <w:marBottom w:val="0"/>
      <w:divBdr>
        <w:top w:val="none" w:sz="0" w:space="0" w:color="auto"/>
        <w:left w:val="none" w:sz="0" w:space="0" w:color="auto"/>
        <w:bottom w:val="none" w:sz="0" w:space="0" w:color="auto"/>
        <w:right w:val="none" w:sz="0" w:space="0" w:color="auto"/>
      </w:divBdr>
    </w:div>
    <w:div w:id="724571343">
      <w:bodyDiv w:val="1"/>
      <w:marLeft w:val="0"/>
      <w:marRight w:val="0"/>
      <w:marTop w:val="0"/>
      <w:marBottom w:val="0"/>
      <w:divBdr>
        <w:top w:val="none" w:sz="0" w:space="0" w:color="auto"/>
        <w:left w:val="none" w:sz="0" w:space="0" w:color="auto"/>
        <w:bottom w:val="none" w:sz="0" w:space="0" w:color="auto"/>
        <w:right w:val="none" w:sz="0" w:space="0" w:color="auto"/>
      </w:divBdr>
    </w:div>
    <w:div w:id="742601843">
      <w:bodyDiv w:val="1"/>
      <w:marLeft w:val="0"/>
      <w:marRight w:val="0"/>
      <w:marTop w:val="0"/>
      <w:marBottom w:val="0"/>
      <w:divBdr>
        <w:top w:val="none" w:sz="0" w:space="0" w:color="auto"/>
        <w:left w:val="none" w:sz="0" w:space="0" w:color="auto"/>
        <w:bottom w:val="none" w:sz="0" w:space="0" w:color="auto"/>
        <w:right w:val="none" w:sz="0" w:space="0" w:color="auto"/>
      </w:divBdr>
      <w:divsChild>
        <w:div w:id="684481110">
          <w:marLeft w:val="0"/>
          <w:marRight w:val="0"/>
          <w:marTop w:val="0"/>
          <w:marBottom w:val="0"/>
          <w:divBdr>
            <w:top w:val="none" w:sz="0" w:space="0" w:color="auto"/>
            <w:left w:val="none" w:sz="0" w:space="0" w:color="auto"/>
            <w:bottom w:val="none" w:sz="0" w:space="0" w:color="auto"/>
            <w:right w:val="none" w:sz="0" w:space="0" w:color="auto"/>
          </w:divBdr>
          <w:divsChild>
            <w:div w:id="261381177">
              <w:marLeft w:val="0"/>
              <w:marRight w:val="0"/>
              <w:marTop w:val="0"/>
              <w:marBottom w:val="0"/>
              <w:divBdr>
                <w:top w:val="none" w:sz="0" w:space="0" w:color="auto"/>
                <w:left w:val="none" w:sz="0" w:space="0" w:color="auto"/>
                <w:bottom w:val="none" w:sz="0" w:space="0" w:color="auto"/>
                <w:right w:val="none" w:sz="0" w:space="0" w:color="auto"/>
              </w:divBdr>
              <w:divsChild>
                <w:div w:id="50152433">
                  <w:marLeft w:val="0"/>
                  <w:marRight w:val="0"/>
                  <w:marTop w:val="0"/>
                  <w:marBottom w:val="0"/>
                  <w:divBdr>
                    <w:top w:val="none" w:sz="0" w:space="0" w:color="auto"/>
                    <w:left w:val="none" w:sz="0" w:space="0" w:color="auto"/>
                    <w:bottom w:val="none" w:sz="0" w:space="0" w:color="auto"/>
                    <w:right w:val="none" w:sz="0" w:space="0" w:color="auto"/>
                  </w:divBdr>
                  <w:divsChild>
                    <w:div w:id="317923263">
                      <w:marLeft w:val="0"/>
                      <w:marRight w:val="0"/>
                      <w:marTop w:val="0"/>
                      <w:marBottom w:val="0"/>
                      <w:divBdr>
                        <w:top w:val="none" w:sz="0" w:space="0" w:color="auto"/>
                        <w:left w:val="none" w:sz="0" w:space="0" w:color="auto"/>
                        <w:bottom w:val="none" w:sz="0" w:space="0" w:color="auto"/>
                        <w:right w:val="none" w:sz="0" w:space="0" w:color="auto"/>
                      </w:divBdr>
                      <w:divsChild>
                        <w:div w:id="2109039877">
                          <w:marLeft w:val="0"/>
                          <w:marRight w:val="0"/>
                          <w:marTop w:val="0"/>
                          <w:marBottom w:val="0"/>
                          <w:divBdr>
                            <w:top w:val="none" w:sz="0" w:space="0" w:color="auto"/>
                            <w:left w:val="none" w:sz="0" w:space="0" w:color="auto"/>
                            <w:bottom w:val="none" w:sz="0" w:space="0" w:color="auto"/>
                            <w:right w:val="none" w:sz="0" w:space="0" w:color="auto"/>
                          </w:divBdr>
                          <w:divsChild>
                            <w:div w:id="203100331">
                              <w:marLeft w:val="0"/>
                              <w:marRight w:val="0"/>
                              <w:marTop w:val="0"/>
                              <w:marBottom w:val="0"/>
                              <w:divBdr>
                                <w:top w:val="none" w:sz="0" w:space="0" w:color="auto"/>
                                <w:left w:val="none" w:sz="0" w:space="0" w:color="auto"/>
                                <w:bottom w:val="none" w:sz="0" w:space="0" w:color="auto"/>
                                <w:right w:val="none" w:sz="0" w:space="0" w:color="auto"/>
                              </w:divBdr>
                              <w:divsChild>
                                <w:div w:id="456722326">
                                  <w:marLeft w:val="-225"/>
                                  <w:marRight w:val="-225"/>
                                  <w:marTop w:val="0"/>
                                  <w:marBottom w:val="0"/>
                                  <w:divBdr>
                                    <w:top w:val="single" w:sz="24" w:space="0" w:color="auto"/>
                                    <w:left w:val="single" w:sz="24" w:space="0" w:color="auto"/>
                                    <w:bottom w:val="single" w:sz="24" w:space="0" w:color="auto"/>
                                    <w:right w:val="single" w:sz="24" w:space="0" w:color="auto"/>
                                  </w:divBdr>
                                  <w:divsChild>
                                    <w:div w:id="1793743082">
                                      <w:marLeft w:val="0"/>
                                      <w:marRight w:val="0"/>
                                      <w:marTop w:val="0"/>
                                      <w:marBottom w:val="0"/>
                                      <w:divBdr>
                                        <w:top w:val="single" w:sz="24" w:space="0" w:color="auto"/>
                                        <w:left w:val="single" w:sz="24" w:space="0" w:color="auto"/>
                                        <w:bottom w:val="single" w:sz="24" w:space="0" w:color="auto"/>
                                        <w:right w:val="single" w:sz="24" w:space="0" w:color="auto"/>
                                      </w:divBdr>
                                      <w:divsChild>
                                        <w:div w:id="1231503130">
                                          <w:marLeft w:val="0"/>
                                          <w:marRight w:val="0"/>
                                          <w:marTop w:val="0"/>
                                          <w:marBottom w:val="600"/>
                                          <w:divBdr>
                                            <w:top w:val="single" w:sz="24" w:space="0" w:color="auto"/>
                                            <w:left w:val="single" w:sz="24" w:space="0" w:color="auto"/>
                                            <w:bottom w:val="single" w:sz="24" w:space="0" w:color="auto"/>
                                            <w:right w:val="single" w:sz="24" w:space="0" w:color="auto"/>
                                          </w:divBdr>
                                          <w:divsChild>
                                            <w:div w:id="1794059219">
                                              <w:marLeft w:val="0"/>
                                              <w:marRight w:val="0"/>
                                              <w:marTop w:val="0"/>
                                              <w:marBottom w:val="0"/>
                                              <w:divBdr>
                                                <w:top w:val="none" w:sz="0" w:space="0" w:color="auto"/>
                                                <w:left w:val="none" w:sz="0" w:space="0" w:color="auto"/>
                                                <w:bottom w:val="none" w:sz="0" w:space="0" w:color="auto"/>
                                                <w:right w:val="none" w:sz="0" w:space="0" w:color="auto"/>
                                              </w:divBdr>
                                              <w:divsChild>
                                                <w:div w:id="1608005682">
                                                  <w:marLeft w:val="0"/>
                                                  <w:marRight w:val="0"/>
                                                  <w:marTop w:val="0"/>
                                                  <w:marBottom w:val="0"/>
                                                  <w:divBdr>
                                                    <w:top w:val="none" w:sz="0" w:space="0" w:color="auto"/>
                                                    <w:left w:val="none" w:sz="0" w:space="0" w:color="auto"/>
                                                    <w:bottom w:val="none" w:sz="0" w:space="0" w:color="auto"/>
                                                    <w:right w:val="none" w:sz="0" w:space="0" w:color="auto"/>
                                                  </w:divBdr>
                                                  <w:divsChild>
                                                    <w:div w:id="176845781">
                                                      <w:marLeft w:val="0"/>
                                                      <w:marRight w:val="0"/>
                                                      <w:marTop w:val="0"/>
                                                      <w:marBottom w:val="0"/>
                                                      <w:divBdr>
                                                        <w:top w:val="none" w:sz="0" w:space="0" w:color="auto"/>
                                                        <w:left w:val="none" w:sz="0" w:space="0" w:color="auto"/>
                                                        <w:bottom w:val="none" w:sz="0" w:space="0" w:color="auto"/>
                                                        <w:right w:val="none" w:sz="0" w:space="0" w:color="auto"/>
                                                      </w:divBdr>
                                                      <w:divsChild>
                                                        <w:div w:id="1936209791">
                                                          <w:marLeft w:val="0"/>
                                                          <w:marRight w:val="0"/>
                                                          <w:marTop w:val="0"/>
                                                          <w:marBottom w:val="0"/>
                                                          <w:divBdr>
                                                            <w:top w:val="none" w:sz="0" w:space="0" w:color="auto"/>
                                                            <w:left w:val="none" w:sz="0" w:space="0" w:color="auto"/>
                                                            <w:bottom w:val="none" w:sz="0" w:space="0" w:color="auto"/>
                                                            <w:right w:val="none" w:sz="0" w:space="0" w:color="auto"/>
                                                          </w:divBdr>
                                                          <w:divsChild>
                                                            <w:div w:id="859582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34883198">
      <w:bodyDiv w:val="1"/>
      <w:marLeft w:val="0"/>
      <w:marRight w:val="0"/>
      <w:marTop w:val="0"/>
      <w:marBottom w:val="0"/>
      <w:divBdr>
        <w:top w:val="none" w:sz="0" w:space="0" w:color="auto"/>
        <w:left w:val="none" w:sz="0" w:space="0" w:color="auto"/>
        <w:bottom w:val="none" w:sz="0" w:space="0" w:color="auto"/>
        <w:right w:val="none" w:sz="0" w:space="0" w:color="auto"/>
      </w:divBdr>
    </w:div>
    <w:div w:id="915014538">
      <w:bodyDiv w:val="1"/>
      <w:marLeft w:val="0"/>
      <w:marRight w:val="0"/>
      <w:marTop w:val="0"/>
      <w:marBottom w:val="0"/>
      <w:divBdr>
        <w:top w:val="none" w:sz="0" w:space="0" w:color="auto"/>
        <w:left w:val="none" w:sz="0" w:space="0" w:color="auto"/>
        <w:bottom w:val="none" w:sz="0" w:space="0" w:color="auto"/>
        <w:right w:val="none" w:sz="0" w:space="0" w:color="auto"/>
      </w:divBdr>
    </w:div>
    <w:div w:id="959797815">
      <w:bodyDiv w:val="1"/>
      <w:marLeft w:val="0"/>
      <w:marRight w:val="0"/>
      <w:marTop w:val="0"/>
      <w:marBottom w:val="0"/>
      <w:divBdr>
        <w:top w:val="none" w:sz="0" w:space="0" w:color="auto"/>
        <w:left w:val="none" w:sz="0" w:space="0" w:color="auto"/>
        <w:bottom w:val="none" w:sz="0" w:space="0" w:color="auto"/>
        <w:right w:val="none" w:sz="0" w:space="0" w:color="auto"/>
      </w:divBdr>
      <w:divsChild>
        <w:div w:id="686322904">
          <w:marLeft w:val="0"/>
          <w:marRight w:val="0"/>
          <w:marTop w:val="0"/>
          <w:marBottom w:val="0"/>
          <w:divBdr>
            <w:top w:val="none" w:sz="0" w:space="0" w:color="auto"/>
            <w:left w:val="none" w:sz="0" w:space="0" w:color="auto"/>
            <w:bottom w:val="none" w:sz="0" w:space="0" w:color="auto"/>
            <w:right w:val="none" w:sz="0" w:space="0" w:color="auto"/>
          </w:divBdr>
          <w:divsChild>
            <w:div w:id="481502495">
              <w:marLeft w:val="0"/>
              <w:marRight w:val="0"/>
              <w:marTop w:val="0"/>
              <w:marBottom w:val="0"/>
              <w:divBdr>
                <w:top w:val="none" w:sz="0" w:space="0" w:color="auto"/>
                <w:left w:val="none" w:sz="0" w:space="0" w:color="auto"/>
                <w:bottom w:val="none" w:sz="0" w:space="0" w:color="auto"/>
                <w:right w:val="none" w:sz="0" w:space="0" w:color="auto"/>
              </w:divBdr>
              <w:divsChild>
                <w:div w:id="372123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5367747">
      <w:bodyDiv w:val="1"/>
      <w:marLeft w:val="0"/>
      <w:marRight w:val="0"/>
      <w:marTop w:val="0"/>
      <w:marBottom w:val="0"/>
      <w:divBdr>
        <w:top w:val="none" w:sz="0" w:space="0" w:color="auto"/>
        <w:left w:val="none" w:sz="0" w:space="0" w:color="auto"/>
        <w:bottom w:val="none" w:sz="0" w:space="0" w:color="auto"/>
        <w:right w:val="none" w:sz="0" w:space="0" w:color="auto"/>
      </w:divBdr>
    </w:div>
    <w:div w:id="1074665598">
      <w:bodyDiv w:val="1"/>
      <w:marLeft w:val="0"/>
      <w:marRight w:val="0"/>
      <w:marTop w:val="0"/>
      <w:marBottom w:val="0"/>
      <w:divBdr>
        <w:top w:val="none" w:sz="0" w:space="0" w:color="auto"/>
        <w:left w:val="none" w:sz="0" w:space="0" w:color="auto"/>
        <w:bottom w:val="none" w:sz="0" w:space="0" w:color="auto"/>
        <w:right w:val="none" w:sz="0" w:space="0" w:color="auto"/>
      </w:divBdr>
    </w:div>
    <w:div w:id="1190870333">
      <w:bodyDiv w:val="1"/>
      <w:marLeft w:val="0"/>
      <w:marRight w:val="0"/>
      <w:marTop w:val="0"/>
      <w:marBottom w:val="0"/>
      <w:divBdr>
        <w:top w:val="none" w:sz="0" w:space="0" w:color="auto"/>
        <w:left w:val="none" w:sz="0" w:space="0" w:color="auto"/>
        <w:bottom w:val="none" w:sz="0" w:space="0" w:color="auto"/>
        <w:right w:val="none" w:sz="0" w:space="0" w:color="auto"/>
      </w:divBdr>
    </w:div>
    <w:div w:id="1202934120">
      <w:bodyDiv w:val="1"/>
      <w:marLeft w:val="0"/>
      <w:marRight w:val="0"/>
      <w:marTop w:val="0"/>
      <w:marBottom w:val="0"/>
      <w:divBdr>
        <w:top w:val="none" w:sz="0" w:space="0" w:color="auto"/>
        <w:left w:val="none" w:sz="0" w:space="0" w:color="auto"/>
        <w:bottom w:val="none" w:sz="0" w:space="0" w:color="auto"/>
        <w:right w:val="none" w:sz="0" w:space="0" w:color="auto"/>
      </w:divBdr>
      <w:divsChild>
        <w:div w:id="240260597">
          <w:blockQuote w:val="1"/>
          <w:marLeft w:val="0"/>
          <w:marRight w:val="0"/>
          <w:marTop w:val="240"/>
          <w:marBottom w:val="240"/>
          <w:divBdr>
            <w:top w:val="none" w:sz="0" w:space="0" w:color="auto"/>
            <w:left w:val="none" w:sz="0" w:space="0" w:color="auto"/>
            <w:bottom w:val="none" w:sz="0" w:space="0" w:color="auto"/>
            <w:right w:val="none" w:sz="0" w:space="0" w:color="auto"/>
          </w:divBdr>
        </w:div>
        <w:div w:id="1488669526">
          <w:blockQuote w:val="1"/>
          <w:marLeft w:val="0"/>
          <w:marRight w:val="0"/>
          <w:marTop w:val="240"/>
          <w:marBottom w:val="240"/>
          <w:divBdr>
            <w:top w:val="none" w:sz="0" w:space="0" w:color="auto"/>
            <w:left w:val="none" w:sz="0" w:space="0" w:color="auto"/>
            <w:bottom w:val="none" w:sz="0" w:space="0" w:color="auto"/>
            <w:right w:val="none" w:sz="0" w:space="0" w:color="auto"/>
          </w:divBdr>
        </w:div>
      </w:divsChild>
    </w:div>
    <w:div w:id="1233201982">
      <w:bodyDiv w:val="1"/>
      <w:marLeft w:val="0"/>
      <w:marRight w:val="0"/>
      <w:marTop w:val="0"/>
      <w:marBottom w:val="0"/>
      <w:divBdr>
        <w:top w:val="none" w:sz="0" w:space="0" w:color="auto"/>
        <w:left w:val="none" w:sz="0" w:space="0" w:color="auto"/>
        <w:bottom w:val="none" w:sz="0" w:space="0" w:color="auto"/>
        <w:right w:val="none" w:sz="0" w:space="0" w:color="auto"/>
      </w:divBdr>
    </w:div>
    <w:div w:id="1336881852">
      <w:bodyDiv w:val="1"/>
      <w:marLeft w:val="0"/>
      <w:marRight w:val="0"/>
      <w:marTop w:val="0"/>
      <w:marBottom w:val="0"/>
      <w:divBdr>
        <w:top w:val="none" w:sz="0" w:space="0" w:color="auto"/>
        <w:left w:val="none" w:sz="0" w:space="0" w:color="auto"/>
        <w:bottom w:val="none" w:sz="0" w:space="0" w:color="auto"/>
        <w:right w:val="none" w:sz="0" w:space="0" w:color="auto"/>
      </w:divBdr>
    </w:div>
    <w:div w:id="1445729694">
      <w:bodyDiv w:val="1"/>
      <w:marLeft w:val="0"/>
      <w:marRight w:val="0"/>
      <w:marTop w:val="0"/>
      <w:marBottom w:val="0"/>
      <w:divBdr>
        <w:top w:val="none" w:sz="0" w:space="0" w:color="auto"/>
        <w:left w:val="none" w:sz="0" w:space="0" w:color="auto"/>
        <w:bottom w:val="none" w:sz="0" w:space="0" w:color="auto"/>
        <w:right w:val="none" w:sz="0" w:space="0" w:color="auto"/>
      </w:divBdr>
    </w:div>
    <w:div w:id="1483505096">
      <w:bodyDiv w:val="1"/>
      <w:marLeft w:val="0"/>
      <w:marRight w:val="0"/>
      <w:marTop w:val="0"/>
      <w:marBottom w:val="0"/>
      <w:divBdr>
        <w:top w:val="none" w:sz="0" w:space="0" w:color="auto"/>
        <w:left w:val="none" w:sz="0" w:space="0" w:color="auto"/>
        <w:bottom w:val="none" w:sz="0" w:space="0" w:color="auto"/>
        <w:right w:val="none" w:sz="0" w:space="0" w:color="auto"/>
      </w:divBdr>
      <w:divsChild>
        <w:div w:id="1326396799">
          <w:marLeft w:val="0"/>
          <w:marRight w:val="0"/>
          <w:marTop w:val="0"/>
          <w:marBottom w:val="0"/>
          <w:divBdr>
            <w:top w:val="none" w:sz="0" w:space="0" w:color="auto"/>
            <w:left w:val="none" w:sz="0" w:space="0" w:color="auto"/>
            <w:bottom w:val="none" w:sz="0" w:space="0" w:color="auto"/>
            <w:right w:val="none" w:sz="0" w:space="0" w:color="auto"/>
          </w:divBdr>
        </w:div>
      </w:divsChild>
    </w:div>
    <w:div w:id="1607495888">
      <w:bodyDiv w:val="1"/>
      <w:marLeft w:val="0"/>
      <w:marRight w:val="0"/>
      <w:marTop w:val="0"/>
      <w:marBottom w:val="0"/>
      <w:divBdr>
        <w:top w:val="none" w:sz="0" w:space="0" w:color="auto"/>
        <w:left w:val="none" w:sz="0" w:space="0" w:color="auto"/>
        <w:bottom w:val="none" w:sz="0" w:space="0" w:color="auto"/>
        <w:right w:val="none" w:sz="0" w:space="0" w:color="auto"/>
      </w:divBdr>
      <w:divsChild>
        <w:div w:id="822694807">
          <w:marLeft w:val="0"/>
          <w:marRight w:val="0"/>
          <w:marTop w:val="0"/>
          <w:marBottom w:val="0"/>
          <w:divBdr>
            <w:top w:val="none" w:sz="0" w:space="0" w:color="auto"/>
            <w:left w:val="none" w:sz="0" w:space="0" w:color="auto"/>
            <w:bottom w:val="none" w:sz="0" w:space="0" w:color="auto"/>
            <w:right w:val="none" w:sz="0" w:space="0" w:color="auto"/>
          </w:divBdr>
          <w:divsChild>
            <w:div w:id="391346069">
              <w:marLeft w:val="0"/>
              <w:marRight w:val="0"/>
              <w:marTop w:val="0"/>
              <w:marBottom w:val="0"/>
              <w:divBdr>
                <w:top w:val="none" w:sz="0" w:space="0" w:color="auto"/>
                <w:left w:val="none" w:sz="0" w:space="0" w:color="auto"/>
                <w:bottom w:val="none" w:sz="0" w:space="0" w:color="auto"/>
                <w:right w:val="none" w:sz="0" w:space="0" w:color="auto"/>
              </w:divBdr>
              <w:divsChild>
                <w:div w:id="2141729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813030">
      <w:bodyDiv w:val="1"/>
      <w:marLeft w:val="0"/>
      <w:marRight w:val="0"/>
      <w:marTop w:val="0"/>
      <w:marBottom w:val="0"/>
      <w:divBdr>
        <w:top w:val="none" w:sz="0" w:space="0" w:color="auto"/>
        <w:left w:val="none" w:sz="0" w:space="0" w:color="auto"/>
        <w:bottom w:val="none" w:sz="0" w:space="0" w:color="auto"/>
        <w:right w:val="none" w:sz="0" w:space="0" w:color="auto"/>
      </w:divBdr>
    </w:div>
    <w:div w:id="1688871109">
      <w:bodyDiv w:val="1"/>
      <w:marLeft w:val="0"/>
      <w:marRight w:val="0"/>
      <w:marTop w:val="0"/>
      <w:marBottom w:val="0"/>
      <w:divBdr>
        <w:top w:val="none" w:sz="0" w:space="0" w:color="auto"/>
        <w:left w:val="none" w:sz="0" w:space="0" w:color="auto"/>
        <w:bottom w:val="none" w:sz="0" w:space="0" w:color="auto"/>
        <w:right w:val="none" w:sz="0" w:space="0" w:color="auto"/>
      </w:divBdr>
    </w:div>
    <w:div w:id="1804500435">
      <w:bodyDiv w:val="1"/>
      <w:marLeft w:val="0"/>
      <w:marRight w:val="0"/>
      <w:marTop w:val="0"/>
      <w:marBottom w:val="0"/>
      <w:divBdr>
        <w:top w:val="none" w:sz="0" w:space="0" w:color="auto"/>
        <w:left w:val="none" w:sz="0" w:space="0" w:color="auto"/>
        <w:bottom w:val="none" w:sz="0" w:space="0" w:color="auto"/>
        <w:right w:val="none" w:sz="0" w:space="0" w:color="auto"/>
      </w:divBdr>
      <w:divsChild>
        <w:div w:id="2080901597">
          <w:marLeft w:val="547"/>
          <w:marRight w:val="0"/>
          <w:marTop w:val="0"/>
          <w:marBottom w:val="0"/>
          <w:divBdr>
            <w:top w:val="none" w:sz="0" w:space="0" w:color="auto"/>
            <w:left w:val="none" w:sz="0" w:space="0" w:color="auto"/>
            <w:bottom w:val="none" w:sz="0" w:space="0" w:color="auto"/>
            <w:right w:val="none" w:sz="0" w:space="0" w:color="auto"/>
          </w:divBdr>
        </w:div>
        <w:div w:id="2040620649">
          <w:marLeft w:val="547"/>
          <w:marRight w:val="0"/>
          <w:marTop w:val="0"/>
          <w:marBottom w:val="0"/>
          <w:divBdr>
            <w:top w:val="none" w:sz="0" w:space="0" w:color="auto"/>
            <w:left w:val="none" w:sz="0" w:space="0" w:color="auto"/>
            <w:bottom w:val="none" w:sz="0" w:space="0" w:color="auto"/>
            <w:right w:val="none" w:sz="0" w:space="0" w:color="auto"/>
          </w:divBdr>
        </w:div>
        <w:div w:id="116263456">
          <w:marLeft w:val="547"/>
          <w:marRight w:val="0"/>
          <w:marTop w:val="0"/>
          <w:marBottom w:val="0"/>
          <w:divBdr>
            <w:top w:val="none" w:sz="0" w:space="0" w:color="auto"/>
            <w:left w:val="none" w:sz="0" w:space="0" w:color="auto"/>
            <w:bottom w:val="none" w:sz="0" w:space="0" w:color="auto"/>
            <w:right w:val="none" w:sz="0" w:space="0" w:color="auto"/>
          </w:divBdr>
        </w:div>
        <w:div w:id="595788654">
          <w:marLeft w:val="547"/>
          <w:marRight w:val="0"/>
          <w:marTop w:val="0"/>
          <w:marBottom w:val="0"/>
          <w:divBdr>
            <w:top w:val="none" w:sz="0" w:space="0" w:color="auto"/>
            <w:left w:val="none" w:sz="0" w:space="0" w:color="auto"/>
            <w:bottom w:val="none" w:sz="0" w:space="0" w:color="auto"/>
            <w:right w:val="none" w:sz="0" w:space="0" w:color="auto"/>
          </w:divBdr>
        </w:div>
        <w:div w:id="365369130">
          <w:marLeft w:val="547"/>
          <w:marRight w:val="0"/>
          <w:marTop w:val="0"/>
          <w:marBottom w:val="0"/>
          <w:divBdr>
            <w:top w:val="none" w:sz="0" w:space="0" w:color="auto"/>
            <w:left w:val="none" w:sz="0" w:space="0" w:color="auto"/>
            <w:bottom w:val="none" w:sz="0" w:space="0" w:color="auto"/>
            <w:right w:val="none" w:sz="0" w:space="0" w:color="auto"/>
          </w:divBdr>
        </w:div>
        <w:div w:id="148712481">
          <w:marLeft w:val="547"/>
          <w:marRight w:val="0"/>
          <w:marTop w:val="0"/>
          <w:marBottom w:val="0"/>
          <w:divBdr>
            <w:top w:val="none" w:sz="0" w:space="0" w:color="auto"/>
            <w:left w:val="none" w:sz="0" w:space="0" w:color="auto"/>
            <w:bottom w:val="none" w:sz="0" w:space="0" w:color="auto"/>
            <w:right w:val="none" w:sz="0" w:space="0" w:color="auto"/>
          </w:divBdr>
        </w:div>
        <w:div w:id="93403148">
          <w:marLeft w:val="547"/>
          <w:marRight w:val="0"/>
          <w:marTop w:val="0"/>
          <w:marBottom w:val="0"/>
          <w:divBdr>
            <w:top w:val="none" w:sz="0" w:space="0" w:color="auto"/>
            <w:left w:val="none" w:sz="0" w:space="0" w:color="auto"/>
            <w:bottom w:val="none" w:sz="0" w:space="0" w:color="auto"/>
            <w:right w:val="none" w:sz="0" w:space="0" w:color="auto"/>
          </w:divBdr>
        </w:div>
        <w:div w:id="780686795">
          <w:marLeft w:val="547"/>
          <w:marRight w:val="0"/>
          <w:marTop w:val="0"/>
          <w:marBottom w:val="0"/>
          <w:divBdr>
            <w:top w:val="none" w:sz="0" w:space="0" w:color="auto"/>
            <w:left w:val="none" w:sz="0" w:space="0" w:color="auto"/>
            <w:bottom w:val="none" w:sz="0" w:space="0" w:color="auto"/>
            <w:right w:val="none" w:sz="0" w:space="0" w:color="auto"/>
          </w:divBdr>
        </w:div>
        <w:div w:id="1218782365">
          <w:marLeft w:val="547"/>
          <w:marRight w:val="0"/>
          <w:marTop w:val="0"/>
          <w:marBottom w:val="0"/>
          <w:divBdr>
            <w:top w:val="none" w:sz="0" w:space="0" w:color="auto"/>
            <w:left w:val="none" w:sz="0" w:space="0" w:color="auto"/>
            <w:bottom w:val="none" w:sz="0" w:space="0" w:color="auto"/>
            <w:right w:val="none" w:sz="0" w:space="0" w:color="auto"/>
          </w:divBdr>
        </w:div>
        <w:div w:id="1815025210">
          <w:marLeft w:val="547"/>
          <w:marRight w:val="0"/>
          <w:marTop w:val="0"/>
          <w:marBottom w:val="0"/>
          <w:divBdr>
            <w:top w:val="none" w:sz="0" w:space="0" w:color="auto"/>
            <w:left w:val="none" w:sz="0" w:space="0" w:color="auto"/>
            <w:bottom w:val="none" w:sz="0" w:space="0" w:color="auto"/>
            <w:right w:val="none" w:sz="0" w:space="0" w:color="auto"/>
          </w:divBdr>
        </w:div>
        <w:div w:id="908265499">
          <w:marLeft w:val="547"/>
          <w:marRight w:val="0"/>
          <w:marTop w:val="0"/>
          <w:marBottom w:val="0"/>
          <w:divBdr>
            <w:top w:val="none" w:sz="0" w:space="0" w:color="auto"/>
            <w:left w:val="none" w:sz="0" w:space="0" w:color="auto"/>
            <w:bottom w:val="none" w:sz="0" w:space="0" w:color="auto"/>
            <w:right w:val="none" w:sz="0" w:space="0" w:color="auto"/>
          </w:divBdr>
        </w:div>
        <w:div w:id="917911019">
          <w:marLeft w:val="547"/>
          <w:marRight w:val="0"/>
          <w:marTop w:val="0"/>
          <w:marBottom w:val="0"/>
          <w:divBdr>
            <w:top w:val="none" w:sz="0" w:space="0" w:color="auto"/>
            <w:left w:val="none" w:sz="0" w:space="0" w:color="auto"/>
            <w:bottom w:val="none" w:sz="0" w:space="0" w:color="auto"/>
            <w:right w:val="none" w:sz="0" w:space="0" w:color="auto"/>
          </w:divBdr>
        </w:div>
        <w:div w:id="597955153">
          <w:marLeft w:val="547"/>
          <w:marRight w:val="0"/>
          <w:marTop w:val="0"/>
          <w:marBottom w:val="0"/>
          <w:divBdr>
            <w:top w:val="none" w:sz="0" w:space="0" w:color="auto"/>
            <w:left w:val="none" w:sz="0" w:space="0" w:color="auto"/>
            <w:bottom w:val="none" w:sz="0" w:space="0" w:color="auto"/>
            <w:right w:val="none" w:sz="0" w:space="0" w:color="auto"/>
          </w:divBdr>
        </w:div>
        <w:div w:id="387802945">
          <w:marLeft w:val="547"/>
          <w:marRight w:val="0"/>
          <w:marTop w:val="0"/>
          <w:marBottom w:val="0"/>
          <w:divBdr>
            <w:top w:val="none" w:sz="0" w:space="0" w:color="auto"/>
            <w:left w:val="none" w:sz="0" w:space="0" w:color="auto"/>
            <w:bottom w:val="none" w:sz="0" w:space="0" w:color="auto"/>
            <w:right w:val="none" w:sz="0" w:space="0" w:color="auto"/>
          </w:divBdr>
        </w:div>
        <w:div w:id="213539988">
          <w:marLeft w:val="547"/>
          <w:marRight w:val="0"/>
          <w:marTop w:val="0"/>
          <w:marBottom w:val="0"/>
          <w:divBdr>
            <w:top w:val="none" w:sz="0" w:space="0" w:color="auto"/>
            <w:left w:val="none" w:sz="0" w:space="0" w:color="auto"/>
            <w:bottom w:val="none" w:sz="0" w:space="0" w:color="auto"/>
            <w:right w:val="none" w:sz="0" w:space="0" w:color="auto"/>
          </w:divBdr>
        </w:div>
        <w:div w:id="839736943">
          <w:marLeft w:val="547"/>
          <w:marRight w:val="0"/>
          <w:marTop w:val="0"/>
          <w:marBottom w:val="0"/>
          <w:divBdr>
            <w:top w:val="none" w:sz="0" w:space="0" w:color="auto"/>
            <w:left w:val="none" w:sz="0" w:space="0" w:color="auto"/>
            <w:bottom w:val="none" w:sz="0" w:space="0" w:color="auto"/>
            <w:right w:val="none" w:sz="0" w:space="0" w:color="auto"/>
          </w:divBdr>
        </w:div>
      </w:divsChild>
    </w:div>
    <w:div w:id="1823499031">
      <w:bodyDiv w:val="1"/>
      <w:marLeft w:val="0"/>
      <w:marRight w:val="0"/>
      <w:marTop w:val="0"/>
      <w:marBottom w:val="0"/>
      <w:divBdr>
        <w:top w:val="none" w:sz="0" w:space="0" w:color="auto"/>
        <w:left w:val="none" w:sz="0" w:space="0" w:color="auto"/>
        <w:bottom w:val="none" w:sz="0" w:space="0" w:color="auto"/>
        <w:right w:val="none" w:sz="0" w:space="0" w:color="auto"/>
      </w:divBdr>
    </w:div>
    <w:div w:id="1857957318">
      <w:bodyDiv w:val="1"/>
      <w:marLeft w:val="0"/>
      <w:marRight w:val="0"/>
      <w:marTop w:val="0"/>
      <w:marBottom w:val="0"/>
      <w:divBdr>
        <w:top w:val="none" w:sz="0" w:space="0" w:color="auto"/>
        <w:left w:val="none" w:sz="0" w:space="0" w:color="auto"/>
        <w:bottom w:val="none" w:sz="0" w:space="0" w:color="auto"/>
        <w:right w:val="none" w:sz="0" w:space="0" w:color="auto"/>
      </w:divBdr>
      <w:divsChild>
        <w:div w:id="1225140317">
          <w:marLeft w:val="547"/>
          <w:marRight w:val="0"/>
          <w:marTop w:val="0"/>
          <w:marBottom w:val="0"/>
          <w:divBdr>
            <w:top w:val="none" w:sz="0" w:space="0" w:color="auto"/>
            <w:left w:val="none" w:sz="0" w:space="0" w:color="auto"/>
            <w:bottom w:val="none" w:sz="0" w:space="0" w:color="auto"/>
            <w:right w:val="none" w:sz="0" w:space="0" w:color="auto"/>
          </w:divBdr>
        </w:div>
        <w:div w:id="473522251">
          <w:marLeft w:val="547"/>
          <w:marRight w:val="0"/>
          <w:marTop w:val="0"/>
          <w:marBottom w:val="0"/>
          <w:divBdr>
            <w:top w:val="none" w:sz="0" w:space="0" w:color="auto"/>
            <w:left w:val="none" w:sz="0" w:space="0" w:color="auto"/>
            <w:bottom w:val="none" w:sz="0" w:space="0" w:color="auto"/>
            <w:right w:val="none" w:sz="0" w:space="0" w:color="auto"/>
          </w:divBdr>
        </w:div>
        <w:div w:id="1125319034">
          <w:marLeft w:val="547"/>
          <w:marRight w:val="0"/>
          <w:marTop w:val="0"/>
          <w:marBottom w:val="0"/>
          <w:divBdr>
            <w:top w:val="none" w:sz="0" w:space="0" w:color="auto"/>
            <w:left w:val="none" w:sz="0" w:space="0" w:color="auto"/>
            <w:bottom w:val="none" w:sz="0" w:space="0" w:color="auto"/>
            <w:right w:val="none" w:sz="0" w:space="0" w:color="auto"/>
          </w:divBdr>
        </w:div>
        <w:div w:id="1811508723">
          <w:marLeft w:val="547"/>
          <w:marRight w:val="0"/>
          <w:marTop w:val="0"/>
          <w:marBottom w:val="0"/>
          <w:divBdr>
            <w:top w:val="none" w:sz="0" w:space="0" w:color="auto"/>
            <w:left w:val="none" w:sz="0" w:space="0" w:color="auto"/>
            <w:bottom w:val="none" w:sz="0" w:space="0" w:color="auto"/>
            <w:right w:val="none" w:sz="0" w:space="0" w:color="auto"/>
          </w:divBdr>
        </w:div>
        <w:div w:id="800073611">
          <w:marLeft w:val="547"/>
          <w:marRight w:val="0"/>
          <w:marTop w:val="0"/>
          <w:marBottom w:val="0"/>
          <w:divBdr>
            <w:top w:val="none" w:sz="0" w:space="0" w:color="auto"/>
            <w:left w:val="none" w:sz="0" w:space="0" w:color="auto"/>
            <w:bottom w:val="none" w:sz="0" w:space="0" w:color="auto"/>
            <w:right w:val="none" w:sz="0" w:space="0" w:color="auto"/>
          </w:divBdr>
        </w:div>
        <w:div w:id="93404547">
          <w:marLeft w:val="547"/>
          <w:marRight w:val="0"/>
          <w:marTop w:val="0"/>
          <w:marBottom w:val="0"/>
          <w:divBdr>
            <w:top w:val="none" w:sz="0" w:space="0" w:color="auto"/>
            <w:left w:val="none" w:sz="0" w:space="0" w:color="auto"/>
            <w:bottom w:val="none" w:sz="0" w:space="0" w:color="auto"/>
            <w:right w:val="none" w:sz="0" w:space="0" w:color="auto"/>
          </w:divBdr>
        </w:div>
        <w:div w:id="281427127">
          <w:marLeft w:val="547"/>
          <w:marRight w:val="0"/>
          <w:marTop w:val="0"/>
          <w:marBottom w:val="0"/>
          <w:divBdr>
            <w:top w:val="none" w:sz="0" w:space="0" w:color="auto"/>
            <w:left w:val="none" w:sz="0" w:space="0" w:color="auto"/>
            <w:bottom w:val="none" w:sz="0" w:space="0" w:color="auto"/>
            <w:right w:val="none" w:sz="0" w:space="0" w:color="auto"/>
          </w:divBdr>
        </w:div>
        <w:div w:id="95953698">
          <w:marLeft w:val="547"/>
          <w:marRight w:val="0"/>
          <w:marTop w:val="0"/>
          <w:marBottom w:val="0"/>
          <w:divBdr>
            <w:top w:val="none" w:sz="0" w:space="0" w:color="auto"/>
            <w:left w:val="none" w:sz="0" w:space="0" w:color="auto"/>
            <w:bottom w:val="none" w:sz="0" w:space="0" w:color="auto"/>
            <w:right w:val="none" w:sz="0" w:space="0" w:color="auto"/>
          </w:divBdr>
        </w:div>
        <w:div w:id="461312086">
          <w:marLeft w:val="547"/>
          <w:marRight w:val="0"/>
          <w:marTop w:val="0"/>
          <w:marBottom w:val="0"/>
          <w:divBdr>
            <w:top w:val="none" w:sz="0" w:space="0" w:color="auto"/>
            <w:left w:val="none" w:sz="0" w:space="0" w:color="auto"/>
            <w:bottom w:val="none" w:sz="0" w:space="0" w:color="auto"/>
            <w:right w:val="none" w:sz="0" w:space="0" w:color="auto"/>
          </w:divBdr>
        </w:div>
        <w:div w:id="615450918">
          <w:marLeft w:val="547"/>
          <w:marRight w:val="0"/>
          <w:marTop w:val="0"/>
          <w:marBottom w:val="0"/>
          <w:divBdr>
            <w:top w:val="none" w:sz="0" w:space="0" w:color="auto"/>
            <w:left w:val="none" w:sz="0" w:space="0" w:color="auto"/>
            <w:bottom w:val="none" w:sz="0" w:space="0" w:color="auto"/>
            <w:right w:val="none" w:sz="0" w:space="0" w:color="auto"/>
          </w:divBdr>
        </w:div>
      </w:divsChild>
    </w:div>
    <w:div w:id="1924727643">
      <w:bodyDiv w:val="1"/>
      <w:marLeft w:val="0"/>
      <w:marRight w:val="0"/>
      <w:marTop w:val="0"/>
      <w:marBottom w:val="0"/>
      <w:divBdr>
        <w:top w:val="none" w:sz="0" w:space="0" w:color="auto"/>
        <w:left w:val="none" w:sz="0" w:space="0" w:color="auto"/>
        <w:bottom w:val="none" w:sz="0" w:space="0" w:color="auto"/>
        <w:right w:val="none" w:sz="0" w:space="0" w:color="auto"/>
      </w:divBdr>
    </w:div>
    <w:div w:id="2031448934">
      <w:bodyDiv w:val="1"/>
      <w:marLeft w:val="0"/>
      <w:marRight w:val="0"/>
      <w:marTop w:val="0"/>
      <w:marBottom w:val="0"/>
      <w:divBdr>
        <w:top w:val="none" w:sz="0" w:space="0" w:color="auto"/>
        <w:left w:val="none" w:sz="0" w:space="0" w:color="auto"/>
        <w:bottom w:val="none" w:sz="0" w:space="0" w:color="auto"/>
        <w:right w:val="none" w:sz="0" w:space="0" w:color="auto"/>
      </w:divBdr>
    </w:div>
    <w:div w:id="2083871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samaritans.org/" TargetMode="External"/><Relationship Id="rId21" Type="http://schemas.openxmlformats.org/officeDocument/2006/relationships/image" Target="media/image6.emf"/><Relationship Id="rId42" Type="http://schemas.openxmlformats.org/officeDocument/2006/relationships/oleObject" Target="embeddings/oleObject12.bin"/><Relationship Id="rId47" Type="http://schemas.openxmlformats.org/officeDocument/2006/relationships/hyperlink" Target="https://learning.nspcc.org.uk/research-resources/briefings/sexting-advice-professionals" TargetMode="External"/><Relationship Id="rId63" Type="http://schemas.openxmlformats.org/officeDocument/2006/relationships/oleObject" Target="embeddings/oleObject18.bin"/><Relationship Id="rId68" Type="http://schemas.openxmlformats.org/officeDocument/2006/relationships/package" Target="embeddings/Microsoft_Word_Document2.docx"/><Relationship Id="rId84" Type="http://schemas.openxmlformats.org/officeDocument/2006/relationships/oleObject" Target="embeddings/oleObject26.bin"/><Relationship Id="rId89" Type="http://schemas.openxmlformats.org/officeDocument/2006/relationships/hyperlink" Target="http://knowaboutcse.co.uk/wp-content/uploads/2019/03/guidance-app-language-toolkit-003.pdf" TargetMode="External"/><Relationship Id="rId112" Type="http://schemas.openxmlformats.org/officeDocument/2006/relationships/hyperlink" Target="https://mosac.org.uk/" TargetMode="External"/><Relationship Id="rId16" Type="http://schemas.openxmlformats.org/officeDocument/2006/relationships/image" Target="media/image3.png"/><Relationship Id="rId107" Type="http://schemas.openxmlformats.org/officeDocument/2006/relationships/hyperlink" Target="https://www.childline.org.uk/info-advice/bullying-abuse-safety/online-mobile-safety/remove-nude-image-shared-online/" TargetMode="External"/><Relationship Id="rId11" Type="http://schemas.openxmlformats.org/officeDocument/2006/relationships/endnotes" Target="endnotes.xml"/><Relationship Id="rId32" Type="http://schemas.openxmlformats.org/officeDocument/2006/relationships/oleObject" Target="embeddings/oleObject7.bin"/><Relationship Id="rId37" Type="http://schemas.openxmlformats.org/officeDocument/2006/relationships/image" Target="media/image14.emf"/><Relationship Id="rId53" Type="http://schemas.openxmlformats.org/officeDocument/2006/relationships/hyperlink" Target="https://www.mariecollinsfoundation.org.uk/assets/members_area_downloads/Conversations-with-your-child-about-technology-assisted-harm.pdf" TargetMode="External"/><Relationship Id="rId58" Type="http://schemas.openxmlformats.org/officeDocument/2006/relationships/image" Target="media/image21.emf"/><Relationship Id="rId74" Type="http://schemas.openxmlformats.org/officeDocument/2006/relationships/oleObject" Target="embeddings/oleObject21.bin"/><Relationship Id="rId79" Type="http://schemas.openxmlformats.org/officeDocument/2006/relationships/image" Target="media/image31.emf"/><Relationship Id="rId102" Type="http://schemas.openxmlformats.org/officeDocument/2006/relationships/hyperlink" Target="https://new.sthelens.gov.uk/social-care-health/children-and-families/concerned-about-a-childs-safety-or-welfare/" TargetMode="External"/><Relationship Id="rId123" Type="http://schemas.openxmlformats.org/officeDocument/2006/relationships/hyperlink" Target="mailto:matthewbrowne@sthelens.gov.uk" TargetMode="External"/><Relationship Id="rId128" Type="http://schemas.openxmlformats.org/officeDocument/2006/relationships/hyperlink" Target="mailto:heatheraddison@sthelens.gov.uk" TargetMode="External"/><Relationship Id="rId5" Type="http://schemas.openxmlformats.org/officeDocument/2006/relationships/customXml" Target="../customXml/item5.xml"/><Relationship Id="rId90" Type="http://schemas.openxmlformats.org/officeDocument/2006/relationships/image" Target="media/image35.emf"/><Relationship Id="rId95" Type="http://schemas.openxmlformats.org/officeDocument/2006/relationships/hyperlink" Target="https://assets.publishing.service.gov.uk/government/uploads/system/uploads/attachment_data/file/942454/Working_together_to_safeguard_children_inter_agency_guidance.pdf" TargetMode="External"/><Relationship Id="rId22" Type="http://schemas.openxmlformats.org/officeDocument/2006/relationships/oleObject" Target="embeddings/oleObject3.bin"/><Relationship Id="rId27" Type="http://schemas.openxmlformats.org/officeDocument/2006/relationships/image" Target="media/image9.emf"/><Relationship Id="rId43" Type="http://schemas.openxmlformats.org/officeDocument/2006/relationships/image" Target="media/image17.emf"/><Relationship Id="rId48" Type="http://schemas.openxmlformats.org/officeDocument/2006/relationships/hyperlink" Target="https://saferinternet.org.uk/guide-and-resource/sexting-resources" TargetMode="External"/><Relationship Id="rId64" Type="http://schemas.openxmlformats.org/officeDocument/2006/relationships/hyperlink" Target="https://sthelensscb.proceduresonline.com/chapters/p_referrals.html" TargetMode="External"/><Relationship Id="rId69" Type="http://schemas.openxmlformats.org/officeDocument/2006/relationships/image" Target="media/image26.emf"/><Relationship Id="rId113" Type="http://schemas.openxmlformats.org/officeDocument/2006/relationships/hyperlink" Target="https://www.nspcc.org.uk/" TargetMode="External"/><Relationship Id="rId118" Type="http://schemas.openxmlformats.org/officeDocument/2006/relationships/hyperlink" Target="http://www.bps.org.uk" TargetMode="External"/><Relationship Id="rId80" Type="http://schemas.openxmlformats.org/officeDocument/2006/relationships/oleObject" Target="embeddings/oleObject24.bin"/><Relationship Id="rId85" Type="http://schemas.openxmlformats.org/officeDocument/2006/relationships/image" Target="media/image34.emf"/><Relationship Id="rId12" Type="http://schemas.openxmlformats.org/officeDocument/2006/relationships/image" Target="media/image1.png"/><Relationship Id="rId17" Type="http://schemas.openxmlformats.org/officeDocument/2006/relationships/image" Target="media/image4.emf"/><Relationship Id="rId33" Type="http://schemas.openxmlformats.org/officeDocument/2006/relationships/image" Target="media/image12.emf"/><Relationship Id="rId38" Type="http://schemas.openxmlformats.org/officeDocument/2006/relationships/oleObject" Target="embeddings/oleObject10.bin"/><Relationship Id="rId59" Type="http://schemas.openxmlformats.org/officeDocument/2006/relationships/oleObject" Target="embeddings/oleObject16.bin"/><Relationship Id="rId103" Type="http://schemas.openxmlformats.org/officeDocument/2006/relationships/image" Target="media/image38.emf"/><Relationship Id="rId108" Type="http://schemas.openxmlformats.org/officeDocument/2006/relationships/hyperlink" Target="https://www.rasamerseyside.org/our-services/children-s-service" TargetMode="External"/><Relationship Id="rId124" Type="http://schemas.openxmlformats.org/officeDocument/2006/relationships/hyperlink" Target="mailto:joannelethbridge@sthelens.gov.uk" TargetMode="External"/><Relationship Id="rId129" Type="http://schemas.openxmlformats.org/officeDocument/2006/relationships/hyperlink" Target="mailto:andrewpassey@sthelens.gov.uk" TargetMode="External"/><Relationship Id="rId54" Type="http://schemas.openxmlformats.org/officeDocument/2006/relationships/image" Target="media/image19.emf"/><Relationship Id="rId70" Type="http://schemas.openxmlformats.org/officeDocument/2006/relationships/oleObject" Target="embeddings/oleObject19.bin"/><Relationship Id="rId75" Type="http://schemas.openxmlformats.org/officeDocument/2006/relationships/image" Target="media/image29.emf"/><Relationship Id="rId91" Type="http://schemas.openxmlformats.org/officeDocument/2006/relationships/oleObject" Target="embeddings/oleObject28.bin"/><Relationship Id="rId96" Type="http://schemas.openxmlformats.org/officeDocument/2006/relationships/hyperlink" Target="https://www.merseyside.police.uk/tua/tell-us-about/soh/seen-or-heard/"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7.emf"/><Relationship Id="rId28" Type="http://schemas.openxmlformats.org/officeDocument/2006/relationships/oleObject" Target="embeddings/oleObject5.bin"/><Relationship Id="rId49" Type="http://schemas.openxmlformats.org/officeDocument/2006/relationships/hyperlink" Target="https://sthelensscb.proceduresonline.com/chapters/p_esafety_abuse_dig_media.html?zoom_highlight=online+safety" TargetMode="External"/><Relationship Id="rId114" Type="http://schemas.openxmlformats.org/officeDocument/2006/relationships/hyperlink" Target="https://www.stopitnow.org.uk/" TargetMode="External"/><Relationship Id="rId119" Type="http://schemas.openxmlformats.org/officeDocument/2006/relationships/hyperlink" Target="http://www.babcp.com" TargetMode="External"/><Relationship Id="rId44" Type="http://schemas.openxmlformats.org/officeDocument/2006/relationships/oleObject" Target="embeddings/oleObject13.bin"/><Relationship Id="rId60" Type="http://schemas.openxmlformats.org/officeDocument/2006/relationships/image" Target="media/image22.emf"/><Relationship Id="rId65" Type="http://schemas.openxmlformats.org/officeDocument/2006/relationships/image" Target="media/image24.png"/><Relationship Id="rId81" Type="http://schemas.openxmlformats.org/officeDocument/2006/relationships/image" Target="media/image32.emf"/><Relationship Id="rId86" Type="http://schemas.openxmlformats.org/officeDocument/2006/relationships/oleObject" Target="embeddings/oleObject27.bin"/><Relationship Id="rId130" Type="http://schemas.openxmlformats.org/officeDocument/2006/relationships/hyperlink" Target="mailto:Kathrine.hill@nhs.net" TargetMode="External"/><Relationship Id="rId13" Type="http://schemas.openxmlformats.org/officeDocument/2006/relationships/image" Target="media/image10.png"/><Relationship Id="rId18" Type="http://schemas.openxmlformats.org/officeDocument/2006/relationships/oleObject" Target="embeddings/oleObject1.bin"/><Relationship Id="rId39" Type="http://schemas.openxmlformats.org/officeDocument/2006/relationships/image" Target="media/image15.emf"/><Relationship Id="rId109" Type="http://schemas.openxmlformats.org/officeDocument/2006/relationships/hyperlink" Target="https://www.rasamerseyside.org/our-services/isva-services" TargetMode="External"/><Relationship Id="rId34" Type="http://schemas.openxmlformats.org/officeDocument/2006/relationships/oleObject" Target="embeddings/oleObject8.bin"/><Relationship Id="rId50" Type="http://schemas.openxmlformats.org/officeDocument/2006/relationships/hyperlink" Target="https://www.childline.org.uk/info-advice/bullying-abuse-safety/online-mobile-safety/remove-nude-image-shared-online/" TargetMode="External"/><Relationship Id="rId55" Type="http://schemas.openxmlformats.org/officeDocument/2006/relationships/package" Target="embeddings/Microsoft_Word_Document1.docx"/><Relationship Id="rId76" Type="http://schemas.openxmlformats.org/officeDocument/2006/relationships/oleObject" Target="embeddings/oleObject22.bin"/><Relationship Id="rId97" Type="http://schemas.openxmlformats.org/officeDocument/2006/relationships/hyperlink" Target="https://crimestoppers-uk.org/give-information/forms/give-information-anonymously" TargetMode="External"/><Relationship Id="rId104" Type="http://schemas.openxmlformats.org/officeDocument/2006/relationships/oleObject" Target="embeddings/oleObject31.bin"/><Relationship Id="rId120" Type="http://schemas.openxmlformats.org/officeDocument/2006/relationships/hyperlink" Target="http://www.bacp.co.uk" TargetMode="External"/><Relationship Id="rId125" Type="http://schemas.openxmlformats.org/officeDocument/2006/relationships/hyperlink" Target="mailto:justine.kellett@sthelens.org.uk" TargetMode="External"/><Relationship Id="rId7" Type="http://schemas.openxmlformats.org/officeDocument/2006/relationships/styles" Target="styles.xml"/><Relationship Id="rId71" Type="http://schemas.openxmlformats.org/officeDocument/2006/relationships/image" Target="media/image27.emf"/><Relationship Id="rId92" Type="http://schemas.openxmlformats.org/officeDocument/2006/relationships/image" Target="media/image36.emf"/><Relationship Id="rId2" Type="http://schemas.openxmlformats.org/officeDocument/2006/relationships/customXml" Target="../customXml/item2.xml"/><Relationship Id="rId29" Type="http://schemas.openxmlformats.org/officeDocument/2006/relationships/image" Target="media/image10.emf"/><Relationship Id="rId24" Type="http://schemas.openxmlformats.org/officeDocument/2006/relationships/oleObject" Target="embeddings/oleObject4.bin"/><Relationship Id="rId40" Type="http://schemas.openxmlformats.org/officeDocument/2006/relationships/oleObject" Target="embeddings/oleObject11.bin"/><Relationship Id="rId45" Type="http://schemas.openxmlformats.org/officeDocument/2006/relationships/image" Target="media/image18.emf"/><Relationship Id="rId66" Type="http://schemas.openxmlformats.org/officeDocument/2006/relationships/hyperlink" Target="https://assets.publishing.service.gov.uk/government/uploads/system/uploads/attachment_data/file/942454/Working_together_to_safeguard_children_inter_agency_guidance.pdf" TargetMode="External"/><Relationship Id="rId87" Type="http://schemas.openxmlformats.org/officeDocument/2006/relationships/hyperlink" Target="https://sthelenssafeguarding.org.uk/scp/scp/about-us/multi-agency-resolution" TargetMode="External"/><Relationship Id="rId110" Type="http://schemas.openxmlformats.org/officeDocument/2006/relationships/hyperlink" Target="https://www.thesurvivorstrust.org/FAQs/young-persons-advisory-service" TargetMode="External"/><Relationship Id="rId115" Type="http://schemas.openxmlformats.org/officeDocument/2006/relationships/hyperlink" Target="https://www.barnardos.org.uk/" TargetMode="External"/><Relationship Id="rId131" Type="http://schemas.openxmlformats.org/officeDocument/2006/relationships/fontTable" Target="fontTable.xml"/><Relationship Id="rId61" Type="http://schemas.openxmlformats.org/officeDocument/2006/relationships/oleObject" Target="embeddings/oleObject17.bin"/><Relationship Id="rId82" Type="http://schemas.openxmlformats.org/officeDocument/2006/relationships/oleObject" Target="embeddings/oleObject25.bin"/><Relationship Id="rId19" Type="http://schemas.openxmlformats.org/officeDocument/2006/relationships/image" Target="media/image5.emf"/><Relationship Id="rId14" Type="http://schemas.openxmlformats.org/officeDocument/2006/relationships/image" Target="media/image2.png"/><Relationship Id="rId30" Type="http://schemas.openxmlformats.org/officeDocument/2006/relationships/oleObject" Target="embeddings/oleObject6.bin"/><Relationship Id="rId35" Type="http://schemas.openxmlformats.org/officeDocument/2006/relationships/image" Target="media/image13.emf"/><Relationship Id="rId56" Type="http://schemas.openxmlformats.org/officeDocument/2006/relationships/image" Target="media/image20.emf"/><Relationship Id="rId77" Type="http://schemas.openxmlformats.org/officeDocument/2006/relationships/image" Target="media/image30.emf"/><Relationship Id="rId100" Type="http://schemas.openxmlformats.org/officeDocument/2006/relationships/hyperlink" Target="https://www.rapecentre.org.uk/" TargetMode="External"/><Relationship Id="rId105" Type="http://schemas.openxmlformats.org/officeDocument/2006/relationships/hyperlink" Target="http://www.tazsh.com" TargetMode="External"/><Relationship Id="rId126" Type="http://schemas.openxmlformats.org/officeDocument/2006/relationships/hyperlink" Target="mailto:i.young@rainford.org.uk" TargetMode="External"/><Relationship Id="rId8" Type="http://schemas.openxmlformats.org/officeDocument/2006/relationships/settings" Target="settings.xml"/><Relationship Id="rId51" Type="http://schemas.openxmlformats.org/officeDocument/2006/relationships/hyperlink" Target="https://www.mariecollinsfoundation.org.uk/assets/news_entry_featured_image/Helping-my-autistic-child.pdf" TargetMode="External"/><Relationship Id="rId72" Type="http://schemas.openxmlformats.org/officeDocument/2006/relationships/oleObject" Target="embeddings/oleObject20.bin"/><Relationship Id="rId93" Type="http://schemas.openxmlformats.org/officeDocument/2006/relationships/oleObject" Target="embeddings/oleObject29.bin"/><Relationship Id="rId98" Type="http://schemas.openxmlformats.org/officeDocument/2006/relationships/image" Target="media/image37.emf"/><Relationship Id="rId121" Type="http://schemas.openxmlformats.org/officeDocument/2006/relationships/hyperlink" Target="mailto:michelle.ford@catch-22.org.uk" TargetMode="External"/><Relationship Id="rId3" Type="http://schemas.openxmlformats.org/officeDocument/2006/relationships/customXml" Target="../customXml/item3.xml"/><Relationship Id="rId25" Type="http://schemas.openxmlformats.org/officeDocument/2006/relationships/image" Target="media/image8.emf"/><Relationship Id="rId46" Type="http://schemas.openxmlformats.org/officeDocument/2006/relationships/oleObject" Target="embeddings/oleObject14.bin"/><Relationship Id="rId67" Type="http://schemas.openxmlformats.org/officeDocument/2006/relationships/image" Target="media/image25.emf"/><Relationship Id="rId116" Type="http://schemas.openxmlformats.org/officeDocument/2006/relationships/hyperlink" Target="https://www.thesurvivorstrust.org/find-support" TargetMode="External"/><Relationship Id="rId20" Type="http://schemas.openxmlformats.org/officeDocument/2006/relationships/oleObject" Target="embeddings/oleObject2.bin"/><Relationship Id="rId41" Type="http://schemas.openxmlformats.org/officeDocument/2006/relationships/image" Target="media/image16.emf"/><Relationship Id="rId62" Type="http://schemas.openxmlformats.org/officeDocument/2006/relationships/image" Target="media/image23.emf"/><Relationship Id="rId83" Type="http://schemas.openxmlformats.org/officeDocument/2006/relationships/image" Target="media/image33.emf"/><Relationship Id="rId88" Type="http://schemas.openxmlformats.org/officeDocument/2006/relationships/hyperlink" Target="https://www.childrenssociety.org.uk/sites/default/files/2022-01/Child_Exploitation%20Appropriate_Language_Guide%202022.pdf" TargetMode="External"/><Relationship Id="rId111" Type="http://schemas.openxmlformats.org/officeDocument/2006/relationships/hyperlink" Target="mailto:support@ypas.org.uk" TargetMode="External"/><Relationship Id="rId132" Type="http://schemas.openxmlformats.org/officeDocument/2006/relationships/theme" Target="theme/theme1.xml"/><Relationship Id="rId15" Type="http://schemas.openxmlformats.org/officeDocument/2006/relationships/footer" Target="footer1.xml"/><Relationship Id="rId36" Type="http://schemas.openxmlformats.org/officeDocument/2006/relationships/oleObject" Target="embeddings/oleObject9.bin"/><Relationship Id="rId57" Type="http://schemas.openxmlformats.org/officeDocument/2006/relationships/oleObject" Target="embeddings/oleObject15.bin"/><Relationship Id="rId106" Type="http://schemas.openxmlformats.org/officeDocument/2006/relationships/hyperlink" Target="https://www.lucyfaithfull.org.uk/" TargetMode="External"/><Relationship Id="rId127" Type="http://schemas.openxmlformats.org/officeDocument/2006/relationships/hyperlink" Target="mailto:wendybentley@sthelens.gov.uk" TargetMode="External"/><Relationship Id="rId10" Type="http://schemas.openxmlformats.org/officeDocument/2006/relationships/footnotes" Target="footnotes.xml"/><Relationship Id="rId31" Type="http://schemas.openxmlformats.org/officeDocument/2006/relationships/image" Target="media/image11.emf"/><Relationship Id="rId52" Type="http://schemas.openxmlformats.org/officeDocument/2006/relationships/hyperlink" Target="https://www.mariecollinsfoundation.org.uk/assets/members_area_downloads/Finding-out-your-child-has-been-harmed.pdf" TargetMode="External"/><Relationship Id="rId73" Type="http://schemas.openxmlformats.org/officeDocument/2006/relationships/image" Target="media/image28.emf"/><Relationship Id="rId78" Type="http://schemas.openxmlformats.org/officeDocument/2006/relationships/oleObject" Target="embeddings/oleObject23.bin"/><Relationship Id="rId94" Type="http://schemas.openxmlformats.org/officeDocument/2006/relationships/hyperlink" Target="https://sthelensscb.proceduresonline.com/chapters/p_info_sharing.html" TargetMode="External"/><Relationship Id="rId99" Type="http://schemas.openxmlformats.org/officeDocument/2006/relationships/oleObject" Target="embeddings/oleObject30.bin"/><Relationship Id="rId101" Type="http://schemas.openxmlformats.org/officeDocument/2006/relationships/hyperlink" Target="https://new.sthelens.gov.uk/social-care-health/children-and-families/professionals-report-a-concern/" TargetMode="External"/><Relationship Id="rId122" Type="http://schemas.openxmlformats.org/officeDocument/2006/relationships/hyperlink" Target="mailto:vikki.mckenna@catch-22.org.uk" TargetMode="Externa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package" Target="embeddings/Microsoft_Word_Document.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haredWithUsers xmlns="604ca8cd-3f01-414f-a1bf-157ac229c8ca">
      <UserInfo>
        <DisplayName>Wendy Bentley</DisplayName>
        <AccountId>40</AccountId>
        <AccountType/>
      </UserInfo>
      <UserInfo>
        <DisplayName>Janet Higgins</DisplayName>
        <AccountId>18</AccountId>
        <AccountType/>
      </UserInfo>
      <UserInfo>
        <DisplayName>Heather Addison</DisplayName>
        <AccountId>32</AccountId>
        <AccountType/>
      </UserInfo>
      <UserInfo>
        <DisplayName>Joanne Lethbridge</DisplayName>
        <AccountId>331</AccountId>
        <AccountType/>
      </UserInfo>
      <UserInfo>
        <DisplayName>Sharon Kelly</DisplayName>
        <AccountId>212</AccountId>
        <AccountType/>
      </UserInfo>
      <UserInfo>
        <DisplayName>Andrea Derbyshire</DisplayName>
        <AccountId>28</AccountId>
        <AccountType/>
      </UserInfo>
      <UserInfo>
        <DisplayName>Vicky Velasco</DisplayName>
        <AccountId>55</AccountId>
        <AccountType/>
      </UserInfo>
      <UserInfo>
        <DisplayName>Maddy Jones</DisplayName>
        <AccountId>493</AccountId>
        <AccountType/>
      </UserInfo>
      <UserInfo>
        <DisplayName>Christine Foster-alonge</DisplayName>
        <AccountId>66</AccountId>
        <AccountType/>
      </UserInfo>
      <UserInfo>
        <DisplayName>Joanne Bibby</DisplayName>
        <AccountId>88</AccountId>
        <AccountType/>
      </UserInfo>
      <UserInfo>
        <DisplayName>Dominic Tumelty</DisplayName>
        <AccountId>242</AccountId>
        <AccountType/>
      </UserInfo>
      <UserInfo>
        <DisplayName>Ann Dunne</DisplayName>
        <AccountId>17</AccountId>
        <AccountType/>
      </UserInfo>
      <UserInfo>
        <DisplayName>Paula Swindlehurst</DisplayName>
        <AccountId>299</AccountId>
        <AccountType/>
      </UserInfo>
      <UserInfo>
        <DisplayName>Andrew Passey</DisplayName>
        <AccountId>41</AccountId>
        <AccountType/>
      </UserInfo>
      <UserInfo>
        <DisplayName>Katherine Appleton</DisplayName>
        <AccountId>19</AccountId>
        <AccountType/>
      </UserInfo>
      <UserInfo>
        <DisplayName>Matthew Browne</DisplayName>
        <AccountId>440</AccountId>
        <AccountType/>
      </UserInfo>
    </SharedWithUsers>
    <TaxCatchAll xmlns="604ca8cd-3f01-414f-a1bf-157ac229c8ca" xsi:nil="true"/>
    <lcf76f155ced4ddcb4097134ff3c332f xmlns="05751e80-b988-4669-98f0-b34ce94b88a1">
      <Terms xmlns="http://schemas.microsoft.com/office/infopath/2007/PartnerControls"/>
    </lcf76f155ced4ddcb4097134ff3c332f>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9B9857916D079047B7005A05D6B72793" ma:contentTypeVersion="16" ma:contentTypeDescription="Create a new document." ma:contentTypeScope="" ma:versionID="9647b5f8ab668193a102ce0ff32bd8fe">
  <xsd:schema xmlns:xsd="http://www.w3.org/2001/XMLSchema" xmlns:xs="http://www.w3.org/2001/XMLSchema" xmlns:p="http://schemas.microsoft.com/office/2006/metadata/properties" xmlns:ns2="604ca8cd-3f01-414f-a1bf-157ac229c8ca" xmlns:ns3="05751e80-b988-4669-98f0-b34ce94b88a1" targetNamespace="http://schemas.microsoft.com/office/2006/metadata/properties" ma:root="true" ma:fieldsID="44dcdfd1b404e9647de47d65f157c2da" ns2:_="" ns3:_="">
    <xsd:import namespace="604ca8cd-3f01-414f-a1bf-157ac229c8ca"/>
    <xsd:import namespace="05751e80-b988-4669-98f0-b34ce94b88a1"/>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4ca8cd-3f01-414f-a1bf-157ac229c8ca"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06999eef-247c-4d11-999b-45faa508ddaf}" ma:internalName="TaxCatchAll" ma:showField="CatchAllData" ma:web="604ca8cd-3f01-414f-a1bf-157ac229c8ca">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5751e80-b988-4669-98f0-b34ce94b88a1"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01de760-663d-4563-8f1d-7240ab160580"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5790297-8C24-4496-99B0-795BB410785A}">
  <ds:schemaRefs>
    <ds:schemaRef ds:uri="http://schemas.openxmlformats.org/officeDocument/2006/bibliography"/>
  </ds:schemaRefs>
</ds:datastoreItem>
</file>

<file path=customXml/itemProps3.xml><?xml version="1.0" encoding="utf-8"?>
<ds:datastoreItem xmlns:ds="http://schemas.openxmlformats.org/officeDocument/2006/customXml" ds:itemID="{F5582647-EFAB-4430-80AA-44E56B0BD53D}">
  <ds:schemaRefs>
    <ds:schemaRef ds:uri="http://schemas.microsoft.com/sharepoint/v3/contenttype/forms"/>
  </ds:schemaRefs>
</ds:datastoreItem>
</file>

<file path=customXml/itemProps4.xml><?xml version="1.0" encoding="utf-8"?>
<ds:datastoreItem xmlns:ds="http://schemas.openxmlformats.org/officeDocument/2006/customXml" ds:itemID="{687496DC-FDEE-4A00-A11B-1F9D3E40CC07}">
  <ds:schemaRefs>
    <ds:schemaRef ds:uri="http://purl.org/dc/terms/"/>
    <ds:schemaRef ds:uri="http://www.w3.org/XML/1998/namespace"/>
    <ds:schemaRef ds:uri="http://purl.org/dc/elements/1.1/"/>
    <ds:schemaRef ds:uri="http://schemas.microsoft.com/office/2006/metadata/properties"/>
    <ds:schemaRef ds:uri="http://schemas.microsoft.com/office/2006/documentManagement/types"/>
    <ds:schemaRef ds:uri="http://purl.org/dc/dcmitype/"/>
    <ds:schemaRef ds:uri="05751e80-b988-4669-98f0-b34ce94b88a1"/>
    <ds:schemaRef ds:uri="http://schemas.microsoft.com/office/infopath/2007/PartnerControls"/>
    <ds:schemaRef ds:uri="http://schemas.openxmlformats.org/package/2006/metadata/core-properties"/>
    <ds:schemaRef ds:uri="604ca8cd-3f01-414f-a1bf-157ac229c8ca"/>
  </ds:schemaRefs>
</ds:datastoreItem>
</file>

<file path=customXml/itemProps5.xml><?xml version="1.0" encoding="utf-8"?>
<ds:datastoreItem xmlns:ds="http://schemas.openxmlformats.org/officeDocument/2006/customXml" ds:itemID="{84F5244B-17D9-4BE4-927D-1A20FAF289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4ca8cd-3f01-414f-a1bf-157ac229c8ca"/>
    <ds:schemaRef ds:uri="05751e80-b988-4669-98f0-b34ce94b88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7239</Words>
  <Characters>46620</Characters>
  <Application>Microsoft Office Word</Application>
  <DocSecurity>0</DocSecurity>
  <Lines>388</Lines>
  <Paragraphs>107</Paragraphs>
  <ScaleCrop>false</ScaleCrop>
  <Company>Peterborough City Council</Company>
  <LinksUpToDate>false</LinksUpToDate>
  <CharactersWithSpaces>53752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Child Sexual Abuse Practitioners Handbook</dc:title>
  <dc:subject>Communication and Engagement Strategy</dc:subject>
  <dc:creator>ICT</dc:creator>
  <cp:lastModifiedBy>Aimee Spiers</cp:lastModifiedBy>
  <cp:revision>3</cp:revision>
  <cp:lastPrinted>2022-08-31T15:09:00Z</cp:lastPrinted>
  <dcterms:created xsi:type="dcterms:W3CDTF">2023-04-05T10:02:00Z</dcterms:created>
  <dcterms:modified xsi:type="dcterms:W3CDTF">2023-11-20T14:51:00Z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ntativeReviewCycleID">
    <vt:i4>540742594</vt:i4>
  </property>
  <property fmtid="{D5CDD505-2E9C-101B-9397-08002B2CF9AE}" pid="3" name="_ReviewCycleID">
    <vt:i4>540742594</vt:i4>
  </property>
  <property fmtid="{D5CDD505-2E9C-101B-9397-08002B2CF9AE}" pid="4" name="_NewReviewCycle">
    <vt:lpwstr/>
  </property>
  <property fmtid="{D5CDD505-2E9C-101B-9397-08002B2CF9AE}" pid="5" name="_EmailEntryID">
    <vt:lpwstr>00000000B484B8232FBCFD45955715A9B23B233807003BFCC2AC4B3ABE47A55F4D4DA451574E00455FABFFAF00003BFCC2AC4B3ABE47A55F4D4DA451574E004E0CF800600000</vt:lpwstr>
  </property>
  <property fmtid="{D5CDD505-2E9C-101B-9397-08002B2CF9AE}" pid="6" name="_EmailStoreID0">
    <vt:lpwstr>0000000038A1BB1005E5101AA1BB08002B2A56C20000454D534D44422E444C4C00000000000000001B55FA20AA6611CD9BC800AA002FC45A0C0000005043432D4D584D2D30373033002F6F3D5045544552424F524F554748204349545920434F554E43494C2F6F753D45786368616E67652041646D696E69737472617469766</vt:lpwstr>
  </property>
  <property fmtid="{D5CDD505-2E9C-101B-9397-08002B2CF9AE}" pid="7" name="_EmailStoreID1">
    <vt:lpwstr>52047726F7570202846594449424F484632335350444C54292F636E3D526563697069656E74732F636E3D507363622E41646D696E00</vt:lpwstr>
  </property>
  <property fmtid="{D5CDD505-2E9C-101B-9397-08002B2CF9AE}" pid="8" name="_ReviewingToolsShownOnce">
    <vt:lpwstr/>
  </property>
  <property fmtid="{D5CDD505-2E9C-101B-9397-08002B2CF9AE}" pid="9" name="ContentTypeId">
    <vt:lpwstr>0x0101009B9857916D079047B7005A05D6B72793</vt:lpwstr>
  </property>
  <property fmtid="{D5CDD505-2E9C-101B-9397-08002B2CF9AE}" pid="10" name="MediaServiceImageTags">
    <vt:lpwstr/>
  </property>
</Properties>
</file>