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6C44" w14:textId="5AEA3D05" w:rsidR="00D1750C" w:rsidRPr="004E2A23" w:rsidRDefault="00D1750C">
      <w:pPr>
        <w:rPr>
          <w:b/>
          <w:bCs/>
          <w:sz w:val="28"/>
          <w:szCs w:val="28"/>
        </w:rPr>
      </w:pPr>
      <w:r w:rsidRPr="004E2A23">
        <w:rPr>
          <w:b/>
          <w:bCs/>
          <w:sz w:val="28"/>
          <w:szCs w:val="28"/>
        </w:rPr>
        <w:t xml:space="preserve">How to add hours worked and Social Work England Registration Number to your profile on Liquidlogic. </w:t>
      </w:r>
    </w:p>
    <w:p w14:paraId="743F0840" w14:textId="30910A7C" w:rsidR="00D1750C" w:rsidRDefault="00D1750C" w:rsidP="004E2A23">
      <w:pPr>
        <w:pStyle w:val="ListParagraph"/>
        <w:numPr>
          <w:ilvl w:val="0"/>
          <w:numId w:val="1"/>
        </w:numPr>
      </w:pPr>
      <w:r>
        <w:t xml:space="preserve">Login to Liquidlogic and go to your ‘User’ (1) and pick Account (2) from the </w:t>
      </w:r>
      <w:proofErr w:type="gramStart"/>
      <w:r>
        <w:t>drop down</w:t>
      </w:r>
      <w:proofErr w:type="gramEnd"/>
      <w:r>
        <w:t xml:space="preserve"> list: </w:t>
      </w:r>
    </w:p>
    <w:p w14:paraId="11C3A6AB" w14:textId="0E484AA9" w:rsidR="00D1750C" w:rsidRDefault="00D1750C">
      <w:r w:rsidRPr="00D1750C">
        <w:rPr>
          <w:noProof/>
        </w:rPr>
        <w:drawing>
          <wp:inline distT="0" distB="0" distL="0" distR="0" wp14:anchorId="5CAE934A" wp14:editId="59716116">
            <wp:extent cx="5731510" cy="1360805"/>
            <wp:effectExtent l="0" t="0" r="2540" b="0"/>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pic:nvPicPr>
                  <pic:blipFill>
                    <a:blip r:embed="rId5"/>
                    <a:stretch>
                      <a:fillRect/>
                    </a:stretch>
                  </pic:blipFill>
                  <pic:spPr>
                    <a:xfrm>
                      <a:off x="0" y="0"/>
                      <a:ext cx="5731510" cy="1360805"/>
                    </a:xfrm>
                    <a:prstGeom prst="rect">
                      <a:avLst/>
                    </a:prstGeom>
                  </pic:spPr>
                </pic:pic>
              </a:graphicData>
            </a:graphic>
          </wp:inline>
        </w:drawing>
      </w:r>
    </w:p>
    <w:p w14:paraId="0664F11E" w14:textId="6982B675" w:rsidR="00D1750C" w:rsidRDefault="00D1750C"/>
    <w:p w14:paraId="3121D07B" w14:textId="19E3706C" w:rsidR="00D1750C" w:rsidRDefault="00D1750C" w:rsidP="004E2A23">
      <w:pPr>
        <w:pStyle w:val="ListParagraph"/>
        <w:numPr>
          <w:ilvl w:val="0"/>
          <w:numId w:val="1"/>
        </w:numPr>
      </w:pPr>
      <w:r>
        <w:t>You will be presented with the following screen</w:t>
      </w:r>
      <w:r w:rsidR="001B65FC">
        <w:t>, where you will</w:t>
      </w:r>
      <w:r>
        <w:t xml:space="preserve"> go to ‘Add contact number’ hyperlink: </w:t>
      </w:r>
    </w:p>
    <w:p w14:paraId="5319AC0F" w14:textId="1F862063" w:rsidR="00D1750C" w:rsidRDefault="00D1750C" w:rsidP="0089126E">
      <w:pPr>
        <w:jc w:val="center"/>
      </w:pPr>
      <w:r w:rsidRPr="00D1750C">
        <w:rPr>
          <w:noProof/>
        </w:rPr>
        <w:drawing>
          <wp:inline distT="0" distB="0" distL="0" distR="0" wp14:anchorId="5BD48516" wp14:editId="1CED33B9">
            <wp:extent cx="5324475" cy="2721228"/>
            <wp:effectExtent l="0" t="0" r="0" b="317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6"/>
                    <a:stretch>
                      <a:fillRect/>
                    </a:stretch>
                  </pic:blipFill>
                  <pic:spPr>
                    <a:xfrm>
                      <a:off x="0" y="0"/>
                      <a:ext cx="5336533" cy="2727391"/>
                    </a:xfrm>
                    <a:prstGeom prst="rect">
                      <a:avLst/>
                    </a:prstGeom>
                  </pic:spPr>
                </pic:pic>
              </a:graphicData>
            </a:graphic>
          </wp:inline>
        </w:drawing>
      </w:r>
    </w:p>
    <w:p w14:paraId="7DC7C706" w14:textId="7F00F13E" w:rsidR="001B65FC" w:rsidRDefault="001B65FC" w:rsidP="004E2A23">
      <w:pPr>
        <w:pStyle w:val="ListParagraph"/>
        <w:numPr>
          <w:ilvl w:val="0"/>
          <w:numId w:val="1"/>
        </w:numPr>
      </w:pPr>
      <w:r>
        <w:t xml:space="preserve">In the next screen, click on ‘Type’ and pick ‘Working hours’ from the pick list: </w:t>
      </w:r>
    </w:p>
    <w:p w14:paraId="132EAA0A" w14:textId="35BC6940" w:rsidR="00D1750C" w:rsidRDefault="001B65FC" w:rsidP="0089126E">
      <w:pPr>
        <w:jc w:val="center"/>
      </w:pPr>
      <w:r w:rsidRPr="001B65FC">
        <w:rPr>
          <w:noProof/>
        </w:rPr>
        <w:drawing>
          <wp:inline distT="0" distB="0" distL="0" distR="0" wp14:anchorId="0FA3BD5D" wp14:editId="75A62616">
            <wp:extent cx="3019425" cy="2030816"/>
            <wp:effectExtent l="0" t="0" r="0" b="762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7"/>
                    <a:stretch>
                      <a:fillRect/>
                    </a:stretch>
                  </pic:blipFill>
                  <pic:spPr>
                    <a:xfrm>
                      <a:off x="0" y="0"/>
                      <a:ext cx="3029625" cy="2037676"/>
                    </a:xfrm>
                    <a:prstGeom prst="rect">
                      <a:avLst/>
                    </a:prstGeom>
                  </pic:spPr>
                </pic:pic>
              </a:graphicData>
            </a:graphic>
          </wp:inline>
        </w:drawing>
      </w:r>
    </w:p>
    <w:p w14:paraId="181E8382" w14:textId="2A499BE1" w:rsidR="001B65FC" w:rsidRDefault="001B65FC" w:rsidP="004E2A23">
      <w:pPr>
        <w:pStyle w:val="ListParagraph"/>
        <w:numPr>
          <w:ilvl w:val="0"/>
          <w:numId w:val="1"/>
        </w:numPr>
      </w:pPr>
      <w:r>
        <w:t xml:space="preserve">Once </w:t>
      </w:r>
      <w:r w:rsidR="00061E48">
        <w:t>‘</w:t>
      </w:r>
      <w:r>
        <w:t>Type</w:t>
      </w:r>
      <w:r w:rsidR="00061E48">
        <w:t>’</w:t>
      </w:r>
      <w:r>
        <w:t xml:space="preserve"> has been chosen (1), complete the ‘Contact Detail’ field </w:t>
      </w:r>
      <w:r w:rsidR="0089126E">
        <w:t xml:space="preserve">with the number of hours worked per week (2) and click on ‘Create Record’ (3): </w:t>
      </w:r>
    </w:p>
    <w:p w14:paraId="703339D9" w14:textId="783F2DF8" w:rsidR="0089126E" w:rsidRDefault="0089126E"/>
    <w:p w14:paraId="2AD371EA" w14:textId="3DBA2D87" w:rsidR="0089126E" w:rsidRDefault="0089126E" w:rsidP="0089126E">
      <w:pPr>
        <w:jc w:val="center"/>
      </w:pPr>
      <w:r w:rsidRPr="0089126E">
        <w:rPr>
          <w:noProof/>
        </w:rPr>
        <w:drawing>
          <wp:inline distT="0" distB="0" distL="0" distR="0" wp14:anchorId="4FCA284A" wp14:editId="7F88C9FF">
            <wp:extent cx="3000375" cy="1840994"/>
            <wp:effectExtent l="0" t="0" r="0" b="6985"/>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8"/>
                    <a:stretch>
                      <a:fillRect/>
                    </a:stretch>
                  </pic:blipFill>
                  <pic:spPr>
                    <a:xfrm>
                      <a:off x="0" y="0"/>
                      <a:ext cx="3005172" cy="1843937"/>
                    </a:xfrm>
                    <a:prstGeom prst="rect">
                      <a:avLst/>
                    </a:prstGeom>
                  </pic:spPr>
                </pic:pic>
              </a:graphicData>
            </a:graphic>
          </wp:inline>
        </w:drawing>
      </w:r>
    </w:p>
    <w:p w14:paraId="04917B94" w14:textId="4085082F" w:rsidR="0089126E" w:rsidRDefault="0089126E" w:rsidP="004E2A23">
      <w:pPr>
        <w:pStyle w:val="ListParagraph"/>
        <w:numPr>
          <w:ilvl w:val="0"/>
          <w:numId w:val="1"/>
        </w:numPr>
      </w:pPr>
      <w:r>
        <w:t xml:space="preserve">You have now created record of your contracted hours and you’ll be taken to the next screen, where you can add your SWE Registration number. If you wish to do so, click on ‘New Contact’: </w:t>
      </w:r>
    </w:p>
    <w:p w14:paraId="2623C86F" w14:textId="40EB2361" w:rsidR="0089126E" w:rsidRDefault="0089126E" w:rsidP="0089126E">
      <w:pPr>
        <w:jc w:val="center"/>
      </w:pPr>
      <w:r w:rsidRPr="0089126E">
        <w:rPr>
          <w:noProof/>
        </w:rPr>
        <w:drawing>
          <wp:inline distT="0" distB="0" distL="0" distR="0" wp14:anchorId="46AC2A6D" wp14:editId="0399DE20">
            <wp:extent cx="4848902" cy="1457528"/>
            <wp:effectExtent l="0" t="0" r="8890" b="9525"/>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9"/>
                    <a:stretch>
                      <a:fillRect/>
                    </a:stretch>
                  </pic:blipFill>
                  <pic:spPr>
                    <a:xfrm>
                      <a:off x="0" y="0"/>
                      <a:ext cx="4848902" cy="1457528"/>
                    </a:xfrm>
                    <a:prstGeom prst="rect">
                      <a:avLst/>
                    </a:prstGeom>
                  </pic:spPr>
                </pic:pic>
              </a:graphicData>
            </a:graphic>
          </wp:inline>
        </w:drawing>
      </w:r>
    </w:p>
    <w:p w14:paraId="7D7FE01A" w14:textId="552B6240" w:rsidR="00061E48" w:rsidRDefault="0089126E" w:rsidP="004E2A23">
      <w:pPr>
        <w:pStyle w:val="ListParagraph"/>
        <w:numPr>
          <w:ilvl w:val="0"/>
          <w:numId w:val="1"/>
        </w:numPr>
      </w:pPr>
      <w:r>
        <w:t xml:space="preserve">You will be taken back to Create Contact Methods screen. This time, go to </w:t>
      </w:r>
      <w:r w:rsidR="00061E48">
        <w:t xml:space="preserve">‘Type’ and pick </w:t>
      </w:r>
      <w:r w:rsidR="004E2A23">
        <w:t>‘</w:t>
      </w:r>
      <w:r w:rsidR="00061E48">
        <w:t xml:space="preserve">Social Work England Registration Number’: </w:t>
      </w:r>
    </w:p>
    <w:p w14:paraId="0580924C" w14:textId="3715D339" w:rsidR="00061E48" w:rsidRDefault="00061E48" w:rsidP="00061E48">
      <w:pPr>
        <w:jc w:val="center"/>
      </w:pPr>
      <w:r w:rsidRPr="00061E48">
        <w:rPr>
          <w:noProof/>
        </w:rPr>
        <w:drawing>
          <wp:inline distT="0" distB="0" distL="0" distR="0" wp14:anchorId="291947B7" wp14:editId="67689B7D">
            <wp:extent cx="3086100" cy="2075661"/>
            <wp:effectExtent l="0" t="0" r="0" b="127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10"/>
                    <a:stretch>
                      <a:fillRect/>
                    </a:stretch>
                  </pic:blipFill>
                  <pic:spPr>
                    <a:xfrm>
                      <a:off x="0" y="0"/>
                      <a:ext cx="3092727" cy="2080118"/>
                    </a:xfrm>
                    <a:prstGeom prst="rect">
                      <a:avLst/>
                    </a:prstGeom>
                  </pic:spPr>
                </pic:pic>
              </a:graphicData>
            </a:graphic>
          </wp:inline>
        </w:drawing>
      </w:r>
    </w:p>
    <w:p w14:paraId="327A0345" w14:textId="4C4B9883" w:rsidR="00061E48" w:rsidRDefault="00061E48" w:rsidP="004E2A23">
      <w:pPr>
        <w:pStyle w:val="ListParagraph"/>
        <w:numPr>
          <w:ilvl w:val="0"/>
          <w:numId w:val="1"/>
        </w:numPr>
      </w:pPr>
      <w:r>
        <w:t xml:space="preserve">Once ‘Type’ has been chosen (1), complete the ‘Contact Detail’ field with your SWE Registration Number </w:t>
      </w:r>
      <w:r w:rsidRPr="004E2A23">
        <w:rPr>
          <w:u w:val="single"/>
        </w:rPr>
        <w:t>without the SW pre-fix</w:t>
      </w:r>
      <w:r>
        <w:t xml:space="preserve"> (2) and click on ‘Create Record’ (3): </w:t>
      </w:r>
    </w:p>
    <w:p w14:paraId="4AC6E7E7" w14:textId="4FE92C08" w:rsidR="00061E48" w:rsidRDefault="00061E48" w:rsidP="003440E6">
      <w:pPr>
        <w:jc w:val="center"/>
      </w:pPr>
      <w:r w:rsidRPr="00061E48">
        <w:rPr>
          <w:noProof/>
        </w:rPr>
        <w:lastRenderedPageBreak/>
        <w:drawing>
          <wp:inline distT="0" distB="0" distL="0" distR="0" wp14:anchorId="3F4B187B" wp14:editId="6A538C8C">
            <wp:extent cx="4267200" cy="2764148"/>
            <wp:effectExtent l="0" t="0" r="0" b="0"/>
            <wp:docPr id="9" name="Picture 9"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10;&#10;Description automatically generated with medium confidence"/>
                    <pic:cNvPicPr/>
                  </pic:nvPicPr>
                  <pic:blipFill>
                    <a:blip r:embed="rId11"/>
                    <a:stretch>
                      <a:fillRect/>
                    </a:stretch>
                  </pic:blipFill>
                  <pic:spPr>
                    <a:xfrm>
                      <a:off x="0" y="0"/>
                      <a:ext cx="4271520" cy="2766947"/>
                    </a:xfrm>
                    <a:prstGeom prst="rect">
                      <a:avLst/>
                    </a:prstGeom>
                  </pic:spPr>
                </pic:pic>
              </a:graphicData>
            </a:graphic>
          </wp:inline>
        </w:drawing>
      </w:r>
    </w:p>
    <w:p w14:paraId="5B5508EC" w14:textId="11C64C18" w:rsidR="00061E48" w:rsidRDefault="00061E48" w:rsidP="004E2A23">
      <w:pPr>
        <w:pStyle w:val="ListParagraph"/>
        <w:numPr>
          <w:ilvl w:val="0"/>
          <w:numId w:val="1"/>
        </w:numPr>
      </w:pPr>
      <w:r>
        <w:t xml:space="preserve">As you can see, these details have been added and you can now close this section: </w:t>
      </w:r>
    </w:p>
    <w:p w14:paraId="38EB6A09" w14:textId="2D4B2F34" w:rsidR="00061E48" w:rsidRDefault="00061E48" w:rsidP="00061E48">
      <w:r w:rsidRPr="00061E48">
        <w:rPr>
          <w:noProof/>
        </w:rPr>
        <w:drawing>
          <wp:inline distT="0" distB="0" distL="0" distR="0" wp14:anchorId="79736C56" wp14:editId="70337041">
            <wp:extent cx="5731510" cy="1522095"/>
            <wp:effectExtent l="0" t="0" r="2540" b="1905"/>
            <wp:docPr id="10" name="Picture 10" descr="Tabl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 timeline&#10;&#10;Description automatically generated"/>
                    <pic:cNvPicPr/>
                  </pic:nvPicPr>
                  <pic:blipFill>
                    <a:blip r:embed="rId12"/>
                    <a:stretch>
                      <a:fillRect/>
                    </a:stretch>
                  </pic:blipFill>
                  <pic:spPr>
                    <a:xfrm>
                      <a:off x="0" y="0"/>
                      <a:ext cx="5731510" cy="1522095"/>
                    </a:xfrm>
                    <a:prstGeom prst="rect">
                      <a:avLst/>
                    </a:prstGeom>
                  </pic:spPr>
                </pic:pic>
              </a:graphicData>
            </a:graphic>
          </wp:inline>
        </w:drawing>
      </w:r>
    </w:p>
    <w:p w14:paraId="491C0903" w14:textId="12C1E7C3" w:rsidR="004E2A23" w:rsidRDefault="004E2A23" w:rsidP="004E2A23">
      <w:pPr>
        <w:pStyle w:val="ListParagraph"/>
        <w:numPr>
          <w:ilvl w:val="0"/>
          <w:numId w:val="1"/>
        </w:numPr>
      </w:pPr>
      <w:r>
        <w:t xml:space="preserve">These details are now visible in your User Account under ‘Telephones’ section: </w:t>
      </w:r>
    </w:p>
    <w:p w14:paraId="370C7F1E" w14:textId="06E82376" w:rsidR="004E2A23" w:rsidRDefault="004E2A23" w:rsidP="00061E48">
      <w:r w:rsidRPr="004E2A23">
        <w:rPr>
          <w:noProof/>
        </w:rPr>
        <w:drawing>
          <wp:inline distT="0" distB="0" distL="0" distR="0" wp14:anchorId="12A5147A" wp14:editId="7CC1D664">
            <wp:extent cx="5553075" cy="2545826"/>
            <wp:effectExtent l="0" t="0" r="0" b="6985"/>
            <wp:docPr id="11" name="Picture 1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10;&#10;Description automatically generated"/>
                    <pic:cNvPicPr/>
                  </pic:nvPicPr>
                  <pic:blipFill>
                    <a:blip r:embed="rId13"/>
                    <a:stretch>
                      <a:fillRect/>
                    </a:stretch>
                  </pic:blipFill>
                  <pic:spPr>
                    <a:xfrm>
                      <a:off x="0" y="0"/>
                      <a:ext cx="5576926" cy="2556760"/>
                    </a:xfrm>
                    <a:prstGeom prst="rect">
                      <a:avLst/>
                    </a:prstGeom>
                  </pic:spPr>
                </pic:pic>
              </a:graphicData>
            </a:graphic>
          </wp:inline>
        </w:drawing>
      </w:r>
    </w:p>
    <w:sectPr w:rsidR="004E2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27358"/>
    <w:multiLevelType w:val="hybridMultilevel"/>
    <w:tmpl w:val="542A3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9068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0C"/>
    <w:rsid w:val="00061E48"/>
    <w:rsid w:val="001B65FC"/>
    <w:rsid w:val="003440E6"/>
    <w:rsid w:val="004E2A23"/>
    <w:rsid w:val="005C195D"/>
    <w:rsid w:val="0083326A"/>
    <w:rsid w:val="00836827"/>
    <w:rsid w:val="0089126E"/>
    <w:rsid w:val="00D17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5AAB"/>
  <w15:chartTrackingRefBased/>
  <w15:docId w15:val="{13B62FD4-88DA-48B0-BA55-C9B3E826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178</Words>
  <Characters>1021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Holt</dc:creator>
  <cp:keywords/>
  <dc:description/>
  <cp:lastModifiedBy>Wendy Simon</cp:lastModifiedBy>
  <cp:revision>2</cp:revision>
  <dcterms:created xsi:type="dcterms:W3CDTF">2023-04-06T08:59:00Z</dcterms:created>
  <dcterms:modified xsi:type="dcterms:W3CDTF">2023-04-06T08:59:00Z</dcterms:modified>
</cp:coreProperties>
</file>