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B21D" w14:textId="77777777" w:rsidR="00AC4853" w:rsidRPr="00E1407D" w:rsidRDefault="00FA5582" w:rsidP="00AC4853">
      <w:pPr>
        <w:keepNext/>
        <w:keepLines/>
        <w:spacing w:before="100" w:beforeAutospacing="1" w:after="100" w:afterAutospacing="1"/>
        <w:ind w:left="360" w:right="-279"/>
        <w:jc w:val="right"/>
        <w:outlineLvl w:val="0"/>
        <w:rPr>
          <w:rFonts w:eastAsia="MS Gothic" w:cs="Arial"/>
          <w:b/>
          <w:bCs/>
          <w:color w:val="365F91"/>
          <w:sz w:val="36"/>
          <w:szCs w:val="28"/>
        </w:rPr>
      </w:pPr>
      <w:bookmarkStart w:id="0" w:name="_Toc135323577"/>
      <w:bookmarkStart w:id="1" w:name="_Toc139542976"/>
      <w:r>
        <w:rPr>
          <w:rFonts w:ascii="Cambria" w:eastAsia="MS Gothic" w:hAnsi="Cambria" w:cs="Arial"/>
          <w:b/>
          <w:bCs/>
          <w:noProof/>
          <w:color w:val="365F91"/>
          <w:sz w:val="36"/>
          <w:szCs w:val="28"/>
        </w:rPr>
        <w:drawing>
          <wp:anchor distT="0" distB="0" distL="114300" distR="114300" simplePos="0" relativeHeight="251658240" behindDoc="0" locked="0" layoutInCell="1" allowOverlap="1" wp14:anchorId="14E041F1" wp14:editId="1943E571">
            <wp:simplePos x="0" y="0"/>
            <wp:positionH relativeFrom="margin">
              <wp:posOffset>3768090</wp:posOffset>
            </wp:positionH>
            <wp:positionV relativeFrom="margin">
              <wp:posOffset>-514350</wp:posOffset>
            </wp:positionV>
            <wp:extent cx="2934970" cy="962025"/>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970" cy="962025"/>
                    </a:xfrm>
                    <a:prstGeom prst="rect">
                      <a:avLst/>
                    </a:prstGeom>
                    <a:noFill/>
                    <a:ln>
                      <a:noFill/>
                    </a:ln>
                  </pic:spPr>
                </pic:pic>
              </a:graphicData>
            </a:graphic>
          </wp:anchor>
        </w:drawing>
      </w:r>
      <w:bookmarkEnd w:id="0"/>
      <w:bookmarkEnd w:id="1"/>
      <w:r w:rsidR="00AC4853" w:rsidRPr="00E1407D">
        <w:rPr>
          <w:rFonts w:ascii="Cambria" w:eastAsia="MS Gothic" w:hAnsi="Cambria" w:cs="Arial"/>
          <w:b/>
          <w:bCs/>
          <w:color w:val="365F91"/>
          <w:sz w:val="36"/>
          <w:szCs w:val="28"/>
        </w:rPr>
        <w:t xml:space="preserve">   </w:t>
      </w:r>
      <w:r w:rsidR="000D4079">
        <w:rPr>
          <w:rFonts w:ascii="Cambria" w:eastAsia="MS Gothic" w:hAnsi="Cambria" w:cs="Arial"/>
          <w:b/>
          <w:bCs/>
          <w:color w:val="365F91"/>
          <w:sz w:val="36"/>
          <w:szCs w:val="28"/>
        </w:rPr>
        <w:t xml:space="preserve">                       </w:t>
      </w:r>
    </w:p>
    <w:p w14:paraId="6C29DE8B" w14:textId="77777777" w:rsidR="00AC4853" w:rsidRPr="00E1407D" w:rsidRDefault="00AC4853" w:rsidP="00AC4853">
      <w:pPr>
        <w:spacing w:before="100" w:beforeAutospacing="1" w:after="100" w:afterAutospacing="1"/>
        <w:jc w:val="center"/>
        <w:rPr>
          <w:rFonts w:cs="Arial"/>
          <w:b/>
          <w:sz w:val="32"/>
          <w:szCs w:val="32"/>
        </w:rPr>
      </w:pPr>
    </w:p>
    <w:p w14:paraId="1D4B7CCD" w14:textId="77777777" w:rsidR="00AC4853" w:rsidRPr="00706703" w:rsidRDefault="00706703" w:rsidP="00AC4853">
      <w:pPr>
        <w:spacing w:before="100" w:beforeAutospacing="1" w:after="100" w:afterAutospacing="1"/>
        <w:jc w:val="center"/>
        <w:rPr>
          <w:rFonts w:cs="Arial"/>
          <w:b/>
          <w:sz w:val="32"/>
          <w:szCs w:val="32"/>
        </w:rPr>
      </w:pPr>
      <w:r w:rsidRPr="00706703">
        <w:rPr>
          <w:rFonts w:cs="Arial"/>
          <w:b/>
          <w:sz w:val="32"/>
          <w:szCs w:val="32"/>
        </w:rPr>
        <w:t>NETWORK GUIDELINE</w:t>
      </w:r>
    </w:p>
    <w:tbl>
      <w:tblPr>
        <w:tblW w:w="10017" w:type="dxa"/>
        <w:jc w:val="center"/>
        <w:tblBorders>
          <w:top w:val="single" w:sz="18" w:space="0" w:color="00A499"/>
          <w:left w:val="single" w:sz="18" w:space="0" w:color="00A499"/>
          <w:bottom w:val="single" w:sz="18" w:space="0" w:color="00A499"/>
          <w:right w:val="single" w:sz="18" w:space="0" w:color="00A499"/>
          <w:insideH w:val="single" w:sz="18" w:space="0" w:color="00A499"/>
          <w:insideV w:val="single" w:sz="18" w:space="0" w:color="00A499"/>
        </w:tblBorders>
        <w:tblLayout w:type="fixed"/>
        <w:tblLook w:val="0000" w:firstRow="0" w:lastRow="0" w:firstColumn="0" w:lastColumn="0" w:noHBand="0" w:noVBand="0"/>
      </w:tblPr>
      <w:tblGrid>
        <w:gridCol w:w="2167"/>
        <w:gridCol w:w="7850"/>
      </w:tblGrid>
      <w:tr w:rsidR="00AC4853" w:rsidRPr="00E1407D" w14:paraId="115EFD41" w14:textId="77777777" w:rsidTr="00FB5B43">
        <w:trPr>
          <w:jc w:val="center"/>
        </w:trPr>
        <w:tc>
          <w:tcPr>
            <w:tcW w:w="2167" w:type="dxa"/>
            <w:vAlign w:val="center"/>
          </w:tcPr>
          <w:p w14:paraId="73FF7326" w14:textId="77777777" w:rsidR="00AC4853" w:rsidRPr="000D4079" w:rsidRDefault="00AC4853" w:rsidP="00046706">
            <w:pPr>
              <w:ind w:right="26"/>
              <w:rPr>
                <w:rFonts w:cs="Arial"/>
                <w:b/>
                <w:szCs w:val="24"/>
              </w:rPr>
            </w:pPr>
          </w:p>
          <w:p w14:paraId="29F17F3A" w14:textId="77777777" w:rsidR="00AC4853" w:rsidRPr="000D4079" w:rsidRDefault="00AC4853" w:rsidP="00046706">
            <w:pPr>
              <w:ind w:right="26"/>
              <w:rPr>
                <w:rFonts w:cs="Arial"/>
                <w:b/>
                <w:szCs w:val="24"/>
              </w:rPr>
            </w:pPr>
            <w:r w:rsidRPr="000D4079">
              <w:rPr>
                <w:rFonts w:cs="Arial"/>
                <w:b/>
                <w:szCs w:val="24"/>
              </w:rPr>
              <w:t>Guideline:</w:t>
            </w:r>
          </w:p>
          <w:p w14:paraId="30AAA8D1" w14:textId="77777777" w:rsidR="00AC4853" w:rsidRPr="000D4079" w:rsidRDefault="00AC4853" w:rsidP="00046706">
            <w:pPr>
              <w:ind w:right="26"/>
              <w:rPr>
                <w:rFonts w:cs="Arial"/>
                <w:b/>
                <w:szCs w:val="24"/>
              </w:rPr>
            </w:pPr>
          </w:p>
        </w:tc>
        <w:tc>
          <w:tcPr>
            <w:tcW w:w="7850" w:type="dxa"/>
            <w:vAlign w:val="center"/>
          </w:tcPr>
          <w:p w14:paraId="1E1B1E1D" w14:textId="3C948713" w:rsidR="00AC4853" w:rsidRPr="00DA1FDC" w:rsidRDefault="00DA1FDC" w:rsidP="00046706">
            <w:pPr>
              <w:keepNext/>
              <w:outlineLvl w:val="0"/>
              <w:rPr>
                <w:rFonts w:cs="Arial"/>
                <w:b/>
                <w:bCs/>
                <w:szCs w:val="24"/>
              </w:rPr>
            </w:pPr>
            <w:bookmarkStart w:id="2" w:name="_Toc139542977"/>
            <w:r>
              <w:rPr>
                <w:b/>
                <w:bCs/>
                <w:szCs w:val="24"/>
              </w:rPr>
              <w:t>W</w:t>
            </w:r>
            <w:r w:rsidRPr="00DA1FDC">
              <w:rPr>
                <w:b/>
                <w:bCs/>
                <w:szCs w:val="24"/>
              </w:rPr>
              <w:t xml:space="preserve">here a </w:t>
            </w:r>
            <w:r>
              <w:rPr>
                <w:b/>
                <w:bCs/>
                <w:szCs w:val="24"/>
              </w:rPr>
              <w:t>B</w:t>
            </w:r>
            <w:r w:rsidRPr="00DA1FDC">
              <w:rPr>
                <w:b/>
                <w:bCs/>
                <w:szCs w:val="24"/>
              </w:rPr>
              <w:t xml:space="preserve">aby is </w:t>
            </w:r>
            <w:r>
              <w:rPr>
                <w:b/>
                <w:bCs/>
                <w:szCs w:val="24"/>
              </w:rPr>
              <w:t>A</w:t>
            </w:r>
            <w:r w:rsidRPr="00DA1FDC">
              <w:rPr>
                <w:b/>
                <w:bCs/>
                <w:szCs w:val="24"/>
              </w:rPr>
              <w:t xml:space="preserve">dmitted to a </w:t>
            </w:r>
            <w:r>
              <w:rPr>
                <w:b/>
                <w:bCs/>
                <w:szCs w:val="24"/>
              </w:rPr>
              <w:t>N</w:t>
            </w:r>
            <w:r w:rsidRPr="00DA1FDC">
              <w:rPr>
                <w:b/>
                <w:bCs/>
                <w:szCs w:val="24"/>
              </w:rPr>
              <w:t xml:space="preserve">eonatal </w:t>
            </w:r>
            <w:r>
              <w:rPr>
                <w:b/>
                <w:bCs/>
                <w:szCs w:val="24"/>
              </w:rPr>
              <w:t>U</w:t>
            </w:r>
            <w:r w:rsidRPr="00DA1FDC">
              <w:rPr>
                <w:b/>
                <w:bCs/>
                <w:szCs w:val="24"/>
              </w:rPr>
              <w:t xml:space="preserve">nit with </w:t>
            </w:r>
            <w:r>
              <w:rPr>
                <w:b/>
                <w:bCs/>
                <w:szCs w:val="24"/>
              </w:rPr>
              <w:t>S</w:t>
            </w:r>
            <w:r w:rsidRPr="00DA1FDC">
              <w:rPr>
                <w:b/>
                <w:bCs/>
                <w:szCs w:val="24"/>
              </w:rPr>
              <w:t xml:space="preserve">afeguarding </w:t>
            </w:r>
            <w:r>
              <w:rPr>
                <w:b/>
                <w:bCs/>
                <w:szCs w:val="24"/>
              </w:rPr>
              <w:t>C</w:t>
            </w:r>
            <w:r w:rsidRPr="00DA1FDC">
              <w:rPr>
                <w:b/>
                <w:bCs/>
                <w:szCs w:val="24"/>
              </w:rPr>
              <w:t>oncerns</w:t>
            </w:r>
            <w:bookmarkEnd w:id="2"/>
          </w:p>
        </w:tc>
      </w:tr>
      <w:tr w:rsidR="00AC4853" w:rsidRPr="00E1407D" w14:paraId="58F169BF" w14:textId="77777777" w:rsidTr="00FB5B43">
        <w:trPr>
          <w:jc w:val="center"/>
        </w:trPr>
        <w:tc>
          <w:tcPr>
            <w:tcW w:w="2167" w:type="dxa"/>
            <w:vAlign w:val="center"/>
          </w:tcPr>
          <w:p w14:paraId="04265B5E" w14:textId="77777777" w:rsidR="00AC4853" w:rsidRPr="000D4079" w:rsidRDefault="00AC4853" w:rsidP="00046706">
            <w:pPr>
              <w:ind w:right="26"/>
              <w:rPr>
                <w:rFonts w:cs="Arial"/>
                <w:b/>
                <w:szCs w:val="24"/>
              </w:rPr>
            </w:pPr>
            <w:r w:rsidRPr="000D4079">
              <w:rPr>
                <w:rFonts w:cs="Arial"/>
                <w:b/>
                <w:szCs w:val="24"/>
              </w:rPr>
              <w:t>Version:</w:t>
            </w:r>
          </w:p>
        </w:tc>
        <w:tc>
          <w:tcPr>
            <w:tcW w:w="7850" w:type="dxa"/>
          </w:tcPr>
          <w:p w14:paraId="4E8BD3D4" w14:textId="77777777" w:rsidR="00AC4853" w:rsidRDefault="00AC4853" w:rsidP="00046706">
            <w:pPr>
              <w:ind w:right="26"/>
              <w:outlineLvl w:val="7"/>
              <w:rPr>
                <w:b/>
                <w:iCs/>
                <w:szCs w:val="24"/>
              </w:rPr>
            </w:pPr>
          </w:p>
          <w:p w14:paraId="654A4C12" w14:textId="6BEF1EEC" w:rsidR="004305DC" w:rsidRPr="00FF6EF0" w:rsidRDefault="00DA1FDC" w:rsidP="00046706">
            <w:pPr>
              <w:ind w:right="26"/>
              <w:outlineLvl w:val="7"/>
              <w:rPr>
                <w:b/>
                <w:iCs/>
                <w:szCs w:val="24"/>
              </w:rPr>
            </w:pPr>
            <w:r>
              <w:rPr>
                <w:b/>
                <w:iCs/>
                <w:szCs w:val="24"/>
              </w:rPr>
              <w:t>1</w:t>
            </w:r>
          </w:p>
          <w:p w14:paraId="6E55497E" w14:textId="77777777" w:rsidR="000D4079" w:rsidRPr="00FF6EF0" w:rsidRDefault="000D4079" w:rsidP="004305DC">
            <w:pPr>
              <w:ind w:right="26"/>
              <w:outlineLvl w:val="7"/>
              <w:rPr>
                <w:rFonts w:cs="Arial"/>
                <w:b/>
                <w:szCs w:val="24"/>
              </w:rPr>
            </w:pPr>
          </w:p>
        </w:tc>
      </w:tr>
      <w:tr w:rsidR="00AC4853" w:rsidRPr="00E1407D" w14:paraId="6B2B8DFC" w14:textId="77777777" w:rsidTr="00FB5B43">
        <w:trPr>
          <w:jc w:val="center"/>
        </w:trPr>
        <w:tc>
          <w:tcPr>
            <w:tcW w:w="2167" w:type="dxa"/>
            <w:vAlign w:val="center"/>
          </w:tcPr>
          <w:p w14:paraId="4072B1B5" w14:textId="77777777" w:rsidR="00AC4853" w:rsidRPr="000D4079" w:rsidRDefault="00AC4853" w:rsidP="00046706">
            <w:pPr>
              <w:ind w:right="26"/>
              <w:rPr>
                <w:rFonts w:cs="Arial"/>
                <w:b/>
                <w:szCs w:val="24"/>
              </w:rPr>
            </w:pPr>
          </w:p>
          <w:p w14:paraId="0B18471F" w14:textId="77777777" w:rsidR="00AC4853" w:rsidRPr="000D4079" w:rsidRDefault="00AC4853" w:rsidP="00046706">
            <w:pPr>
              <w:ind w:right="26"/>
              <w:rPr>
                <w:rFonts w:cs="Arial"/>
                <w:b/>
                <w:szCs w:val="24"/>
              </w:rPr>
            </w:pPr>
            <w:r w:rsidRPr="000D4079">
              <w:rPr>
                <w:rFonts w:cs="Arial"/>
                <w:b/>
                <w:szCs w:val="24"/>
              </w:rPr>
              <w:t>Date:</w:t>
            </w:r>
          </w:p>
          <w:p w14:paraId="3D6D25FC" w14:textId="77777777" w:rsidR="00AC4853" w:rsidRPr="000D4079" w:rsidRDefault="00AC4853" w:rsidP="00046706">
            <w:pPr>
              <w:ind w:right="26"/>
              <w:rPr>
                <w:rFonts w:cs="Arial"/>
                <w:b/>
                <w:szCs w:val="24"/>
              </w:rPr>
            </w:pPr>
          </w:p>
        </w:tc>
        <w:tc>
          <w:tcPr>
            <w:tcW w:w="7850" w:type="dxa"/>
            <w:vAlign w:val="center"/>
          </w:tcPr>
          <w:p w14:paraId="1F571774" w14:textId="75EB6598" w:rsidR="004305DC" w:rsidRPr="00FF6EF0" w:rsidRDefault="0033226D" w:rsidP="00046706">
            <w:pPr>
              <w:ind w:right="26"/>
              <w:rPr>
                <w:rFonts w:cs="Arial"/>
                <w:b/>
                <w:szCs w:val="24"/>
              </w:rPr>
            </w:pPr>
            <w:r>
              <w:rPr>
                <w:rFonts w:cs="Arial"/>
                <w:b/>
                <w:szCs w:val="24"/>
              </w:rPr>
              <w:t>July</w:t>
            </w:r>
            <w:r w:rsidR="00DA1FDC">
              <w:rPr>
                <w:rFonts w:cs="Arial"/>
                <w:b/>
                <w:szCs w:val="24"/>
              </w:rPr>
              <w:t xml:space="preserve"> 2023</w:t>
            </w:r>
          </w:p>
        </w:tc>
      </w:tr>
      <w:tr w:rsidR="00AC4853" w:rsidRPr="00E1407D" w14:paraId="09936128" w14:textId="77777777" w:rsidTr="00FB5B43">
        <w:trPr>
          <w:jc w:val="center"/>
        </w:trPr>
        <w:tc>
          <w:tcPr>
            <w:tcW w:w="2167" w:type="dxa"/>
            <w:vAlign w:val="center"/>
          </w:tcPr>
          <w:p w14:paraId="00F2FC61" w14:textId="77777777" w:rsidR="00AC4853" w:rsidRPr="000D4079" w:rsidRDefault="00AC4853" w:rsidP="00046706">
            <w:pPr>
              <w:ind w:right="26"/>
              <w:rPr>
                <w:rFonts w:cs="Arial"/>
                <w:b/>
                <w:szCs w:val="24"/>
              </w:rPr>
            </w:pPr>
          </w:p>
          <w:p w14:paraId="04C8C439" w14:textId="77777777" w:rsidR="00AC4853" w:rsidRPr="000D4079" w:rsidRDefault="00AC4853" w:rsidP="00046706">
            <w:pPr>
              <w:ind w:right="26"/>
              <w:rPr>
                <w:rFonts w:cs="Arial"/>
                <w:b/>
                <w:szCs w:val="24"/>
              </w:rPr>
            </w:pPr>
            <w:r w:rsidRPr="000D4079">
              <w:rPr>
                <w:rFonts w:cs="Arial"/>
                <w:b/>
                <w:szCs w:val="24"/>
              </w:rPr>
              <w:t>Review Date:</w:t>
            </w:r>
          </w:p>
          <w:p w14:paraId="251C6DEA" w14:textId="77777777" w:rsidR="00AC4853" w:rsidRPr="000D4079" w:rsidRDefault="00AC4853" w:rsidP="00046706">
            <w:pPr>
              <w:ind w:right="26"/>
              <w:rPr>
                <w:rFonts w:cs="Arial"/>
                <w:b/>
                <w:szCs w:val="24"/>
              </w:rPr>
            </w:pPr>
          </w:p>
        </w:tc>
        <w:tc>
          <w:tcPr>
            <w:tcW w:w="7850" w:type="dxa"/>
            <w:vAlign w:val="center"/>
          </w:tcPr>
          <w:p w14:paraId="4EB1799D" w14:textId="2F899C41" w:rsidR="00AC4853" w:rsidRPr="00FF6EF0" w:rsidRDefault="0033226D" w:rsidP="00046706">
            <w:pPr>
              <w:ind w:right="26"/>
              <w:rPr>
                <w:rFonts w:cs="Arial"/>
                <w:b/>
                <w:szCs w:val="24"/>
              </w:rPr>
            </w:pPr>
            <w:r>
              <w:rPr>
                <w:rFonts w:cs="Arial"/>
                <w:b/>
                <w:szCs w:val="24"/>
              </w:rPr>
              <w:t>July 2026</w:t>
            </w:r>
          </w:p>
        </w:tc>
      </w:tr>
      <w:tr w:rsidR="00AC4853" w:rsidRPr="00E1407D" w14:paraId="27274902" w14:textId="77777777" w:rsidTr="00FB5B43">
        <w:trPr>
          <w:jc w:val="center"/>
        </w:trPr>
        <w:tc>
          <w:tcPr>
            <w:tcW w:w="2167" w:type="dxa"/>
            <w:vAlign w:val="center"/>
          </w:tcPr>
          <w:p w14:paraId="7602E08B" w14:textId="77777777" w:rsidR="00AC4853" w:rsidRPr="000D4079" w:rsidRDefault="00AC4853" w:rsidP="00046706">
            <w:pPr>
              <w:ind w:right="26"/>
              <w:rPr>
                <w:rFonts w:cs="Arial"/>
                <w:b/>
                <w:szCs w:val="24"/>
              </w:rPr>
            </w:pPr>
          </w:p>
          <w:p w14:paraId="676D2A5B" w14:textId="77777777" w:rsidR="00AC4853" w:rsidRPr="000D4079" w:rsidRDefault="00AC4853" w:rsidP="00046706">
            <w:pPr>
              <w:ind w:right="26"/>
              <w:rPr>
                <w:rFonts w:cs="Arial"/>
                <w:b/>
                <w:szCs w:val="24"/>
              </w:rPr>
            </w:pPr>
            <w:r w:rsidRPr="000D4079">
              <w:rPr>
                <w:rFonts w:cs="Arial"/>
                <w:b/>
                <w:szCs w:val="24"/>
              </w:rPr>
              <w:t>Approval:</w:t>
            </w:r>
          </w:p>
          <w:p w14:paraId="61FEDA9F" w14:textId="77777777" w:rsidR="00AC4853" w:rsidRPr="000D4079" w:rsidRDefault="00AC4853" w:rsidP="00046706">
            <w:pPr>
              <w:ind w:right="26"/>
              <w:rPr>
                <w:rFonts w:cs="Arial"/>
                <w:b/>
                <w:szCs w:val="24"/>
              </w:rPr>
            </w:pPr>
          </w:p>
        </w:tc>
        <w:tc>
          <w:tcPr>
            <w:tcW w:w="7850" w:type="dxa"/>
            <w:vAlign w:val="center"/>
          </w:tcPr>
          <w:p w14:paraId="0915DF61" w14:textId="30147E5D" w:rsidR="00AC4853" w:rsidRPr="00FF6EF0" w:rsidRDefault="0033226D" w:rsidP="00046706">
            <w:pPr>
              <w:ind w:right="26"/>
              <w:rPr>
                <w:rFonts w:cs="Arial"/>
                <w:b/>
                <w:szCs w:val="24"/>
              </w:rPr>
            </w:pPr>
            <w:r>
              <w:rPr>
                <w:rFonts w:cs="Arial"/>
                <w:b/>
                <w:szCs w:val="24"/>
              </w:rPr>
              <w:t>EMNODN Clinical Governance Group</w:t>
            </w:r>
          </w:p>
        </w:tc>
      </w:tr>
      <w:tr w:rsidR="00AC4853" w:rsidRPr="00E1407D" w14:paraId="4666BDE5" w14:textId="77777777" w:rsidTr="00FB5B43">
        <w:trPr>
          <w:jc w:val="center"/>
        </w:trPr>
        <w:tc>
          <w:tcPr>
            <w:tcW w:w="2167" w:type="dxa"/>
            <w:vAlign w:val="center"/>
          </w:tcPr>
          <w:p w14:paraId="2928911E" w14:textId="77777777" w:rsidR="00AC4853" w:rsidRPr="000D4079" w:rsidRDefault="00AC4853" w:rsidP="00046706">
            <w:pPr>
              <w:ind w:right="26"/>
              <w:rPr>
                <w:rFonts w:cs="Arial"/>
                <w:b/>
                <w:szCs w:val="24"/>
              </w:rPr>
            </w:pPr>
          </w:p>
          <w:p w14:paraId="1453F901" w14:textId="77777777" w:rsidR="00AC4853" w:rsidRPr="000D4079" w:rsidRDefault="00AC4853" w:rsidP="00046706">
            <w:pPr>
              <w:ind w:right="26"/>
              <w:rPr>
                <w:rFonts w:cs="Arial"/>
                <w:b/>
                <w:szCs w:val="24"/>
              </w:rPr>
            </w:pPr>
            <w:r w:rsidRPr="000D4079">
              <w:rPr>
                <w:rFonts w:cs="Arial"/>
                <w:b/>
                <w:szCs w:val="24"/>
              </w:rPr>
              <w:t>Authors:</w:t>
            </w:r>
          </w:p>
          <w:p w14:paraId="74844B51" w14:textId="77777777" w:rsidR="00AC4853" w:rsidRPr="000D4079" w:rsidRDefault="00AC4853" w:rsidP="00046706">
            <w:pPr>
              <w:ind w:right="26"/>
              <w:rPr>
                <w:rFonts w:cs="Arial"/>
                <w:b/>
                <w:szCs w:val="24"/>
              </w:rPr>
            </w:pPr>
          </w:p>
        </w:tc>
        <w:tc>
          <w:tcPr>
            <w:tcW w:w="7850" w:type="dxa"/>
            <w:vAlign w:val="center"/>
          </w:tcPr>
          <w:p w14:paraId="124A45DC" w14:textId="1298144B" w:rsidR="00AC4853" w:rsidRPr="00452364" w:rsidRDefault="00DA1FDC" w:rsidP="00AC4853">
            <w:pPr>
              <w:keepNext/>
              <w:ind w:right="26"/>
              <w:outlineLvl w:val="3"/>
              <w:rPr>
                <w:rFonts w:cs="Arial"/>
                <w:b/>
                <w:bCs/>
                <w:szCs w:val="24"/>
              </w:rPr>
            </w:pPr>
            <w:r>
              <w:rPr>
                <w:rFonts w:cs="Arial"/>
                <w:b/>
                <w:bCs/>
                <w:szCs w:val="24"/>
              </w:rPr>
              <w:t>Dr Rebecca Sands</w:t>
            </w:r>
          </w:p>
        </w:tc>
      </w:tr>
      <w:tr w:rsidR="00AC4853" w:rsidRPr="00E1407D" w14:paraId="066AEB75" w14:textId="77777777" w:rsidTr="00FB5B43">
        <w:trPr>
          <w:jc w:val="center"/>
        </w:trPr>
        <w:tc>
          <w:tcPr>
            <w:tcW w:w="2167" w:type="dxa"/>
            <w:vAlign w:val="center"/>
          </w:tcPr>
          <w:p w14:paraId="6E8FE423" w14:textId="77777777" w:rsidR="00AC4853" w:rsidRPr="000D4079" w:rsidRDefault="00AC4853" w:rsidP="00046706">
            <w:pPr>
              <w:ind w:right="26"/>
              <w:rPr>
                <w:rFonts w:cs="Arial"/>
                <w:b/>
                <w:szCs w:val="24"/>
              </w:rPr>
            </w:pPr>
          </w:p>
          <w:p w14:paraId="21300CC6" w14:textId="77777777" w:rsidR="00AC4853" w:rsidRPr="000D4079" w:rsidRDefault="00AC4853" w:rsidP="00046706">
            <w:pPr>
              <w:ind w:right="26"/>
              <w:rPr>
                <w:rFonts w:cs="Arial"/>
                <w:b/>
                <w:szCs w:val="24"/>
              </w:rPr>
            </w:pPr>
            <w:r w:rsidRPr="000D4079">
              <w:rPr>
                <w:rFonts w:cs="Arial"/>
                <w:b/>
                <w:szCs w:val="24"/>
              </w:rPr>
              <w:t>Consultation:</w:t>
            </w:r>
          </w:p>
          <w:p w14:paraId="4B66DDB9" w14:textId="77777777" w:rsidR="00AC4853" w:rsidRPr="000D4079" w:rsidRDefault="00AC4853" w:rsidP="00046706">
            <w:pPr>
              <w:ind w:right="26"/>
              <w:rPr>
                <w:rFonts w:cs="Arial"/>
                <w:b/>
                <w:szCs w:val="24"/>
              </w:rPr>
            </w:pPr>
          </w:p>
        </w:tc>
        <w:tc>
          <w:tcPr>
            <w:tcW w:w="7850" w:type="dxa"/>
            <w:vAlign w:val="center"/>
          </w:tcPr>
          <w:p w14:paraId="4454DB39" w14:textId="2118157B" w:rsidR="00AC4853" w:rsidRPr="00452364" w:rsidRDefault="00932EAF" w:rsidP="00046706">
            <w:pPr>
              <w:keepNext/>
              <w:ind w:right="26"/>
              <w:outlineLvl w:val="3"/>
              <w:rPr>
                <w:rFonts w:cs="Arial"/>
                <w:b/>
                <w:bCs/>
                <w:szCs w:val="24"/>
              </w:rPr>
            </w:pPr>
            <w:r>
              <w:rPr>
                <w:rFonts w:cs="Arial"/>
                <w:b/>
                <w:bCs/>
                <w:szCs w:val="24"/>
              </w:rPr>
              <w:t>EMNODN Safeguarding Group</w:t>
            </w:r>
          </w:p>
        </w:tc>
      </w:tr>
      <w:tr w:rsidR="00AC4853" w:rsidRPr="00E1407D" w14:paraId="633E03CB" w14:textId="77777777" w:rsidTr="00FB5B43">
        <w:trPr>
          <w:jc w:val="center"/>
        </w:trPr>
        <w:tc>
          <w:tcPr>
            <w:tcW w:w="2167" w:type="dxa"/>
            <w:vAlign w:val="center"/>
          </w:tcPr>
          <w:p w14:paraId="4ED7A17F" w14:textId="77777777" w:rsidR="00AC4853" w:rsidRPr="000D4079" w:rsidRDefault="00AC4853" w:rsidP="00046706">
            <w:pPr>
              <w:ind w:right="26"/>
              <w:rPr>
                <w:rFonts w:cs="Arial"/>
                <w:b/>
                <w:szCs w:val="24"/>
              </w:rPr>
            </w:pPr>
          </w:p>
          <w:p w14:paraId="415B759B" w14:textId="77777777" w:rsidR="00AC4853" w:rsidRPr="000D4079" w:rsidRDefault="00AC4853" w:rsidP="00046706">
            <w:pPr>
              <w:ind w:right="26"/>
              <w:rPr>
                <w:rFonts w:cs="Arial"/>
                <w:b/>
                <w:szCs w:val="24"/>
              </w:rPr>
            </w:pPr>
            <w:r w:rsidRPr="000D4079">
              <w:rPr>
                <w:rFonts w:cs="Arial"/>
                <w:b/>
                <w:szCs w:val="24"/>
              </w:rPr>
              <w:t>Distribution:</w:t>
            </w:r>
          </w:p>
          <w:p w14:paraId="6CBB876F" w14:textId="77777777" w:rsidR="00AC4853" w:rsidRPr="000D4079" w:rsidRDefault="00AC4853" w:rsidP="00046706">
            <w:pPr>
              <w:ind w:right="26"/>
              <w:rPr>
                <w:rFonts w:cs="Arial"/>
                <w:b/>
                <w:szCs w:val="24"/>
              </w:rPr>
            </w:pPr>
          </w:p>
        </w:tc>
        <w:tc>
          <w:tcPr>
            <w:tcW w:w="7850" w:type="dxa"/>
            <w:vAlign w:val="center"/>
          </w:tcPr>
          <w:p w14:paraId="71479C24" w14:textId="5C6CADA6" w:rsidR="00AC4853" w:rsidRPr="00FF6EF0" w:rsidRDefault="00DA1FDC" w:rsidP="00046706">
            <w:pPr>
              <w:ind w:right="26"/>
              <w:rPr>
                <w:rFonts w:cs="Arial"/>
                <w:b/>
                <w:szCs w:val="24"/>
              </w:rPr>
            </w:pPr>
            <w:r>
              <w:rPr>
                <w:rFonts w:cs="Arial"/>
                <w:b/>
                <w:szCs w:val="24"/>
              </w:rPr>
              <w:t>Neonatal Units within the EMNODN</w:t>
            </w:r>
          </w:p>
        </w:tc>
      </w:tr>
      <w:tr w:rsidR="00AC4853" w:rsidRPr="00E1407D" w14:paraId="782CA0DE" w14:textId="77777777" w:rsidTr="00FB5B43">
        <w:trPr>
          <w:jc w:val="center"/>
        </w:trPr>
        <w:tc>
          <w:tcPr>
            <w:tcW w:w="2167" w:type="dxa"/>
            <w:vAlign w:val="center"/>
          </w:tcPr>
          <w:p w14:paraId="5D24602E" w14:textId="77777777" w:rsidR="00AC4853" w:rsidRPr="000D4079" w:rsidRDefault="00AC4853" w:rsidP="00046706">
            <w:pPr>
              <w:ind w:right="26"/>
              <w:rPr>
                <w:rFonts w:cs="Arial"/>
                <w:b/>
                <w:szCs w:val="24"/>
              </w:rPr>
            </w:pPr>
          </w:p>
          <w:p w14:paraId="578AB1F5" w14:textId="77777777" w:rsidR="00AC4853" w:rsidRPr="000D4079" w:rsidRDefault="00AC4853" w:rsidP="00046706">
            <w:pPr>
              <w:ind w:right="26"/>
              <w:rPr>
                <w:rFonts w:cs="Arial"/>
                <w:b/>
                <w:szCs w:val="24"/>
              </w:rPr>
            </w:pPr>
            <w:r w:rsidRPr="000D4079">
              <w:rPr>
                <w:rFonts w:cs="Arial"/>
                <w:b/>
                <w:szCs w:val="24"/>
              </w:rPr>
              <w:t>Risk Managed:</w:t>
            </w:r>
          </w:p>
          <w:p w14:paraId="7ED9D765" w14:textId="77777777" w:rsidR="00AC4853" w:rsidRPr="000D4079" w:rsidRDefault="00AC4853" w:rsidP="00046706">
            <w:pPr>
              <w:ind w:right="26"/>
              <w:rPr>
                <w:rFonts w:cs="Arial"/>
                <w:b/>
                <w:szCs w:val="24"/>
              </w:rPr>
            </w:pPr>
          </w:p>
        </w:tc>
        <w:tc>
          <w:tcPr>
            <w:tcW w:w="7850" w:type="dxa"/>
            <w:vAlign w:val="center"/>
          </w:tcPr>
          <w:p w14:paraId="06294444" w14:textId="6CB57CC4" w:rsidR="00AC4853" w:rsidRPr="00FF6EF0" w:rsidRDefault="00A62098" w:rsidP="00046706">
            <w:pPr>
              <w:ind w:right="26"/>
              <w:rPr>
                <w:rFonts w:cs="Arial"/>
                <w:b/>
                <w:szCs w:val="24"/>
              </w:rPr>
            </w:pPr>
            <w:r>
              <w:rPr>
                <w:rFonts w:cs="Arial"/>
                <w:b/>
                <w:szCs w:val="24"/>
              </w:rPr>
              <w:t>Inappropriate management of babies who require safeguarding input</w:t>
            </w:r>
          </w:p>
        </w:tc>
      </w:tr>
    </w:tbl>
    <w:p w14:paraId="63245F61" w14:textId="77777777" w:rsidR="00992814" w:rsidRDefault="00992814" w:rsidP="00992814">
      <w:pPr>
        <w:jc w:val="both"/>
        <w:rPr>
          <w:rFonts w:cs="Arial"/>
          <w:b/>
          <w:szCs w:val="24"/>
        </w:rPr>
      </w:pPr>
    </w:p>
    <w:p w14:paraId="056BFA76" w14:textId="77777777" w:rsidR="00992814" w:rsidRDefault="00992814" w:rsidP="00992814">
      <w:pPr>
        <w:jc w:val="both"/>
        <w:rPr>
          <w:rFonts w:cs="Arial"/>
          <w:b/>
          <w:szCs w:val="24"/>
        </w:rPr>
      </w:pPr>
    </w:p>
    <w:p w14:paraId="1A743BC3" w14:textId="3E11D174" w:rsidR="00992814" w:rsidRDefault="00AC4853" w:rsidP="00992814">
      <w:pPr>
        <w:jc w:val="both"/>
        <w:rPr>
          <w:rFonts w:cs="Arial"/>
          <w:b/>
          <w:szCs w:val="24"/>
        </w:rPr>
      </w:pPr>
      <w:r w:rsidRPr="000D4079">
        <w:rPr>
          <w:rFonts w:cs="Arial"/>
          <w:b/>
          <w:szCs w:val="24"/>
        </w:rPr>
        <w:t xml:space="preserve">This document is a guideline. Its interpretation and application </w:t>
      </w:r>
      <w:r w:rsidR="00886941">
        <w:rPr>
          <w:rFonts w:cs="Arial"/>
          <w:b/>
          <w:szCs w:val="24"/>
        </w:rPr>
        <w:t>remain</w:t>
      </w:r>
      <w:r w:rsidR="00886941" w:rsidRPr="000D4079">
        <w:rPr>
          <w:rFonts w:cs="Arial"/>
          <w:b/>
          <w:szCs w:val="24"/>
        </w:rPr>
        <w:t xml:space="preserve"> </w:t>
      </w:r>
      <w:r w:rsidRPr="000D4079">
        <w:rPr>
          <w:rFonts w:cs="Arial"/>
          <w:b/>
          <w:szCs w:val="24"/>
        </w:rPr>
        <w:t xml:space="preserve">the responsibility of the individual clinician, particularly in view of its applicability across the different Trusts </w:t>
      </w:r>
      <w:r w:rsidR="00992814">
        <w:rPr>
          <w:rFonts w:cs="Arial"/>
          <w:b/>
          <w:szCs w:val="24"/>
        </w:rPr>
        <w:t xml:space="preserve">in the </w:t>
      </w:r>
      <w:r w:rsidR="00B402E1">
        <w:rPr>
          <w:rFonts w:cs="Arial"/>
          <w:b/>
          <w:szCs w:val="24"/>
        </w:rPr>
        <w:t>East Midlands Neonatal Operational Delivery Network</w:t>
      </w:r>
      <w:r w:rsidR="00992814">
        <w:rPr>
          <w:rFonts w:cs="Arial"/>
          <w:b/>
          <w:szCs w:val="24"/>
        </w:rPr>
        <w:t xml:space="preserve">.  </w:t>
      </w:r>
      <w:r w:rsidRPr="000D4079">
        <w:rPr>
          <w:rFonts w:cs="Arial"/>
          <w:b/>
          <w:szCs w:val="24"/>
        </w:rPr>
        <w:t>Please also consult any local policy/guideline document where appropriate</w:t>
      </w:r>
      <w:r w:rsidR="00886941">
        <w:rPr>
          <w:rFonts w:cs="Arial"/>
          <w:b/>
          <w:szCs w:val="24"/>
        </w:rPr>
        <w:t>, and if in doubt,</w:t>
      </w:r>
      <w:r w:rsidRPr="000D4079">
        <w:rPr>
          <w:rFonts w:cs="Arial"/>
          <w:b/>
          <w:szCs w:val="24"/>
        </w:rPr>
        <w:t xml:space="preserve"> contact a senior colleague. </w:t>
      </w:r>
    </w:p>
    <w:p w14:paraId="782578D6" w14:textId="77777777" w:rsidR="00992814" w:rsidRDefault="00992814" w:rsidP="00992814">
      <w:pPr>
        <w:jc w:val="both"/>
        <w:rPr>
          <w:rFonts w:cs="Arial"/>
          <w:b/>
          <w:szCs w:val="24"/>
        </w:rPr>
      </w:pPr>
    </w:p>
    <w:p w14:paraId="50999124" w14:textId="77777777" w:rsidR="00AC4853" w:rsidRPr="000D4079" w:rsidRDefault="00AC4853" w:rsidP="00992814">
      <w:pPr>
        <w:jc w:val="both"/>
        <w:rPr>
          <w:rFonts w:cs="Arial"/>
          <w:b/>
          <w:szCs w:val="24"/>
        </w:rPr>
      </w:pPr>
      <w:r w:rsidRPr="000D4079">
        <w:rPr>
          <w:rFonts w:cs="Arial"/>
          <w:b/>
          <w:szCs w:val="24"/>
        </w:rPr>
        <w:t xml:space="preserve">Caution is advised when using guidelines after a review date. </w:t>
      </w:r>
    </w:p>
    <w:p w14:paraId="2E620565" w14:textId="77777777" w:rsidR="006F4A44" w:rsidRDefault="006F4A44" w:rsidP="006F4A44">
      <w:pPr>
        <w:pStyle w:val="Default"/>
      </w:pPr>
    </w:p>
    <w:p w14:paraId="0175BC14" w14:textId="77777777" w:rsidR="00B75D01" w:rsidRDefault="00B75D01" w:rsidP="006F4A44">
      <w:pPr>
        <w:pStyle w:val="Default"/>
      </w:pPr>
    </w:p>
    <w:p w14:paraId="1CBCEA37" w14:textId="77777777" w:rsidR="00D41823" w:rsidRDefault="00D41823" w:rsidP="006F4A44">
      <w:pPr>
        <w:pStyle w:val="Default"/>
      </w:pPr>
    </w:p>
    <w:p w14:paraId="1671F422" w14:textId="77777777" w:rsidR="00D41823" w:rsidRDefault="00D41823" w:rsidP="006F4A44">
      <w:pPr>
        <w:pStyle w:val="Default"/>
      </w:pPr>
    </w:p>
    <w:p w14:paraId="2CAF8B84" w14:textId="77777777" w:rsidR="00D41823" w:rsidRDefault="00D41823" w:rsidP="006F4A44">
      <w:pPr>
        <w:pStyle w:val="Default"/>
      </w:pPr>
    </w:p>
    <w:p w14:paraId="658809E6" w14:textId="77777777" w:rsidR="004C727D" w:rsidRDefault="004C727D" w:rsidP="00D41823">
      <w:pPr>
        <w:pStyle w:val="Default"/>
        <w:jc w:val="center"/>
        <w:rPr>
          <w:b/>
        </w:rPr>
      </w:pPr>
    </w:p>
    <w:p w14:paraId="2EF0B4EE" w14:textId="77777777" w:rsidR="004C727D" w:rsidRDefault="004C727D" w:rsidP="00D41823">
      <w:pPr>
        <w:pStyle w:val="Default"/>
        <w:jc w:val="center"/>
        <w:rPr>
          <w:b/>
        </w:rPr>
      </w:pPr>
    </w:p>
    <w:p w14:paraId="6359CDB3" w14:textId="77777777" w:rsidR="004C727D" w:rsidRDefault="004C727D" w:rsidP="00D41823">
      <w:pPr>
        <w:pStyle w:val="Default"/>
        <w:jc w:val="center"/>
        <w:rPr>
          <w:b/>
        </w:rPr>
      </w:pPr>
    </w:p>
    <w:p w14:paraId="0735318F" w14:textId="77777777" w:rsidR="00D41823" w:rsidRPr="00D41823" w:rsidRDefault="00D41823" w:rsidP="00D41823">
      <w:pPr>
        <w:pStyle w:val="Default"/>
        <w:jc w:val="center"/>
        <w:rPr>
          <w:b/>
        </w:rPr>
      </w:pPr>
      <w:r w:rsidRPr="00D41823">
        <w:rPr>
          <w:b/>
        </w:rPr>
        <w:lastRenderedPageBreak/>
        <w:t>REVIEW AND AMENDMENT LOG</w:t>
      </w:r>
    </w:p>
    <w:p w14:paraId="1EBAF326" w14:textId="77777777" w:rsidR="00D41823" w:rsidRDefault="00D41823" w:rsidP="006F4A44">
      <w:pPr>
        <w:pStyle w:val="Default"/>
      </w:pPr>
    </w:p>
    <w:tbl>
      <w:tblPr>
        <w:tblW w:w="10017" w:type="dxa"/>
        <w:jc w:val="center"/>
        <w:tblBorders>
          <w:top w:val="single" w:sz="18" w:space="0" w:color="00A499"/>
          <w:left w:val="single" w:sz="18" w:space="0" w:color="00A499"/>
          <w:bottom w:val="single" w:sz="18" w:space="0" w:color="00A499"/>
          <w:right w:val="single" w:sz="18" w:space="0" w:color="00A499"/>
          <w:insideH w:val="single" w:sz="18" w:space="0" w:color="00A499"/>
          <w:insideV w:val="single" w:sz="18" w:space="0" w:color="00A499"/>
        </w:tblBorders>
        <w:tblLayout w:type="fixed"/>
        <w:tblLook w:val="0000" w:firstRow="0" w:lastRow="0" w:firstColumn="0" w:lastColumn="0" w:noHBand="0" w:noVBand="0"/>
      </w:tblPr>
      <w:tblGrid>
        <w:gridCol w:w="1519"/>
        <w:gridCol w:w="3264"/>
        <w:gridCol w:w="1980"/>
        <w:gridCol w:w="3254"/>
      </w:tblGrid>
      <w:tr w:rsidR="00D41823" w:rsidRPr="00E1407D" w14:paraId="3334ED81" w14:textId="77777777" w:rsidTr="00FA5582">
        <w:trPr>
          <w:jc w:val="center"/>
        </w:trPr>
        <w:tc>
          <w:tcPr>
            <w:tcW w:w="1519" w:type="dxa"/>
            <w:vAlign w:val="center"/>
          </w:tcPr>
          <w:p w14:paraId="050EB520" w14:textId="77777777" w:rsidR="00D41823" w:rsidRPr="00DA1FDC" w:rsidRDefault="00D41823" w:rsidP="00DA1FDC">
            <w:pPr>
              <w:rPr>
                <w:b/>
                <w:bCs/>
              </w:rPr>
            </w:pPr>
          </w:p>
          <w:p w14:paraId="20474892" w14:textId="77777777" w:rsidR="00D41823" w:rsidRPr="00DA1FDC" w:rsidRDefault="00D41823" w:rsidP="00DA1FDC">
            <w:pPr>
              <w:rPr>
                <w:b/>
                <w:bCs/>
              </w:rPr>
            </w:pPr>
            <w:r w:rsidRPr="00DA1FDC">
              <w:rPr>
                <w:b/>
                <w:bCs/>
              </w:rPr>
              <w:t>Version</w:t>
            </w:r>
          </w:p>
          <w:p w14:paraId="69B7C880" w14:textId="77777777" w:rsidR="00D41823" w:rsidRPr="00DA1FDC" w:rsidRDefault="00D41823" w:rsidP="00DA1FDC">
            <w:pPr>
              <w:rPr>
                <w:b/>
                <w:bCs/>
              </w:rPr>
            </w:pPr>
          </w:p>
        </w:tc>
        <w:tc>
          <w:tcPr>
            <w:tcW w:w="3264" w:type="dxa"/>
            <w:vAlign w:val="center"/>
          </w:tcPr>
          <w:p w14:paraId="4A93D0EF" w14:textId="77777777" w:rsidR="00D41823" w:rsidRPr="00DA1FDC" w:rsidRDefault="00D41823" w:rsidP="00DA1FDC">
            <w:pPr>
              <w:rPr>
                <w:b/>
                <w:bCs/>
              </w:rPr>
            </w:pPr>
            <w:r w:rsidRPr="00DA1FDC">
              <w:rPr>
                <w:b/>
                <w:bCs/>
              </w:rPr>
              <w:t>Type of Change</w:t>
            </w:r>
          </w:p>
        </w:tc>
        <w:tc>
          <w:tcPr>
            <w:tcW w:w="1980" w:type="dxa"/>
            <w:vAlign w:val="center"/>
          </w:tcPr>
          <w:p w14:paraId="23C33306" w14:textId="77777777" w:rsidR="00D41823" w:rsidRPr="00DA1FDC" w:rsidRDefault="00D41823" w:rsidP="00DA1FDC">
            <w:pPr>
              <w:rPr>
                <w:b/>
                <w:bCs/>
              </w:rPr>
            </w:pPr>
            <w:r w:rsidRPr="00DA1FDC">
              <w:rPr>
                <w:b/>
                <w:bCs/>
              </w:rPr>
              <w:t>Date</w:t>
            </w:r>
          </w:p>
        </w:tc>
        <w:tc>
          <w:tcPr>
            <w:tcW w:w="3254" w:type="dxa"/>
            <w:vAlign w:val="center"/>
          </w:tcPr>
          <w:p w14:paraId="12892AA0" w14:textId="77777777" w:rsidR="00D41823" w:rsidRPr="00DA1FDC" w:rsidRDefault="00D41823" w:rsidP="00DA1FDC">
            <w:pPr>
              <w:rPr>
                <w:b/>
                <w:bCs/>
              </w:rPr>
            </w:pPr>
            <w:r w:rsidRPr="00DA1FDC">
              <w:rPr>
                <w:b/>
                <w:bCs/>
              </w:rPr>
              <w:t>Description of Change</w:t>
            </w:r>
          </w:p>
        </w:tc>
      </w:tr>
      <w:tr w:rsidR="00D41823" w:rsidRPr="00E1407D" w14:paraId="2ECF8D32" w14:textId="77777777" w:rsidTr="00FA5582">
        <w:trPr>
          <w:jc w:val="center"/>
        </w:trPr>
        <w:tc>
          <w:tcPr>
            <w:tcW w:w="1519" w:type="dxa"/>
            <w:vAlign w:val="center"/>
          </w:tcPr>
          <w:p w14:paraId="10883C3E" w14:textId="67F71939" w:rsidR="00D41823" w:rsidRPr="00DA1FDC" w:rsidRDefault="00DA1FDC" w:rsidP="00DA1FDC">
            <w:pPr>
              <w:rPr>
                <w:b/>
                <w:bCs/>
              </w:rPr>
            </w:pPr>
            <w:r w:rsidRPr="00DA1FDC">
              <w:rPr>
                <w:b/>
                <w:bCs/>
              </w:rPr>
              <w:t>1</w:t>
            </w:r>
          </w:p>
        </w:tc>
        <w:tc>
          <w:tcPr>
            <w:tcW w:w="3264" w:type="dxa"/>
            <w:vAlign w:val="center"/>
          </w:tcPr>
          <w:p w14:paraId="557BC9D9" w14:textId="6932B608" w:rsidR="00D41823" w:rsidRPr="00DA1FDC" w:rsidRDefault="00DA1FDC" w:rsidP="00DA1FDC">
            <w:pPr>
              <w:rPr>
                <w:b/>
                <w:bCs/>
              </w:rPr>
            </w:pPr>
            <w:r w:rsidRPr="00DA1FDC">
              <w:rPr>
                <w:b/>
                <w:bCs/>
              </w:rPr>
              <w:t>N/A</w:t>
            </w:r>
          </w:p>
        </w:tc>
        <w:tc>
          <w:tcPr>
            <w:tcW w:w="1980" w:type="dxa"/>
            <w:vAlign w:val="center"/>
          </w:tcPr>
          <w:p w14:paraId="08FB73EF" w14:textId="2D848A3D" w:rsidR="00D41823" w:rsidRPr="00DA1FDC" w:rsidRDefault="0033226D" w:rsidP="00DA1FDC">
            <w:pPr>
              <w:rPr>
                <w:b/>
                <w:bCs/>
              </w:rPr>
            </w:pPr>
            <w:r>
              <w:rPr>
                <w:b/>
                <w:bCs/>
              </w:rPr>
              <w:t>July 23</w:t>
            </w:r>
          </w:p>
        </w:tc>
        <w:tc>
          <w:tcPr>
            <w:tcW w:w="3254" w:type="dxa"/>
            <w:vAlign w:val="center"/>
          </w:tcPr>
          <w:p w14:paraId="319B5318" w14:textId="7F65704D" w:rsidR="00D41823" w:rsidRPr="00DA1FDC" w:rsidRDefault="0033226D" w:rsidP="00DA1FDC">
            <w:pPr>
              <w:rPr>
                <w:b/>
                <w:bCs/>
              </w:rPr>
            </w:pPr>
            <w:r>
              <w:rPr>
                <w:b/>
                <w:bCs/>
              </w:rPr>
              <w:t>New guideline</w:t>
            </w:r>
          </w:p>
        </w:tc>
      </w:tr>
    </w:tbl>
    <w:p w14:paraId="6B6889F5" w14:textId="77777777" w:rsidR="00D41823" w:rsidRDefault="00D41823" w:rsidP="006F4A44">
      <w:pPr>
        <w:pStyle w:val="Default"/>
      </w:pPr>
    </w:p>
    <w:p w14:paraId="24817132" w14:textId="597E39BB" w:rsidR="00DA1FDC" w:rsidRDefault="00DA1FDC">
      <w:pPr>
        <w:spacing w:after="200" w:line="276" w:lineRule="auto"/>
        <w:rPr>
          <w:rFonts w:cs="Arial"/>
          <w:color w:val="000000"/>
          <w:szCs w:val="24"/>
          <w:lang w:val="en-GB" w:eastAsia="zh-CN"/>
        </w:rPr>
      </w:pPr>
      <w:r>
        <w:rPr>
          <w:rFonts w:cs="Arial"/>
          <w:color w:val="000000"/>
          <w:szCs w:val="24"/>
          <w:lang w:val="en-GB" w:eastAsia="zh-CN"/>
        </w:rPr>
        <w:br w:type="page"/>
      </w:r>
    </w:p>
    <w:p w14:paraId="5A799931" w14:textId="1148EBF9" w:rsidR="00B75D01" w:rsidRDefault="00DA1FDC" w:rsidP="004305DC">
      <w:pPr>
        <w:rPr>
          <w:rFonts w:cs="Arial"/>
          <w:b/>
          <w:bCs/>
          <w:color w:val="000000"/>
          <w:szCs w:val="24"/>
          <w:lang w:val="en-GB" w:eastAsia="zh-CN"/>
        </w:rPr>
      </w:pPr>
      <w:r w:rsidRPr="00DA1FDC">
        <w:rPr>
          <w:rFonts w:cs="Arial"/>
          <w:b/>
          <w:bCs/>
          <w:color w:val="000000"/>
          <w:szCs w:val="24"/>
          <w:lang w:val="en-GB" w:eastAsia="zh-CN"/>
        </w:rPr>
        <w:lastRenderedPageBreak/>
        <w:t xml:space="preserve">Contents </w:t>
      </w:r>
    </w:p>
    <w:p w14:paraId="6C32D38D" w14:textId="77777777" w:rsidR="00DA1FDC" w:rsidRDefault="00DA1FDC" w:rsidP="00DA1FDC">
      <w:pPr>
        <w:rPr>
          <w:rFonts w:cs="Arial"/>
          <w:b/>
          <w:bCs/>
          <w:color w:val="000000"/>
          <w:szCs w:val="24"/>
          <w:lang w:val="en-GB" w:eastAsia="zh-CN"/>
        </w:rPr>
      </w:pPr>
    </w:p>
    <w:sdt>
      <w:sdtPr>
        <w:id w:val="328101337"/>
        <w:docPartObj>
          <w:docPartGallery w:val="Table of Contents"/>
          <w:docPartUnique/>
        </w:docPartObj>
      </w:sdtPr>
      <w:sdtEndPr>
        <w:rPr>
          <w:b/>
          <w:bCs/>
          <w:noProof/>
        </w:rPr>
      </w:sdtEndPr>
      <w:sdtContent>
        <w:p w14:paraId="40628E84" w14:textId="06393D8F" w:rsidR="00C33446" w:rsidRDefault="00DA1FDC">
          <w:pPr>
            <w:pStyle w:val="TOC1"/>
            <w:tabs>
              <w:tab w:val="right" w:leader="dot" w:pos="10090"/>
            </w:tabs>
            <w:rPr>
              <w:rFonts w:asciiTheme="minorHAnsi" w:eastAsiaTheme="minorEastAsia" w:hAnsiTheme="minorHAnsi" w:cstheme="minorBidi"/>
              <w:noProof/>
              <w:sz w:val="22"/>
              <w:szCs w:val="22"/>
              <w:lang w:val="en-GB" w:eastAsia="en-GB"/>
            </w:rPr>
          </w:pPr>
          <w:r>
            <w:rPr>
              <w:rFonts w:asciiTheme="majorHAnsi" w:eastAsiaTheme="majorEastAsia" w:hAnsiTheme="majorHAnsi" w:cstheme="majorBidi"/>
              <w:color w:val="365F91" w:themeColor="accent1" w:themeShade="BF"/>
              <w:sz w:val="32"/>
              <w:szCs w:val="32"/>
            </w:rPr>
            <w:fldChar w:fldCharType="begin"/>
          </w:r>
          <w:r>
            <w:instrText xml:space="preserve"> TOC \o "1-3" \h \z \u </w:instrText>
          </w:r>
          <w:r>
            <w:rPr>
              <w:rFonts w:asciiTheme="majorHAnsi" w:eastAsiaTheme="majorEastAsia" w:hAnsiTheme="majorHAnsi" w:cstheme="majorBidi"/>
              <w:color w:val="365F91" w:themeColor="accent1" w:themeShade="BF"/>
              <w:sz w:val="32"/>
              <w:szCs w:val="32"/>
            </w:rPr>
            <w:fldChar w:fldCharType="separate"/>
          </w:r>
        </w:p>
        <w:p w14:paraId="2002249D" w14:textId="50DBB301" w:rsidR="00C33446" w:rsidRDefault="00C33446">
          <w:pPr>
            <w:pStyle w:val="TOC1"/>
            <w:tabs>
              <w:tab w:val="left" w:pos="440"/>
              <w:tab w:val="right" w:leader="dot" w:pos="10090"/>
            </w:tabs>
            <w:rPr>
              <w:rFonts w:asciiTheme="minorHAnsi" w:eastAsiaTheme="minorEastAsia" w:hAnsiTheme="minorHAnsi" w:cstheme="minorBidi"/>
              <w:noProof/>
              <w:sz w:val="22"/>
              <w:szCs w:val="22"/>
              <w:lang w:val="en-GB" w:eastAsia="en-GB"/>
            </w:rPr>
          </w:pPr>
          <w:hyperlink w:anchor="_Toc139542978" w:history="1">
            <w:r w:rsidRPr="0061316C">
              <w:rPr>
                <w:rStyle w:val="Hyperlink"/>
                <w:noProof/>
              </w:rPr>
              <w:t>1.</w:t>
            </w:r>
            <w:r>
              <w:rPr>
                <w:rFonts w:asciiTheme="minorHAnsi" w:eastAsiaTheme="minorEastAsia" w:hAnsiTheme="minorHAnsi" w:cstheme="minorBidi"/>
                <w:noProof/>
                <w:sz w:val="22"/>
                <w:szCs w:val="22"/>
                <w:lang w:val="en-GB" w:eastAsia="en-GB"/>
              </w:rPr>
              <w:tab/>
            </w:r>
            <w:r w:rsidRPr="0061316C">
              <w:rPr>
                <w:rStyle w:val="Hyperlink"/>
                <w:noProof/>
              </w:rPr>
              <w:t>Introduction</w:t>
            </w:r>
            <w:r>
              <w:rPr>
                <w:noProof/>
                <w:webHidden/>
              </w:rPr>
              <w:tab/>
            </w:r>
            <w:r>
              <w:rPr>
                <w:noProof/>
                <w:webHidden/>
              </w:rPr>
              <w:fldChar w:fldCharType="begin"/>
            </w:r>
            <w:r>
              <w:rPr>
                <w:noProof/>
                <w:webHidden/>
              </w:rPr>
              <w:instrText xml:space="preserve"> PAGEREF _Toc139542978 \h </w:instrText>
            </w:r>
            <w:r>
              <w:rPr>
                <w:noProof/>
                <w:webHidden/>
              </w:rPr>
            </w:r>
            <w:r>
              <w:rPr>
                <w:noProof/>
                <w:webHidden/>
              </w:rPr>
              <w:fldChar w:fldCharType="separate"/>
            </w:r>
            <w:r w:rsidR="00C403DA">
              <w:rPr>
                <w:noProof/>
                <w:webHidden/>
              </w:rPr>
              <w:t>4</w:t>
            </w:r>
            <w:r>
              <w:rPr>
                <w:noProof/>
                <w:webHidden/>
              </w:rPr>
              <w:fldChar w:fldCharType="end"/>
            </w:r>
          </w:hyperlink>
        </w:p>
        <w:p w14:paraId="0D435987" w14:textId="5B692D62" w:rsidR="00C33446" w:rsidRDefault="00C33446">
          <w:pPr>
            <w:pStyle w:val="TOC1"/>
            <w:tabs>
              <w:tab w:val="left" w:pos="440"/>
              <w:tab w:val="right" w:leader="dot" w:pos="10090"/>
            </w:tabs>
            <w:rPr>
              <w:rFonts w:asciiTheme="minorHAnsi" w:eastAsiaTheme="minorEastAsia" w:hAnsiTheme="minorHAnsi" w:cstheme="minorBidi"/>
              <w:noProof/>
              <w:sz w:val="22"/>
              <w:szCs w:val="22"/>
              <w:lang w:val="en-GB" w:eastAsia="en-GB"/>
            </w:rPr>
          </w:pPr>
          <w:hyperlink w:anchor="_Toc139542979" w:history="1">
            <w:r w:rsidRPr="0061316C">
              <w:rPr>
                <w:rStyle w:val="Hyperlink"/>
                <w:noProof/>
              </w:rPr>
              <w:t>2.</w:t>
            </w:r>
            <w:r>
              <w:rPr>
                <w:rFonts w:asciiTheme="minorHAnsi" w:eastAsiaTheme="minorEastAsia" w:hAnsiTheme="minorHAnsi" w:cstheme="minorBidi"/>
                <w:noProof/>
                <w:sz w:val="22"/>
                <w:szCs w:val="22"/>
                <w:lang w:val="en-GB" w:eastAsia="en-GB"/>
              </w:rPr>
              <w:tab/>
            </w:r>
            <w:r w:rsidRPr="00C33446">
              <w:rPr>
                <w:rStyle w:val="Hyperlink"/>
                <w:noProof/>
                <w:sz w:val="22"/>
                <w:szCs w:val="22"/>
              </w:rPr>
              <w:t>Usual</w:t>
            </w:r>
            <w:r w:rsidRPr="0061316C">
              <w:rPr>
                <w:rStyle w:val="Hyperlink"/>
                <w:noProof/>
              </w:rPr>
              <w:t xml:space="preserve"> pre-birth assessment pathway</w:t>
            </w:r>
            <w:r>
              <w:rPr>
                <w:noProof/>
                <w:webHidden/>
              </w:rPr>
              <w:tab/>
            </w:r>
            <w:r>
              <w:rPr>
                <w:noProof/>
                <w:webHidden/>
              </w:rPr>
              <w:fldChar w:fldCharType="begin"/>
            </w:r>
            <w:r>
              <w:rPr>
                <w:noProof/>
                <w:webHidden/>
              </w:rPr>
              <w:instrText xml:space="preserve"> PAGEREF _Toc139542979 \h </w:instrText>
            </w:r>
            <w:r>
              <w:rPr>
                <w:noProof/>
                <w:webHidden/>
              </w:rPr>
            </w:r>
            <w:r>
              <w:rPr>
                <w:noProof/>
                <w:webHidden/>
              </w:rPr>
              <w:fldChar w:fldCharType="separate"/>
            </w:r>
            <w:r w:rsidR="00C403DA">
              <w:rPr>
                <w:noProof/>
                <w:webHidden/>
              </w:rPr>
              <w:t>4</w:t>
            </w:r>
            <w:r>
              <w:rPr>
                <w:noProof/>
                <w:webHidden/>
              </w:rPr>
              <w:fldChar w:fldCharType="end"/>
            </w:r>
          </w:hyperlink>
        </w:p>
        <w:p w14:paraId="6BCE5640" w14:textId="0BD6FCFB" w:rsidR="00C33446" w:rsidRDefault="00C33446">
          <w:pPr>
            <w:pStyle w:val="TOC1"/>
            <w:tabs>
              <w:tab w:val="left" w:pos="440"/>
              <w:tab w:val="right" w:leader="dot" w:pos="10090"/>
            </w:tabs>
            <w:rPr>
              <w:rFonts w:asciiTheme="minorHAnsi" w:eastAsiaTheme="minorEastAsia" w:hAnsiTheme="minorHAnsi" w:cstheme="minorBidi"/>
              <w:noProof/>
              <w:sz w:val="22"/>
              <w:szCs w:val="22"/>
              <w:lang w:val="en-GB" w:eastAsia="en-GB"/>
            </w:rPr>
          </w:pPr>
          <w:hyperlink w:anchor="_Toc139542980" w:history="1">
            <w:r w:rsidRPr="0061316C">
              <w:rPr>
                <w:rStyle w:val="Hyperlink"/>
                <w:noProof/>
              </w:rPr>
              <w:t>3.</w:t>
            </w:r>
            <w:r>
              <w:rPr>
                <w:rFonts w:asciiTheme="minorHAnsi" w:eastAsiaTheme="minorEastAsia" w:hAnsiTheme="minorHAnsi" w:cstheme="minorBidi"/>
                <w:noProof/>
                <w:sz w:val="22"/>
                <w:szCs w:val="22"/>
                <w:lang w:val="en-GB" w:eastAsia="en-GB"/>
              </w:rPr>
              <w:tab/>
            </w:r>
            <w:r w:rsidRPr="0061316C">
              <w:rPr>
                <w:rStyle w:val="Hyperlink"/>
                <w:noProof/>
              </w:rPr>
              <w:t>Impact of Preterm Birth</w:t>
            </w:r>
            <w:r>
              <w:rPr>
                <w:noProof/>
                <w:webHidden/>
              </w:rPr>
              <w:tab/>
            </w:r>
            <w:r>
              <w:rPr>
                <w:noProof/>
                <w:webHidden/>
              </w:rPr>
              <w:fldChar w:fldCharType="begin"/>
            </w:r>
            <w:r>
              <w:rPr>
                <w:noProof/>
                <w:webHidden/>
              </w:rPr>
              <w:instrText xml:space="preserve"> PAGEREF _Toc139542980 \h </w:instrText>
            </w:r>
            <w:r>
              <w:rPr>
                <w:noProof/>
                <w:webHidden/>
              </w:rPr>
            </w:r>
            <w:r>
              <w:rPr>
                <w:noProof/>
                <w:webHidden/>
              </w:rPr>
              <w:fldChar w:fldCharType="separate"/>
            </w:r>
            <w:r w:rsidR="00C403DA">
              <w:rPr>
                <w:noProof/>
                <w:webHidden/>
              </w:rPr>
              <w:t>4</w:t>
            </w:r>
            <w:r>
              <w:rPr>
                <w:noProof/>
                <w:webHidden/>
              </w:rPr>
              <w:fldChar w:fldCharType="end"/>
            </w:r>
          </w:hyperlink>
        </w:p>
        <w:p w14:paraId="65CFB6A8" w14:textId="7DC2FE71" w:rsidR="00C33446" w:rsidRDefault="00C33446">
          <w:pPr>
            <w:pStyle w:val="TOC1"/>
            <w:tabs>
              <w:tab w:val="left" w:pos="440"/>
              <w:tab w:val="right" w:leader="dot" w:pos="10090"/>
            </w:tabs>
            <w:rPr>
              <w:rFonts w:asciiTheme="minorHAnsi" w:eastAsiaTheme="minorEastAsia" w:hAnsiTheme="minorHAnsi" w:cstheme="minorBidi"/>
              <w:noProof/>
              <w:sz w:val="22"/>
              <w:szCs w:val="22"/>
              <w:lang w:val="en-GB" w:eastAsia="en-GB"/>
            </w:rPr>
          </w:pPr>
          <w:hyperlink w:anchor="_Toc139542981" w:history="1">
            <w:r w:rsidRPr="0061316C">
              <w:rPr>
                <w:rStyle w:val="Hyperlink"/>
                <w:noProof/>
              </w:rPr>
              <w:t>4.</w:t>
            </w:r>
            <w:r>
              <w:rPr>
                <w:rFonts w:asciiTheme="minorHAnsi" w:eastAsiaTheme="minorEastAsia" w:hAnsiTheme="minorHAnsi" w:cstheme="minorBidi"/>
                <w:noProof/>
                <w:sz w:val="22"/>
                <w:szCs w:val="22"/>
                <w:lang w:val="en-GB" w:eastAsia="en-GB"/>
              </w:rPr>
              <w:tab/>
            </w:r>
            <w:r w:rsidRPr="0061316C">
              <w:rPr>
                <w:rStyle w:val="Hyperlink"/>
                <w:noProof/>
              </w:rPr>
              <w:t>What actions should midwifery and neonatal teams take where there have been concerns about the unborn baby</w:t>
            </w:r>
            <w:r>
              <w:rPr>
                <w:noProof/>
                <w:webHidden/>
              </w:rPr>
              <w:tab/>
            </w:r>
            <w:r>
              <w:rPr>
                <w:noProof/>
                <w:webHidden/>
              </w:rPr>
              <w:fldChar w:fldCharType="begin"/>
            </w:r>
            <w:r>
              <w:rPr>
                <w:noProof/>
                <w:webHidden/>
              </w:rPr>
              <w:instrText xml:space="preserve"> PAGEREF _Toc139542981 \h </w:instrText>
            </w:r>
            <w:r>
              <w:rPr>
                <w:noProof/>
                <w:webHidden/>
              </w:rPr>
            </w:r>
            <w:r>
              <w:rPr>
                <w:noProof/>
                <w:webHidden/>
              </w:rPr>
              <w:fldChar w:fldCharType="separate"/>
            </w:r>
            <w:r w:rsidR="00C403DA">
              <w:rPr>
                <w:noProof/>
                <w:webHidden/>
              </w:rPr>
              <w:t>5</w:t>
            </w:r>
            <w:r>
              <w:rPr>
                <w:noProof/>
                <w:webHidden/>
              </w:rPr>
              <w:fldChar w:fldCharType="end"/>
            </w:r>
          </w:hyperlink>
        </w:p>
        <w:p w14:paraId="6C9F29F7" w14:textId="194CB02D" w:rsidR="00C33446" w:rsidRDefault="00C33446">
          <w:pPr>
            <w:pStyle w:val="TOC1"/>
            <w:tabs>
              <w:tab w:val="left" w:pos="440"/>
              <w:tab w:val="right" w:leader="dot" w:pos="10090"/>
            </w:tabs>
            <w:rPr>
              <w:rFonts w:asciiTheme="minorHAnsi" w:eastAsiaTheme="minorEastAsia" w:hAnsiTheme="minorHAnsi" w:cstheme="minorBidi"/>
              <w:noProof/>
              <w:sz w:val="22"/>
              <w:szCs w:val="22"/>
              <w:lang w:val="en-GB" w:eastAsia="en-GB"/>
            </w:rPr>
          </w:pPr>
          <w:hyperlink w:anchor="_Toc139542982" w:history="1">
            <w:r w:rsidRPr="0061316C">
              <w:rPr>
                <w:rStyle w:val="Hyperlink"/>
                <w:noProof/>
              </w:rPr>
              <w:t>5.</w:t>
            </w:r>
            <w:r>
              <w:rPr>
                <w:rFonts w:asciiTheme="minorHAnsi" w:eastAsiaTheme="minorEastAsia" w:hAnsiTheme="minorHAnsi" w:cstheme="minorBidi"/>
                <w:noProof/>
                <w:sz w:val="22"/>
                <w:szCs w:val="22"/>
                <w:lang w:val="en-GB" w:eastAsia="en-GB"/>
              </w:rPr>
              <w:tab/>
            </w:r>
            <w:r w:rsidRPr="0061316C">
              <w:rPr>
                <w:rStyle w:val="Hyperlink"/>
                <w:noProof/>
              </w:rPr>
              <w:t>Subsequent social care assessment whilst on the neonatal unit</w:t>
            </w:r>
            <w:r>
              <w:rPr>
                <w:noProof/>
                <w:webHidden/>
              </w:rPr>
              <w:tab/>
            </w:r>
            <w:r>
              <w:rPr>
                <w:noProof/>
                <w:webHidden/>
              </w:rPr>
              <w:fldChar w:fldCharType="begin"/>
            </w:r>
            <w:r>
              <w:rPr>
                <w:noProof/>
                <w:webHidden/>
              </w:rPr>
              <w:instrText xml:space="preserve"> PAGEREF _Toc139542982 \h </w:instrText>
            </w:r>
            <w:r>
              <w:rPr>
                <w:noProof/>
                <w:webHidden/>
              </w:rPr>
            </w:r>
            <w:r>
              <w:rPr>
                <w:noProof/>
                <w:webHidden/>
              </w:rPr>
              <w:fldChar w:fldCharType="separate"/>
            </w:r>
            <w:r w:rsidR="00C403DA">
              <w:rPr>
                <w:noProof/>
                <w:webHidden/>
              </w:rPr>
              <w:t>6</w:t>
            </w:r>
            <w:r>
              <w:rPr>
                <w:noProof/>
                <w:webHidden/>
              </w:rPr>
              <w:fldChar w:fldCharType="end"/>
            </w:r>
          </w:hyperlink>
        </w:p>
        <w:p w14:paraId="3119C7E4" w14:textId="229565E2" w:rsidR="00C33446" w:rsidRDefault="00C33446">
          <w:pPr>
            <w:pStyle w:val="TOC1"/>
            <w:tabs>
              <w:tab w:val="left" w:pos="440"/>
              <w:tab w:val="right" w:leader="dot" w:pos="10090"/>
            </w:tabs>
            <w:rPr>
              <w:rFonts w:asciiTheme="minorHAnsi" w:eastAsiaTheme="minorEastAsia" w:hAnsiTheme="minorHAnsi" w:cstheme="minorBidi"/>
              <w:noProof/>
              <w:sz w:val="22"/>
              <w:szCs w:val="22"/>
              <w:lang w:val="en-GB" w:eastAsia="en-GB"/>
            </w:rPr>
          </w:pPr>
          <w:hyperlink w:anchor="_Toc139542983" w:history="1">
            <w:r w:rsidRPr="0061316C">
              <w:rPr>
                <w:rStyle w:val="Hyperlink"/>
                <w:noProof/>
              </w:rPr>
              <w:t>6.</w:t>
            </w:r>
            <w:r>
              <w:rPr>
                <w:rFonts w:asciiTheme="minorHAnsi" w:eastAsiaTheme="minorEastAsia" w:hAnsiTheme="minorHAnsi" w:cstheme="minorBidi"/>
                <w:noProof/>
                <w:sz w:val="22"/>
                <w:szCs w:val="22"/>
                <w:lang w:val="en-GB" w:eastAsia="en-GB"/>
              </w:rPr>
              <w:tab/>
            </w:r>
            <w:r w:rsidRPr="0061316C">
              <w:rPr>
                <w:rStyle w:val="Hyperlink"/>
                <w:noProof/>
              </w:rPr>
              <w:t>Actions for Neonatal Staff</w:t>
            </w:r>
            <w:r>
              <w:rPr>
                <w:noProof/>
                <w:webHidden/>
              </w:rPr>
              <w:tab/>
            </w:r>
            <w:r>
              <w:rPr>
                <w:noProof/>
                <w:webHidden/>
              </w:rPr>
              <w:fldChar w:fldCharType="begin"/>
            </w:r>
            <w:r>
              <w:rPr>
                <w:noProof/>
                <w:webHidden/>
              </w:rPr>
              <w:instrText xml:space="preserve"> PAGEREF _Toc139542983 \h </w:instrText>
            </w:r>
            <w:r>
              <w:rPr>
                <w:noProof/>
                <w:webHidden/>
              </w:rPr>
            </w:r>
            <w:r>
              <w:rPr>
                <w:noProof/>
                <w:webHidden/>
              </w:rPr>
              <w:fldChar w:fldCharType="separate"/>
            </w:r>
            <w:r w:rsidR="00C403DA">
              <w:rPr>
                <w:noProof/>
                <w:webHidden/>
              </w:rPr>
              <w:t>6</w:t>
            </w:r>
            <w:r>
              <w:rPr>
                <w:noProof/>
                <w:webHidden/>
              </w:rPr>
              <w:fldChar w:fldCharType="end"/>
            </w:r>
          </w:hyperlink>
        </w:p>
        <w:p w14:paraId="451643AE" w14:textId="33BB8A91" w:rsidR="00C33446" w:rsidRDefault="00C33446">
          <w:pPr>
            <w:pStyle w:val="TOC1"/>
            <w:tabs>
              <w:tab w:val="left" w:pos="440"/>
              <w:tab w:val="right" w:leader="dot" w:pos="10090"/>
            </w:tabs>
            <w:rPr>
              <w:rFonts w:asciiTheme="minorHAnsi" w:eastAsiaTheme="minorEastAsia" w:hAnsiTheme="minorHAnsi" w:cstheme="minorBidi"/>
              <w:noProof/>
              <w:sz w:val="22"/>
              <w:szCs w:val="22"/>
              <w:lang w:val="en-GB" w:eastAsia="en-GB"/>
            </w:rPr>
          </w:pPr>
          <w:hyperlink w:anchor="_Toc139542984" w:history="1">
            <w:r w:rsidRPr="0061316C">
              <w:rPr>
                <w:rStyle w:val="Hyperlink"/>
                <w:noProof/>
              </w:rPr>
              <w:t>7.</w:t>
            </w:r>
            <w:r>
              <w:rPr>
                <w:rFonts w:asciiTheme="minorHAnsi" w:eastAsiaTheme="minorEastAsia" w:hAnsiTheme="minorHAnsi" w:cstheme="minorBidi"/>
                <w:noProof/>
                <w:sz w:val="22"/>
                <w:szCs w:val="22"/>
                <w:lang w:val="en-GB" w:eastAsia="en-GB"/>
              </w:rPr>
              <w:tab/>
            </w:r>
            <w:r w:rsidRPr="0061316C">
              <w:rPr>
                <w:rStyle w:val="Hyperlink"/>
                <w:noProof/>
              </w:rPr>
              <w:t>Where teams are working towards home as the most likely outcome</w:t>
            </w:r>
            <w:r>
              <w:rPr>
                <w:noProof/>
                <w:webHidden/>
              </w:rPr>
              <w:tab/>
            </w:r>
            <w:r>
              <w:rPr>
                <w:noProof/>
                <w:webHidden/>
              </w:rPr>
              <w:fldChar w:fldCharType="begin"/>
            </w:r>
            <w:r>
              <w:rPr>
                <w:noProof/>
                <w:webHidden/>
              </w:rPr>
              <w:instrText xml:space="preserve"> PAGEREF _Toc139542984 \h </w:instrText>
            </w:r>
            <w:r>
              <w:rPr>
                <w:noProof/>
                <w:webHidden/>
              </w:rPr>
            </w:r>
            <w:r>
              <w:rPr>
                <w:noProof/>
                <w:webHidden/>
              </w:rPr>
              <w:fldChar w:fldCharType="separate"/>
            </w:r>
            <w:r w:rsidR="00C403DA">
              <w:rPr>
                <w:noProof/>
                <w:webHidden/>
              </w:rPr>
              <w:t>7</w:t>
            </w:r>
            <w:r>
              <w:rPr>
                <w:noProof/>
                <w:webHidden/>
              </w:rPr>
              <w:fldChar w:fldCharType="end"/>
            </w:r>
          </w:hyperlink>
        </w:p>
        <w:p w14:paraId="022F397D" w14:textId="1FB02FD0" w:rsidR="00C33446" w:rsidRDefault="00C33446">
          <w:pPr>
            <w:pStyle w:val="TOC1"/>
            <w:tabs>
              <w:tab w:val="left" w:pos="440"/>
              <w:tab w:val="right" w:leader="dot" w:pos="10090"/>
            </w:tabs>
            <w:rPr>
              <w:rFonts w:asciiTheme="minorHAnsi" w:eastAsiaTheme="minorEastAsia" w:hAnsiTheme="minorHAnsi" w:cstheme="minorBidi"/>
              <w:noProof/>
              <w:sz w:val="22"/>
              <w:szCs w:val="22"/>
              <w:lang w:val="en-GB" w:eastAsia="en-GB"/>
            </w:rPr>
          </w:pPr>
          <w:hyperlink w:anchor="_Toc139542985" w:history="1">
            <w:r w:rsidRPr="0061316C">
              <w:rPr>
                <w:rStyle w:val="Hyperlink"/>
                <w:noProof/>
              </w:rPr>
              <w:t>8.</w:t>
            </w:r>
            <w:r>
              <w:rPr>
                <w:rFonts w:asciiTheme="minorHAnsi" w:eastAsiaTheme="minorEastAsia" w:hAnsiTheme="minorHAnsi" w:cstheme="minorBidi"/>
                <w:noProof/>
                <w:sz w:val="22"/>
                <w:szCs w:val="22"/>
                <w:lang w:val="en-GB" w:eastAsia="en-GB"/>
              </w:rPr>
              <w:tab/>
            </w:r>
            <w:r w:rsidRPr="0061316C">
              <w:rPr>
                <w:rStyle w:val="Hyperlink"/>
                <w:noProof/>
              </w:rPr>
              <w:t>Where removal from parent/s is the most likely outcome</w:t>
            </w:r>
            <w:r>
              <w:rPr>
                <w:noProof/>
                <w:webHidden/>
              </w:rPr>
              <w:tab/>
            </w:r>
            <w:r>
              <w:rPr>
                <w:noProof/>
                <w:webHidden/>
              </w:rPr>
              <w:fldChar w:fldCharType="begin"/>
            </w:r>
            <w:r>
              <w:rPr>
                <w:noProof/>
                <w:webHidden/>
              </w:rPr>
              <w:instrText xml:space="preserve"> PAGEREF _Toc139542985 \h </w:instrText>
            </w:r>
            <w:r>
              <w:rPr>
                <w:noProof/>
                <w:webHidden/>
              </w:rPr>
            </w:r>
            <w:r>
              <w:rPr>
                <w:noProof/>
                <w:webHidden/>
              </w:rPr>
              <w:fldChar w:fldCharType="separate"/>
            </w:r>
            <w:r w:rsidR="00C403DA">
              <w:rPr>
                <w:noProof/>
                <w:webHidden/>
              </w:rPr>
              <w:t>7</w:t>
            </w:r>
            <w:r>
              <w:rPr>
                <w:noProof/>
                <w:webHidden/>
              </w:rPr>
              <w:fldChar w:fldCharType="end"/>
            </w:r>
          </w:hyperlink>
        </w:p>
        <w:p w14:paraId="68BD2AA1" w14:textId="02905644" w:rsidR="00C33446" w:rsidRDefault="00C33446">
          <w:pPr>
            <w:pStyle w:val="TOC1"/>
            <w:tabs>
              <w:tab w:val="right" w:leader="dot" w:pos="10090"/>
            </w:tabs>
            <w:rPr>
              <w:rFonts w:asciiTheme="minorHAnsi" w:eastAsiaTheme="minorEastAsia" w:hAnsiTheme="minorHAnsi" w:cstheme="minorBidi"/>
              <w:noProof/>
              <w:sz w:val="22"/>
              <w:szCs w:val="22"/>
              <w:lang w:val="en-GB" w:eastAsia="en-GB"/>
            </w:rPr>
          </w:pPr>
          <w:hyperlink w:anchor="_Toc139542986" w:history="1">
            <w:r w:rsidRPr="0061316C">
              <w:rPr>
                <w:rStyle w:val="Hyperlink"/>
                <w:noProof/>
              </w:rPr>
              <w:t>Appendix A</w:t>
            </w:r>
            <w:r>
              <w:rPr>
                <w:noProof/>
                <w:webHidden/>
              </w:rPr>
              <w:tab/>
            </w:r>
            <w:r>
              <w:rPr>
                <w:noProof/>
                <w:webHidden/>
              </w:rPr>
              <w:fldChar w:fldCharType="begin"/>
            </w:r>
            <w:r>
              <w:rPr>
                <w:noProof/>
                <w:webHidden/>
              </w:rPr>
              <w:instrText xml:space="preserve"> PAGEREF _Toc139542986 \h </w:instrText>
            </w:r>
            <w:r>
              <w:rPr>
                <w:noProof/>
                <w:webHidden/>
              </w:rPr>
            </w:r>
            <w:r>
              <w:rPr>
                <w:noProof/>
                <w:webHidden/>
              </w:rPr>
              <w:fldChar w:fldCharType="separate"/>
            </w:r>
            <w:r w:rsidR="00C403DA">
              <w:rPr>
                <w:noProof/>
                <w:webHidden/>
              </w:rPr>
              <w:t>8</w:t>
            </w:r>
            <w:r>
              <w:rPr>
                <w:noProof/>
                <w:webHidden/>
              </w:rPr>
              <w:fldChar w:fldCharType="end"/>
            </w:r>
          </w:hyperlink>
        </w:p>
        <w:p w14:paraId="3C194180" w14:textId="13E5FDB5" w:rsidR="00C33446" w:rsidRDefault="00C33446">
          <w:pPr>
            <w:pStyle w:val="TOC1"/>
            <w:tabs>
              <w:tab w:val="right" w:leader="dot" w:pos="10090"/>
            </w:tabs>
            <w:rPr>
              <w:rFonts w:asciiTheme="minorHAnsi" w:eastAsiaTheme="minorEastAsia" w:hAnsiTheme="minorHAnsi" w:cstheme="minorBidi"/>
              <w:noProof/>
              <w:sz w:val="22"/>
              <w:szCs w:val="22"/>
              <w:lang w:val="en-GB" w:eastAsia="en-GB"/>
            </w:rPr>
          </w:pPr>
          <w:hyperlink w:anchor="_Toc139542987" w:history="1">
            <w:r w:rsidRPr="0061316C">
              <w:rPr>
                <w:rStyle w:val="Hyperlink"/>
                <w:noProof/>
              </w:rPr>
              <w:t>Appendix B</w:t>
            </w:r>
            <w:r>
              <w:rPr>
                <w:noProof/>
                <w:webHidden/>
              </w:rPr>
              <w:tab/>
            </w:r>
            <w:r>
              <w:rPr>
                <w:noProof/>
                <w:webHidden/>
              </w:rPr>
              <w:fldChar w:fldCharType="begin"/>
            </w:r>
            <w:r>
              <w:rPr>
                <w:noProof/>
                <w:webHidden/>
              </w:rPr>
              <w:instrText xml:space="preserve"> PAGEREF _Toc139542987 \h </w:instrText>
            </w:r>
            <w:r>
              <w:rPr>
                <w:noProof/>
                <w:webHidden/>
              </w:rPr>
            </w:r>
            <w:r>
              <w:rPr>
                <w:noProof/>
                <w:webHidden/>
              </w:rPr>
              <w:fldChar w:fldCharType="separate"/>
            </w:r>
            <w:r w:rsidR="00C403DA">
              <w:rPr>
                <w:noProof/>
                <w:webHidden/>
              </w:rPr>
              <w:t>11</w:t>
            </w:r>
            <w:r>
              <w:rPr>
                <w:noProof/>
                <w:webHidden/>
              </w:rPr>
              <w:fldChar w:fldCharType="end"/>
            </w:r>
          </w:hyperlink>
        </w:p>
        <w:p w14:paraId="629850D1" w14:textId="2FF2A245" w:rsidR="00DA1FDC" w:rsidRDefault="00DA1FDC">
          <w:r>
            <w:rPr>
              <w:b/>
              <w:bCs/>
              <w:noProof/>
            </w:rPr>
            <w:fldChar w:fldCharType="end"/>
          </w:r>
        </w:p>
      </w:sdtContent>
    </w:sdt>
    <w:p w14:paraId="35916E9F" w14:textId="5A28D9A7" w:rsidR="00DA1FDC" w:rsidRDefault="00DA1FDC" w:rsidP="00DA1FDC">
      <w:pPr>
        <w:rPr>
          <w:rFonts w:cs="Arial"/>
          <w:b/>
          <w:bCs/>
          <w:color w:val="000000"/>
          <w:szCs w:val="24"/>
          <w:lang w:val="en-GB" w:eastAsia="zh-CN"/>
        </w:rPr>
      </w:pPr>
      <w:r>
        <w:rPr>
          <w:rFonts w:cs="Arial"/>
          <w:b/>
          <w:bCs/>
          <w:color w:val="000000"/>
          <w:szCs w:val="24"/>
          <w:lang w:val="en-GB" w:eastAsia="zh-CN"/>
        </w:rPr>
        <w:br w:type="page"/>
      </w:r>
    </w:p>
    <w:p w14:paraId="2638DC64" w14:textId="77777777" w:rsidR="00DA1FDC" w:rsidRPr="006E031D" w:rsidRDefault="00DA1FDC" w:rsidP="00DA1FDC">
      <w:pPr>
        <w:pStyle w:val="Heading1"/>
        <w:ind w:left="426" w:hanging="426"/>
      </w:pPr>
      <w:bookmarkStart w:id="3" w:name="_Toc139542978"/>
      <w:r w:rsidRPr="006E031D">
        <w:lastRenderedPageBreak/>
        <w:t>Introduction</w:t>
      </w:r>
      <w:bookmarkEnd w:id="3"/>
      <w:r w:rsidRPr="006E031D">
        <w:t xml:space="preserve"> </w:t>
      </w:r>
    </w:p>
    <w:p w14:paraId="7A197F2D" w14:textId="77777777" w:rsidR="00DA1FDC" w:rsidRDefault="00DA1FDC" w:rsidP="00DA1FDC">
      <w:pPr>
        <w:jc w:val="both"/>
      </w:pPr>
    </w:p>
    <w:p w14:paraId="6E6BB26E" w14:textId="629B47AC" w:rsidR="00DA1FDC" w:rsidRDefault="00DA1FDC" w:rsidP="00DA1FDC">
      <w:pPr>
        <w:jc w:val="both"/>
      </w:pPr>
      <w:r w:rsidRPr="00BE055A">
        <w:t>In some circumstances, agencies or individuals are able to anticipate the likelihood of Significant Harm with regard to an expected baby (e.g., as a result of Domestic Violence and Abuse, parental substance misuse, removal of previous children in the family or mental ill health).</w:t>
      </w:r>
    </w:p>
    <w:p w14:paraId="67D99421" w14:textId="77777777" w:rsidR="00DA1FDC" w:rsidRPr="00BE055A" w:rsidRDefault="00DA1FDC" w:rsidP="00DA1FDC">
      <w:pPr>
        <w:jc w:val="both"/>
      </w:pPr>
    </w:p>
    <w:p w14:paraId="34A91874" w14:textId="6C43FD00" w:rsidR="00DA1FDC" w:rsidRDefault="00DA1FDC" w:rsidP="00DA1FDC">
      <w:pPr>
        <w:jc w:val="both"/>
      </w:pPr>
      <w:r w:rsidRPr="00BE055A">
        <w:t>Any such concerns should be addressed as early as possible before the birth</w:t>
      </w:r>
      <w:r w:rsidR="00886941">
        <w:t>, so that a full assessment can be undertaken and support offered to enable the parent (s)</w:t>
      </w:r>
      <w:r w:rsidRPr="00BE055A">
        <w:t xml:space="preserve"> (wherever possible) to provide safe care. Where concerns or needs have been identified that meet the threshold for intervention by Children's Social Care</w:t>
      </w:r>
      <w:r>
        <w:t xml:space="preserve"> (CSC)</w:t>
      </w:r>
      <w:r w:rsidRPr="00BE055A">
        <w:t xml:space="preserve">, they will lead on this assessment and planning. </w:t>
      </w:r>
    </w:p>
    <w:p w14:paraId="306800F3" w14:textId="77777777" w:rsidR="00DA1FDC" w:rsidRPr="00BE055A" w:rsidRDefault="00DA1FDC" w:rsidP="00DA1FDC">
      <w:pPr>
        <w:jc w:val="both"/>
      </w:pPr>
    </w:p>
    <w:p w14:paraId="561BE298" w14:textId="074DE0AA" w:rsidR="00DA1FDC" w:rsidRDefault="00DA1FDC" w:rsidP="00DA1FDC">
      <w:pPr>
        <w:jc w:val="both"/>
      </w:pPr>
      <w:r w:rsidRPr="00BE055A">
        <w:t xml:space="preserve">The majority of assessments undertaken for pregnant women will result in the provision of support and services for the family with a plan that the baby will be discharged to </w:t>
      </w:r>
      <w:r w:rsidR="00886941">
        <w:t xml:space="preserve">the parents' care from the </w:t>
      </w:r>
      <w:r w:rsidRPr="00BE055A">
        <w:t>hospital after birth. There are occasions where the risks are considered too great for them to be discharged home</w:t>
      </w:r>
      <w:r w:rsidR="00886941">
        <w:t>,</w:t>
      </w:r>
      <w:r w:rsidRPr="00BE055A">
        <w:t xml:space="preserve"> in which case legal planning should take place prior to birth with regards to removal and accommodation of the baby following birth.</w:t>
      </w:r>
    </w:p>
    <w:p w14:paraId="6B1C2EED" w14:textId="77777777" w:rsidR="00DA1FDC" w:rsidRPr="00BE055A" w:rsidRDefault="00DA1FDC" w:rsidP="00DA1FDC">
      <w:pPr>
        <w:jc w:val="both"/>
      </w:pPr>
    </w:p>
    <w:p w14:paraId="06D0D3DD" w14:textId="77777777" w:rsidR="00DA1FDC" w:rsidRPr="006E031D" w:rsidRDefault="00DA1FDC" w:rsidP="00DA1FDC">
      <w:pPr>
        <w:pStyle w:val="Heading1"/>
        <w:ind w:left="426" w:hanging="426"/>
      </w:pPr>
      <w:bookmarkStart w:id="4" w:name="_Toc139542979"/>
      <w:r w:rsidRPr="006E031D">
        <w:t>Usual pre-birth assessment pathway</w:t>
      </w:r>
      <w:bookmarkEnd w:id="4"/>
    </w:p>
    <w:p w14:paraId="50D6B524" w14:textId="77777777" w:rsidR="00DA1FDC" w:rsidRDefault="00DA1FDC" w:rsidP="00DA1FDC">
      <w:pPr>
        <w:jc w:val="both"/>
      </w:pPr>
    </w:p>
    <w:p w14:paraId="145C7551" w14:textId="6BF7D3AF" w:rsidR="00DA1FDC" w:rsidRPr="00BE055A" w:rsidRDefault="00DA1FDC" w:rsidP="00DA1FDC">
      <w:pPr>
        <w:jc w:val="both"/>
      </w:pPr>
      <w:r w:rsidRPr="00BE055A">
        <w:t xml:space="preserve">A Strategy meeting should </w:t>
      </w:r>
      <w:r w:rsidR="00886941">
        <w:t>ideally take place between 12-16 weeks' gestation, including a midwife. If sections 17 or 47 are agreed upon,</w:t>
      </w:r>
      <w:r w:rsidRPr="00BE055A">
        <w:t xml:space="preserve"> an initial assessment should be undertaken by the social worker. This should be completed within 15 days of the strategy meeting (usually </w:t>
      </w:r>
      <w:r w:rsidR="00886941">
        <w:t>delayed until after 20 weeks'</w:t>
      </w:r>
      <w:r w:rsidRPr="00BE055A">
        <w:t xml:space="preserve"> gestation). An Initial Child Protection Conference </w:t>
      </w:r>
      <w:r>
        <w:t xml:space="preserve">(ICPC) </w:t>
      </w:r>
      <w:r w:rsidRPr="00BE055A">
        <w:t xml:space="preserve">should then </w:t>
      </w:r>
      <w:r w:rsidR="00886941">
        <w:t>be held shortly after this, which should include a midwife and the neonatal team,</w:t>
      </w:r>
      <w:r w:rsidRPr="00BE055A">
        <w:t xml:space="preserve"> if appropriate. </w:t>
      </w:r>
    </w:p>
    <w:p w14:paraId="3A0D6876" w14:textId="715F04F1" w:rsidR="00DA1FDC" w:rsidRDefault="00DA1FDC" w:rsidP="00DA1FDC">
      <w:pPr>
        <w:jc w:val="both"/>
      </w:pPr>
      <w:r w:rsidRPr="00BE055A">
        <w:t>If there is agreement that a child protection plan is required</w:t>
      </w:r>
      <w:r w:rsidR="00886941">
        <w:t>, a Core Group should be convened within</w:t>
      </w:r>
      <w:r w:rsidRPr="00BE055A">
        <w:t xml:space="preserve"> 10 days of the ICPC to add detail to the C</w:t>
      </w:r>
      <w:r>
        <w:t xml:space="preserve">hild </w:t>
      </w:r>
      <w:r w:rsidRPr="00BE055A">
        <w:t>P</w:t>
      </w:r>
      <w:r>
        <w:t xml:space="preserve">rotection </w:t>
      </w:r>
      <w:r w:rsidRPr="00BE055A">
        <w:t>P</w:t>
      </w:r>
      <w:r>
        <w:t>lan (CPP)</w:t>
      </w:r>
      <w:r w:rsidRPr="00BE055A">
        <w:t xml:space="preserve"> recommendations. This will usually include development of a practical action plan around </w:t>
      </w:r>
      <w:r w:rsidR="00886941">
        <w:t>the safety of the baby for delivery and immediately after birth,</w:t>
      </w:r>
      <w:r w:rsidRPr="00BE055A">
        <w:t xml:space="preserve"> but occasionally there is a separate Birth Protection Planning Meeting to agree this. </w:t>
      </w:r>
    </w:p>
    <w:p w14:paraId="24BDB1CD" w14:textId="77777777" w:rsidR="00DA1FDC" w:rsidRPr="00BE055A" w:rsidRDefault="00DA1FDC" w:rsidP="00DA1FDC">
      <w:pPr>
        <w:jc w:val="both"/>
      </w:pPr>
    </w:p>
    <w:p w14:paraId="2F6D4E03" w14:textId="684E33EE" w:rsidR="00DA1FDC" w:rsidRDefault="00DA1FDC" w:rsidP="00DA1FDC">
      <w:pPr>
        <w:jc w:val="both"/>
      </w:pPr>
      <w:r w:rsidRPr="00BE055A">
        <w:t xml:space="preserve">If there is a plan </w:t>
      </w:r>
      <w:r>
        <w:t xml:space="preserve">to consider accommodation or </w:t>
      </w:r>
      <w:r w:rsidRPr="00BE055A">
        <w:t>removal at birth</w:t>
      </w:r>
      <w:r w:rsidR="00886941">
        <w:t>, then CSC will arrange a legal planning meeting,</w:t>
      </w:r>
      <w:r w:rsidRPr="00BE055A">
        <w:t xml:space="preserve"> </w:t>
      </w:r>
      <w:r w:rsidR="00886941">
        <w:t>to which health colleagues will not be invited</w:t>
      </w:r>
      <w:r w:rsidRPr="00BE055A">
        <w:t xml:space="preserve">. </w:t>
      </w:r>
    </w:p>
    <w:p w14:paraId="61367FC6" w14:textId="77777777" w:rsidR="00DA1FDC" w:rsidRPr="00BE055A" w:rsidRDefault="00DA1FDC" w:rsidP="00DA1FDC">
      <w:pPr>
        <w:jc w:val="both"/>
      </w:pPr>
    </w:p>
    <w:p w14:paraId="0F568616" w14:textId="77777777" w:rsidR="00DA1FDC" w:rsidRPr="006E031D" w:rsidRDefault="00DA1FDC" w:rsidP="00DA1FDC">
      <w:pPr>
        <w:pStyle w:val="Heading1"/>
        <w:ind w:left="426" w:hanging="426"/>
      </w:pPr>
      <w:bookmarkStart w:id="5" w:name="_Toc139542980"/>
      <w:r w:rsidRPr="006E031D">
        <w:t>Impact of Preterm Birth</w:t>
      </w:r>
      <w:bookmarkEnd w:id="5"/>
    </w:p>
    <w:p w14:paraId="2FE8AD23" w14:textId="77777777" w:rsidR="00DA1FDC" w:rsidRDefault="00DA1FDC" w:rsidP="00DA1FDC">
      <w:pPr>
        <w:jc w:val="both"/>
      </w:pPr>
    </w:p>
    <w:p w14:paraId="4E8DBC2F" w14:textId="668810EC" w:rsidR="00DA1FDC" w:rsidRDefault="00DA1FDC" w:rsidP="00DA1FDC">
      <w:pPr>
        <w:jc w:val="both"/>
      </w:pPr>
      <w:r w:rsidRPr="00BE055A">
        <w:t>The aim is that the above assessment will be completed by 36 weeks gestation. If preterm birth is deemed likely, the aim is to complete prior to 34 weeks. In the case of concealed pregnancy or preterm birth prior to 34 weeks</w:t>
      </w:r>
      <w:r w:rsidR="00886941">
        <w:t>,</w:t>
      </w:r>
      <w:r w:rsidRPr="00BE055A">
        <w:t xml:space="preserve"> it is likely that the assessment will be</w:t>
      </w:r>
      <w:r w:rsidR="00886941">
        <w:t xml:space="preserve"> incomplete with the most vulnerable babies born earliest,</w:t>
      </w:r>
      <w:r w:rsidRPr="00BE055A">
        <w:t xml:space="preserve"> likely to be most affecte</w:t>
      </w:r>
      <w:r>
        <w:t xml:space="preserve">d by lack of time </w:t>
      </w:r>
      <w:r w:rsidR="00886941">
        <w:t>for a pre-birth evaluation</w:t>
      </w:r>
      <w:r>
        <w:t xml:space="preserve"> and </w:t>
      </w:r>
      <w:r w:rsidRPr="00BE055A">
        <w:t xml:space="preserve">plan. </w:t>
      </w:r>
    </w:p>
    <w:p w14:paraId="1CBDEC11" w14:textId="77777777" w:rsidR="00DA1FDC" w:rsidRPr="00BE055A" w:rsidRDefault="00DA1FDC" w:rsidP="00DA1FDC">
      <w:pPr>
        <w:jc w:val="both"/>
      </w:pPr>
    </w:p>
    <w:p w14:paraId="2E792FF1" w14:textId="4988A800" w:rsidR="00DA1FDC" w:rsidRDefault="00DA1FDC" w:rsidP="00DA1FDC">
      <w:pPr>
        <w:jc w:val="both"/>
      </w:pPr>
      <w:r>
        <w:t xml:space="preserve">Every </w:t>
      </w:r>
      <w:r w:rsidR="00886941">
        <w:t>preterm baby admitted to the neonatal unit should have consideration to review the impact of their preterm birth on their safety and welfare, and this should include all areas of the assessment framework:</w:t>
      </w:r>
      <w:r w:rsidRPr="00BE055A">
        <w:t xml:space="preserve"> developmental needs, parenting capacity</w:t>
      </w:r>
      <w:r>
        <w:t>,</w:t>
      </w:r>
      <w:r w:rsidRPr="00BE055A">
        <w:t xml:space="preserve"> family and environmental factors</w:t>
      </w:r>
      <w:r>
        <w:t xml:space="preserve">. This is particularly important if </w:t>
      </w:r>
      <w:r w:rsidRPr="00BE055A">
        <w:t xml:space="preserve">there was </w:t>
      </w:r>
      <w:r>
        <w:t xml:space="preserve">a </w:t>
      </w:r>
      <w:r w:rsidRPr="00BE055A">
        <w:t xml:space="preserve">concern identified regarding </w:t>
      </w:r>
      <w:r w:rsidR="00886941">
        <w:t xml:space="preserve">the </w:t>
      </w:r>
      <w:r w:rsidRPr="00BE055A">
        <w:t>unborn child in the early stages of pregnancy</w:t>
      </w:r>
      <w:r>
        <w:t>. It is particularly important that if previously the concerns did not meet the threshold for CSC, or for section 17 or 47 enquiry</w:t>
      </w:r>
      <w:r w:rsidR="00886941">
        <w:t>,</w:t>
      </w:r>
      <w:r>
        <w:t xml:space="preserve"> that this is reviewed in light of the likely impact of the preterm delivery on the needs of the baby and the capacity of the parents to meet these needs.  This may mean that a new referral to CSC detailing these concerns is required. </w:t>
      </w:r>
    </w:p>
    <w:p w14:paraId="13E7935B" w14:textId="77777777" w:rsidR="00DA1FDC" w:rsidRDefault="00DA1FDC" w:rsidP="00DA1FDC">
      <w:pPr>
        <w:ind w:left="426" w:hanging="426"/>
        <w:jc w:val="both"/>
      </w:pPr>
    </w:p>
    <w:p w14:paraId="7A30F45C" w14:textId="77777777" w:rsidR="00DA1FDC" w:rsidRPr="006E031D" w:rsidRDefault="00DA1FDC" w:rsidP="00DA1FDC">
      <w:pPr>
        <w:pStyle w:val="Heading1"/>
        <w:ind w:left="426" w:hanging="426"/>
      </w:pPr>
      <w:bookmarkStart w:id="6" w:name="_Toc139542981"/>
      <w:r w:rsidRPr="006E031D">
        <w:lastRenderedPageBreak/>
        <w:t xml:space="preserve">What actions should midwifery and neonatal teams take </w:t>
      </w:r>
      <w:r>
        <w:t>where there have been concerns about the unborn baby</w:t>
      </w:r>
      <w:bookmarkEnd w:id="6"/>
    </w:p>
    <w:p w14:paraId="14BCB3A7" w14:textId="77777777" w:rsidR="00DA1FDC" w:rsidRDefault="00DA1FDC" w:rsidP="00DA1FDC">
      <w:pPr>
        <w:jc w:val="both"/>
      </w:pPr>
    </w:p>
    <w:p w14:paraId="431B5606" w14:textId="1AA1E7B0" w:rsidR="00DA1FDC" w:rsidRDefault="00DA1FDC" w:rsidP="00DA1FDC">
      <w:pPr>
        <w:jc w:val="both"/>
      </w:pPr>
      <w:r>
        <w:t xml:space="preserve">All babies admitted to the neonatal unit should </w:t>
      </w:r>
      <w:r w:rsidR="00886941">
        <w:t>receive a SBAR handover from midwifery to the neonatal team</w:t>
      </w:r>
      <w:r>
        <w:t xml:space="preserve"> regarding any safeguarding concerns. </w:t>
      </w:r>
    </w:p>
    <w:p w14:paraId="20B08F60" w14:textId="77777777" w:rsidR="00DA1FDC" w:rsidRDefault="00DA1FDC" w:rsidP="00DA1FDC">
      <w:pPr>
        <w:jc w:val="both"/>
      </w:pPr>
    </w:p>
    <w:p w14:paraId="0ABFED8A" w14:textId="5041FCB0" w:rsidR="00DA1FDC" w:rsidRDefault="00DA1FDC" w:rsidP="00DA1FDC">
      <w:pPr>
        <w:jc w:val="both"/>
      </w:pPr>
      <w:r>
        <w:t xml:space="preserve">Many birth protection plans will require the social worker or Emergency Duty Team (EDT) to be informed when the woman presents in labour. If the birth occurs before the </w:t>
      </w:r>
      <w:r w:rsidRPr="00151BC3">
        <w:t xml:space="preserve">Birth Protection Planning Meeting </w:t>
      </w:r>
      <w:r>
        <w:t>has taken place</w:t>
      </w:r>
      <w:r w:rsidRPr="00151BC3">
        <w:t xml:space="preserve">, there </w:t>
      </w:r>
      <w:r>
        <w:t>should</w:t>
      </w:r>
      <w:r w:rsidRPr="00151BC3">
        <w:t xml:space="preserve"> be a discussion between social care (including the </w:t>
      </w:r>
      <w:r>
        <w:t>EDT out of hours</w:t>
      </w:r>
      <w:r w:rsidRPr="00151BC3">
        <w:t>), the Named Midwife (safeguarding) for the appropriate hospital, the community midwife and the police</w:t>
      </w:r>
      <w:r w:rsidR="00886941">
        <w:t>,</w:t>
      </w:r>
      <w:r w:rsidRPr="00151BC3">
        <w:t xml:space="preserve"> where appropriate and the outcome of this discussion must be recorded.</w:t>
      </w:r>
      <w:r>
        <w:t xml:space="preserve"> This should take place as early as possible once it is clear that premature delivery is likely or following delivery if this is not possible. The neonatal team should be part of this meeting or receive a clear handover from the safeguarding midwife. </w:t>
      </w:r>
    </w:p>
    <w:p w14:paraId="329BA300" w14:textId="77777777" w:rsidR="00DA1FDC" w:rsidRDefault="00DA1FDC" w:rsidP="00DA1FDC">
      <w:pPr>
        <w:jc w:val="both"/>
      </w:pPr>
    </w:p>
    <w:p w14:paraId="000873F2" w14:textId="0D3C0C9E" w:rsidR="00DA1FDC" w:rsidRDefault="00DA1FDC" w:rsidP="00DA1FDC">
      <w:pPr>
        <w:jc w:val="both"/>
      </w:pPr>
      <w:r>
        <w:t xml:space="preserve">This discussion should decide if the delivery impacts </w:t>
      </w:r>
      <w:r w:rsidR="00886941">
        <w:t>the immediate safety planning for the baby and any children in the family,</w:t>
      </w:r>
      <w:r>
        <w:t xml:space="preserve"> and should clarify what should happen next to ensure any unfinished assessments are completed and that the impact of the preterm birth is considered. It is important that this meeting considers any safety issues around visiting, </w:t>
      </w:r>
      <w:r w:rsidR="00886941">
        <w:t xml:space="preserve">the current social care preferred plan for the </w:t>
      </w:r>
      <w:r>
        <w:t xml:space="preserve">baby at discharge and parental understanding of this. </w:t>
      </w:r>
    </w:p>
    <w:p w14:paraId="1683E632" w14:textId="77777777" w:rsidR="00DA1FDC" w:rsidRDefault="00DA1FDC" w:rsidP="00DA1FDC">
      <w:pPr>
        <w:jc w:val="both"/>
      </w:pPr>
    </w:p>
    <w:p w14:paraId="5F54AFDA" w14:textId="372FBD0C" w:rsidR="00DA1FDC" w:rsidRDefault="00DA1FDC" w:rsidP="00DA1FDC">
      <w:pPr>
        <w:jc w:val="both"/>
      </w:pPr>
      <w:r>
        <w:t>It is important that</w:t>
      </w:r>
      <w:r w:rsidR="00886941">
        <w:t>, following admission to the neonatal unit,</w:t>
      </w:r>
      <w:r>
        <w:t xml:space="preserve"> there is communication at the earliest possible opportunity between the neonatal team and the social worker. It will depend on where the </w:t>
      </w:r>
      <w:r w:rsidR="00886941">
        <w:t>pre-birth planning process has got to, and how serious the concerns are,</w:t>
      </w:r>
      <w:r>
        <w:t xml:space="preserve"> as to what type of meeting should take place. If there are new immediate concerns</w:t>
      </w:r>
      <w:r w:rsidR="00886941">
        <w:t>,</w:t>
      </w:r>
      <w:r>
        <w:t xml:space="preserve"> </w:t>
      </w:r>
      <w:r w:rsidR="00F750B6">
        <w:t xml:space="preserve">a strategy meeting may be necessary, but it may also </w:t>
      </w:r>
      <w:r>
        <w:t xml:space="preserve">be appropriate to hold an ICPC or Core group meeting. Whatever type of meeting </w:t>
      </w:r>
      <w:r w:rsidR="00886941">
        <w:t xml:space="preserve">it is, it is imperative that the neonatal team are invited and represented at this meeting, as well as anyone else who may have information or be involved in future discharge planning, such as midwifery, health visitor, and </w:t>
      </w:r>
      <w:r>
        <w:t xml:space="preserve">education for siblings.  </w:t>
      </w:r>
    </w:p>
    <w:p w14:paraId="1AD97456" w14:textId="77777777" w:rsidR="00DA1FDC" w:rsidRDefault="00DA1FDC" w:rsidP="00DA1FDC">
      <w:pPr>
        <w:jc w:val="both"/>
      </w:pPr>
    </w:p>
    <w:p w14:paraId="4EEB2D17" w14:textId="0941F349" w:rsidR="00DA1FDC" w:rsidRDefault="00DA1FDC" w:rsidP="00DA1FDC">
      <w:pPr>
        <w:jc w:val="both"/>
      </w:pPr>
      <w:r>
        <w:t>In addition to the usual information sharing and safety planning</w:t>
      </w:r>
      <w:r w:rsidR="00886941">
        <w:t xml:space="preserve">, this would also be an opportunity for professionals who have previously worked with the family to advise on a potential support network for the </w:t>
      </w:r>
      <w:r w:rsidR="00F750B6">
        <w:t>parent (s) and whether the parent (s)</w:t>
      </w:r>
      <w:r w:rsidR="00886941">
        <w:t xml:space="preserve"> require reasonable adjustments, for example,</w:t>
      </w:r>
      <w:r>
        <w:t xml:space="preserve"> if there is a learning disability. As </w:t>
      </w:r>
      <w:r w:rsidR="00886941">
        <w:t>previously discussed, it will be important for the multi-agency team to consider immediate safety planning for the baby and any children in the family,</w:t>
      </w:r>
      <w:r>
        <w:t xml:space="preserve"> and should clarify what should happen next to ensure any unfinished assessments are completed and what the impact of the preterm birth might be. Parents of infants admitted to the neonatal unit are known to </w:t>
      </w:r>
      <w:r w:rsidRPr="00057DCA">
        <w:t>experience heightened distress, including increased anxiety, depression, and trauma symptoms, compared with parents of healthy infants.</w:t>
      </w:r>
      <w:r>
        <w:t xml:space="preserve"> It also places a financial burden and causes difficulties balancing other caring responsibilities</w:t>
      </w:r>
      <w:r w:rsidR="00886941">
        <w:t>,</w:t>
      </w:r>
      <w:r>
        <w:t xml:space="preserve"> all of which place additional stress on any family. It should be explored what this additional stress might look like for families</w:t>
      </w:r>
      <w:r w:rsidR="00886941">
        <w:t>, and a ‘Think Family’ approach to consider the needs of all family members, including potential impact on any previous concerns, and consideration of immediate support and help available either in the form of family members or</w:t>
      </w:r>
      <w:r>
        <w:t xml:space="preserve"> other services. </w:t>
      </w:r>
    </w:p>
    <w:p w14:paraId="62A1F1E8" w14:textId="77777777" w:rsidR="00DA1FDC" w:rsidRDefault="00DA1FDC" w:rsidP="00DA1FDC">
      <w:pPr>
        <w:jc w:val="both"/>
      </w:pPr>
    </w:p>
    <w:p w14:paraId="024DE486" w14:textId="26090682" w:rsidR="00DA1FDC" w:rsidRDefault="00DA1FDC" w:rsidP="00DA1FDC">
      <w:pPr>
        <w:jc w:val="both"/>
      </w:pPr>
      <w:r>
        <w:t xml:space="preserve">There should also be consideration regarding feeding options to ensure that the best interests of the baby and the wishes of the mother are considered when offering feeding options. Whilst the </w:t>
      </w:r>
      <w:r w:rsidR="00886941">
        <w:t>pre-term</w:t>
      </w:r>
      <w:r>
        <w:t xml:space="preserve"> infant may be too small or sick to start feeds immediately, the research evidence clearly supports starting feeds as soon as possible and that breast milk is the best option if available. Most babies will be ready to have at least small amounts of feed within the first few days of birth. It is important that discussions with </w:t>
      </w:r>
      <w:r w:rsidR="00886941">
        <w:t xml:space="preserve">mothers are sensitive, particularly where removal is likely to be the preferred option. There should be </w:t>
      </w:r>
      <w:r w:rsidR="00F750B6">
        <w:t>a multi-agency discussion regarding the conversations that should be had with the mother</w:t>
      </w:r>
      <w:r w:rsidR="00886941">
        <w:t xml:space="preserve"> regarding feeding, including expressing </w:t>
      </w:r>
      <w:r w:rsidR="00886941">
        <w:lastRenderedPageBreak/>
        <w:t>breast milk and subsequent breastfeeding</w:t>
      </w:r>
      <w:r>
        <w:t>. There is a risk that Mum’s will feel pressurised to enter into expressing breast milk or trying to establish breast feeding in an effort to ‘keep their baby’ and this can be not only emotionally distressing for the mother but also result in suboptimal nutrition of the baby if the mum is subsequently not really invested in the time and commitment expressing breast milk and establishing breast feeding entails. If expressed breast milk is not an option</w:t>
      </w:r>
      <w:r w:rsidR="00886941">
        <w:t>, then donor breast milk might be an option,</w:t>
      </w:r>
      <w:r>
        <w:t xml:space="preserve"> and consent would need to be obtained for this.  </w:t>
      </w:r>
    </w:p>
    <w:p w14:paraId="2F2DAC3D" w14:textId="4E287CF0" w:rsidR="00DA1FDC" w:rsidRDefault="00DA1FDC" w:rsidP="00DA1FDC">
      <w:pPr>
        <w:jc w:val="both"/>
      </w:pPr>
      <w:r>
        <w:t xml:space="preserve"> </w:t>
      </w:r>
    </w:p>
    <w:p w14:paraId="063574AF" w14:textId="417DD8E3" w:rsidR="00DA1FDC" w:rsidRDefault="00DA1FDC" w:rsidP="00DA1FDC">
      <w:pPr>
        <w:jc w:val="both"/>
      </w:pPr>
      <w:r>
        <w:t>If the baby requires transfer to another NNU for uplift of care</w:t>
      </w:r>
      <w:r w:rsidR="00886941">
        <w:t>,</w:t>
      </w:r>
      <w:r>
        <w:t xml:space="preserve"> then the transferring unit should ensure that this information is shared with the social worker. If a transfer is to be considered for capacity reasons</w:t>
      </w:r>
      <w:r w:rsidR="00886941">
        <w:t>, this should be carefully considered (see Appendix A), ideally in consultation with the social worker, to consider impacts on the family,</w:t>
      </w:r>
      <w:r>
        <w:t xml:space="preserve"> including other children in the family. </w:t>
      </w:r>
    </w:p>
    <w:p w14:paraId="3FDF9F70" w14:textId="77777777" w:rsidR="00DA1FDC" w:rsidRDefault="00DA1FDC" w:rsidP="00DA1FDC">
      <w:pPr>
        <w:jc w:val="both"/>
      </w:pPr>
    </w:p>
    <w:p w14:paraId="4BCA0CDB" w14:textId="6A34B8B5" w:rsidR="00DA1FDC" w:rsidRDefault="00DA1FDC" w:rsidP="00DA1FDC">
      <w:pPr>
        <w:jc w:val="both"/>
      </w:pPr>
      <w:r w:rsidRPr="00724953">
        <w:t xml:space="preserve">The minutes of any pre-birth </w:t>
      </w:r>
      <w:r w:rsidR="00886941">
        <w:t>multi-agency</w:t>
      </w:r>
      <w:r w:rsidRPr="00724953">
        <w:t xml:space="preserve"> </w:t>
      </w:r>
      <w:r w:rsidR="00F750B6">
        <w:t>meetings, including strategy meetings, ICPC, Core Group, and Birth Protection Plan (if completed)</w:t>
      </w:r>
      <w:r w:rsidRPr="00724953">
        <w:t>, should be provided for filing in the baby’s neonatal notes.</w:t>
      </w:r>
    </w:p>
    <w:p w14:paraId="3C79F224" w14:textId="77777777" w:rsidR="00DA1FDC" w:rsidRDefault="00DA1FDC" w:rsidP="00DA1FDC">
      <w:pPr>
        <w:pStyle w:val="Heading1"/>
        <w:numPr>
          <w:ilvl w:val="0"/>
          <w:numId w:val="0"/>
        </w:numPr>
        <w:ind w:left="714"/>
      </w:pPr>
    </w:p>
    <w:p w14:paraId="215BF8A4" w14:textId="77777777" w:rsidR="00DA1FDC" w:rsidRPr="006E031D" w:rsidRDefault="00DA1FDC" w:rsidP="00DA1FDC">
      <w:pPr>
        <w:pStyle w:val="Heading1"/>
        <w:ind w:left="426" w:hanging="426"/>
      </w:pPr>
      <w:bookmarkStart w:id="7" w:name="_Toc139542982"/>
      <w:r w:rsidRPr="006E031D">
        <w:t>Subsequent social care assessment whilst on the neonatal unit</w:t>
      </w:r>
      <w:bookmarkEnd w:id="7"/>
    </w:p>
    <w:p w14:paraId="3AAEEC34" w14:textId="77777777" w:rsidR="00DA1FDC" w:rsidRDefault="00DA1FDC" w:rsidP="00DA1FDC">
      <w:pPr>
        <w:jc w:val="both"/>
      </w:pPr>
    </w:p>
    <w:p w14:paraId="605E5F34" w14:textId="039EE501" w:rsidR="00DA1FDC" w:rsidRDefault="00DA1FDC" w:rsidP="00DA1FDC">
      <w:pPr>
        <w:jc w:val="both"/>
      </w:pPr>
      <w:r>
        <w:t>The timescales for completion of social care assessments and meetings should not be delayed based on the assumption that the baby is ‘in a place of safety’. The timescales for assessments</w:t>
      </w:r>
      <w:r w:rsidR="00886941">
        <w:t xml:space="preserve"> and meetings, including ICPC and Core Group, should be adhered to as agreed upon in </w:t>
      </w:r>
      <w:r>
        <w:t xml:space="preserve">local safeguarding partnership procedures. </w:t>
      </w:r>
    </w:p>
    <w:p w14:paraId="545975B3" w14:textId="77777777" w:rsidR="00DA1FDC" w:rsidRDefault="00DA1FDC" w:rsidP="00DA1FDC">
      <w:pPr>
        <w:jc w:val="both"/>
      </w:pPr>
    </w:p>
    <w:p w14:paraId="1F772D80" w14:textId="2987C7CA" w:rsidR="00DA1FDC" w:rsidRDefault="00DA1FDC" w:rsidP="00DA1FDC">
      <w:pPr>
        <w:jc w:val="both"/>
      </w:pPr>
      <w:r>
        <w:t>In most circumstances</w:t>
      </w:r>
      <w:r w:rsidR="00886941">
        <w:t>, it is important that this assessment is not unnecessarily delayed, as having a preterm baby is a stressful and difficult time for any parent,</w:t>
      </w:r>
      <w:r>
        <w:t xml:space="preserve"> and uncertainty about the plan regarding potential removal or accommodation at discharge is likely to compound this. It is also likely to impact </w:t>
      </w:r>
      <w:r w:rsidR="00886941">
        <w:t>the parent(s) ability to bond/attach with the baby,</w:t>
      </w:r>
      <w:r>
        <w:t xml:space="preserve"> which would be a further vulnerability factor should they remain in their care.  It is important that there is clear communication between </w:t>
      </w:r>
      <w:r w:rsidR="00886941">
        <w:t>the social worker, parent(s) and neonatal staff to ensure that professionals can respond to</w:t>
      </w:r>
      <w:r>
        <w:t>/support parent(s) in a safe and sensitive manner.  It will be particularly important for professionals to be mindful that if the baby is extremely unwell</w:t>
      </w:r>
      <w:r w:rsidR="00886941">
        <w:t xml:space="preserve"> or unable to stay in a regional neonatal unit, the potential impact on the parents' emotional and/or physical availability</w:t>
      </w:r>
      <w:r>
        <w:t xml:space="preserve"> to contribute to the social care assessment in these circumstances. Social care should be guided by the neonatal unit </w:t>
      </w:r>
      <w:r w:rsidR="00886941">
        <w:t>in this matter</w:t>
      </w:r>
      <w:r>
        <w:t>.</w:t>
      </w:r>
    </w:p>
    <w:p w14:paraId="6D5B8834" w14:textId="77777777" w:rsidR="00DA1FDC" w:rsidRDefault="00DA1FDC" w:rsidP="00DA1FDC">
      <w:pPr>
        <w:jc w:val="both"/>
      </w:pPr>
    </w:p>
    <w:p w14:paraId="3A1958A6" w14:textId="64A7074D" w:rsidR="00DA1FDC" w:rsidRDefault="00DA1FDC" w:rsidP="00DA1FDC">
      <w:pPr>
        <w:jc w:val="both"/>
      </w:pPr>
      <w:r>
        <w:t xml:space="preserve">If a social worker assessment has not been completed </w:t>
      </w:r>
      <w:r w:rsidR="00886941">
        <w:t xml:space="preserve">yet, then there should be a clear plan made between CSC and the neonatal unit regarding the expectations </w:t>
      </w:r>
      <w:r>
        <w:t xml:space="preserve">for completing this assessment. The social worker assessment </w:t>
      </w:r>
      <w:r w:rsidRPr="00A44FCB">
        <w:t xml:space="preserve">must be conducted on </w:t>
      </w:r>
      <w:r>
        <w:t>a</w:t>
      </w:r>
      <w:r w:rsidRPr="00A44FCB">
        <w:t xml:space="preserve">n individual basis and in a </w:t>
      </w:r>
      <w:r w:rsidR="00886941">
        <w:t>child-</w:t>
      </w:r>
      <w:proofErr w:type="spellStart"/>
      <w:r w:rsidR="00886941">
        <w:t>centred</w:t>
      </w:r>
      <w:proofErr w:type="spellEnd"/>
      <w:r w:rsidR="00886941">
        <w:t xml:space="preserve"> manner</w:t>
      </w:r>
      <w:r w:rsidR="00F750B6">
        <w:t>. It should</w:t>
      </w:r>
      <w:r w:rsidR="00886941">
        <w:t xml:space="preserve"> include the circumstances and needs of other children in the family,</w:t>
      </w:r>
      <w:r>
        <w:t xml:space="preserve"> led by the assessment framework</w:t>
      </w:r>
      <w:r w:rsidRPr="00A44FCB">
        <w:t>.</w:t>
      </w:r>
      <w:r>
        <w:t xml:space="preserve"> </w:t>
      </w:r>
    </w:p>
    <w:p w14:paraId="707BCC16" w14:textId="77777777" w:rsidR="00DA1FDC" w:rsidRDefault="00DA1FDC" w:rsidP="00DA1FDC">
      <w:pPr>
        <w:jc w:val="both"/>
      </w:pPr>
    </w:p>
    <w:p w14:paraId="796AA747" w14:textId="76D00630" w:rsidR="00DA1FDC" w:rsidRDefault="00DA1FDC" w:rsidP="00DA1FDC">
      <w:pPr>
        <w:jc w:val="both"/>
      </w:pPr>
      <w:r>
        <w:t>If the baby is likely to be medically ready for discharge in under two weeks</w:t>
      </w:r>
      <w:r w:rsidR="00886941">
        <w:t xml:space="preserve">, CSC should be asked to take more urgent action, including scheduling an </w:t>
      </w:r>
      <w:r>
        <w:t xml:space="preserve">emergency legal planning meeting if required. </w:t>
      </w:r>
    </w:p>
    <w:p w14:paraId="43B5B354" w14:textId="77777777" w:rsidR="00DA1FDC" w:rsidRDefault="00DA1FDC" w:rsidP="00DA1FDC">
      <w:pPr>
        <w:jc w:val="both"/>
      </w:pPr>
    </w:p>
    <w:p w14:paraId="0BA039DE" w14:textId="77777777" w:rsidR="00DA1FDC" w:rsidRPr="00984759" w:rsidRDefault="00DA1FDC" w:rsidP="00DA1FDC">
      <w:pPr>
        <w:pStyle w:val="Heading1"/>
        <w:ind w:left="426" w:hanging="426"/>
      </w:pPr>
      <w:bookmarkStart w:id="8" w:name="_Toc139542983"/>
      <w:r w:rsidRPr="00984759">
        <w:t>Actions for Neonatal Staff</w:t>
      </w:r>
      <w:bookmarkEnd w:id="8"/>
    </w:p>
    <w:p w14:paraId="4CBC214E" w14:textId="77777777" w:rsidR="00DA1FDC" w:rsidRDefault="00DA1FDC" w:rsidP="00DA1FDC">
      <w:pPr>
        <w:jc w:val="both"/>
      </w:pPr>
    </w:p>
    <w:p w14:paraId="1CD8C2DB" w14:textId="258A4AE3" w:rsidR="00DA1FDC" w:rsidRDefault="00DA1FDC" w:rsidP="00DA1FDC">
      <w:pPr>
        <w:jc w:val="both"/>
      </w:pPr>
      <w:r>
        <w:t xml:space="preserve">If it is agreed that neonatal staff are required to keep enhanced records of visiting and observations of parenting </w:t>
      </w:r>
      <w:r w:rsidR="00886941">
        <w:t>interactions with the baby for the purposes of safeguarding,</w:t>
      </w:r>
      <w:r>
        <w:t xml:space="preserve"> this should be discussed with parents and social care. These records should then be documented in the safeguarding section of the baby’s notes. Whilst relevant observations of parent(s) by the neonatal staff should be included in the social work assessment, it should be recognised that </w:t>
      </w:r>
      <w:r>
        <w:lastRenderedPageBreak/>
        <w:t>these are observations of the parenting capacity in a very artificial situation</w:t>
      </w:r>
      <w:r w:rsidR="00886941">
        <w:t>,</w:t>
      </w:r>
      <w:r>
        <w:t xml:space="preserve"> which is highly supported and supervised and likely highly stressful for parent(s). </w:t>
      </w:r>
    </w:p>
    <w:p w14:paraId="1575537C" w14:textId="77777777" w:rsidR="00DA1FDC" w:rsidRDefault="00DA1FDC" w:rsidP="00DA1FDC">
      <w:pPr>
        <w:jc w:val="both"/>
      </w:pPr>
    </w:p>
    <w:p w14:paraId="42B810CB" w14:textId="04593298" w:rsidR="00DA1FDC" w:rsidRDefault="00DA1FDC" w:rsidP="00DA1FDC">
      <w:pPr>
        <w:jc w:val="both"/>
      </w:pPr>
      <w:r>
        <w:t xml:space="preserve">It is important that the admission is considered as an opportunity to support parent(s) and as a possible </w:t>
      </w:r>
      <w:r w:rsidRPr="00724953">
        <w:t xml:space="preserve">“teachable moment” </w:t>
      </w:r>
      <w:r>
        <w:t>(def. a</w:t>
      </w:r>
      <w:r w:rsidRPr="00724953">
        <w:t xml:space="preserve"> naturally occurring life </w:t>
      </w:r>
      <w:r w:rsidR="00886941">
        <w:t>transition or health event thought to motivate individuals to spontaneously adopt risk-reducing health behaviours; the concept of “teachable moments” has a strong foundation in widely accepted conceptual models of behaviour</w:t>
      </w:r>
      <w:r w:rsidRPr="00724953">
        <w:t>.</w:t>
      </w:r>
      <w:r>
        <w:t xml:space="preserve"> This may mean that over the period of the admission</w:t>
      </w:r>
      <w:r w:rsidR="00886941">
        <w:t>,</w:t>
      </w:r>
      <w:r>
        <w:t xml:space="preserve"> the neonatal staff may be able to support parent(s) to enact change which increases their capacity to support and keep their baby safe. It is important that both health and social care staff are careful to recognise that the neonatal unit environment is very artificial and highly </w:t>
      </w:r>
      <w:r w:rsidR="00F750B6">
        <w:t>supported and</w:t>
      </w:r>
      <w:r>
        <w:t xml:space="preserve"> is not an appropriate environment to make assessments about parenting capacity once home. It is also important that p</w:t>
      </w:r>
      <w:r w:rsidRPr="00724953">
        <w:t>rofessionals</w:t>
      </w:r>
      <w:r>
        <w:t xml:space="preserve"> guard against</w:t>
      </w:r>
      <w:r w:rsidRPr="00724953">
        <w:t xml:space="preserve"> applying a “rule of optimism”</w:t>
      </w:r>
      <w:r w:rsidR="00886941">
        <w:t>,</w:t>
      </w:r>
      <w:r w:rsidRPr="00724953">
        <w:t xml:space="preserve"> </w:t>
      </w:r>
      <w:r>
        <w:t>i.e.</w:t>
      </w:r>
      <w:r w:rsidR="00F750B6">
        <w:t xml:space="preserve">, professionals working closely with families are more likely to be optimistic in their observations and tend to </w:t>
      </w:r>
      <w:r>
        <w:t>think</w:t>
      </w:r>
      <w:r w:rsidRPr="00724953">
        <w:t xml:space="preserve"> the best of families.</w:t>
      </w:r>
      <w:r>
        <w:t xml:space="preserve"> Where it was likely had the baby been born at term CSC would have recommended removal or accommodation, a change in this decision because the parents have engaged with positive parenting within the protective environment of the neonatal unit should be taken with extreme caution. The addition of prematurity will only add to the vulnerability of the child</w:t>
      </w:r>
      <w:r w:rsidR="00886941">
        <w:t xml:space="preserve"> and, therefore,</w:t>
      </w:r>
      <w:r>
        <w:t xml:space="preserve"> the requirements of the parents to safely care for them.   </w:t>
      </w:r>
    </w:p>
    <w:p w14:paraId="7F2B927E" w14:textId="77777777" w:rsidR="00DA1FDC" w:rsidRDefault="00DA1FDC" w:rsidP="00DA1FDC">
      <w:pPr>
        <w:jc w:val="both"/>
      </w:pPr>
    </w:p>
    <w:p w14:paraId="2A690F4B" w14:textId="77777777" w:rsidR="00DA1FDC" w:rsidRPr="00984759" w:rsidRDefault="00DA1FDC" w:rsidP="00DA1FDC">
      <w:pPr>
        <w:pStyle w:val="Heading1"/>
        <w:ind w:left="426" w:hanging="426"/>
      </w:pPr>
      <w:bookmarkStart w:id="9" w:name="_Toc139542984"/>
      <w:r w:rsidRPr="00984759">
        <w:t xml:space="preserve">Where teams are working towards home as the </w:t>
      </w:r>
      <w:r>
        <w:t xml:space="preserve">most likely </w:t>
      </w:r>
      <w:r w:rsidRPr="00984759">
        <w:t>o</w:t>
      </w:r>
      <w:r>
        <w:t>utcome</w:t>
      </w:r>
      <w:bookmarkEnd w:id="9"/>
    </w:p>
    <w:p w14:paraId="5ACEB80B" w14:textId="77777777" w:rsidR="00DA1FDC" w:rsidRDefault="00DA1FDC" w:rsidP="00DA1FDC">
      <w:pPr>
        <w:jc w:val="both"/>
      </w:pPr>
    </w:p>
    <w:p w14:paraId="1B7C7808" w14:textId="38C2BA6C" w:rsidR="00DA1FDC" w:rsidRDefault="00DA1FDC" w:rsidP="00DA1FDC">
      <w:pPr>
        <w:jc w:val="both"/>
      </w:pPr>
      <w:r>
        <w:t>If the baby is likely to be discharged to the care of the parent(s)</w:t>
      </w:r>
      <w:r w:rsidR="00886941">
        <w:t>,</w:t>
      </w:r>
      <w:r>
        <w:t xml:space="preserve"> there should be a discharge planning meeting as soon as the baby is no longer requiring intensive or high dependency care, if this hasn’t already happened, to allow time for appropriate planning, referral to other services or housing issues to be addressed as necessary. This meeting should include the members of the core group</w:t>
      </w:r>
      <w:r w:rsidR="00886941">
        <w:t>,</w:t>
      </w:r>
      <w:r>
        <w:t xml:space="preserve"> along with the neonatal home care team and a neonatal consultant</w:t>
      </w:r>
      <w:r w:rsidR="00886941">
        <w:t>. It should</w:t>
      </w:r>
      <w:r w:rsidR="003C5D5A">
        <w:t xml:space="preserve"> work towards ensuring there is a shared understanding between all professionals and </w:t>
      </w:r>
      <w:r w:rsidR="00886941">
        <w:t>parents/carers</w:t>
      </w:r>
      <w:r w:rsidR="003C5D5A">
        <w:t xml:space="preserve"> about what will need to happen to ensure a safe discharge (see </w:t>
      </w:r>
      <w:r w:rsidR="00BE0BA2">
        <w:t xml:space="preserve">Additional Consideration for </w:t>
      </w:r>
      <w:r w:rsidR="003C5D5A">
        <w:t>assessment framework</w:t>
      </w:r>
      <w:r w:rsidR="00BE0BA2">
        <w:t xml:space="preserve"> in preterm baby</w:t>
      </w:r>
      <w:r w:rsidR="003C5D5A">
        <w:t xml:space="preserve"> Appendix C)</w:t>
      </w:r>
      <w:r>
        <w:t>. It should include a plan for the health visitor</w:t>
      </w:r>
      <w:r w:rsidR="00F750B6">
        <w:t xml:space="preserve"> and the </w:t>
      </w:r>
      <w:r>
        <w:t xml:space="preserve">neonatal home team to meet with the </w:t>
      </w:r>
      <w:r w:rsidR="00F750B6">
        <w:t xml:space="preserve">parent (s) in the planned discharge location to consider </w:t>
      </w:r>
      <w:r w:rsidR="00F750B6" w:rsidRPr="00AE2618">
        <w:rPr>
          <w:b/>
          <w:bCs/>
        </w:rPr>
        <w:t>whether</w:t>
      </w:r>
      <w:r>
        <w:t xml:space="preserve"> the home environment is optimal for discharge. </w:t>
      </w:r>
      <w:r w:rsidR="003C5D5A" w:rsidRPr="00AE2618">
        <w:t>There should be consideration of whether this home visit should also include the social worker</w:t>
      </w:r>
      <w:r w:rsidR="00F750B6" w:rsidRPr="00AE2618">
        <w:t xml:space="preserve">, allowing them to gain a better understanding of how the home environment may potentially impact </w:t>
      </w:r>
      <w:r w:rsidR="003C5D5A" w:rsidRPr="00AE2618">
        <w:t xml:space="preserve">the additional vulnerabilities of the preterm infant at discharge. This is particularly important if the baby has complex health </w:t>
      </w:r>
      <w:r w:rsidR="00F750B6" w:rsidRPr="00AE2618">
        <w:t>co-morbidities</w:t>
      </w:r>
      <w:r w:rsidR="003C5D5A" w:rsidRPr="00AE2618">
        <w:t xml:space="preserve">, </w:t>
      </w:r>
      <w:r w:rsidR="00F750B6" w:rsidRPr="00AE2618">
        <w:t>and/or</w:t>
      </w:r>
      <w:r w:rsidR="003C5D5A" w:rsidRPr="00AE2618">
        <w:t xml:space="preserve"> it is expected that the </w:t>
      </w:r>
      <w:r w:rsidR="00F750B6" w:rsidRPr="00AE2618">
        <w:t>parents/carers</w:t>
      </w:r>
      <w:r w:rsidR="003C5D5A" w:rsidRPr="00AE2618">
        <w:t xml:space="preserve"> may be expected to undertake additional roles such as NG feeding or managing home oxygen after discharge. </w:t>
      </w:r>
      <w:r w:rsidR="003C5D5A">
        <w:rPr>
          <w:i/>
          <w:iCs/>
          <w:color w:val="4EA72E"/>
        </w:rPr>
        <w:t> </w:t>
      </w:r>
      <w:r>
        <w:t xml:space="preserve">It should also agree </w:t>
      </w:r>
      <w:r w:rsidR="00F750B6">
        <w:t>on estimates of the expectation regarding time to be spent with the baby each day and any episodes of residential parent-led</w:t>
      </w:r>
      <w:r>
        <w:t xml:space="preserve"> care required to support the parents to be able to provide safe care for their baby on discharge.  This should form part of the plan to be signed by parent(s). If parents are not able to meet the requirements of the plan in the </w:t>
      </w:r>
      <w:r w:rsidR="00F750B6">
        <w:t>run-up to discharge,</w:t>
      </w:r>
      <w:r>
        <w:t xml:space="preserve"> the social worker should be informed of this.  </w:t>
      </w:r>
    </w:p>
    <w:p w14:paraId="618A8887" w14:textId="77777777" w:rsidR="00DA1FDC" w:rsidRDefault="00DA1FDC" w:rsidP="00DA1FDC">
      <w:pPr>
        <w:jc w:val="both"/>
      </w:pPr>
    </w:p>
    <w:p w14:paraId="11157ED6" w14:textId="77777777" w:rsidR="00DA1FDC" w:rsidRPr="00984759" w:rsidRDefault="00DA1FDC" w:rsidP="00DA1FDC">
      <w:pPr>
        <w:pStyle w:val="Heading1"/>
        <w:ind w:left="426" w:hanging="426"/>
      </w:pPr>
      <w:bookmarkStart w:id="10" w:name="_Toc139542985"/>
      <w:r w:rsidRPr="00984759">
        <w:t xml:space="preserve">Where removal </w:t>
      </w:r>
      <w:r>
        <w:t xml:space="preserve">from parent/s </w:t>
      </w:r>
      <w:r w:rsidRPr="00984759">
        <w:t xml:space="preserve">is the </w:t>
      </w:r>
      <w:r>
        <w:t>most likely outcome</w:t>
      </w:r>
      <w:bookmarkEnd w:id="10"/>
    </w:p>
    <w:p w14:paraId="4B6B3C24" w14:textId="77777777" w:rsidR="00DA1FDC" w:rsidRDefault="00DA1FDC" w:rsidP="00DA1FDC">
      <w:pPr>
        <w:jc w:val="both"/>
      </w:pPr>
    </w:p>
    <w:p w14:paraId="00AF8680" w14:textId="5B1A1CC0" w:rsidR="00DA1FDC" w:rsidRDefault="00DA1FDC" w:rsidP="00DA1FDC">
      <w:pPr>
        <w:jc w:val="both"/>
      </w:pPr>
      <w:r>
        <w:t>If the baby is unlikely to be discharged home to parent/s</w:t>
      </w:r>
      <w:r w:rsidR="00F750B6">
        <w:t>,</w:t>
      </w:r>
      <w:r>
        <w:t xml:space="preserve"> it is important that the social worker is clear with the family and team regarding this at the earliest opportunity. Research evidence confirms that </w:t>
      </w:r>
      <w:r w:rsidR="00F750B6">
        <w:t xml:space="preserve">the </w:t>
      </w:r>
      <w:r>
        <w:t>removal of a baby from a parent causes high levels of emotional distress and grief reactions. Social workers and neonatal staff need to be in a position to recognise and acknowledge this and provide support to them if they are continuing to visit their baby on the neonatal unit. This is a challenge</w:t>
      </w:r>
      <w:r w:rsidR="00F750B6">
        <w:t>, even with open and honest communication. However, if there is uncertainty around the plan, it</w:t>
      </w:r>
      <w:r>
        <w:t xml:space="preserve"> is highly likely to heighten the distress for the family. This also makes it more likely that there will be an escalation of distressed, abusive or aggressive </w:t>
      </w:r>
      <w:r>
        <w:lastRenderedPageBreak/>
        <w:t xml:space="preserve">behaviour from parent/s whilst </w:t>
      </w:r>
      <w:r w:rsidR="00F750B6">
        <w:t>in the unit,</w:t>
      </w:r>
      <w:r>
        <w:t xml:space="preserve"> which may put babies, other parents or staff at risk of harm.   </w:t>
      </w:r>
    </w:p>
    <w:p w14:paraId="47CAB6C9" w14:textId="77777777" w:rsidR="00DA1FDC" w:rsidRDefault="00DA1FDC" w:rsidP="00DA1FDC">
      <w:pPr>
        <w:jc w:val="both"/>
      </w:pPr>
    </w:p>
    <w:p w14:paraId="68C79D29" w14:textId="5A38E3D1" w:rsidR="00DA1FDC" w:rsidRDefault="00DA1FDC" w:rsidP="00DA1FDC">
      <w:pPr>
        <w:jc w:val="both"/>
      </w:pPr>
      <w:r>
        <w:t>For these reasons</w:t>
      </w:r>
      <w:r w:rsidR="00F750B6">
        <w:t>,</w:t>
      </w:r>
      <w:r>
        <w:t xml:space="preserve"> the legal planning arrangements should not be delayed. It should also take into account the time it will take for the carers who will be looking after the baby at discharge to be supported and trained to provide additional support</w:t>
      </w:r>
      <w:r w:rsidR="00F750B6">
        <w:t>, such as nasogastric feeding</w:t>
      </w:r>
      <w:r>
        <w:t xml:space="preserve"> or management of home oxygen. Even very experienced foster carers who have looked after </w:t>
      </w:r>
      <w:r w:rsidR="00F750B6">
        <w:t>pre-term babies should be expected to undertake the assessments required of the neonatal unit prior to discharge to ensure they are fully aware and trained to provide for the individual baby's</w:t>
      </w:r>
      <w:r>
        <w:t xml:space="preserve"> needs.</w:t>
      </w:r>
    </w:p>
    <w:p w14:paraId="72A0602E" w14:textId="77777777" w:rsidR="00811303" w:rsidRDefault="00811303" w:rsidP="00DA1FDC">
      <w:pPr>
        <w:jc w:val="both"/>
      </w:pPr>
    </w:p>
    <w:p w14:paraId="404B667B" w14:textId="59CAE15A" w:rsidR="00811303" w:rsidRPr="00811303" w:rsidRDefault="00811303" w:rsidP="00811303">
      <w:pPr>
        <w:pStyle w:val="Heading1"/>
        <w:numPr>
          <w:ilvl w:val="0"/>
          <w:numId w:val="0"/>
        </w:numPr>
      </w:pPr>
      <w:bookmarkStart w:id="11" w:name="_Toc139542986"/>
      <w:bookmarkStart w:id="12" w:name="AppendixA"/>
      <w:r w:rsidRPr="00811303">
        <w:t>Appendix A</w:t>
      </w:r>
      <w:bookmarkEnd w:id="11"/>
    </w:p>
    <w:bookmarkEnd w:id="12"/>
    <w:p w14:paraId="03F25F8A" w14:textId="77777777" w:rsidR="00811303" w:rsidRDefault="00811303" w:rsidP="00811303">
      <w:pPr>
        <w:rPr>
          <w:b/>
          <w:bCs/>
          <w:sz w:val="28"/>
          <w:szCs w:val="28"/>
        </w:rPr>
      </w:pPr>
    </w:p>
    <w:p w14:paraId="27A75F11" w14:textId="77777777" w:rsidR="00811303" w:rsidRDefault="00811303" w:rsidP="00811303">
      <w:pPr>
        <w:jc w:val="center"/>
        <w:rPr>
          <w:b/>
          <w:bCs/>
          <w:sz w:val="28"/>
          <w:szCs w:val="28"/>
        </w:rPr>
      </w:pPr>
      <w:r w:rsidRPr="00C57B29">
        <w:rPr>
          <w:b/>
          <w:bCs/>
          <w:sz w:val="28"/>
          <w:szCs w:val="28"/>
        </w:rPr>
        <w:t>PATHWAY FOR SHARING OF SAFEGUAR</w:t>
      </w:r>
      <w:r>
        <w:rPr>
          <w:b/>
          <w:bCs/>
          <w:sz w:val="28"/>
          <w:szCs w:val="28"/>
        </w:rPr>
        <w:t>D</w:t>
      </w:r>
      <w:r w:rsidRPr="00C57B29">
        <w:rPr>
          <w:b/>
          <w:bCs/>
          <w:sz w:val="28"/>
          <w:szCs w:val="28"/>
        </w:rPr>
        <w:t>ING INFORMATION FOR MATERNITY &amp; NEONATAL SEVICES</w:t>
      </w:r>
    </w:p>
    <w:p w14:paraId="5AF6D59B" w14:textId="77777777" w:rsidR="00811303" w:rsidRDefault="00811303" w:rsidP="00811303">
      <w:pPr>
        <w:jc w:val="center"/>
        <w:rPr>
          <w:b/>
          <w:bCs/>
          <w:sz w:val="28"/>
          <w:szCs w:val="28"/>
        </w:rPr>
      </w:pPr>
    </w:p>
    <w:p w14:paraId="4A6D919F" w14:textId="77777777" w:rsidR="00811303" w:rsidRDefault="00811303" w:rsidP="00811303">
      <w:pPr>
        <w:jc w:val="both"/>
        <w:rPr>
          <w:b/>
          <w:bCs/>
        </w:rPr>
      </w:pPr>
      <w:r>
        <w:t xml:space="preserve">This outlines the process for maternity and neonatal services to follow when there are safeguarding concerns and the client and/or baby requires transfer to another maternity and/or neonatal service.  </w:t>
      </w:r>
      <w:r>
        <w:cr/>
      </w:r>
    </w:p>
    <w:p w14:paraId="68785355" w14:textId="77777777" w:rsidR="00811303" w:rsidRDefault="00811303" w:rsidP="00811303">
      <w:pPr>
        <w:jc w:val="both"/>
        <w:rPr>
          <w:b/>
          <w:bCs/>
        </w:rPr>
      </w:pPr>
      <w:r w:rsidRPr="00F45154">
        <w:rPr>
          <w:b/>
          <w:bCs/>
        </w:rPr>
        <w:t xml:space="preserve">Maternity </w:t>
      </w:r>
      <w:r>
        <w:rPr>
          <w:b/>
          <w:bCs/>
        </w:rPr>
        <w:t>U</w:t>
      </w:r>
      <w:r w:rsidRPr="00F45154">
        <w:rPr>
          <w:b/>
          <w:bCs/>
        </w:rPr>
        <w:t>nits and Neonatal services planning to transfer a client and/or baby will ensure that:</w:t>
      </w:r>
    </w:p>
    <w:p w14:paraId="6B21C429" w14:textId="77777777" w:rsidR="00811303" w:rsidRDefault="00811303" w:rsidP="00811303">
      <w:pPr>
        <w:jc w:val="both"/>
        <w:rPr>
          <w:b/>
          <w:bCs/>
        </w:rPr>
      </w:pPr>
    </w:p>
    <w:p w14:paraId="096F4266" w14:textId="77777777" w:rsidR="00811303" w:rsidRPr="00F45154" w:rsidRDefault="00811303" w:rsidP="00811303">
      <w:pPr>
        <w:jc w:val="both"/>
        <w:rPr>
          <w:b/>
          <w:bCs/>
        </w:rPr>
      </w:pPr>
      <w:r>
        <w:rPr>
          <w:b/>
          <w:bCs/>
          <w:noProof/>
        </w:rPr>
        <mc:AlternateContent>
          <mc:Choice Requires="wps">
            <w:drawing>
              <wp:anchor distT="0" distB="0" distL="114300" distR="114300" simplePos="0" relativeHeight="251662336" behindDoc="0" locked="0" layoutInCell="1" allowOverlap="1" wp14:anchorId="6936093D" wp14:editId="590D5AFA">
                <wp:simplePos x="0" y="0"/>
                <wp:positionH relativeFrom="column">
                  <wp:posOffset>199390</wp:posOffset>
                </wp:positionH>
                <wp:positionV relativeFrom="paragraph">
                  <wp:posOffset>48895</wp:posOffset>
                </wp:positionV>
                <wp:extent cx="5867400" cy="1485900"/>
                <wp:effectExtent l="9525" t="9525" r="9525" b="952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485900"/>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6D05ABFE" w14:textId="77777777" w:rsidR="00811303" w:rsidRPr="00F97264" w:rsidRDefault="00811303" w:rsidP="00811303">
                            <w:pPr>
                              <w:pStyle w:val="ListParagraph"/>
                              <w:numPr>
                                <w:ilvl w:val="0"/>
                                <w:numId w:val="26"/>
                              </w:numPr>
                              <w:rPr>
                                <w:rFonts w:cs="Arial"/>
                              </w:rPr>
                            </w:pPr>
                            <w:r>
                              <w:rPr>
                                <w:rFonts w:cs="Arial"/>
                              </w:rPr>
                              <w:t>The d</w:t>
                            </w:r>
                            <w:r w:rsidRPr="00F97264">
                              <w:rPr>
                                <w:rFonts w:cs="Arial"/>
                              </w:rPr>
                              <w:t>ecision to transfer clearly documents consideration of safeguarding concerns balanced with clinical need, particularly if the transfer is as a result of capacity challenges.  These conversations are held by senior decision makers in both referring and receiving units.  This should include consideration of whether the transfer is likely to place other children in the family at increased risk of harm, and what support may be needed to allow the family to maintain contact with their baby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6093D" id="AutoShape 7" o:spid="_x0000_s1026" style="position:absolute;left:0;text-align:left;margin-left:15.7pt;margin-top:3.85pt;width:462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" fillcolor="#4bacc6 [3208]">
                <v:textbox>
                  <w:txbxContent>
                    <w:p w14:paraId="6D05ABFE" w14:textId="77777777" w:rsidR="00811303" w:rsidRPr="00F97264" w:rsidRDefault="00811303" w:rsidP="00811303">
                      <w:pPr>
                        <w:pStyle w:val="ListParagraph"/>
                        <w:numPr>
                          <w:ilvl w:val="0"/>
                          <w:numId w:val="26"/>
                        </w:numPr>
                        <w:rPr>
                          <w:rFonts w:cs="Arial"/>
                        </w:rPr>
                      </w:pPr>
                      <w:r>
                        <w:rPr>
                          <w:rFonts w:cs="Arial"/>
                        </w:rPr>
                        <w:t>The d</w:t>
                      </w:r>
                      <w:r w:rsidRPr="00F97264">
                        <w:rPr>
                          <w:rFonts w:cs="Arial"/>
                        </w:rPr>
                        <w:t>ecision to transfer clearly documents consideration of safeguarding concerns balanced with clinical need, particularly if the transfer is as a result of capacity challenges.  These conversations are held by senior decision makers in both referring and receiving units.  This should include consideration of whether the transfer is likely to place other children in the family at increased risk of harm, and what support may be needed to allow the family to maintain contact with their baby</w:t>
                      </w:r>
                    </w:p>
                  </w:txbxContent>
                </v:textbox>
              </v:roundrect>
            </w:pict>
          </mc:Fallback>
        </mc:AlternateContent>
      </w:r>
    </w:p>
    <w:p w14:paraId="0C52ECF1" w14:textId="77777777" w:rsidR="00811303" w:rsidRDefault="00811303" w:rsidP="00811303">
      <w:pPr>
        <w:jc w:val="both"/>
        <w:rPr>
          <w:b/>
          <w:bCs/>
          <w:sz w:val="28"/>
          <w:szCs w:val="28"/>
        </w:rPr>
      </w:pPr>
    </w:p>
    <w:p w14:paraId="6458A1A1" w14:textId="6D7FFF33" w:rsidR="00811303" w:rsidRDefault="00811303" w:rsidP="00811303">
      <w:pPr>
        <w:jc w:val="right"/>
        <w:rPr>
          <w:b/>
          <w:bCs/>
          <w:sz w:val="28"/>
          <w:szCs w:val="28"/>
        </w:rPr>
      </w:pPr>
    </w:p>
    <w:p w14:paraId="373D93A7" w14:textId="77777777" w:rsidR="00811303" w:rsidRDefault="00811303" w:rsidP="00811303">
      <w:pPr>
        <w:spacing w:after="160" w:line="259" w:lineRule="auto"/>
        <w:rPr>
          <w:b/>
          <w:bCs/>
        </w:rPr>
      </w:pPr>
      <w:r>
        <w:rPr>
          <w:b/>
          <w:bCs/>
          <w:noProof/>
          <w:sz w:val="28"/>
          <w:szCs w:val="28"/>
        </w:rPr>
        <mc:AlternateContent>
          <mc:Choice Requires="wps">
            <w:drawing>
              <wp:anchor distT="0" distB="0" distL="114300" distR="114300" simplePos="0" relativeHeight="251664384" behindDoc="0" locked="0" layoutInCell="1" allowOverlap="1" wp14:anchorId="088CE45A" wp14:editId="202100F4">
                <wp:simplePos x="0" y="0"/>
                <wp:positionH relativeFrom="margin">
                  <wp:align>center</wp:align>
                </wp:positionH>
                <wp:positionV relativeFrom="paragraph">
                  <wp:posOffset>3836670</wp:posOffset>
                </wp:positionV>
                <wp:extent cx="5867400" cy="981075"/>
                <wp:effectExtent l="0" t="0" r="19050" b="2857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81075"/>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745B3B23" w14:textId="77777777" w:rsidR="00811303" w:rsidRPr="00F97264" w:rsidRDefault="00811303" w:rsidP="00811303">
                            <w:pPr>
                              <w:pStyle w:val="ListParagraph"/>
                              <w:numPr>
                                <w:ilvl w:val="0"/>
                                <w:numId w:val="28"/>
                              </w:numPr>
                              <w:rPr>
                                <w:rFonts w:cs="Arial"/>
                              </w:rPr>
                            </w:pPr>
                            <w:r w:rsidRPr="00F97264">
                              <w:rPr>
                                <w:rFonts w:cs="Arial"/>
                              </w:rPr>
                              <w:t>If unborn or born child is known to Children’s Social Care referring unit to telephone social worker to advise regarding transfer.  Out of hours the Emergency Duty Team of the Local Authority the child is under should be informed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8CE45A" id="AutoShape 9" o:spid="_x0000_s1027" style="position:absolute;margin-left:0;margin-top:302.1pt;width:462pt;height:77.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" fillcolor="#4bacc6 [3208]">
                <v:textbox>
                  <w:txbxContent>
                    <w:p w14:paraId="745B3B23" w14:textId="77777777" w:rsidR="00811303" w:rsidRPr="00F97264" w:rsidRDefault="00811303" w:rsidP="00811303">
                      <w:pPr>
                        <w:pStyle w:val="ListParagraph"/>
                        <w:numPr>
                          <w:ilvl w:val="0"/>
                          <w:numId w:val="28"/>
                        </w:numPr>
                        <w:rPr>
                          <w:rFonts w:cs="Arial"/>
                        </w:rPr>
                      </w:pPr>
                      <w:r w:rsidRPr="00F97264">
                        <w:rPr>
                          <w:rFonts w:cs="Arial"/>
                        </w:rPr>
                        <w:t>If unborn or born child is known to Children’s Social Care referring unit to telephone social worker to advise regarding transfer.  Out of hours the Emergency Duty Team of the Local Authority the child is under should be informed</w:t>
                      </w:r>
                    </w:p>
                  </w:txbxContent>
                </v:textbox>
                <w10:wrap anchorx="margin"/>
              </v:roundrect>
            </w:pict>
          </mc:Fallback>
        </mc:AlternateContent>
      </w:r>
      <w:r>
        <w:rPr>
          <w:b/>
          <w:bCs/>
          <w:noProof/>
          <w:sz w:val="28"/>
          <w:szCs w:val="28"/>
        </w:rPr>
        <mc:AlternateContent>
          <mc:Choice Requires="wps">
            <w:drawing>
              <wp:anchor distT="0" distB="0" distL="114300" distR="114300" simplePos="0" relativeHeight="251678720" behindDoc="0" locked="0" layoutInCell="1" allowOverlap="1" wp14:anchorId="2D2E4338" wp14:editId="62D5861F">
                <wp:simplePos x="0" y="0"/>
                <wp:positionH relativeFrom="margin">
                  <wp:align>center</wp:align>
                </wp:positionH>
                <wp:positionV relativeFrom="paragraph">
                  <wp:posOffset>3390265</wp:posOffset>
                </wp:positionV>
                <wp:extent cx="361950" cy="361950"/>
                <wp:effectExtent l="19050" t="0" r="19050" b="38100"/>
                <wp:wrapNone/>
                <wp:docPr id="33" name="Arrow: Down 33"/>
                <wp:cNvGraphicFramePr/>
                <a:graphic xmlns:a="http://schemas.openxmlformats.org/drawingml/2006/main">
                  <a:graphicData uri="http://schemas.microsoft.com/office/word/2010/wordprocessingShape">
                    <wps:wsp>
                      <wps:cNvSpPr/>
                      <wps:spPr>
                        <a:xfrm>
                          <a:off x="0" y="0"/>
                          <a:ext cx="361950"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2ED6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3" o:spid="_x0000_s1026" type="#_x0000_t67" style="position:absolute;margin-left:0;margin-top:266.95pt;width:28.5pt;height:28.5pt;z-index:2516787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" adj="10800" fillcolor="#4472c4" strokecolor="#2f528f" strokeweight="1pt">
                <w10:wrap anchorx="margin"/>
              </v:shape>
            </w:pict>
          </mc:Fallback>
        </mc:AlternateContent>
      </w:r>
      <w:r>
        <w:rPr>
          <w:b/>
          <w:bCs/>
          <w:noProof/>
          <w:sz w:val="28"/>
          <w:szCs w:val="28"/>
        </w:rPr>
        <mc:AlternateContent>
          <mc:Choice Requires="wps">
            <w:drawing>
              <wp:anchor distT="0" distB="0" distL="114300" distR="114300" simplePos="0" relativeHeight="251663360" behindDoc="0" locked="0" layoutInCell="1" allowOverlap="1" wp14:anchorId="348737BE" wp14:editId="42723DC1">
                <wp:simplePos x="0" y="0"/>
                <wp:positionH relativeFrom="margin">
                  <wp:align>center</wp:align>
                </wp:positionH>
                <wp:positionV relativeFrom="paragraph">
                  <wp:posOffset>1455420</wp:posOffset>
                </wp:positionV>
                <wp:extent cx="5867400" cy="1857375"/>
                <wp:effectExtent l="0" t="0" r="19050" b="2857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857375"/>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5D386FF4" w14:textId="2663D4AA" w:rsidR="00811303" w:rsidRPr="00F97264" w:rsidRDefault="00811303" w:rsidP="00811303">
                            <w:pPr>
                              <w:pStyle w:val="ListParagraph"/>
                              <w:numPr>
                                <w:ilvl w:val="0"/>
                                <w:numId w:val="27"/>
                              </w:numPr>
                              <w:rPr>
                                <w:rFonts w:cs="Arial"/>
                              </w:rPr>
                            </w:pPr>
                            <w:r w:rsidRPr="00F97264">
                              <w:rPr>
                                <w:rFonts w:cs="Arial"/>
                              </w:rPr>
                              <w:t>The EMNODN Safeguarding Notification Form (</w:t>
                            </w:r>
                            <w:hyperlink w:anchor="AppendixB" w:history="1">
                              <w:r w:rsidRPr="00C33446">
                                <w:rPr>
                                  <w:rStyle w:val="Hyperlink"/>
                                  <w:rFonts w:cs="Arial"/>
                                </w:rPr>
                                <w:t>Appendix B</w:t>
                              </w:r>
                            </w:hyperlink>
                            <w:r w:rsidRPr="00F97264">
                              <w:rPr>
                                <w:rFonts w:cs="Arial"/>
                              </w:rPr>
                              <w:t>) is completed</w:t>
                            </w:r>
                          </w:p>
                          <w:p w14:paraId="592BC246" w14:textId="77777777" w:rsidR="00811303" w:rsidRPr="00F97264" w:rsidRDefault="00811303" w:rsidP="00811303">
                            <w:pPr>
                              <w:pStyle w:val="ListParagraph"/>
                              <w:numPr>
                                <w:ilvl w:val="0"/>
                                <w:numId w:val="27"/>
                              </w:numPr>
                              <w:rPr>
                                <w:rFonts w:cs="Arial"/>
                              </w:rPr>
                            </w:pPr>
                            <w:r w:rsidRPr="00F97264">
                              <w:rPr>
                                <w:rFonts w:cs="Arial"/>
                              </w:rPr>
                              <w:t xml:space="preserve">Hard copy to go with the client and/or baby to </w:t>
                            </w:r>
                            <w:r>
                              <w:rPr>
                                <w:rFonts w:cs="Arial"/>
                              </w:rPr>
                              <w:t xml:space="preserve">the </w:t>
                            </w:r>
                            <w:r w:rsidRPr="00F97264">
                              <w:rPr>
                                <w:rFonts w:cs="Arial"/>
                              </w:rPr>
                              <w:t>receiving unit (DO NOT include any sensitive information if going with the client</w:t>
                            </w:r>
                            <w:r>
                              <w:rPr>
                                <w:rFonts w:cs="Arial"/>
                              </w:rPr>
                              <w:t>)</w:t>
                            </w:r>
                            <w:r w:rsidRPr="00F97264">
                              <w:rPr>
                                <w:rFonts w:cs="Arial"/>
                              </w:rPr>
                              <w:t>.  It may put someone at risk to send information e.g. domestic violence, then forward the form via secure email</w:t>
                            </w:r>
                          </w:p>
                          <w:p w14:paraId="7EC8E113" w14:textId="77777777" w:rsidR="00811303" w:rsidRPr="00F97264" w:rsidRDefault="00811303" w:rsidP="00811303">
                            <w:pPr>
                              <w:pStyle w:val="ListParagraph"/>
                              <w:numPr>
                                <w:ilvl w:val="0"/>
                                <w:numId w:val="27"/>
                              </w:numPr>
                              <w:rPr>
                                <w:rFonts w:cs="Arial"/>
                              </w:rPr>
                            </w:pPr>
                            <w:r w:rsidRPr="00F97264">
                              <w:rPr>
                                <w:rFonts w:cs="Arial"/>
                              </w:rPr>
                              <w:t>Hard copy is filed in the safeguarding section of the clients and/or baby referring unit notes</w:t>
                            </w:r>
                          </w:p>
                          <w:p w14:paraId="7B6F9A72" w14:textId="77777777" w:rsidR="00811303" w:rsidRPr="00F97264" w:rsidRDefault="00811303" w:rsidP="00811303">
                            <w:pPr>
                              <w:pStyle w:val="ListParagraph"/>
                              <w:numPr>
                                <w:ilvl w:val="0"/>
                                <w:numId w:val="27"/>
                              </w:numPr>
                              <w:rPr>
                                <w:rFonts w:cs="Arial"/>
                              </w:rPr>
                            </w:pPr>
                            <w:r w:rsidRPr="00F97264">
                              <w:rPr>
                                <w:rFonts w:cs="Arial"/>
                              </w:rPr>
                              <w:t xml:space="preserve">Additionally electronic version </w:t>
                            </w:r>
                            <w:r>
                              <w:rPr>
                                <w:rFonts w:cs="Arial"/>
                              </w:rPr>
                              <w:t xml:space="preserve">to be </w:t>
                            </w:r>
                            <w:r w:rsidRPr="00F97264">
                              <w:rPr>
                                <w:rFonts w:cs="Arial"/>
                              </w:rPr>
                              <w:t>sent to the referring and receiving Trusts secure safeguarding email addresses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737BE" id="AutoShape 8" o:spid="_x0000_s1028" style="position:absolute;margin-left:0;margin-top:114.6pt;width:462pt;height:14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" fillcolor="#4bacc6 [3208]">
                <v:textbox>
                  <w:txbxContent>
                    <w:p w14:paraId="5D386FF4" w14:textId="2663D4AA" w:rsidR="00811303" w:rsidRPr="00F97264" w:rsidRDefault="00811303" w:rsidP="00811303">
                      <w:pPr>
                        <w:pStyle w:val="ListParagraph"/>
                        <w:numPr>
                          <w:ilvl w:val="0"/>
                          <w:numId w:val="27"/>
                        </w:numPr>
                        <w:rPr>
                          <w:rFonts w:cs="Arial"/>
                        </w:rPr>
                      </w:pPr>
                      <w:r w:rsidRPr="00F97264">
                        <w:rPr>
                          <w:rFonts w:cs="Arial"/>
                        </w:rPr>
                        <w:t>The EMNODN Safeguarding Notification Form (</w:t>
                      </w:r>
                      <w:hyperlink w:anchor="AppendixB" w:history="1">
                        <w:r w:rsidRPr="00C33446">
                          <w:rPr>
                            <w:rStyle w:val="Hyperlink"/>
                            <w:rFonts w:cs="Arial"/>
                          </w:rPr>
                          <w:t>Appendix B</w:t>
                        </w:r>
                      </w:hyperlink>
                      <w:r w:rsidRPr="00F97264">
                        <w:rPr>
                          <w:rFonts w:cs="Arial"/>
                        </w:rPr>
                        <w:t>) is completed</w:t>
                      </w:r>
                    </w:p>
                    <w:p w14:paraId="592BC246" w14:textId="77777777" w:rsidR="00811303" w:rsidRPr="00F97264" w:rsidRDefault="00811303" w:rsidP="00811303">
                      <w:pPr>
                        <w:pStyle w:val="ListParagraph"/>
                        <w:numPr>
                          <w:ilvl w:val="0"/>
                          <w:numId w:val="27"/>
                        </w:numPr>
                        <w:rPr>
                          <w:rFonts w:cs="Arial"/>
                        </w:rPr>
                      </w:pPr>
                      <w:r w:rsidRPr="00F97264">
                        <w:rPr>
                          <w:rFonts w:cs="Arial"/>
                        </w:rPr>
                        <w:t xml:space="preserve">Hard copy to go with the client and/or baby to </w:t>
                      </w:r>
                      <w:r>
                        <w:rPr>
                          <w:rFonts w:cs="Arial"/>
                        </w:rPr>
                        <w:t xml:space="preserve">the </w:t>
                      </w:r>
                      <w:r w:rsidRPr="00F97264">
                        <w:rPr>
                          <w:rFonts w:cs="Arial"/>
                        </w:rPr>
                        <w:t>receiving unit (DO NOT include any sensitive information if going with the client</w:t>
                      </w:r>
                      <w:r>
                        <w:rPr>
                          <w:rFonts w:cs="Arial"/>
                        </w:rPr>
                        <w:t>)</w:t>
                      </w:r>
                      <w:r w:rsidRPr="00F97264">
                        <w:rPr>
                          <w:rFonts w:cs="Arial"/>
                        </w:rPr>
                        <w:t>.  It may put someone at risk to send information e.g. domestic violence, then forward the form via secure email</w:t>
                      </w:r>
                    </w:p>
                    <w:p w14:paraId="7EC8E113" w14:textId="77777777" w:rsidR="00811303" w:rsidRPr="00F97264" w:rsidRDefault="00811303" w:rsidP="00811303">
                      <w:pPr>
                        <w:pStyle w:val="ListParagraph"/>
                        <w:numPr>
                          <w:ilvl w:val="0"/>
                          <w:numId w:val="27"/>
                        </w:numPr>
                        <w:rPr>
                          <w:rFonts w:cs="Arial"/>
                        </w:rPr>
                      </w:pPr>
                      <w:r w:rsidRPr="00F97264">
                        <w:rPr>
                          <w:rFonts w:cs="Arial"/>
                        </w:rPr>
                        <w:t>Hard copy is filed in the safeguarding section of the clients and/or baby referring unit notes</w:t>
                      </w:r>
                    </w:p>
                    <w:p w14:paraId="7B6F9A72" w14:textId="77777777" w:rsidR="00811303" w:rsidRPr="00F97264" w:rsidRDefault="00811303" w:rsidP="00811303">
                      <w:pPr>
                        <w:pStyle w:val="ListParagraph"/>
                        <w:numPr>
                          <w:ilvl w:val="0"/>
                          <w:numId w:val="27"/>
                        </w:numPr>
                        <w:rPr>
                          <w:rFonts w:cs="Arial"/>
                        </w:rPr>
                      </w:pPr>
                      <w:r w:rsidRPr="00F97264">
                        <w:rPr>
                          <w:rFonts w:cs="Arial"/>
                        </w:rPr>
                        <w:t xml:space="preserve">Additionally electronic version </w:t>
                      </w:r>
                      <w:r>
                        <w:rPr>
                          <w:rFonts w:cs="Arial"/>
                        </w:rPr>
                        <w:t xml:space="preserve">to be </w:t>
                      </w:r>
                      <w:r w:rsidRPr="00F97264">
                        <w:rPr>
                          <w:rFonts w:cs="Arial"/>
                        </w:rPr>
                        <w:t>sent to the referring and receiving Trusts secure safeguarding email addresses</w:t>
                      </w:r>
                    </w:p>
                  </w:txbxContent>
                </v:textbox>
                <w10:wrap anchorx="margin"/>
              </v:roundrect>
            </w:pict>
          </mc:Fallback>
        </mc:AlternateContent>
      </w:r>
      <w:r>
        <w:rPr>
          <w:b/>
          <w:bCs/>
          <w:noProof/>
          <w:sz w:val="28"/>
          <w:szCs w:val="28"/>
        </w:rPr>
        <mc:AlternateContent>
          <mc:Choice Requires="wps">
            <w:drawing>
              <wp:anchor distT="0" distB="0" distL="114300" distR="114300" simplePos="0" relativeHeight="251677696" behindDoc="0" locked="0" layoutInCell="1" allowOverlap="1" wp14:anchorId="33B7E4C3" wp14:editId="30CFE9E7">
                <wp:simplePos x="0" y="0"/>
                <wp:positionH relativeFrom="margin">
                  <wp:align>center</wp:align>
                </wp:positionH>
                <wp:positionV relativeFrom="paragraph">
                  <wp:posOffset>1018540</wp:posOffset>
                </wp:positionV>
                <wp:extent cx="361950" cy="361950"/>
                <wp:effectExtent l="19050" t="0" r="19050" b="38100"/>
                <wp:wrapNone/>
                <wp:docPr id="32" name="Arrow: Down 32"/>
                <wp:cNvGraphicFramePr/>
                <a:graphic xmlns:a="http://schemas.openxmlformats.org/drawingml/2006/main">
                  <a:graphicData uri="http://schemas.microsoft.com/office/word/2010/wordprocessingShape">
                    <wps:wsp>
                      <wps:cNvSpPr/>
                      <wps:spPr>
                        <a:xfrm>
                          <a:off x="0" y="0"/>
                          <a:ext cx="361950"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3A1141" id="Arrow: Down 32" o:spid="_x0000_s1026" type="#_x0000_t67" style="position:absolute;margin-left:0;margin-top:80.2pt;width:28.5pt;height:28.5pt;z-index:251677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" adj="10800" fillcolor="#4472c4" strokecolor="#2f528f" strokeweight="1pt">
                <w10:wrap anchorx="margin"/>
              </v:shape>
            </w:pict>
          </mc:Fallback>
        </mc:AlternateContent>
      </w:r>
      <w:r>
        <w:rPr>
          <w:b/>
          <w:bCs/>
        </w:rPr>
        <w:br w:type="page"/>
      </w:r>
    </w:p>
    <w:p w14:paraId="5056324D" w14:textId="07A6945B" w:rsidR="00811303" w:rsidRPr="00F45154" w:rsidRDefault="00811303" w:rsidP="00811303">
      <w:pPr>
        <w:rPr>
          <w:b/>
          <w:bCs/>
        </w:rPr>
      </w:pPr>
      <w:r w:rsidRPr="00F45154">
        <w:rPr>
          <w:b/>
          <w:bCs/>
        </w:rPr>
        <w:lastRenderedPageBreak/>
        <w:t xml:space="preserve">Referring </w:t>
      </w:r>
      <w:r w:rsidR="00F750B6">
        <w:rPr>
          <w:b/>
          <w:bCs/>
        </w:rPr>
        <w:t xml:space="preserve">to the </w:t>
      </w:r>
      <w:r w:rsidRPr="00F45154">
        <w:rPr>
          <w:b/>
          <w:bCs/>
        </w:rPr>
        <w:t xml:space="preserve">Trust’s Nominated Safeguarding Team will ensure </w:t>
      </w:r>
      <w:r>
        <w:rPr>
          <w:b/>
          <w:bCs/>
        </w:rPr>
        <w:t>that:</w:t>
      </w:r>
    </w:p>
    <w:p w14:paraId="15D49C80" w14:textId="77777777" w:rsidR="00811303" w:rsidRDefault="00811303" w:rsidP="00811303">
      <w:pPr>
        <w:jc w:val="both"/>
      </w:pPr>
    </w:p>
    <w:p w14:paraId="18849CE4" w14:textId="3F4E630B" w:rsidR="00811303" w:rsidRDefault="00811303" w:rsidP="00811303">
      <w:pPr>
        <w:jc w:val="both"/>
      </w:pPr>
      <w:r>
        <w:t xml:space="preserve">NB: </w:t>
      </w:r>
      <w:r w:rsidR="00F750B6">
        <w:t xml:space="preserve">It </w:t>
      </w:r>
      <w:r>
        <w:t>is likely that this will take place on the next working day, so it is important that the clinical teams have direct contact out of hours.</w:t>
      </w:r>
    </w:p>
    <w:p w14:paraId="328387C2" w14:textId="77777777" w:rsidR="00811303" w:rsidRDefault="00811303" w:rsidP="00811303">
      <w:pPr>
        <w:jc w:val="both"/>
      </w:pPr>
      <w:r>
        <w:rPr>
          <w:noProof/>
        </w:rPr>
        <mc:AlternateContent>
          <mc:Choice Requires="wps">
            <w:drawing>
              <wp:anchor distT="0" distB="0" distL="114300" distR="114300" simplePos="0" relativeHeight="251665408" behindDoc="0" locked="0" layoutInCell="1" allowOverlap="1" wp14:anchorId="334D0D53" wp14:editId="2E04EACA">
                <wp:simplePos x="0" y="0"/>
                <wp:positionH relativeFrom="column">
                  <wp:posOffset>208915</wp:posOffset>
                </wp:positionH>
                <wp:positionV relativeFrom="paragraph">
                  <wp:posOffset>155575</wp:posOffset>
                </wp:positionV>
                <wp:extent cx="5867400" cy="790575"/>
                <wp:effectExtent l="9525" t="9525" r="9525" b="952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90575"/>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235F34AE" w14:textId="77777777" w:rsidR="00811303" w:rsidRPr="00F97264" w:rsidRDefault="00811303" w:rsidP="00811303">
                            <w:pPr>
                              <w:pStyle w:val="ListParagraph"/>
                              <w:numPr>
                                <w:ilvl w:val="0"/>
                                <w:numId w:val="26"/>
                              </w:numPr>
                              <w:rPr>
                                <w:rFonts w:cs="Arial"/>
                              </w:rPr>
                            </w:pPr>
                            <w:r>
                              <w:rPr>
                                <w:rFonts w:cs="Arial"/>
                              </w:rPr>
                              <w:t>The file is reviewed and if the file is large, the situation is complex or there has been social care involvement a summary and/or a chronology is completed and forwarded to those caring for the client/baby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D0D53" id="AutoShape 10" o:spid="_x0000_s1029" style="position:absolute;left:0;text-align:left;margin-left:16.45pt;margin-top:12.25pt;width:462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" fillcolor="#4bacc6 [3208]">
                <v:textbox>
                  <w:txbxContent>
                    <w:p w14:paraId="235F34AE" w14:textId="77777777" w:rsidR="00811303" w:rsidRPr="00F97264" w:rsidRDefault="00811303" w:rsidP="00811303">
                      <w:pPr>
                        <w:pStyle w:val="ListParagraph"/>
                        <w:numPr>
                          <w:ilvl w:val="0"/>
                          <w:numId w:val="26"/>
                        </w:numPr>
                        <w:rPr>
                          <w:rFonts w:cs="Arial"/>
                        </w:rPr>
                      </w:pPr>
                      <w:r>
                        <w:rPr>
                          <w:rFonts w:cs="Arial"/>
                        </w:rPr>
                        <w:t>The file is reviewed and if the file is large, the situation is complex or there has been social care involvement a summary and/or a chronology is completed and forwarded to those caring for the client/baby</w:t>
                      </w:r>
                    </w:p>
                  </w:txbxContent>
                </v:textbox>
              </v:roundrect>
            </w:pict>
          </mc:Fallback>
        </mc:AlternateContent>
      </w:r>
    </w:p>
    <w:p w14:paraId="7AFBE867" w14:textId="77777777" w:rsidR="00811303" w:rsidRDefault="00811303" w:rsidP="00811303">
      <w:pPr>
        <w:jc w:val="both"/>
      </w:pPr>
    </w:p>
    <w:p w14:paraId="2D0FA9D6" w14:textId="77777777" w:rsidR="00811303" w:rsidRDefault="00811303" w:rsidP="00811303">
      <w:pPr>
        <w:jc w:val="both"/>
      </w:pPr>
    </w:p>
    <w:p w14:paraId="4CF3384E" w14:textId="77777777" w:rsidR="00811303" w:rsidRDefault="00811303" w:rsidP="00811303">
      <w:pPr>
        <w:jc w:val="both"/>
      </w:pPr>
    </w:p>
    <w:p w14:paraId="29C3DFB4" w14:textId="77777777" w:rsidR="00811303" w:rsidRDefault="00811303" w:rsidP="00811303">
      <w:pPr>
        <w:jc w:val="both"/>
        <w:rPr>
          <w:b/>
          <w:bCs/>
          <w:sz w:val="28"/>
          <w:szCs w:val="28"/>
        </w:rPr>
      </w:pPr>
    </w:p>
    <w:p w14:paraId="5A69CE49" w14:textId="77777777" w:rsidR="00811303" w:rsidRDefault="00811303" w:rsidP="00811303">
      <w:pPr>
        <w:jc w:val="both"/>
        <w:rPr>
          <w:b/>
          <w:bCs/>
          <w:sz w:val="28"/>
          <w:szCs w:val="28"/>
        </w:rPr>
      </w:pPr>
      <w:r>
        <w:rPr>
          <w:b/>
          <w:bCs/>
          <w:noProof/>
          <w:sz w:val="28"/>
          <w:szCs w:val="28"/>
        </w:rPr>
        <mc:AlternateContent>
          <mc:Choice Requires="wps">
            <w:drawing>
              <wp:anchor distT="0" distB="0" distL="114300" distR="114300" simplePos="0" relativeHeight="251673600" behindDoc="0" locked="0" layoutInCell="1" allowOverlap="1" wp14:anchorId="0DB025B9" wp14:editId="39A3D19F">
                <wp:simplePos x="0" y="0"/>
                <wp:positionH relativeFrom="margin">
                  <wp:align>center</wp:align>
                </wp:positionH>
                <wp:positionV relativeFrom="paragraph">
                  <wp:posOffset>88265</wp:posOffset>
                </wp:positionV>
                <wp:extent cx="361950" cy="36195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3619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5D878" id="Arrow: Down 28" o:spid="_x0000_s1026" type="#_x0000_t67" style="position:absolute;margin-left:0;margin-top:6.95pt;width:28.5pt;height:28.5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" adj="10800" fillcolor="#4f81bd [3204]" strokecolor="#243f60 [1604]" strokeweight="2pt">
                <w10:wrap anchorx="margin"/>
              </v:shape>
            </w:pict>
          </mc:Fallback>
        </mc:AlternateContent>
      </w:r>
    </w:p>
    <w:p w14:paraId="281BB4D1" w14:textId="77777777" w:rsidR="00811303" w:rsidRDefault="00811303" w:rsidP="00811303">
      <w:pPr>
        <w:jc w:val="both"/>
        <w:rPr>
          <w:b/>
          <w:bCs/>
          <w:sz w:val="28"/>
          <w:szCs w:val="28"/>
        </w:rPr>
      </w:pPr>
    </w:p>
    <w:p w14:paraId="49F477CA" w14:textId="77777777" w:rsidR="00811303" w:rsidRDefault="00811303" w:rsidP="00811303">
      <w:pPr>
        <w:spacing w:after="160" w:line="259" w:lineRule="auto"/>
        <w:rPr>
          <w:b/>
          <w:bCs/>
        </w:rPr>
      </w:pPr>
      <w:r>
        <w:rPr>
          <w:noProof/>
        </w:rPr>
        <mc:AlternateContent>
          <mc:Choice Requires="wps">
            <w:drawing>
              <wp:anchor distT="0" distB="0" distL="114300" distR="114300" simplePos="0" relativeHeight="251667456" behindDoc="0" locked="0" layoutInCell="1" allowOverlap="1" wp14:anchorId="5CAD8911" wp14:editId="087035E2">
                <wp:simplePos x="0" y="0"/>
                <wp:positionH relativeFrom="margin">
                  <wp:align>center</wp:align>
                </wp:positionH>
                <wp:positionV relativeFrom="paragraph">
                  <wp:posOffset>1565275</wp:posOffset>
                </wp:positionV>
                <wp:extent cx="5867400" cy="542925"/>
                <wp:effectExtent l="0" t="0" r="19050" b="2857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42925"/>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16B63D3D" w14:textId="77777777" w:rsidR="00811303" w:rsidRPr="00F97264" w:rsidRDefault="00811303" w:rsidP="00811303">
                            <w:pPr>
                              <w:pStyle w:val="ListParagraph"/>
                              <w:numPr>
                                <w:ilvl w:val="0"/>
                                <w:numId w:val="28"/>
                              </w:numPr>
                              <w:rPr>
                                <w:rFonts w:cs="Arial"/>
                              </w:rPr>
                            </w:pPr>
                            <w:r>
                              <w:rPr>
                                <w:rFonts w:cs="Arial"/>
                              </w:rPr>
                              <w:t xml:space="preserve">The records are transferred electronically, securely to the receiving Trusts secure safeguarding email with a read receipt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D8911" id="AutoShape 12" o:spid="_x0000_s1030" style="position:absolute;margin-left:0;margin-top:123.25pt;width:462pt;height:42.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" fillcolor="#4bacc6 [3208]">
                <v:textbox>
                  <w:txbxContent>
                    <w:p w14:paraId="16B63D3D" w14:textId="77777777" w:rsidR="00811303" w:rsidRPr="00F97264" w:rsidRDefault="00811303" w:rsidP="00811303">
                      <w:pPr>
                        <w:pStyle w:val="ListParagraph"/>
                        <w:numPr>
                          <w:ilvl w:val="0"/>
                          <w:numId w:val="28"/>
                        </w:numPr>
                        <w:rPr>
                          <w:rFonts w:cs="Arial"/>
                        </w:rPr>
                      </w:pPr>
                      <w:r>
                        <w:rPr>
                          <w:rFonts w:cs="Arial"/>
                        </w:rPr>
                        <w:t xml:space="preserve">The records are transferred electronically, securely to the receiving Trusts secure safeguarding email with a read receipt </w:t>
                      </w:r>
                    </w:p>
                  </w:txbxContent>
                </v:textbox>
                <w10:wrap anchorx="margin"/>
              </v:roundrect>
            </w:pict>
          </mc:Fallback>
        </mc:AlternateContent>
      </w:r>
      <w:r>
        <w:rPr>
          <w:b/>
          <w:bCs/>
          <w:noProof/>
          <w:sz w:val="28"/>
          <w:szCs w:val="28"/>
        </w:rPr>
        <mc:AlternateContent>
          <mc:Choice Requires="wps">
            <w:drawing>
              <wp:anchor distT="0" distB="0" distL="114300" distR="114300" simplePos="0" relativeHeight="251674624" behindDoc="0" locked="0" layoutInCell="1" allowOverlap="1" wp14:anchorId="53CFD75F" wp14:editId="67864129">
                <wp:simplePos x="0" y="0"/>
                <wp:positionH relativeFrom="margin">
                  <wp:align>center</wp:align>
                </wp:positionH>
                <wp:positionV relativeFrom="paragraph">
                  <wp:posOffset>1132840</wp:posOffset>
                </wp:positionV>
                <wp:extent cx="361950" cy="36195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361950"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D139A" id="Arrow: Down 29" o:spid="_x0000_s1026" type="#_x0000_t67" style="position:absolute;margin-left:0;margin-top:89.2pt;width:28.5pt;height:28.5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" adj="10800" fillcolor="#4472c4" strokecolor="#2f528f" strokeweight="1pt">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47EA015" wp14:editId="28D00578">
                <wp:simplePos x="0" y="0"/>
                <wp:positionH relativeFrom="column">
                  <wp:posOffset>199390</wp:posOffset>
                </wp:positionH>
                <wp:positionV relativeFrom="paragraph">
                  <wp:posOffset>98425</wp:posOffset>
                </wp:positionV>
                <wp:extent cx="5867400" cy="990600"/>
                <wp:effectExtent l="9525" t="9525" r="9525" b="952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90600"/>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1570441F" w14:textId="77777777" w:rsidR="00811303" w:rsidRPr="00F97264" w:rsidRDefault="00811303" w:rsidP="00811303">
                            <w:pPr>
                              <w:pStyle w:val="ListParagraph"/>
                              <w:numPr>
                                <w:ilvl w:val="0"/>
                                <w:numId w:val="27"/>
                              </w:numPr>
                              <w:rPr>
                                <w:rFonts w:cs="Arial"/>
                              </w:rPr>
                            </w:pPr>
                            <w:r>
                              <w:rPr>
                                <w:rFonts w:cs="Arial"/>
                              </w:rPr>
                              <w:t>If the case is currently open to social care ensure that the social worker, team manager and team contact details on the EMNODN Safeguarding Notification document are correct and that they have been informed about the transfer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EA015" id="AutoShape 11" o:spid="_x0000_s1031" style="position:absolute;margin-left:15.7pt;margin-top:7.75pt;width:462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" fillcolor="#4bacc6 [3208]">
                <v:textbox>
                  <w:txbxContent>
                    <w:p w14:paraId="1570441F" w14:textId="77777777" w:rsidR="00811303" w:rsidRPr="00F97264" w:rsidRDefault="00811303" w:rsidP="00811303">
                      <w:pPr>
                        <w:pStyle w:val="ListParagraph"/>
                        <w:numPr>
                          <w:ilvl w:val="0"/>
                          <w:numId w:val="27"/>
                        </w:numPr>
                        <w:rPr>
                          <w:rFonts w:cs="Arial"/>
                        </w:rPr>
                      </w:pPr>
                      <w:r>
                        <w:rPr>
                          <w:rFonts w:cs="Arial"/>
                        </w:rPr>
                        <w:t>If the case is currently open to social care ensure that the social worker, team manager and team contact details on the EMNODN Safeguarding Notification document are correct and that they have been informed about the transfer</w:t>
                      </w:r>
                    </w:p>
                  </w:txbxContent>
                </v:textbox>
              </v:roundrect>
            </w:pict>
          </mc:Fallback>
        </mc:AlternateContent>
      </w:r>
    </w:p>
    <w:p w14:paraId="42A44D42" w14:textId="77777777" w:rsidR="00811303" w:rsidRDefault="00811303" w:rsidP="00811303">
      <w:pPr>
        <w:spacing w:after="160" w:line="259" w:lineRule="auto"/>
        <w:rPr>
          <w:b/>
          <w:bCs/>
        </w:rPr>
      </w:pPr>
    </w:p>
    <w:p w14:paraId="3434C4C1" w14:textId="77777777" w:rsidR="00811303" w:rsidRDefault="00811303" w:rsidP="00811303">
      <w:pPr>
        <w:spacing w:after="160" w:line="259" w:lineRule="auto"/>
        <w:rPr>
          <w:b/>
          <w:bCs/>
        </w:rPr>
      </w:pPr>
    </w:p>
    <w:p w14:paraId="676CE98A" w14:textId="77777777" w:rsidR="00811303" w:rsidRDefault="00811303" w:rsidP="00811303">
      <w:pPr>
        <w:spacing w:after="160" w:line="259" w:lineRule="auto"/>
        <w:rPr>
          <w:b/>
          <w:bCs/>
        </w:rPr>
      </w:pPr>
    </w:p>
    <w:p w14:paraId="584853A2" w14:textId="77777777" w:rsidR="00811303" w:rsidRDefault="00811303" w:rsidP="00811303">
      <w:pPr>
        <w:spacing w:after="160" w:line="259" w:lineRule="auto"/>
        <w:rPr>
          <w:b/>
          <w:bCs/>
        </w:rPr>
      </w:pPr>
    </w:p>
    <w:p w14:paraId="69BD5B65" w14:textId="77777777" w:rsidR="00811303" w:rsidRDefault="00811303" w:rsidP="00811303">
      <w:pPr>
        <w:spacing w:after="160" w:line="259" w:lineRule="auto"/>
        <w:rPr>
          <w:b/>
          <w:bCs/>
        </w:rPr>
      </w:pPr>
    </w:p>
    <w:p w14:paraId="206820F6" w14:textId="77777777" w:rsidR="00811303" w:rsidRDefault="00811303" w:rsidP="00811303">
      <w:pPr>
        <w:spacing w:after="160" w:line="259" w:lineRule="auto"/>
        <w:rPr>
          <w:b/>
          <w:bCs/>
        </w:rPr>
      </w:pPr>
    </w:p>
    <w:p w14:paraId="55C54D17" w14:textId="77777777" w:rsidR="00811303" w:rsidRDefault="00811303" w:rsidP="00811303">
      <w:pPr>
        <w:spacing w:after="160" w:line="259" w:lineRule="auto"/>
        <w:rPr>
          <w:b/>
          <w:bCs/>
        </w:rPr>
      </w:pPr>
    </w:p>
    <w:p w14:paraId="0D2B4F63" w14:textId="77777777" w:rsidR="00811303" w:rsidRDefault="00811303" w:rsidP="00811303">
      <w:pPr>
        <w:tabs>
          <w:tab w:val="left" w:pos="1740"/>
        </w:tabs>
        <w:rPr>
          <w:b/>
          <w:bCs/>
        </w:rPr>
      </w:pPr>
    </w:p>
    <w:p w14:paraId="51914F3F" w14:textId="77777777" w:rsidR="00811303" w:rsidRDefault="00811303" w:rsidP="00811303">
      <w:pPr>
        <w:tabs>
          <w:tab w:val="left" w:pos="1740"/>
        </w:tabs>
        <w:rPr>
          <w:b/>
          <w:bCs/>
        </w:rPr>
      </w:pPr>
      <w:r w:rsidRPr="00F45154">
        <w:rPr>
          <w:b/>
          <w:bCs/>
        </w:rPr>
        <w:t>Receiving Trust Maternity Units and Neonatal services will ensure that:</w:t>
      </w:r>
    </w:p>
    <w:p w14:paraId="4E9A0C43" w14:textId="77777777" w:rsidR="00811303" w:rsidRDefault="00811303" w:rsidP="00811303">
      <w:pPr>
        <w:jc w:val="both"/>
        <w:rPr>
          <w:b/>
          <w:bCs/>
          <w:sz w:val="28"/>
          <w:szCs w:val="28"/>
        </w:rPr>
      </w:pPr>
    </w:p>
    <w:p w14:paraId="06D54128" w14:textId="77777777" w:rsidR="00811303" w:rsidRDefault="00811303" w:rsidP="00811303">
      <w:pPr>
        <w:jc w:val="both"/>
        <w:rPr>
          <w:b/>
          <w:bCs/>
          <w:sz w:val="28"/>
          <w:szCs w:val="28"/>
        </w:rPr>
      </w:pPr>
      <w:r>
        <w:rPr>
          <w:b/>
          <w:bCs/>
          <w:noProof/>
          <w:sz w:val="28"/>
          <w:szCs w:val="28"/>
        </w:rPr>
        <mc:AlternateContent>
          <mc:Choice Requires="wps">
            <w:drawing>
              <wp:anchor distT="0" distB="0" distL="114300" distR="114300" simplePos="0" relativeHeight="251668480" behindDoc="0" locked="0" layoutInCell="1" allowOverlap="1" wp14:anchorId="4F6E9D24" wp14:editId="618F5208">
                <wp:simplePos x="0" y="0"/>
                <wp:positionH relativeFrom="column">
                  <wp:posOffset>199390</wp:posOffset>
                </wp:positionH>
                <wp:positionV relativeFrom="paragraph">
                  <wp:posOffset>47625</wp:posOffset>
                </wp:positionV>
                <wp:extent cx="5867400" cy="1504950"/>
                <wp:effectExtent l="9525" t="9525" r="9525" b="952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04950"/>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757270C1" w14:textId="77777777" w:rsidR="00811303" w:rsidRDefault="00811303" w:rsidP="00811303">
                            <w:pPr>
                              <w:pStyle w:val="ListParagraph"/>
                              <w:numPr>
                                <w:ilvl w:val="0"/>
                                <w:numId w:val="26"/>
                              </w:numPr>
                              <w:rPr>
                                <w:rFonts w:cs="Arial"/>
                              </w:rPr>
                            </w:pPr>
                            <w:r>
                              <w:rPr>
                                <w:rFonts w:cs="Arial"/>
                              </w:rPr>
                              <w:t>They review the EMNODN Safeguarding Notification Form and take any immediate action required</w:t>
                            </w:r>
                          </w:p>
                          <w:p w14:paraId="425C8E28" w14:textId="77777777" w:rsidR="00811303" w:rsidRDefault="00811303" w:rsidP="00811303">
                            <w:pPr>
                              <w:pStyle w:val="ListParagraph"/>
                              <w:numPr>
                                <w:ilvl w:val="0"/>
                                <w:numId w:val="26"/>
                              </w:numPr>
                              <w:rPr>
                                <w:rFonts w:cs="Arial"/>
                              </w:rPr>
                            </w:pPr>
                            <w:r>
                              <w:rPr>
                                <w:rFonts w:cs="Arial"/>
                              </w:rPr>
                              <w:t>They will contact the referring Trust on the number provided to receive a full safeguarding handover</w:t>
                            </w:r>
                          </w:p>
                          <w:p w14:paraId="73C659B0" w14:textId="77777777" w:rsidR="00811303" w:rsidRPr="00F97264" w:rsidRDefault="00811303" w:rsidP="00811303">
                            <w:pPr>
                              <w:pStyle w:val="ListParagraph"/>
                              <w:numPr>
                                <w:ilvl w:val="0"/>
                                <w:numId w:val="26"/>
                              </w:numPr>
                              <w:rPr>
                                <w:rFonts w:cs="Arial"/>
                              </w:rPr>
                            </w:pPr>
                            <w:r>
                              <w:rPr>
                                <w:rFonts w:cs="Arial"/>
                              </w:rPr>
                              <w:t>This information should be documented in the safeguarding section of the client and/or baby’s notes along with the EMNODN Safeguarding Notification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E9D24" id="AutoShape 13" o:spid="_x0000_s1032" style="position:absolute;left:0;text-align:left;margin-left:15.7pt;margin-top:3.75pt;width:462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" fillcolor="#4bacc6 [3208]">
                <v:textbox>
                  <w:txbxContent>
                    <w:p w14:paraId="757270C1" w14:textId="77777777" w:rsidR="00811303" w:rsidRDefault="00811303" w:rsidP="00811303">
                      <w:pPr>
                        <w:pStyle w:val="ListParagraph"/>
                        <w:numPr>
                          <w:ilvl w:val="0"/>
                          <w:numId w:val="26"/>
                        </w:numPr>
                        <w:rPr>
                          <w:rFonts w:cs="Arial"/>
                        </w:rPr>
                      </w:pPr>
                      <w:r>
                        <w:rPr>
                          <w:rFonts w:cs="Arial"/>
                        </w:rPr>
                        <w:t>They review the EMNODN Safeguarding Notification Form and take any immediate action required</w:t>
                      </w:r>
                    </w:p>
                    <w:p w14:paraId="425C8E28" w14:textId="77777777" w:rsidR="00811303" w:rsidRDefault="00811303" w:rsidP="00811303">
                      <w:pPr>
                        <w:pStyle w:val="ListParagraph"/>
                        <w:numPr>
                          <w:ilvl w:val="0"/>
                          <w:numId w:val="26"/>
                        </w:numPr>
                        <w:rPr>
                          <w:rFonts w:cs="Arial"/>
                        </w:rPr>
                      </w:pPr>
                      <w:r>
                        <w:rPr>
                          <w:rFonts w:cs="Arial"/>
                        </w:rPr>
                        <w:t>They will contact the referring Trust on the number provided to receive a full safeguarding handover</w:t>
                      </w:r>
                    </w:p>
                    <w:p w14:paraId="73C659B0" w14:textId="77777777" w:rsidR="00811303" w:rsidRPr="00F97264" w:rsidRDefault="00811303" w:rsidP="00811303">
                      <w:pPr>
                        <w:pStyle w:val="ListParagraph"/>
                        <w:numPr>
                          <w:ilvl w:val="0"/>
                          <w:numId w:val="26"/>
                        </w:numPr>
                        <w:rPr>
                          <w:rFonts w:cs="Arial"/>
                        </w:rPr>
                      </w:pPr>
                      <w:r>
                        <w:rPr>
                          <w:rFonts w:cs="Arial"/>
                        </w:rPr>
                        <w:t>This information should be documented in the safeguarding section of the client and/or baby’s notes along with the EMNODN Safeguarding Notification Form</w:t>
                      </w:r>
                    </w:p>
                  </w:txbxContent>
                </v:textbox>
              </v:roundrect>
            </w:pict>
          </mc:Fallback>
        </mc:AlternateContent>
      </w:r>
    </w:p>
    <w:p w14:paraId="3E3154B4" w14:textId="77777777" w:rsidR="00811303" w:rsidRDefault="00811303" w:rsidP="00811303">
      <w:pPr>
        <w:spacing w:after="160" w:line="259" w:lineRule="auto"/>
        <w:rPr>
          <w:b/>
          <w:bCs/>
        </w:rPr>
      </w:pPr>
      <w:r>
        <w:rPr>
          <w:b/>
          <w:bCs/>
          <w:noProof/>
          <w:sz w:val="28"/>
          <w:szCs w:val="28"/>
        </w:rPr>
        <mc:AlternateContent>
          <mc:Choice Requires="wps">
            <w:drawing>
              <wp:anchor distT="0" distB="0" distL="114300" distR="114300" simplePos="0" relativeHeight="251669504" behindDoc="0" locked="0" layoutInCell="1" allowOverlap="1" wp14:anchorId="524AE295" wp14:editId="1DE35AA1">
                <wp:simplePos x="0" y="0"/>
                <wp:positionH relativeFrom="margin">
                  <wp:align>center</wp:align>
                </wp:positionH>
                <wp:positionV relativeFrom="paragraph">
                  <wp:posOffset>1833880</wp:posOffset>
                </wp:positionV>
                <wp:extent cx="5867400" cy="685800"/>
                <wp:effectExtent l="0" t="0" r="19050" b="1905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5800"/>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0C142ECB" w14:textId="77777777" w:rsidR="00811303" w:rsidRPr="00F97264" w:rsidRDefault="00811303" w:rsidP="00811303">
                            <w:pPr>
                              <w:pStyle w:val="ListParagraph"/>
                              <w:numPr>
                                <w:ilvl w:val="0"/>
                                <w:numId w:val="27"/>
                              </w:numPr>
                              <w:rPr>
                                <w:rFonts w:cs="Arial"/>
                              </w:rPr>
                            </w:pPr>
                            <w:r>
                              <w:rPr>
                                <w:rFonts w:cs="Arial"/>
                              </w:rPr>
                              <w:t>If unborn or born child is known to Children’s Social Care the receiving unit should make contact with the social worker to discuss ongoing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AE295" id="AutoShape 14" o:spid="_x0000_s1033" style="position:absolute;margin-left:0;margin-top:144.4pt;width:462pt;height:5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" fillcolor="#4bacc6 [3208]">
                <v:textbox>
                  <w:txbxContent>
                    <w:p w14:paraId="0C142ECB" w14:textId="77777777" w:rsidR="00811303" w:rsidRPr="00F97264" w:rsidRDefault="00811303" w:rsidP="00811303">
                      <w:pPr>
                        <w:pStyle w:val="ListParagraph"/>
                        <w:numPr>
                          <w:ilvl w:val="0"/>
                          <w:numId w:val="27"/>
                        </w:numPr>
                        <w:rPr>
                          <w:rFonts w:cs="Arial"/>
                        </w:rPr>
                      </w:pPr>
                      <w:r>
                        <w:rPr>
                          <w:rFonts w:cs="Arial"/>
                        </w:rPr>
                        <w:t>If unborn or born child is known to Children’s Social Care the receiving unit should make contact with the social worker to discuss ongoing planning</w:t>
                      </w:r>
                    </w:p>
                  </w:txbxContent>
                </v:textbox>
                <w10:wrap anchorx="margin"/>
              </v:roundrect>
            </w:pict>
          </mc:Fallback>
        </mc:AlternateContent>
      </w:r>
      <w:r>
        <w:rPr>
          <w:b/>
          <w:bCs/>
          <w:noProof/>
          <w:sz w:val="28"/>
          <w:szCs w:val="28"/>
        </w:rPr>
        <mc:AlternateContent>
          <mc:Choice Requires="wps">
            <w:drawing>
              <wp:anchor distT="0" distB="0" distL="114300" distR="114300" simplePos="0" relativeHeight="251675648" behindDoc="0" locked="0" layoutInCell="1" allowOverlap="1" wp14:anchorId="36188690" wp14:editId="65EF255E">
                <wp:simplePos x="0" y="0"/>
                <wp:positionH relativeFrom="margin">
                  <wp:align>center</wp:align>
                </wp:positionH>
                <wp:positionV relativeFrom="paragraph">
                  <wp:posOffset>1399540</wp:posOffset>
                </wp:positionV>
                <wp:extent cx="361950" cy="361950"/>
                <wp:effectExtent l="19050" t="0" r="19050" b="38100"/>
                <wp:wrapNone/>
                <wp:docPr id="30" name="Arrow: Down 30"/>
                <wp:cNvGraphicFramePr/>
                <a:graphic xmlns:a="http://schemas.openxmlformats.org/drawingml/2006/main">
                  <a:graphicData uri="http://schemas.microsoft.com/office/word/2010/wordprocessingShape">
                    <wps:wsp>
                      <wps:cNvSpPr/>
                      <wps:spPr>
                        <a:xfrm>
                          <a:off x="0" y="0"/>
                          <a:ext cx="361950"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82F1B8" id="Arrow: Down 30" o:spid="_x0000_s1026" type="#_x0000_t67" style="position:absolute;margin-left:0;margin-top:110.2pt;width:28.5pt;height:28.5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" adj="10800" fillcolor="#4472c4" strokecolor="#2f528f" strokeweight="1pt">
                <w10:wrap anchorx="margin"/>
              </v:shape>
            </w:pict>
          </mc:Fallback>
        </mc:AlternateContent>
      </w:r>
      <w:r>
        <w:rPr>
          <w:b/>
          <w:bCs/>
        </w:rPr>
        <w:br w:type="page"/>
      </w:r>
    </w:p>
    <w:p w14:paraId="058B4793" w14:textId="411D7A02" w:rsidR="00811303" w:rsidRDefault="00F750B6" w:rsidP="00811303">
      <w:pPr>
        <w:rPr>
          <w:b/>
          <w:bCs/>
        </w:rPr>
      </w:pPr>
      <w:r>
        <w:rPr>
          <w:b/>
          <w:bCs/>
        </w:rPr>
        <w:lastRenderedPageBreak/>
        <w:t xml:space="preserve">The </w:t>
      </w:r>
      <w:r w:rsidR="00811303" w:rsidRPr="00F45154">
        <w:rPr>
          <w:b/>
          <w:bCs/>
        </w:rPr>
        <w:t xml:space="preserve">Receiving Trust Nominated Safeguarding Team will ensure that:  </w:t>
      </w:r>
    </w:p>
    <w:p w14:paraId="4B457F22" w14:textId="77777777" w:rsidR="00811303" w:rsidRPr="00F45154" w:rsidRDefault="00811303" w:rsidP="00811303">
      <w:pPr>
        <w:rPr>
          <w:b/>
          <w:bCs/>
        </w:rPr>
      </w:pPr>
    </w:p>
    <w:p w14:paraId="442B260D" w14:textId="77777777" w:rsidR="00811303" w:rsidRDefault="00811303" w:rsidP="00811303">
      <w:pPr>
        <w:spacing w:after="160" w:line="259" w:lineRule="auto"/>
        <w:rPr>
          <w:b/>
          <w:bCs/>
          <w:sz w:val="28"/>
          <w:szCs w:val="28"/>
        </w:rPr>
      </w:pPr>
      <w:r>
        <w:rPr>
          <w:b/>
          <w:bCs/>
          <w:noProof/>
        </w:rPr>
        <mc:AlternateContent>
          <mc:Choice Requires="wps">
            <w:drawing>
              <wp:anchor distT="0" distB="0" distL="114300" distR="114300" simplePos="0" relativeHeight="251671552" behindDoc="0" locked="0" layoutInCell="1" allowOverlap="1" wp14:anchorId="227965EF" wp14:editId="2648530C">
                <wp:simplePos x="0" y="0"/>
                <wp:positionH relativeFrom="margin">
                  <wp:align>center</wp:align>
                </wp:positionH>
                <wp:positionV relativeFrom="paragraph">
                  <wp:posOffset>1283335</wp:posOffset>
                </wp:positionV>
                <wp:extent cx="5867400" cy="647700"/>
                <wp:effectExtent l="0" t="0" r="19050" b="190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47700"/>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16414533" w14:textId="77777777" w:rsidR="00811303" w:rsidRPr="00F97264" w:rsidRDefault="00811303" w:rsidP="00811303">
                            <w:pPr>
                              <w:pStyle w:val="ListParagraph"/>
                              <w:numPr>
                                <w:ilvl w:val="0"/>
                                <w:numId w:val="27"/>
                              </w:numPr>
                              <w:rPr>
                                <w:rFonts w:cs="Arial"/>
                              </w:rPr>
                            </w:pPr>
                            <w:r>
                              <w:rPr>
                                <w:rFonts w:cs="Arial"/>
                              </w:rPr>
                              <w:t>Liaise with the receiving maternity and neonatal unit to ensure all information is shared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965EF" id="AutoShape 16" o:spid="_x0000_s1034" style="position:absolute;margin-left:0;margin-top:101.05pt;width:462pt;height:5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" fillcolor="#4bacc6 [3208]">
                <v:textbox>
                  <w:txbxContent>
                    <w:p w14:paraId="16414533" w14:textId="77777777" w:rsidR="00811303" w:rsidRPr="00F97264" w:rsidRDefault="00811303" w:rsidP="00811303">
                      <w:pPr>
                        <w:pStyle w:val="ListParagraph"/>
                        <w:numPr>
                          <w:ilvl w:val="0"/>
                          <w:numId w:val="27"/>
                        </w:numPr>
                        <w:rPr>
                          <w:rFonts w:cs="Arial"/>
                        </w:rPr>
                      </w:pPr>
                      <w:r>
                        <w:rPr>
                          <w:rFonts w:cs="Arial"/>
                        </w:rPr>
                        <w:t>Liaise with the receiving maternity and neonatal unit to ensure all information is shared</w:t>
                      </w:r>
                    </w:p>
                  </w:txbxContent>
                </v:textbox>
                <w10:wrap anchorx="margin"/>
              </v:roundrect>
            </w:pict>
          </mc:Fallback>
        </mc:AlternateContent>
      </w:r>
      <w:r>
        <w:rPr>
          <w:b/>
          <w:bCs/>
          <w:noProof/>
          <w:sz w:val="28"/>
          <w:szCs w:val="28"/>
        </w:rPr>
        <mc:AlternateContent>
          <mc:Choice Requires="wps">
            <w:drawing>
              <wp:anchor distT="0" distB="0" distL="114300" distR="114300" simplePos="0" relativeHeight="251676672" behindDoc="0" locked="0" layoutInCell="1" allowOverlap="1" wp14:anchorId="3FA6C94D" wp14:editId="7C8575EC">
                <wp:simplePos x="0" y="0"/>
                <wp:positionH relativeFrom="margin">
                  <wp:align>center</wp:align>
                </wp:positionH>
                <wp:positionV relativeFrom="paragraph">
                  <wp:posOffset>847090</wp:posOffset>
                </wp:positionV>
                <wp:extent cx="361950" cy="361950"/>
                <wp:effectExtent l="19050" t="0" r="19050" b="38100"/>
                <wp:wrapNone/>
                <wp:docPr id="31" name="Arrow: Down 31"/>
                <wp:cNvGraphicFramePr/>
                <a:graphic xmlns:a="http://schemas.openxmlformats.org/drawingml/2006/main">
                  <a:graphicData uri="http://schemas.microsoft.com/office/word/2010/wordprocessingShape">
                    <wps:wsp>
                      <wps:cNvSpPr/>
                      <wps:spPr>
                        <a:xfrm>
                          <a:off x="0" y="0"/>
                          <a:ext cx="361950"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D1427" id="Arrow: Down 31" o:spid="_x0000_s1026" type="#_x0000_t67" style="position:absolute;margin-left:0;margin-top:66.7pt;width:28.5pt;height:28.5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" adj="10800" fillcolor="#4472c4" strokecolor="#2f528f" strokeweight="1pt">
                <w10:wrap anchorx="margin"/>
              </v:shape>
            </w:pict>
          </mc:Fallback>
        </mc:AlternateContent>
      </w:r>
      <w:r>
        <w:rPr>
          <w:b/>
          <w:bCs/>
          <w:noProof/>
        </w:rPr>
        <mc:AlternateContent>
          <mc:Choice Requires="wps">
            <w:drawing>
              <wp:anchor distT="0" distB="0" distL="114300" distR="114300" simplePos="0" relativeHeight="251670528" behindDoc="0" locked="0" layoutInCell="1" allowOverlap="1" wp14:anchorId="2709CE9B" wp14:editId="3E47CB21">
                <wp:simplePos x="0" y="0"/>
                <wp:positionH relativeFrom="column">
                  <wp:posOffset>199390</wp:posOffset>
                </wp:positionH>
                <wp:positionV relativeFrom="paragraph">
                  <wp:posOffset>20320</wp:posOffset>
                </wp:positionV>
                <wp:extent cx="5867400" cy="781050"/>
                <wp:effectExtent l="9525" t="9525" r="9525" b="952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81050"/>
                        </a:xfrm>
                        <a:prstGeom prst="roundRect">
                          <a:avLst>
                            <a:gd name="adj" fmla="val 16667"/>
                          </a:avLst>
                        </a:prstGeom>
                        <a:solidFill>
                          <a:schemeClr val="accent5">
                            <a:lumMod val="100000"/>
                            <a:lumOff val="0"/>
                          </a:schemeClr>
                        </a:solidFill>
                        <a:ln w="9525">
                          <a:solidFill>
                            <a:srgbClr val="000000"/>
                          </a:solidFill>
                          <a:round/>
                          <a:headEnd/>
                          <a:tailEnd/>
                        </a:ln>
                      </wps:spPr>
                      <wps:txbx>
                        <w:txbxContent>
                          <w:p w14:paraId="1A216381" w14:textId="77777777" w:rsidR="00811303" w:rsidRPr="00F97264" w:rsidRDefault="00811303" w:rsidP="00811303">
                            <w:pPr>
                              <w:pStyle w:val="ListParagraph"/>
                              <w:numPr>
                                <w:ilvl w:val="0"/>
                                <w:numId w:val="26"/>
                              </w:numPr>
                              <w:rPr>
                                <w:rFonts w:cs="Arial"/>
                              </w:rPr>
                            </w:pPr>
                            <w:r>
                              <w:rPr>
                                <w:rFonts w:cs="Arial"/>
                              </w:rPr>
                              <w:t>They review the EMNODN Safeguarding Notification Form and liaise with the clinical team to ensure that any immediate action required to safeguard has been taken, including informing CSC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09CE9B" id="AutoShape 15" o:spid="_x0000_s1035" style="position:absolute;margin-left:15.7pt;margin-top:1.6pt;width:462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" fillcolor="#4bacc6 [3208]">
                <v:textbox>
                  <w:txbxContent>
                    <w:p w14:paraId="1A216381" w14:textId="77777777" w:rsidR="00811303" w:rsidRPr="00F97264" w:rsidRDefault="00811303" w:rsidP="00811303">
                      <w:pPr>
                        <w:pStyle w:val="ListParagraph"/>
                        <w:numPr>
                          <w:ilvl w:val="0"/>
                          <w:numId w:val="26"/>
                        </w:numPr>
                        <w:rPr>
                          <w:rFonts w:cs="Arial"/>
                        </w:rPr>
                      </w:pPr>
                      <w:r>
                        <w:rPr>
                          <w:rFonts w:cs="Arial"/>
                        </w:rPr>
                        <w:t>They review the EMNODN Safeguarding Notification Form and liaise with the clinical team to ensure that any immediate action required to safeguard has been taken, including informing CSC if appropriate</w:t>
                      </w:r>
                    </w:p>
                  </w:txbxContent>
                </v:textbox>
              </v:roundrect>
            </w:pict>
          </mc:Fallback>
        </mc:AlternateContent>
      </w:r>
      <w:r>
        <w:rPr>
          <w:b/>
          <w:bCs/>
          <w:sz w:val="28"/>
          <w:szCs w:val="28"/>
        </w:rPr>
        <w:br w:type="page"/>
      </w:r>
    </w:p>
    <w:p w14:paraId="465F8D60" w14:textId="77777777" w:rsidR="00811303" w:rsidRDefault="00811303" w:rsidP="00C33446">
      <w:pPr>
        <w:pStyle w:val="Heading1"/>
        <w:numPr>
          <w:ilvl w:val="0"/>
          <w:numId w:val="0"/>
        </w:numPr>
      </w:pPr>
      <w:bookmarkStart w:id="13" w:name="_Toc139542987"/>
      <w:bookmarkStart w:id="14" w:name="AppendixB"/>
      <w:r w:rsidRPr="00C57B29">
        <w:lastRenderedPageBreak/>
        <w:t xml:space="preserve">Appendix </w:t>
      </w:r>
      <w:r>
        <w:t>B</w:t>
      </w:r>
      <w:bookmarkEnd w:id="13"/>
      <w:r>
        <w:t xml:space="preserve"> </w:t>
      </w:r>
    </w:p>
    <w:bookmarkEnd w:id="14"/>
    <w:p w14:paraId="5ABF6EBF" w14:textId="77777777" w:rsidR="00811303" w:rsidRDefault="00811303" w:rsidP="00811303">
      <w:pPr>
        <w:jc w:val="center"/>
        <w:rPr>
          <w:b/>
          <w:bCs/>
          <w:szCs w:val="24"/>
        </w:rPr>
      </w:pPr>
    </w:p>
    <w:p w14:paraId="7D086B2D" w14:textId="77777777" w:rsidR="00811303" w:rsidRDefault="00811303" w:rsidP="00811303">
      <w:pPr>
        <w:jc w:val="center"/>
        <w:rPr>
          <w:b/>
          <w:bCs/>
          <w:szCs w:val="24"/>
        </w:rPr>
      </w:pPr>
    </w:p>
    <w:p w14:paraId="47049CBA" w14:textId="77777777" w:rsidR="00811303" w:rsidRDefault="00811303" w:rsidP="00811303">
      <w:pPr>
        <w:jc w:val="center"/>
        <w:rPr>
          <w:b/>
          <w:bCs/>
          <w:szCs w:val="24"/>
        </w:rPr>
      </w:pPr>
    </w:p>
    <w:p w14:paraId="16FD5D52" w14:textId="77777777" w:rsidR="00811303" w:rsidRDefault="00811303" w:rsidP="00811303">
      <w:pPr>
        <w:jc w:val="center"/>
        <w:rPr>
          <w:b/>
          <w:bCs/>
          <w:szCs w:val="24"/>
        </w:rPr>
      </w:pPr>
    </w:p>
    <w:p w14:paraId="10F1CCC9" w14:textId="77777777" w:rsidR="00811303" w:rsidRDefault="00811303" w:rsidP="00811303">
      <w:pPr>
        <w:jc w:val="center"/>
        <w:rPr>
          <w:b/>
          <w:bCs/>
          <w:szCs w:val="24"/>
        </w:rPr>
      </w:pPr>
    </w:p>
    <w:p w14:paraId="274A0520" w14:textId="77777777" w:rsidR="00811303" w:rsidRDefault="00811303" w:rsidP="00811303">
      <w:pPr>
        <w:jc w:val="center"/>
        <w:rPr>
          <w:b/>
          <w:bCs/>
          <w:szCs w:val="24"/>
        </w:rPr>
      </w:pPr>
    </w:p>
    <w:p w14:paraId="5DB368C0" w14:textId="77777777" w:rsidR="00811303" w:rsidRDefault="00811303" w:rsidP="00811303">
      <w:pPr>
        <w:jc w:val="center"/>
        <w:rPr>
          <w:b/>
          <w:bCs/>
          <w:szCs w:val="24"/>
        </w:rPr>
      </w:pPr>
    </w:p>
    <w:p w14:paraId="46C67C92" w14:textId="77777777" w:rsidR="00811303" w:rsidRPr="00C57B29" w:rsidRDefault="00811303" w:rsidP="00811303">
      <w:pPr>
        <w:jc w:val="center"/>
        <w:rPr>
          <w:b/>
          <w:bCs/>
          <w:szCs w:val="24"/>
        </w:rPr>
      </w:pPr>
      <w:r>
        <w:rPr>
          <w:b/>
          <w:bCs/>
          <w:noProof/>
          <w:szCs w:val="24"/>
        </w:rPr>
        <w:drawing>
          <wp:anchor distT="0" distB="0" distL="114300" distR="114300" simplePos="0" relativeHeight="251672576" behindDoc="0" locked="0" layoutInCell="1" allowOverlap="1" wp14:anchorId="63487B04" wp14:editId="3C580EFD">
            <wp:simplePos x="0" y="0"/>
            <wp:positionH relativeFrom="margin">
              <wp:posOffset>4009390</wp:posOffset>
            </wp:positionH>
            <wp:positionV relativeFrom="margin">
              <wp:posOffset>355600</wp:posOffset>
            </wp:positionV>
            <wp:extent cx="2633980" cy="862965"/>
            <wp:effectExtent l="0" t="0" r="0" b="0"/>
            <wp:wrapSquare wrapText="bothSides"/>
            <wp:docPr id="14" name="Picture 14"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background with blue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3980" cy="862965"/>
                    </a:xfrm>
                    <a:prstGeom prst="rect">
                      <a:avLst/>
                    </a:prstGeom>
                  </pic:spPr>
                </pic:pic>
              </a:graphicData>
            </a:graphic>
            <wp14:sizeRelH relativeFrom="margin">
              <wp14:pctWidth>0</wp14:pctWidth>
            </wp14:sizeRelH>
            <wp14:sizeRelV relativeFrom="margin">
              <wp14:pctHeight>0</wp14:pctHeight>
            </wp14:sizeRelV>
          </wp:anchor>
        </w:drawing>
      </w:r>
      <w:r>
        <w:rPr>
          <w:b/>
          <w:bCs/>
          <w:szCs w:val="24"/>
        </w:rPr>
        <w:t>SAFEGUARDING NOTIFICATION FORM</w:t>
      </w:r>
    </w:p>
    <w:p w14:paraId="47A5B951" w14:textId="77777777" w:rsidR="00811303" w:rsidRDefault="00811303" w:rsidP="00811303">
      <w:pPr>
        <w:jc w:val="both"/>
        <w:rPr>
          <w:b/>
          <w:bCs/>
          <w:sz w:val="28"/>
          <w:szCs w:val="28"/>
        </w:rPr>
      </w:pPr>
    </w:p>
    <w:p w14:paraId="3BC32ED2" w14:textId="17FE6842" w:rsidR="00811303" w:rsidRPr="00C57B29" w:rsidRDefault="00811303" w:rsidP="00811303">
      <w:pPr>
        <w:tabs>
          <w:tab w:val="left" w:pos="1740"/>
        </w:tabs>
        <w:rPr>
          <w:b/>
          <w:bCs/>
          <w:color w:val="FF0000"/>
        </w:rPr>
      </w:pPr>
      <w:r w:rsidRPr="00C57B29">
        <w:rPr>
          <w:b/>
          <w:bCs/>
          <w:color w:val="FF0000"/>
        </w:rPr>
        <w:t>Do not include details of the concerns if this is transferred with the client or baby</w:t>
      </w:r>
      <w:r w:rsidR="00F750B6">
        <w:rPr>
          <w:b/>
          <w:bCs/>
          <w:color w:val="FF0000"/>
        </w:rPr>
        <w:t>.</w:t>
      </w:r>
    </w:p>
    <w:p w14:paraId="49E7F253" w14:textId="77777777" w:rsidR="00811303" w:rsidRDefault="00811303" w:rsidP="00811303">
      <w:pPr>
        <w:tabs>
          <w:tab w:val="left" w:pos="1740"/>
        </w:tabs>
        <w:rPr>
          <w:b/>
          <w:bCs/>
        </w:rPr>
      </w:pPr>
    </w:p>
    <w:tbl>
      <w:tblPr>
        <w:tblStyle w:val="TableGrid"/>
        <w:tblW w:w="0" w:type="auto"/>
        <w:tblLook w:val="04A0" w:firstRow="1" w:lastRow="0" w:firstColumn="1" w:lastColumn="0" w:noHBand="0" w:noVBand="1"/>
      </w:tblPr>
      <w:tblGrid>
        <w:gridCol w:w="1560"/>
        <w:gridCol w:w="898"/>
        <w:gridCol w:w="1677"/>
        <w:gridCol w:w="170"/>
        <w:gridCol w:w="253"/>
        <w:gridCol w:w="374"/>
        <w:gridCol w:w="1447"/>
        <w:gridCol w:w="1063"/>
        <w:gridCol w:w="548"/>
        <w:gridCol w:w="90"/>
        <w:gridCol w:w="1784"/>
      </w:tblGrid>
      <w:tr w:rsidR="00811303" w14:paraId="75D36842" w14:textId="77777777" w:rsidTr="00E52BD2">
        <w:tc>
          <w:tcPr>
            <w:tcW w:w="7442" w:type="dxa"/>
            <w:gridSpan w:val="8"/>
            <w:tcBorders>
              <w:top w:val="nil"/>
              <w:left w:val="nil"/>
              <w:bottom w:val="nil"/>
              <w:right w:val="nil"/>
            </w:tcBorders>
          </w:tcPr>
          <w:p w14:paraId="6248314B" w14:textId="77777777" w:rsidR="00811303" w:rsidRPr="00F97264" w:rsidRDefault="00811303" w:rsidP="00E52BD2">
            <w:pPr>
              <w:tabs>
                <w:tab w:val="left" w:pos="1740"/>
              </w:tabs>
            </w:pPr>
            <w:r w:rsidRPr="00F97264">
              <w:t>Is the safeguarding information all included on the Transfer Letter?</w:t>
            </w:r>
          </w:p>
        </w:tc>
        <w:tc>
          <w:tcPr>
            <w:tcW w:w="548" w:type="dxa"/>
            <w:tcBorders>
              <w:top w:val="nil"/>
              <w:left w:val="nil"/>
              <w:bottom w:val="nil"/>
              <w:right w:val="nil"/>
            </w:tcBorders>
          </w:tcPr>
          <w:p w14:paraId="0697ED9B" w14:textId="77777777" w:rsidR="00811303" w:rsidRDefault="00811303" w:rsidP="00E52BD2">
            <w:pPr>
              <w:tabs>
                <w:tab w:val="left" w:pos="1740"/>
              </w:tabs>
              <w:rPr>
                <w:b/>
                <w:bCs/>
              </w:rPr>
            </w:pPr>
          </w:p>
        </w:tc>
        <w:tc>
          <w:tcPr>
            <w:tcW w:w="1874" w:type="dxa"/>
            <w:gridSpan w:val="2"/>
            <w:tcBorders>
              <w:top w:val="nil"/>
              <w:left w:val="nil"/>
              <w:bottom w:val="nil"/>
              <w:right w:val="nil"/>
            </w:tcBorders>
          </w:tcPr>
          <w:p w14:paraId="0D83013E" w14:textId="77777777" w:rsidR="00811303" w:rsidRPr="00F97264" w:rsidRDefault="00811303" w:rsidP="00E52BD2">
            <w:pPr>
              <w:tabs>
                <w:tab w:val="left" w:pos="1740"/>
              </w:tabs>
            </w:pPr>
            <w:r w:rsidRPr="00F97264">
              <w:t>Yes / No</w:t>
            </w:r>
          </w:p>
        </w:tc>
      </w:tr>
      <w:tr w:rsidR="00811303" w14:paraId="4E609DF4" w14:textId="77777777" w:rsidTr="00E52BD2">
        <w:tc>
          <w:tcPr>
            <w:tcW w:w="2458" w:type="dxa"/>
            <w:gridSpan w:val="2"/>
            <w:tcBorders>
              <w:top w:val="nil"/>
              <w:left w:val="nil"/>
              <w:bottom w:val="nil"/>
              <w:right w:val="nil"/>
            </w:tcBorders>
          </w:tcPr>
          <w:p w14:paraId="4A53A9C8" w14:textId="77777777" w:rsidR="00811303" w:rsidRPr="00856CD7" w:rsidRDefault="00811303" w:rsidP="00E52BD2">
            <w:pPr>
              <w:tabs>
                <w:tab w:val="left" w:pos="1740"/>
              </w:tabs>
              <w:rPr>
                <w:b/>
                <w:bCs/>
                <w:sz w:val="20"/>
                <w:szCs w:val="20"/>
              </w:rPr>
            </w:pPr>
          </w:p>
        </w:tc>
        <w:tc>
          <w:tcPr>
            <w:tcW w:w="1847" w:type="dxa"/>
            <w:gridSpan w:val="2"/>
            <w:tcBorders>
              <w:top w:val="nil"/>
              <w:left w:val="nil"/>
              <w:bottom w:val="nil"/>
              <w:right w:val="nil"/>
            </w:tcBorders>
          </w:tcPr>
          <w:p w14:paraId="06A5369A" w14:textId="77777777" w:rsidR="00811303" w:rsidRPr="00856CD7" w:rsidRDefault="00811303" w:rsidP="00E52BD2">
            <w:pPr>
              <w:tabs>
                <w:tab w:val="left" w:pos="1740"/>
              </w:tabs>
              <w:rPr>
                <w:b/>
                <w:bCs/>
                <w:sz w:val="20"/>
                <w:szCs w:val="20"/>
              </w:rPr>
            </w:pPr>
          </w:p>
        </w:tc>
        <w:tc>
          <w:tcPr>
            <w:tcW w:w="3137" w:type="dxa"/>
            <w:gridSpan w:val="4"/>
            <w:tcBorders>
              <w:top w:val="nil"/>
              <w:left w:val="nil"/>
              <w:bottom w:val="nil"/>
              <w:right w:val="nil"/>
            </w:tcBorders>
          </w:tcPr>
          <w:p w14:paraId="0B2C565D" w14:textId="77777777" w:rsidR="00811303" w:rsidRPr="00856CD7" w:rsidRDefault="00811303" w:rsidP="00E52BD2">
            <w:pPr>
              <w:tabs>
                <w:tab w:val="left" w:pos="1740"/>
              </w:tabs>
              <w:rPr>
                <w:b/>
                <w:bCs/>
                <w:sz w:val="20"/>
                <w:szCs w:val="20"/>
              </w:rPr>
            </w:pPr>
          </w:p>
        </w:tc>
        <w:tc>
          <w:tcPr>
            <w:tcW w:w="548" w:type="dxa"/>
            <w:tcBorders>
              <w:top w:val="nil"/>
              <w:left w:val="nil"/>
              <w:bottom w:val="nil"/>
              <w:right w:val="nil"/>
            </w:tcBorders>
          </w:tcPr>
          <w:p w14:paraId="3EF9EBE7" w14:textId="77777777" w:rsidR="00811303" w:rsidRPr="00856CD7" w:rsidRDefault="00811303" w:rsidP="00E52BD2">
            <w:pPr>
              <w:tabs>
                <w:tab w:val="left" w:pos="1740"/>
              </w:tabs>
              <w:rPr>
                <w:b/>
                <w:bCs/>
                <w:sz w:val="20"/>
                <w:szCs w:val="20"/>
              </w:rPr>
            </w:pPr>
          </w:p>
        </w:tc>
        <w:tc>
          <w:tcPr>
            <w:tcW w:w="1874" w:type="dxa"/>
            <w:gridSpan w:val="2"/>
            <w:tcBorders>
              <w:top w:val="nil"/>
              <w:left w:val="nil"/>
              <w:bottom w:val="nil"/>
              <w:right w:val="nil"/>
            </w:tcBorders>
          </w:tcPr>
          <w:p w14:paraId="14DBC6A6" w14:textId="77777777" w:rsidR="00811303" w:rsidRPr="00856CD7" w:rsidRDefault="00811303" w:rsidP="00E52BD2">
            <w:pPr>
              <w:tabs>
                <w:tab w:val="left" w:pos="1740"/>
              </w:tabs>
              <w:rPr>
                <w:b/>
                <w:bCs/>
                <w:sz w:val="20"/>
                <w:szCs w:val="20"/>
              </w:rPr>
            </w:pPr>
          </w:p>
        </w:tc>
      </w:tr>
      <w:tr w:rsidR="00811303" w14:paraId="7361D0D2" w14:textId="77777777" w:rsidTr="00E52BD2">
        <w:tc>
          <w:tcPr>
            <w:tcW w:w="9864" w:type="dxa"/>
            <w:gridSpan w:val="11"/>
            <w:tcBorders>
              <w:top w:val="nil"/>
              <w:left w:val="nil"/>
              <w:bottom w:val="nil"/>
              <w:right w:val="nil"/>
            </w:tcBorders>
          </w:tcPr>
          <w:p w14:paraId="6B9876B3" w14:textId="77777777" w:rsidR="00811303" w:rsidRDefault="00811303" w:rsidP="00E52BD2">
            <w:pPr>
              <w:tabs>
                <w:tab w:val="left" w:pos="1740"/>
              </w:tabs>
            </w:pPr>
            <w:r w:rsidRPr="00856CD7">
              <w:t>Details of client and/or baby</w:t>
            </w:r>
          </w:p>
          <w:p w14:paraId="530EA1CB" w14:textId="77777777" w:rsidR="00811303" w:rsidRPr="00856CD7" w:rsidRDefault="00811303" w:rsidP="00E52BD2">
            <w:pPr>
              <w:tabs>
                <w:tab w:val="left" w:pos="1740"/>
              </w:tabs>
            </w:pPr>
          </w:p>
        </w:tc>
      </w:tr>
      <w:tr w:rsidR="00811303" w14:paraId="02A3C51B" w14:textId="77777777" w:rsidTr="00E52BD2">
        <w:tc>
          <w:tcPr>
            <w:tcW w:w="1560" w:type="dxa"/>
            <w:tcBorders>
              <w:top w:val="nil"/>
              <w:left w:val="nil"/>
              <w:bottom w:val="nil"/>
              <w:right w:val="single" w:sz="4" w:space="0" w:color="auto"/>
            </w:tcBorders>
          </w:tcPr>
          <w:p w14:paraId="0A94ED98" w14:textId="77777777" w:rsidR="00811303" w:rsidRPr="00856CD7" w:rsidRDefault="00811303" w:rsidP="00E52BD2">
            <w:pPr>
              <w:tabs>
                <w:tab w:val="left" w:pos="1740"/>
              </w:tabs>
            </w:pPr>
            <w:r>
              <w:t>Client Name</w:t>
            </w:r>
          </w:p>
        </w:tc>
        <w:tc>
          <w:tcPr>
            <w:tcW w:w="2575" w:type="dxa"/>
            <w:gridSpan w:val="2"/>
            <w:tcBorders>
              <w:top w:val="single" w:sz="4" w:space="0" w:color="auto"/>
              <w:left w:val="single" w:sz="4" w:space="0" w:color="auto"/>
              <w:bottom w:val="single" w:sz="4" w:space="0" w:color="auto"/>
              <w:right w:val="single" w:sz="4" w:space="0" w:color="auto"/>
            </w:tcBorders>
          </w:tcPr>
          <w:p w14:paraId="0E6BA9E0" w14:textId="77777777" w:rsidR="00811303" w:rsidRPr="00856CD7" w:rsidRDefault="00811303" w:rsidP="00E52BD2">
            <w:pPr>
              <w:tabs>
                <w:tab w:val="left" w:pos="1740"/>
              </w:tabs>
            </w:pPr>
          </w:p>
        </w:tc>
        <w:tc>
          <w:tcPr>
            <w:tcW w:w="797" w:type="dxa"/>
            <w:gridSpan w:val="3"/>
            <w:tcBorders>
              <w:top w:val="nil"/>
              <w:left w:val="single" w:sz="4" w:space="0" w:color="auto"/>
              <w:bottom w:val="nil"/>
              <w:right w:val="single" w:sz="4" w:space="0" w:color="auto"/>
            </w:tcBorders>
          </w:tcPr>
          <w:p w14:paraId="5360BF0E" w14:textId="77777777" w:rsidR="00811303" w:rsidRPr="00856CD7" w:rsidRDefault="00811303" w:rsidP="00E52BD2">
            <w:pPr>
              <w:tabs>
                <w:tab w:val="left" w:pos="1740"/>
              </w:tabs>
            </w:pPr>
            <w:r>
              <w:t>DOB</w:t>
            </w:r>
          </w:p>
        </w:tc>
        <w:tc>
          <w:tcPr>
            <w:tcW w:w="1447" w:type="dxa"/>
            <w:tcBorders>
              <w:top w:val="single" w:sz="4" w:space="0" w:color="auto"/>
              <w:left w:val="single" w:sz="4" w:space="0" w:color="auto"/>
              <w:bottom w:val="single" w:sz="4" w:space="0" w:color="auto"/>
              <w:right w:val="single" w:sz="4" w:space="0" w:color="auto"/>
            </w:tcBorders>
          </w:tcPr>
          <w:p w14:paraId="418E5D45" w14:textId="77777777" w:rsidR="00811303" w:rsidRPr="00856CD7" w:rsidRDefault="00811303" w:rsidP="00E52BD2">
            <w:pPr>
              <w:tabs>
                <w:tab w:val="left" w:pos="1740"/>
              </w:tabs>
            </w:pPr>
          </w:p>
        </w:tc>
        <w:tc>
          <w:tcPr>
            <w:tcW w:w="1701" w:type="dxa"/>
            <w:gridSpan w:val="3"/>
            <w:tcBorders>
              <w:top w:val="nil"/>
              <w:left w:val="single" w:sz="4" w:space="0" w:color="auto"/>
              <w:bottom w:val="nil"/>
              <w:right w:val="single" w:sz="4" w:space="0" w:color="auto"/>
            </w:tcBorders>
          </w:tcPr>
          <w:p w14:paraId="0D9CEA19" w14:textId="77777777" w:rsidR="00811303" w:rsidRPr="00856CD7" w:rsidRDefault="00811303" w:rsidP="00E52BD2">
            <w:pPr>
              <w:tabs>
                <w:tab w:val="left" w:pos="1740"/>
              </w:tabs>
            </w:pPr>
            <w:r>
              <w:t>NHS Number</w:t>
            </w:r>
          </w:p>
        </w:tc>
        <w:tc>
          <w:tcPr>
            <w:tcW w:w="1784" w:type="dxa"/>
            <w:tcBorders>
              <w:top w:val="single" w:sz="4" w:space="0" w:color="auto"/>
              <w:left w:val="single" w:sz="4" w:space="0" w:color="auto"/>
              <w:bottom w:val="single" w:sz="4" w:space="0" w:color="auto"/>
              <w:right w:val="single" w:sz="4" w:space="0" w:color="auto"/>
            </w:tcBorders>
          </w:tcPr>
          <w:p w14:paraId="57CD863D" w14:textId="77777777" w:rsidR="00811303" w:rsidRPr="00856CD7" w:rsidRDefault="00811303" w:rsidP="00E52BD2">
            <w:pPr>
              <w:tabs>
                <w:tab w:val="left" w:pos="1740"/>
              </w:tabs>
            </w:pPr>
          </w:p>
        </w:tc>
      </w:tr>
      <w:tr w:rsidR="00811303" w14:paraId="3FD6D8ED" w14:textId="77777777" w:rsidTr="00E52BD2">
        <w:tc>
          <w:tcPr>
            <w:tcW w:w="1560" w:type="dxa"/>
            <w:tcBorders>
              <w:top w:val="nil"/>
              <w:left w:val="nil"/>
              <w:bottom w:val="nil"/>
              <w:right w:val="nil"/>
            </w:tcBorders>
          </w:tcPr>
          <w:p w14:paraId="5FCD4259" w14:textId="77777777" w:rsidR="00811303" w:rsidRPr="00856CD7" w:rsidRDefault="00811303" w:rsidP="00E52BD2">
            <w:pPr>
              <w:tabs>
                <w:tab w:val="left" w:pos="1740"/>
              </w:tabs>
            </w:pPr>
          </w:p>
        </w:tc>
        <w:tc>
          <w:tcPr>
            <w:tcW w:w="2575" w:type="dxa"/>
            <w:gridSpan w:val="2"/>
            <w:tcBorders>
              <w:top w:val="single" w:sz="4" w:space="0" w:color="auto"/>
              <w:left w:val="nil"/>
              <w:bottom w:val="single" w:sz="4" w:space="0" w:color="auto"/>
              <w:right w:val="nil"/>
            </w:tcBorders>
          </w:tcPr>
          <w:p w14:paraId="60772A3F" w14:textId="77777777" w:rsidR="00811303" w:rsidRPr="00856CD7" w:rsidRDefault="00811303" w:rsidP="00E52BD2">
            <w:pPr>
              <w:tabs>
                <w:tab w:val="left" w:pos="1740"/>
              </w:tabs>
            </w:pPr>
          </w:p>
        </w:tc>
        <w:tc>
          <w:tcPr>
            <w:tcW w:w="797" w:type="dxa"/>
            <w:gridSpan w:val="3"/>
            <w:tcBorders>
              <w:top w:val="nil"/>
              <w:left w:val="nil"/>
              <w:bottom w:val="nil"/>
              <w:right w:val="nil"/>
            </w:tcBorders>
          </w:tcPr>
          <w:p w14:paraId="569CA287" w14:textId="77777777" w:rsidR="00811303" w:rsidRPr="00856CD7" w:rsidRDefault="00811303" w:rsidP="00E52BD2">
            <w:pPr>
              <w:tabs>
                <w:tab w:val="left" w:pos="1740"/>
              </w:tabs>
            </w:pPr>
          </w:p>
        </w:tc>
        <w:tc>
          <w:tcPr>
            <w:tcW w:w="1447" w:type="dxa"/>
            <w:tcBorders>
              <w:top w:val="single" w:sz="4" w:space="0" w:color="auto"/>
              <w:left w:val="nil"/>
              <w:bottom w:val="single" w:sz="4" w:space="0" w:color="auto"/>
              <w:right w:val="nil"/>
            </w:tcBorders>
          </w:tcPr>
          <w:p w14:paraId="5214079C" w14:textId="77777777" w:rsidR="00811303" w:rsidRPr="00856CD7" w:rsidRDefault="00811303" w:rsidP="00E52BD2">
            <w:pPr>
              <w:tabs>
                <w:tab w:val="left" w:pos="1740"/>
              </w:tabs>
            </w:pPr>
          </w:p>
        </w:tc>
        <w:tc>
          <w:tcPr>
            <w:tcW w:w="1701" w:type="dxa"/>
            <w:gridSpan w:val="3"/>
            <w:tcBorders>
              <w:top w:val="nil"/>
              <w:left w:val="nil"/>
              <w:bottom w:val="nil"/>
              <w:right w:val="nil"/>
            </w:tcBorders>
          </w:tcPr>
          <w:p w14:paraId="6574BB18" w14:textId="77777777" w:rsidR="00811303" w:rsidRPr="00856CD7" w:rsidRDefault="00811303" w:rsidP="00E52BD2">
            <w:pPr>
              <w:tabs>
                <w:tab w:val="left" w:pos="1740"/>
              </w:tabs>
            </w:pPr>
          </w:p>
        </w:tc>
        <w:tc>
          <w:tcPr>
            <w:tcW w:w="1784" w:type="dxa"/>
            <w:tcBorders>
              <w:top w:val="single" w:sz="4" w:space="0" w:color="auto"/>
              <w:left w:val="nil"/>
              <w:bottom w:val="single" w:sz="4" w:space="0" w:color="auto"/>
              <w:right w:val="nil"/>
            </w:tcBorders>
          </w:tcPr>
          <w:p w14:paraId="4A3A763D" w14:textId="77777777" w:rsidR="00811303" w:rsidRPr="00856CD7" w:rsidRDefault="00811303" w:rsidP="00E52BD2">
            <w:pPr>
              <w:tabs>
                <w:tab w:val="left" w:pos="1740"/>
              </w:tabs>
            </w:pPr>
          </w:p>
        </w:tc>
      </w:tr>
      <w:tr w:rsidR="00811303" w14:paraId="5EF1878F" w14:textId="77777777" w:rsidTr="00E52BD2">
        <w:tc>
          <w:tcPr>
            <w:tcW w:w="1560" w:type="dxa"/>
            <w:tcBorders>
              <w:top w:val="nil"/>
              <w:left w:val="nil"/>
              <w:bottom w:val="nil"/>
              <w:right w:val="single" w:sz="4" w:space="0" w:color="auto"/>
            </w:tcBorders>
          </w:tcPr>
          <w:p w14:paraId="304CE2FA" w14:textId="77777777" w:rsidR="00811303" w:rsidRPr="00856CD7" w:rsidRDefault="00811303" w:rsidP="00E52BD2">
            <w:pPr>
              <w:tabs>
                <w:tab w:val="left" w:pos="1740"/>
              </w:tabs>
            </w:pPr>
            <w:r>
              <w:t>Baby Name</w:t>
            </w:r>
          </w:p>
        </w:tc>
        <w:tc>
          <w:tcPr>
            <w:tcW w:w="2575" w:type="dxa"/>
            <w:gridSpan w:val="2"/>
            <w:tcBorders>
              <w:top w:val="single" w:sz="4" w:space="0" w:color="auto"/>
              <w:left w:val="single" w:sz="4" w:space="0" w:color="auto"/>
              <w:bottom w:val="single" w:sz="4" w:space="0" w:color="auto"/>
              <w:right w:val="single" w:sz="4" w:space="0" w:color="auto"/>
            </w:tcBorders>
          </w:tcPr>
          <w:p w14:paraId="10AC535C" w14:textId="77777777" w:rsidR="00811303" w:rsidRPr="00856CD7" w:rsidRDefault="00811303" w:rsidP="00E52BD2">
            <w:pPr>
              <w:tabs>
                <w:tab w:val="left" w:pos="1740"/>
              </w:tabs>
            </w:pPr>
          </w:p>
        </w:tc>
        <w:tc>
          <w:tcPr>
            <w:tcW w:w="797" w:type="dxa"/>
            <w:gridSpan w:val="3"/>
            <w:tcBorders>
              <w:top w:val="nil"/>
              <w:left w:val="single" w:sz="4" w:space="0" w:color="auto"/>
              <w:bottom w:val="nil"/>
              <w:right w:val="single" w:sz="4" w:space="0" w:color="auto"/>
            </w:tcBorders>
          </w:tcPr>
          <w:p w14:paraId="3E06AF4A" w14:textId="77777777" w:rsidR="00811303" w:rsidRPr="00856CD7" w:rsidRDefault="00811303" w:rsidP="00E52BD2">
            <w:pPr>
              <w:tabs>
                <w:tab w:val="left" w:pos="1740"/>
              </w:tabs>
            </w:pPr>
            <w:r>
              <w:t>DOB</w:t>
            </w:r>
          </w:p>
        </w:tc>
        <w:tc>
          <w:tcPr>
            <w:tcW w:w="1447" w:type="dxa"/>
            <w:tcBorders>
              <w:top w:val="single" w:sz="4" w:space="0" w:color="auto"/>
              <w:left w:val="single" w:sz="4" w:space="0" w:color="auto"/>
              <w:bottom w:val="single" w:sz="4" w:space="0" w:color="auto"/>
              <w:right w:val="single" w:sz="4" w:space="0" w:color="auto"/>
            </w:tcBorders>
          </w:tcPr>
          <w:p w14:paraId="217F6C92" w14:textId="77777777" w:rsidR="00811303" w:rsidRPr="00856CD7" w:rsidRDefault="00811303" w:rsidP="00E52BD2">
            <w:pPr>
              <w:tabs>
                <w:tab w:val="left" w:pos="1740"/>
              </w:tabs>
            </w:pPr>
          </w:p>
        </w:tc>
        <w:tc>
          <w:tcPr>
            <w:tcW w:w="1701" w:type="dxa"/>
            <w:gridSpan w:val="3"/>
            <w:tcBorders>
              <w:top w:val="nil"/>
              <w:left w:val="single" w:sz="4" w:space="0" w:color="auto"/>
              <w:bottom w:val="nil"/>
              <w:right w:val="single" w:sz="4" w:space="0" w:color="auto"/>
            </w:tcBorders>
          </w:tcPr>
          <w:p w14:paraId="3074E9D8" w14:textId="77777777" w:rsidR="00811303" w:rsidRPr="00856CD7" w:rsidRDefault="00811303" w:rsidP="00E52BD2">
            <w:pPr>
              <w:tabs>
                <w:tab w:val="left" w:pos="1740"/>
              </w:tabs>
            </w:pPr>
            <w:r>
              <w:t>NHS Number</w:t>
            </w:r>
          </w:p>
        </w:tc>
        <w:tc>
          <w:tcPr>
            <w:tcW w:w="1784" w:type="dxa"/>
            <w:tcBorders>
              <w:top w:val="single" w:sz="4" w:space="0" w:color="auto"/>
              <w:left w:val="single" w:sz="4" w:space="0" w:color="auto"/>
              <w:bottom w:val="single" w:sz="4" w:space="0" w:color="auto"/>
              <w:right w:val="single" w:sz="4" w:space="0" w:color="auto"/>
            </w:tcBorders>
          </w:tcPr>
          <w:p w14:paraId="103BBDEB" w14:textId="77777777" w:rsidR="00811303" w:rsidRPr="00856CD7" w:rsidRDefault="00811303" w:rsidP="00E52BD2">
            <w:pPr>
              <w:tabs>
                <w:tab w:val="left" w:pos="1740"/>
              </w:tabs>
            </w:pPr>
          </w:p>
        </w:tc>
      </w:tr>
      <w:tr w:rsidR="00811303" w14:paraId="22740130" w14:textId="77777777" w:rsidTr="00E52BD2">
        <w:tc>
          <w:tcPr>
            <w:tcW w:w="9864" w:type="dxa"/>
            <w:gridSpan w:val="11"/>
            <w:tcBorders>
              <w:top w:val="nil"/>
              <w:left w:val="nil"/>
              <w:bottom w:val="nil"/>
              <w:right w:val="nil"/>
            </w:tcBorders>
          </w:tcPr>
          <w:p w14:paraId="72EA52B6" w14:textId="77777777" w:rsidR="00811303" w:rsidRPr="00856CD7" w:rsidRDefault="00811303" w:rsidP="00E52BD2">
            <w:pPr>
              <w:tabs>
                <w:tab w:val="left" w:pos="1740"/>
              </w:tabs>
            </w:pPr>
          </w:p>
        </w:tc>
      </w:tr>
      <w:tr w:rsidR="00811303" w14:paraId="1F48FF50" w14:textId="77777777" w:rsidTr="00E52BD2">
        <w:tc>
          <w:tcPr>
            <w:tcW w:w="7442" w:type="dxa"/>
            <w:gridSpan w:val="8"/>
            <w:tcBorders>
              <w:top w:val="nil"/>
              <w:left w:val="nil"/>
              <w:bottom w:val="nil"/>
              <w:right w:val="nil"/>
            </w:tcBorders>
          </w:tcPr>
          <w:p w14:paraId="575E45A9" w14:textId="77777777" w:rsidR="00811303" w:rsidRPr="00F97264" w:rsidRDefault="00811303" w:rsidP="00E52BD2">
            <w:pPr>
              <w:tabs>
                <w:tab w:val="left" w:pos="1740"/>
              </w:tabs>
            </w:pPr>
            <w:r w:rsidRPr="00F97264">
              <w:t>Does the Trust hold safeguarding information regarding this client/baby?</w:t>
            </w:r>
          </w:p>
        </w:tc>
        <w:tc>
          <w:tcPr>
            <w:tcW w:w="548" w:type="dxa"/>
            <w:tcBorders>
              <w:top w:val="nil"/>
              <w:left w:val="nil"/>
              <w:bottom w:val="nil"/>
              <w:right w:val="nil"/>
            </w:tcBorders>
          </w:tcPr>
          <w:p w14:paraId="56A33936" w14:textId="77777777" w:rsidR="00811303" w:rsidRDefault="00811303" w:rsidP="00E52BD2">
            <w:pPr>
              <w:tabs>
                <w:tab w:val="left" w:pos="1740"/>
              </w:tabs>
              <w:rPr>
                <w:b/>
                <w:bCs/>
              </w:rPr>
            </w:pPr>
          </w:p>
        </w:tc>
        <w:tc>
          <w:tcPr>
            <w:tcW w:w="1874" w:type="dxa"/>
            <w:gridSpan w:val="2"/>
            <w:tcBorders>
              <w:top w:val="nil"/>
              <w:left w:val="nil"/>
              <w:bottom w:val="nil"/>
              <w:right w:val="nil"/>
            </w:tcBorders>
          </w:tcPr>
          <w:p w14:paraId="4ED6BE22" w14:textId="77777777" w:rsidR="00811303" w:rsidRPr="00F97264" w:rsidRDefault="00811303" w:rsidP="00E52BD2">
            <w:pPr>
              <w:tabs>
                <w:tab w:val="left" w:pos="1740"/>
              </w:tabs>
            </w:pPr>
            <w:r w:rsidRPr="00F97264">
              <w:t>Yes / No</w:t>
            </w:r>
          </w:p>
        </w:tc>
      </w:tr>
      <w:tr w:rsidR="00811303" w14:paraId="331291C2" w14:textId="77777777" w:rsidTr="00E52BD2">
        <w:tc>
          <w:tcPr>
            <w:tcW w:w="7442" w:type="dxa"/>
            <w:gridSpan w:val="8"/>
            <w:tcBorders>
              <w:top w:val="nil"/>
              <w:left w:val="nil"/>
              <w:bottom w:val="nil"/>
              <w:right w:val="nil"/>
            </w:tcBorders>
          </w:tcPr>
          <w:p w14:paraId="4E775530" w14:textId="77777777" w:rsidR="00811303" w:rsidRPr="00856CD7" w:rsidRDefault="00811303" w:rsidP="00E52BD2">
            <w:pPr>
              <w:tabs>
                <w:tab w:val="left" w:pos="1740"/>
              </w:tabs>
              <w:rPr>
                <w:sz w:val="20"/>
                <w:szCs w:val="20"/>
              </w:rPr>
            </w:pPr>
          </w:p>
        </w:tc>
        <w:tc>
          <w:tcPr>
            <w:tcW w:w="548" w:type="dxa"/>
            <w:tcBorders>
              <w:top w:val="nil"/>
              <w:left w:val="nil"/>
              <w:bottom w:val="nil"/>
              <w:right w:val="nil"/>
            </w:tcBorders>
          </w:tcPr>
          <w:p w14:paraId="530BE3F5" w14:textId="77777777" w:rsidR="00811303" w:rsidRPr="00856CD7" w:rsidRDefault="00811303" w:rsidP="00E52BD2">
            <w:pPr>
              <w:tabs>
                <w:tab w:val="left" w:pos="1740"/>
              </w:tabs>
              <w:rPr>
                <w:b/>
                <w:bCs/>
                <w:sz w:val="20"/>
                <w:szCs w:val="20"/>
              </w:rPr>
            </w:pPr>
          </w:p>
        </w:tc>
        <w:tc>
          <w:tcPr>
            <w:tcW w:w="1874" w:type="dxa"/>
            <w:gridSpan w:val="2"/>
            <w:tcBorders>
              <w:top w:val="nil"/>
              <w:left w:val="nil"/>
              <w:bottom w:val="nil"/>
              <w:right w:val="nil"/>
            </w:tcBorders>
          </w:tcPr>
          <w:p w14:paraId="0A351FD3" w14:textId="77777777" w:rsidR="00811303" w:rsidRPr="00856CD7" w:rsidRDefault="00811303" w:rsidP="00E52BD2">
            <w:pPr>
              <w:tabs>
                <w:tab w:val="left" w:pos="1740"/>
              </w:tabs>
              <w:rPr>
                <w:b/>
                <w:bCs/>
                <w:sz w:val="20"/>
                <w:szCs w:val="20"/>
              </w:rPr>
            </w:pPr>
          </w:p>
        </w:tc>
      </w:tr>
      <w:tr w:rsidR="00811303" w14:paraId="4E887DC4" w14:textId="77777777" w:rsidTr="00E52BD2">
        <w:tc>
          <w:tcPr>
            <w:tcW w:w="7442" w:type="dxa"/>
            <w:gridSpan w:val="8"/>
            <w:tcBorders>
              <w:top w:val="nil"/>
              <w:left w:val="nil"/>
              <w:bottom w:val="single" w:sz="4" w:space="0" w:color="auto"/>
              <w:right w:val="nil"/>
            </w:tcBorders>
          </w:tcPr>
          <w:p w14:paraId="6A6E8A7A" w14:textId="3FB5BE9B" w:rsidR="00811303" w:rsidRDefault="00811303" w:rsidP="00E52BD2">
            <w:pPr>
              <w:tabs>
                <w:tab w:val="left" w:pos="1740"/>
              </w:tabs>
            </w:pPr>
            <w:r w:rsidRPr="00F97264">
              <w:t>If yes, please provide contact details of where to contact for full safeguarding handover</w:t>
            </w:r>
            <w:r w:rsidR="00F750B6">
              <w:t>.</w:t>
            </w:r>
          </w:p>
          <w:p w14:paraId="2DC363B5" w14:textId="77777777" w:rsidR="00811303" w:rsidRPr="00F97264" w:rsidRDefault="00811303" w:rsidP="00E52BD2">
            <w:pPr>
              <w:tabs>
                <w:tab w:val="left" w:pos="1740"/>
              </w:tabs>
            </w:pPr>
          </w:p>
        </w:tc>
        <w:tc>
          <w:tcPr>
            <w:tcW w:w="548" w:type="dxa"/>
            <w:tcBorders>
              <w:top w:val="nil"/>
              <w:left w:val="nil"/>
              <w:bottom w:val="single" w:sz="4" w:space="0" w:color="auto"/>
              <w:right w:val="nil"/>
            </w:tcBorders>
          </w:tcPr>
          <w:p w14:paraId="3BD4D41F" w14:textId="77777777" w:rsidR="00811303" w:rsidRDefault="00811303" w:rsidP="00E52BD2">
            <w:pPr>
              <w:tabs>
                <w:tab w:val="left" w:pos="1740"/>
              </w:tabs>
              <w:rPr>
                <w:b/>
                <w:bCs/>
              </w:rPr>
            </w:pPr>
          </w:p>
        </w:tc>
        <w:tc>
          <w:tcPr>
            <w:tcW w:w="1874" w:type="dxa"/>
            <w:gridSpan w:val="2"/>
            <w:tcBorders>
              <w:top w:val="nil"/>
              <w:left w:val="nil"/>
              <w:bottom w:val="single" w:sz="4" w:space="0" w:color="auto"/>
              <w:right w:val="nil"/>
            </w:tcBorders>
          </w:tcPr>
          <w:p w14:paraId="6EDA7A08" w14:textId="77777777" w:rsidR="00811303" w:rsidRDefault="00811303" w:rsidP="00E52BD2">
            <w:pPr>
              <w:tabs>
                <w:tab w:val="left" w:pos="1740"/>
              </w:tabs>
              <w:rPr>
                <w:b/>
                <w:bCs/>
              </w:rPr>
            </w:pPr>
          </w:p>
        </w:tc>
      </w:tr>
      <w:tr w:rsidR="00811303" w14:paraId="5395E5CA" w14:textId="77777777" w:rsidTr="00E52BD2">
        <w:tc>
          <w:tcPr>
            <w:tcW w:w="9864" w:type="dxa"/>
            <w:gridSpan w:val="11"/>
            <w:tcBorders>
              <w:top w:val="single" w:sz="4" w:space="0" w:color="auto"/>
              <w:left w:val="single" w:sz="4" w:space="0" w:color="auto"/>
              <w:bottom w:val="single" w:sz="4" w:space="0" w:color="auto"/>
              <w:right w:val="single" w:sz="4" w:space="0" w:color="auto"/>
            </w:tcBorders>
          </w:tcPr>
          <w:p w14:paraId="654DA197" w14:textId="77777777" w:rsidR="00811303" w:rsidRDefault="00811303" w:rsidP="00E52BD2">
            <w:pPr>
              <w:tabs>
                <w:tab w:val="left" w:pos="1740"/>
              </w:tabs>
              <w:rPr>
                <w:b/>
                <w:bCs/>
              </w:rPr>
            </w:pPr>
          </w:p>
          <w:p w14:paraId="6E3D1271" w14:textId="77777777" w:rsidR="00811303" w:rsidRDefault="00811303" w:rsidP="00E52BD2">
            <w:pPr>
              <w:tabs>
                <w:tab w:val="left" w:pos="1740"/>
              </w:tabs>
              <w:rPr>
                <w:b/>
                <w:bCs/>
              </w:rPr>
            </w:pPr>
          </w:p>
          <w:p w14:paraId="37F96B2B" w14:textId="77777777" w:rsidR="00811303" w:rsidRDefault="00811303" w:rsidP="00E52BD2">
            <w:pPr>
              <w:tabs>
                <w:tab w:val="left" w:pos="1740"/>
              </w:tabs>
              <w:rPr>
                <w:b/>
                <w:bCs/>
              </w:rPr>
            </w:pPr>
          </w:p>
          <w:p w14:paraId="76911CAC" w14:textId="77777777" w:rsidR="00811303" w:rsidRDefault="00811303" w:rsidP="00E52BD2">
            <w:pPr>
              <w:tabs>
                <w:tab w:val="left" w:pos="1740"/>
              </w:tabs>
              <w:rPr>
                <w:b/>
                <w:bCs/>
              </w:rPr>
            </w:pPr>
          </w:p>
          <w:p w14:paraId="3805DA56" w14:textId="77777777" w:rsidR="00811303" w:rsidRDefault="00811303" w:rsidP="00E52BD2">
            <w:pPr>
              <w:tabs>
                <w:tab w:val="left" w:pos="1740"/>
              </w:tabs>
              <w:rPr>
                <w:b/>
                <w:bCs/>
              </w:rPr>
            </w:pPr>
          </w:p>
        </w:tc>
      </w:tr>
      <w:tr w:rsidR="00811303" w14:paraId="7B945E24" w14:textId="77777777" w:rsidTr="00E52BD2">
        <w:tc>
          <w:tcPr>
            <w:tcW w:w="7442" w:type="dxa"/>
            <w:gridSpan w:val="8"/>
            <w:tcBorders>
              <w:top w:val="single" w:sz="4" w:space="0" w:color="auto"/>
              <w:left w:val="nil"/>
              <w:bottom w:val="nil"/>
              <w:right w:val="nil"/>
            </w:tcBorders>
          </w:tcPr>
          <w:p w14:paraId="389D5A57" w14:textId="77777777" w:rsidR="00811303" w:rsidRDefault="00811303" w:rsidP="00E52BD2">
            <w:pPr>
              <w:tabs>
                <w:tab w:val="left" w:pos="1740"/>
              </w:tabs>
            </w:pPr>
          </w:p>
          <w:p w14:paraId="079F7AEC" w14:textId="77777777" w:rsidR="00811303" w:rsidRPr="00F97264" w:rsidRDefault="00811303" w:rsidP="00E52BD2">
            <w:pPr>
              <w:tabs>
                <w:tab w:val="left" w:pos="1740"/>
              </w:tabs>
            </w:pPr>
            <w:r w:rsidRPr="00F97264">
              <w:t>Are the family fully aware of these concerns?</w:t>
            </w:r>
          </w:p>
        </w:tc>
        <w:tc>
          <w:tcPr>
            <w:tcW w:w="548" w:type="dxa"/>
            <w:tcBorders>
              <w:top w:val="single" w:sz="4" w:space="0" w:color="auto"/>
              <w:left w:val="nil"/>
              <w:bottom w:val="nil"/>
              <w:right w:val="nil"/>
            </w:tcBorders>
          </w:tcPr>
          <w:p w14:paraId="0C3B75DF" w14:textId="77777777" w:rsidR="00811303" w:rsidRDefault="00811303" w:rsidP="00E52BD2">
            <w:pPr>
              <w:tabs>
                <w:tab w:val="left" w:pos="1740"/>
              </w:tabs>
              <w:rPr>
                <w:b/>
                <w:bCs/>
              </w:rPr>
            </w:pPr>
          </w:p>
        </w:tc>
        <w:tc>
          <w:tcPr>
            <w:tcW w:w="1874" w:type="dxa"/>
            <w:gridSpan w:val="2"/>
            <w:tcBorders>
              <w:top w:val="single" w:sz="4" w:space="0" w:color="auto"/>
              <w:left w:val="nil"/>
              <w:bottom w:val="nil"/>
              <w:right w:val="nil"/>
            </w:tcBorders>
          </w:tcPr>
          <w:p w14:paraId="6025A016" w14:textId="77777777" w:rsidR="00811303" w:rsidRDefault="00811303" w:rsidP="00E52BD2">
            <w:pPr>
              <w:tabs>
                <w:tab w:val="left" w:pos="1740"/>
              </w:tabs>
            </w:pPr>
          </w:p>
          <w:p w14:paraId="1E7B4F0D" w14:textId="77777777" w:rsidR="00811303" w:rsidRPr="00F97264" w:rsidRDefault="00811303" w:rsidP="00E52BD2">
            <w:pPr>
              <w:tabs>
                <w:tab w:val="left" w:pos="1740"/>
              </w:tabs>
            </w:pPr>
            <w:r w:rsidRPr="00F97264">
              <w:t>Yes / No</w:t>
            </w:r>
          </w:p>
        </w:tc>
      </w:tr>
      <w:tr w:rsidR="00811303" w14:paraId="7CA1B86B" w14:textId="77777777" w:rsidTr="00E52BD2">
        <w:tc>
          <w:tcPr>
            <w:tcW w:w="2458" w:type="dxa"/>
            <w:gridSpan w:val="2"/>
            <w:tcBorders>
              <w:top w:val="nil"/>
              <w:left w:val="nil"/>
              <w:bottom w:val="nil"/>
              <w:right w:val="nil"/>
            </w:tcBorders>
          </w:tcPr>
          <w:p w14:paraId="05EC82AB" w14:textId="77777777" w:rsidR="00811303" w:rsidRPr="00856CD7" w:rsidRDefault="00811303" w:rsidP="00E52BD2">
            <w:pPr>
              <w:tabs>
                <w:tab w:val="left" w:pos="1740"/>
              </w:tabs>
              <w:rPr>
                <w:b/>
                <w:bCs/>
                <w:sz w:val="20"/>
                <w:szCs w:val="20"/>
              </w:rPr>
            </w:pPr>
          </w:p>
        </w:tc>
        <w:tc>
          <w:tcPr>
            <w:tcW w:w="1847" w:type="dxa"/>
            <w:gridSpan w:val="2"/>
            <w:tcBorders>
              <w:top w:val="nil"/>
              <w:left w:val="nil"/>
              <w:bottom w:val="nil"/>
              <w:right w:val="nil"/>
            </w:tcBorders>
          </w:tcPr>
          <w:p w14:paraId="5D5D89B3" w14:textId="77777777" w:rsidR="00811303" w:rsidRPr="00856CD7" w:rsidRDefault="00811303" w:rsidP="00E52BD2">
            <w:pPr>
              <w:tabs>
                <w:tab w:val="left" w:pos="1740"/>
              </w:tabs>
              <w:rPr>
                <w:b/>
                <w:bCs/>
                <w:sz w:val="20"/>
                <w:szCs w:val="20"/>
              </w:rPr>
            </w:pPr>
          </w:p>
        </w:tc>
        <w:tc>
          <w:tcPr>
            <w:tcW w:w="3137" w:type="dxa"/>
            <w:gridSpan w:val="4"/>
            <w:tcBorders>
              <w:top w:val="nil"/>
              <w:left w:val="nil"/>
              <w:bottom w:val="nil"/>
              <w:right w:val="nil"/>
            </w:tcBorders>
          </w:tcPr>
          <w:p w14:paraId="68787EFA" w14:textId="77777777" w:rsidR="00811303" w:rsidRPr="00856CD7" w:rsidRDefault="00811303" w:rsidP="00E52BD2">
            <w:pPr>
              <w:tabs>
                <w:tab w:val="left" w:pos="1740"/>
              </w:tabs>
              <w:rPr>
                <w:b/>
                <w:bCs/>
                <w:sz w:val="20"/>
                <w:szCs w:val="20"/>
              </w:rPr>
            </w:pPr>
          </w:p>
        </w:tc>
        <w:tc>
          <w:tcPr>
            <w:tcW w:w="548" w:type="dxa"/>
            <w:tcBorders>
              <w:top w:val="nil"/>
              <w:left w:val="nil"/>
              <w:bottom w:val="nil"/>
              <w:right w:val="nil"/>
            </w:tcBorders>
          </w:tcPr>
          <w:p w14:paraId="71AC2CAF" w14:textId="77777777" w:rsidR="00811303" w:rsidRPr="00856CD7" w:rsidRDefault="00811303" w:rsidP="00E52BD2">
            <w:pPr>
              <w:tabs>
                <w:tab w:val="left" w:pos="1740"/>
              </w:tabs>
              <w:rPr>
                <w:b/>
                <w:bCs/>
                <w:sz w:val="20"/>
                <w:szCs w:val="20"/>
              </w:rPr>
            </w:pPr>
          </w:p>
        </w:tc>
        <w:tc>
          <w:tcPr>
            <w:tcW w:w="1874" w:type="dxa"/>
            <w:gridSpan w:val="2"/>
            <w:tcBorders>
              <w:top w:val="nil"/>
              <w:left w:val="nil"/>
              <w:bottom w:val="nil"/>
              <w:right w:val="nil"/>
            </w:tcBorders>
          </w:tcPr>
          <w:p w14:paraId="753B3D0B" w14:textId="77777777" w:rsidR="00811303" w:rsidRPr="00856CD7" w:rsidRDefault="00811303" w:rsidP="00E52BD2">
            <w:pPr>
              <w:tabs>
                <w:tab w:val="left" w:pos="1740"/>
              </w:tabs>
              <w:rPr>
                <w:b/>
                <w:bCs/>
                <w:sz w:val="20"/>
                <w:szCs w:val="20"/>
              </w:rPr>
            </w:pPr>
          </w:p>
        </w:tc>
      </w:tr>
      <w:tr w:rsidR="00811303" w14:paraId="6B79EF3B" w14:textId="77777777" w:rsidTr="00E52BD2">
        <w:tc>
          <w:tcPr>
            <w:tcW w:w="7442" w:type="dxa"/>
            <w:gridSpan w:val="8"/>
            <w:tcBorders>
              <w:top w:val="nil"/>
              <w:left w:val="nil"/>
              <w:bottom w:val="nil"/>
              <w:right w:val="nil"/>
            </w:tcBorders>
          </w:tcPr>
          <w:p w14:paraId="632CD096" w14:textId="77777777" w:rsidR="00811303" w:rsidRDefault="00811303" w:rsidP="00E52BD2">
            <w:pPr>
              <w:tabs>
                <w:tab w:val="left" w:pos="1740"/>
              </w:tabs>
            </w:pPr>
            <w:r w:rsidRPr="00F97264">
              <w:t>Are there immediate risks to the safety of client/baby/staff/other patients?  For example, around visiting</w:t>
            </w:r>
          </w:p>
          <w:p w14:paraId="494B041A" w14:textId="77777777" w:rsidR="00811303" w:rsidRPr="00F97264" w:rsidRDefault="00811303" w:rsidP="00E52BD2">
            <w:pPr>
              <w:tabs>
                <w:tab w:val="left" w:pos="1740"/>
              </w:tabs>
            </w:pPr>
          </w:p>
        </w:tc>
        <w:tc>
          <w:tcPr>
            <w:tcW w:w="548" w:type="dxa"/>
            <w:tcBorders>
              <w:top w:val="nil"/>
              <w:left w:val="nil"/>
              <w:bottom w:val="nil"/>
              <w:right w:val="nil"/>
            </w:tcBorders>
          </w:tcPr>
          <w:p w14:paraId="5DE92BB7" w14:textId="77777777" w:rsidR="00811303" w:rsidRDefault="00811303" w:rsidP="00E52BD2">
            <w:pPr>
              <w:tabs>
                <w:tab w:val="left" w:pos="1740"/>
              </w:tabs>
              <w:rPr>
                <w:b/>
                <w:bCs/>
              </w:rPr>
            </w:pPr>
          </w:p>
        </w:tc>
        <w:tc>
          <w:tcPr>
            <w:tcW w:w="1874" w:type="dxa"/>
            <w:gridSpan w:val="2"/>
            <w:tcBorders>
              <w:top w:val="nil"/>
              <w:left w:val="nil"/>
              <w:bottom w:val="nil"/>
              <w:right w:val="nil"/>
            </w:tcBorders>
          </w:tcPr>
          <w:p w14:paraId="553EF641" w14:textId="77777777" w:rsidR="00811303" w:rsidRPr="00F97264" w:rsidRDefault="00811303" w:rsidP="00E52BD2">
            <w:pPr>
              <w:tabs>
                <w:tab w:val="left" w:pos="1740"/>
              </w:tabs>
            </w:pPr>
            <w:r w:rsidRPr="00F97264">
              <w:t>Yes / No</w:t>
            </w:r>
          </w:p>
        </w:tc>
      </w:tr>
      <w:tr w:rsidR="00811303" w14:paraId="4082005D" w14:textId="77777777" w:rsidTr="00E52BD2">
        <w:tc>
          <w:tcPr>
            <w:tcW w:w="7442" w:type="dxa"/>
            <w:gridSpan w:val="8"/>
            <w:tcBorders>
              <w:top w:val="nil"/>
              <w:left w:val="nil"/>
              <w:bottom w:val="single" w:sz="4" w:space="0" w:color="auto"/>
              <w:right w:val="nil"/>
            </w:tcBorders>
          </w:tcPr>
          <w:p w14:paraId="3FDB9F8C" w14:textId="77777777" w:rsidR="00811303" w:rsidRDefault="00811303" w:rsidP="00E52BD2">
            <w:pPr>
              <w:tabs>
                <w:tab w:val="left" w:pos="1740"/>
              </w:tabs>
            </w:pPr>
            <w:r>
              <w:t>If yes, please provide details</w:t>
            </w:r>
          </w:p>
          <w:p w14:paraId="6784941A" w14:textId="77777777" w:rsidR="00811303" w:rsidRPr="00F97264" w:rsidRDefault="00811303" w:rsidP="00E52BD2">
            <w:pPr>
              <w:tabs>
                <w:tab w:val="left" w:pos="1740"/>
              </w:tabs>
            </w:pPr>
          </w:p>
        </w:tc>
        <w:tc>
          <w:tcPr>
            <w:tcW w:w="548" w:type="dxa"/>
            <w:tcBorders>
              <w:top w:val="nil"/>
              <w:left w:val="nil"/>
              <w:bottom w:val="single" w:sz="4" w:space="0" w:color="auto"/>
              <w:right w:val="nil"/>
            </w:tcBorders>
          </w:tcPr>
          <w:p w14:paraId="643285E8" w14:textId="77777777" w:rsidR="00811303" w:rsidRDefault="00811303" w:rsidP="00E52BD2">
            <w:pPr>
              <w:tabs>
                <w:tab w:val="left" w:pos="1740"/>
              </w:tabs>
              <w:rPr>
                <w:b/>
                <w:bCs/>
              </w:rPr>
            </w:pPr>
          </w:p>
        </w:tc>
        <w:tc>
          <w:tcPr>
            <w:tcW w:w="1874" w:type="dxa"/>
            <w:gridSpan w:val="2"/>
            <w:tcBorders>
              <w:top w:val="nil"/>
              <w:left w:val="nil"/>
              <w:bottom w:val="single" w:sz="4" w:space="0" w:color="auto"/>
              <w:right w:val="nil"/>
            </w:tcBorders>
          </w:tcPr>
          <w:p w14:paraId="0147F4AB" w14:textId="77777777" w:rsidR="00811303" w:rsidRPr="00F97264" w:rsidRDefault="00811303" w:rsidP="00E52BD2">
            <w:pPr>
              <w:tabs>
                <w:tab w:val="left" w:pos="1740"/>
              </w:tabs>
            </w:pPr>
          </w:p>
        </w:tc>
      </w:tr>
      <w:tr w:rsidR="00811303" w14:paraId="56CA0FB7" w14:textId="77777777" w:rsidTr="00E52BD2">
        <w:tc>
          <w:tcPr>
            <w:tcW w:w="9864" w:type="dxa"/>
            <w:gridSpan w:val="11"/>
            <w:tcBorders>
              <w:top w:val="single" w:sz="4" w:space="0" w:color="auto"/>
              <w:left w:val="single" w:sz="4" w:space="0" w:color="auto"/>
              <w:bottom w:val="single" w:sz="4" w:space="0" w:color="auto"/>
              <w:right w:val="single" w:sz="4" w:space="0" w:color="auto"/>
            </w:tcBorders>
          </w:tcPr>
          <w:p w14:paraId="5654CB1F" w14:textId="77777777" w:rsidR="00811303" w:rsidRDefault="00811303" w:rsidP="00E52BD2">
            <w:pPr>
              <w:tabs>
                <w:tab w:val="left" w:pos="1740"/>
              </w:tabs>
            </w:pPr>
          </w:p>
          <w:p w14:paraId="0E0159AD" w14:textId="77777777" w:rsidR="00811303" w:rsidRDefault="00811303" w:rsidP="00E52BD2">
            <w:pPr>
              <w:tabs>
                <w:tab w:val="left" w:pos="1740"/>
              </w:tabs>
            </w:pPr>
          </w:p>
          <w:p w14:paraId="64DA0D86" w14:textId="77777777" w:rsidR="00811303" w:rsidRDefault="00811303" w:rsidP="00E52BD2">
            <w:pPr>
              <w:tabs>
                <w:tab w:val="left" w:pos="1740"/>
              </w:tabs>
            </w:pPr>
          </w:p>
          <w:p w14:paraId="1C45B90E" w14:textId="77777777" w:rsidR="00811303" w:rsidRDefault="00811303" w:rsidP="00E52BD2">
            <w:pPr>
              <w:tabs>
                <w:tab w:val="left" w:pos="1740"/>
              </w:tabs>
            </w:pPr>
          </w:p>
          <w:p w14:paraId="39D90CBA" w14:textId="77777777" w:rsidR="00811303" w:rsidRPr="00F97264" w:rsidRDefault="00811303" w:rsidP="00E52BD2">
            <w:pPr>
              <w:tabs>
                <w:tab w:val="left" w:pos="1740"/>
              </w:tabs>
            </w:pPr>
          </w:p>
        </w:tc>
      </w:tr>
      <w:tr w:rsidR="00811303" w14:paraId="0BCD1861" w14:textId="77777777" w:rsidTr="00E52BD2">
        <w:tc>
          <w:tcPr>
            <w:tcW w:w="7442" w:type="dxa"/>
            <w:gridSpan w:val="8"/>
            <w:tcBorders>
              <w:top w:val="single" w:sz="4" w:space="0" w:color="auto"/>
              <w:left w:val="nil"/>
              <w:bottom w:val="nil"/>
              <w:right w:val="nil"/>
            </w:tcBorders>
          </w:tcPr>
          <w:p w14:paraId="20C9B8A6" w14:textId="77777777" w:rsidR="00811303" w:rsidRPr="00856CD7" w:rsidRDefault="00811303" w:rsidP="00E52BD2">
            <w:pPr>
              <w:tabs>
                <w:tab w:val="left" w:pos="1740"/>
              </w:tabs>
              <w:rPr>
                <w:sz w:val="20"/>
                <w:szCs w:val="20"/>
              </w:rPr>
            </w:pPr>
          </w:p>
        </w:tc>
        <w:tc>
          <w:tcPr>
            <w:tcW w:w="548" w:type="dxa"/>
            <w:tcBorders>
              <w:top w:val="single" w:sz="4" w:space="0" w:color="auto"/>
              <w:left w:val="nil"/>
              <w:bottom w:val="nil"/>
              <w:right w:val="nil"/>
            </w:tcBorders>
          </w:tcPr>
          <w:p w14:paraId="75BD719F" w14:textId="77777777" w:rsidR="00811303" w:rsidRPr="00856CD7" w:rsidRDefault="00811303" w:rsidP="00E52BD2">
            <w:pPr>
              <w:tabs>
                <w:tab w:val="left" w:pos="1740"/>
              </w:tabs>
              <w:rPr>
                <w:b/>
                <w:bCs/>
                <w:sz w:val="20"/>
                <w:szCs w:val="20"/>
              </w:rPr>
            </w:pPr>
          </w:p>
        </w:tc>
        <w:tc>
          <w:tcPr>
            <w:tcW w:w="1874" w:type="dxa"/>
            <w:gridSpan w:val="2"/>
            <w:tcBorders>
              <w:top w:val="single" w:sz="4" w:space="0" w:color="auto"/>
              <w:left w:val="nil"/>
              <w:bottom w:val="nil"/>
              <w:right w:val="nil"/>
            </w:tcBorders>
          </w:tcPr>
          <w:p w14:paraId="7FBCDF3D" w14:textId="77777777" w:rsidR="00811303" w:rsidRPr="00856CD7" w:rsidRDefault="00811303" w:rsidP="00E52BD2">
            <w:pPr>
              <w:tabs>
                <w:tab w:val="left" w:pos="1740"/>
              </w:tabs>
              <w:rPr>
                <w:sz w:val="20"/>
                <w:szCs w:val="20"/>
              </w:rPr>
            </w:pPr>
          </w:p>
        </w:tc>
      </w:tr>
      <w:tr w:rsidR="00811303" w14:paraId="3258A2CE" w14:textId="77777777" w:rsidTr="00E52BD2">
        <w:tc>
          <w:tcPr>
            <w:tcW w:w="7442" w:type="dxa"/>
            <w:gridSpan w:val="8"/>
            <w:tcBorders>
              <w:top w:val="nil"/>
              <w:left w:val="nil"/>
              <w:bottom w:val="nil"/>
              <w:right w:val="nil"/>
            </w:tcBorders>
          </w:tcPr>
          <w:p w14:paraId="562D0665" w14:textId="77777777" w:rsidR="00811303" w:rsidRDefault="00811303" w:rsidP="00E52BD2">
            <w:pPr>
              <w:tabs>
                <w:tab w:val="left" w:pos="1740"/>
              </w:tabs>
            </w:pPr>
            <w:r>
              <w:t xml:space="preserve">Are there any immediate actions needed by the receiving team? </w:t>
            </w:r>
          </w:p>
          <w:p w14:paraId="185B43A2" w14:textId="77777777" w:rsidR="00811303" w:rsidRPr="00F97264" w:rsidRDefault="00811303" w:rsidP="00E52BD2">
            <w:pPr>
              <w:tabs>
                <w:tab w:val="left" w:pos="1740"/>
              </w:tabs>
            </w:pPr>
          </w:p>
        </w:tc>
        <w:tc>
          <w:tcPr>
            <w:tcW w:w="548" w:type="dxa"/>
            <w:tcBorders>
              <w:top w:val="nil"/>
              <w:left w:val="nil"/>
              <w:bottom w:val="nil"/>
              <w:right w:val="nil"/>
            </w:tcBorders>
          </w:tcPr>
          <w:p w14:paraId="003E69C2" w14:textId="77777777" w:rsidR="00811303" w:rsidRDefault="00811303" w:rsidP="00E52BD2">
            <w:pPr>
              <w:tabs>
                <w:tab w:val="left" w:pos="1740"/>
              </w:tabs>
              <w:rPr>
                <w:b/>
                <w:bCs/>
              </w:rPr>
            </w:pPr>
          </w:p>
        </w:tc>
        <w:tc>
          <w:tcPr>
            <w:tcW w:w="1874" w:type="dxa"/>
            <w:gridSpan w:val="2"/>
            <w:tcBorders>
              <w:top w:val="nil"/>
              <w:left w:val="nil"/>
              <w:bottom w:val="nil"/>
              <w:right w:val="nil"/>
            </w:tcBorders>
          </w:tcPr>
          <w:p w14:paraId="756BEB06" w14:textId="77777777" w:rsidR="00811303" w:rsidRDefault="00811303" w:rsidP="00E52BD2">
            <w:pPr>
              <w:tabs>
                <w:tab w:val="left" w:pos="1740"/>
              </w:tabs>
            </w:pPr>
            <w:r>
              <w:t>Yes / No</w:t>
            </w:r>
          </w:p>
          <w:p w14:paraId="4824442F" w14:textId="77777777" w:rsidR="00811303" w:rsidRPr="00F97264" w:rsidRDefault="00811303" w:rsidP="00E52BD2">
            <w:pPr>
              <w:tabs>
                <w:tab w:val="left" w:pos="1740"/>
              </w:tabs>
            </w:pPr>
          </w:p>
        </w:tc>
      </w:tr>
      <w:tr w:rsidR="00811303" w14:paraId="4D5E5872" w14:textId="77777777" w:rsidTr="00E52BD2">
        <w:tc>
          <w:tcPr>
            <w:tcW w:w="7442" w:type="dxa"/>
            <w:gridSpan w:val="8"/>
            <w:tcBorders>
              <w:top w:val="nil"/>
              <w:left w:val="nil"/>
              <w:bottom w:val="nil"/>
              <w:right w:val="nil"/>
            </w:tcBorders>
          </w:tcPr>
          <w:p w14:paraId="0D6A899D" w14:textId="77777777" w:rsidR="00811303" w:rsidRPr="00833A03" w:rsidRDefault="00811303" w:rsidP="00E52BD2">
            <w:pPr>
              <w:tabs>
                <w:tab w:val="left" w:pos="1740"/>
              </w:tabs>
              <w:rPr>
                <w:szCs w:val="24"/>
              </w:rPr>
            </w:pPr>
            <w:r w:rsidRPr="00833A03">
              <w:rPr>
                <w:szCs w:val="24"/>
              </w:rPr>
              <w:t>If yes, please provide details</w:t>
            </w:r>
          </w:p>
        </w:tc>
        <w:tc>
          <w:tcPr>
            <w:tcW w:w="548" w:type="dxa"/>
            <w:tcBorders>
              <w:top w:val="nil"/>
              <w:left w:val="nil"/>
              <w:bottom w:val="nil"/>
              <w:right w:val="nil"/>
            </w:tcBorders>
          </w:tcPr>
          <w:p w14:paraId="4B2DF82B" w14:textId="77777777" w:rsidR="00811303" w:rsidRPr="00856CD7" w:rsidRDefault="00811303" w:rsidP="00E52BD2">
            <w:pPr>
              <w:tabs>
                <w:tab w:val="left" w:pos="1740"/>
              </w:tabs>
              <w:rPr>
                <w:b/>
                <w:bCs/>
                <w:sz w:val="20"/>
                <w:szCs w:val="20"/>
              </w:rPr>
            </w:pPr>
          </w:p>
        </w:tc>
        <w:tc>
          <w:tcPr>
            <w:tcW w:w="1874" w:type="dxa"/>
            <w:gridSpan w:val="2"/>
            <w:tcBorders>
              <w:top w:val="nil"/>
              <w:left w:val="nil"/>
              <w:bottom w:val="nil"/>
              <w:right w:val="nil"/>
            </w:tcBorders>
          </w:tcPr>
          <w:p w14:paraId="3D9662F0" w14:textId="77777777" w:rsidR="00811303" w:rsidRPr="00856CD7" w:rsidRDefault="00811303" w:rsidP="00E52BD2">
            <w:pPr>
              <w:tabs>
                <w:tab w:val="left" w:pos="1740"/>
              </w:tabs>
              <w:rPr>
                <w:sz w:val="20"/>
                <w:szCs w:val="20"/>
              </w:rPr>
            </w:pPr>
          </w:p>
        </w:tc>
      </w:tr>
      <w:tr w:rsidR="00811303" w14:paraId="6808DCE6" w14:textId="77777777" w:rsidTr="00E52BD2">
        <w:tc>
          <w:tcPr>
            <w:tcW w:w="7442" w:type="dxa"/>
            <w:gridSpan w:val="8"/>
            <w:tcBorders>
              <w:top w:val="nil"/>
              <w:left w:val="nil"/>
              <w:bottom w:val="single" w:sz="4" w:space="0" w:color="auto"/>
              <w:right w:val="nil"/>
            </w:tcBorders>
          </w:tcPr>
          <w:p w14:paraId="3773DD4A" w14:textId="77777777" w:rsidR="00811303" w:rsidRPr="00833A03" w:rsidRDefault="00811303" w:rsidP="00E52BD2">
            <w:pPr>
              <w:tabs>
                <w:tab w:val="left" w:pos="1740"/>
              </w:tabs>
              <w:rPr>
                <w:szCs w:val="24"/>
              </w:rPr>
            </w:pPr>
          </w:p>
        </w:tc>
        <w:tc>
          <w:tcPr>
            <w:tcW w:w="548" w:type="dxa"/>
            <w:tcBorders>
              <w:top w:val="nil"/>
              <w:left w:val="nil"/>
              <w:bottom w:val="single" w:sz="4" w:space="0" w:color="auto"/>
              <w:right w:val="nil"/>
            </w:tcBorders>
          </w:tcPr>
          <w:p w14:paraId="72FD2B7C" w14:textId="77777777" w:rsidR="00811303" w:rsidRPr="00856CD7" w:rsidRDefault="00811303" w:rsidP="00E52BD2">
            <w:pPr>
              <w:tabs>
                <w:tab w:val="left" w:pos="1740"/>
              </w:tabs>
              <w:rPr>
                <w:b/>
                <w:bCs/>
                <w:sz w:val="20"/>
                <w:szCs w:val="20"/>
              </w:rPr>
            </w:pPr>
          </w:p>
        </w:tc>
        <w:tc>
          <w:tcPr>
            <w:tcW w:w="1874" w:type="dxa"/>
            <w:gridSpan w:val="2"/>
            <w:tcBorders>
              <w:top w:val="nil"/>
              <w:left w:val="nil"/>
              <w:bottom w:val="single" w:sz="4" w:space="0" w:color="auto"/>
              <w:right w:val="nil"/>
            </w:tcBorders>
          </w:tcPr>
          <w:p w14:paraId="757A1873" w14:textId="77777777" w:rsidR="00811303" w:rsidRPr="00856CD7" w:rsidRDefault="00811303" w:rsidP="00E52BD2">
            <w:pPr>
              <w:tabs>
                <w:tab w:val="left" w:pos="1740"/>
              </w:tabs>
              <w:rPr>
                <w:sz w:val="20"/>
                <w:szCs w:val="20"/>
              </w:rPr>
            </w:pPr>
          </w:p>
        </w:tc>
      </w:tr>
      <w:tr w:rsidR="00811303" w14:paraId="13C4DF18" w14:textId="77777777" w:rsidTr="00E52BD2">
        <w:tc>
          <w:tcPr>
            <w:tcW w:w="9864" w:type="dxa"/>
            <w:gridSpan w:val="11"/>
            <w:tcBorders>
              <w:top w:val="single" w:sz="4" w:space="0" w:color="auto"/>
              <w:left w:val="single" w:sz="4" w:space="0" w:color="auto"/>
              <w:bottom w:val="single" w:sz="4" w:space="0" w:color="auto"/>
              <w:right w:val="single" w:sz="4" w:space="0" w:color="auto"/>
            </w:tcBorders>
          </w:tcPr>
          <w:p w14:paraId="370F5DC3" w14:textId="77777777" w:rsidR="00811303" w:rsidRDefault="00811303" w:rsidP="00E52BD2">
            <w:pPr>
              <w:tabs>
                <w:tab w:val="left" w:pos="1740"/>
              </w:tabs>
              <w:rPr>
                <w:sz w:val="20"/>
                <w:szCs w:val="20"/>
              </w:rPr>
            </w:pPr>
          </w:p>
          <w:p w14:paraId="638CE57E" w14:textId="77777777" w:rsidR="00811303" w:rsidRDefault="00811303" w:rsidP="00E52BD2">
            <w:pPr>
              <w:tabs>
                <w:tab w:val="left" w:pos="1740"/>
              </w:tabs>
              <w:rPr>
                <w:sz w:val="20"/>
                <w:szCs w:val="20"/>
              </w:rPr>
            </w:pPr>
          </w:p>
          <w:p w14:paraId="2F4D02F1" w14:textId="77777777" w:rsidR="00811303" w:rsidRDefault="00811303" w:rsidP="00E52BD2">
            <w:pPr>
              <w:tabs>
                <w:tab w:val="left" w:pos="1740"/>
              </w:tabs>
              <w:rPr>
                <w:sz w:val="20"/>
                <w:szCs w:val="20"/>
              </w:rPr>
            </w:pPr>
          </w:p>
          <w:p w14:paraId="3876AE2B" w14:textId="77777777" w:rsidR="00811303" w:rsidRDefault="00811303" w:rsidP="00E52BD2">
            <w:pPr>
              <w:tabs>
                <w:tab w:val="left" w:pos="1740"/>
              </w:tabs>
              <w:rPr>
                <w:sz w:val="20"/>
                <w:szCs w:val="20"/>
              </w:rPr>
            </w:pPr>
          </w:p>
          <w:p w14:paraId="3C048090" w14:textId="77777777" w:rsidR="00811303" w:rsidRPr="00856CD7" w:rsidRDefault="00811303" w:rsidP="00E52BD2">
            <w:pPr>
              <w:tabs>
                <w:tab w:val="left" w:pos="1740"/>
              </w:tabs>
              <w:rPr>
                <w:sz w:val="20"/>
                <w:szCs w:val="20"/>
              </w:rPr>
            </w:pPr>
          </w:p>
        </w:tc>
      </w:tr>
      <w:tr w:rsidR="00811303" w14:paraId="4C036B5F" w14:textId="77777777" w:rsidTr="00E52BD2">
        <w:tc>
          <w:tcPr>
            <w:tcW w:w="7442" w:type="dxa"/>
            <w:gridSpan w:val="8"/>
            <w:tcBorders>
              <w:top w:val="single" w:sz="4" w:space="0" w:color="auto"/>
              <w:left w:val="nil"/>
              <w:bottom w:val="nil"/>
              <w:right w:val="nil"/>
            </w:tcBorders>
          </w:tcPr>
          <w:p w14:paraId="02AF59D7" w14:textId="77777777" w:rsidR="00811303" w:rsidRPr="00856CD7" w:rsidRDefault="00811303" w:rsidP="00E52BD2">
            <w:pPr>
              <w:tabs>
                <w:tab w:val="left" w:pos="1740"/>
              </w:tabs>
              <w:rPr>
                <w:sz w:val="20"/>
                <w:szCs w:val="20"/>
              </w:rPr>
            </w:pPr>
          </w:p>
        </w:tc>
        <w:tc>
          <w:tcPr>
            <w:tcW w:w="548" w:type="dxa"/>
            <w:tcBorders>
              <w:top w:val="single" w:sz="4" w:space="0" w:color="auto"/>
              <w:left w:val="nil"/>
              <w:bottom w:val="nil"/>
              <w:right w:val="nil"/>
            </w:tcBorders>
          </w:tcPr>
          <w:p w14:paraId="1C163079" w14:textId="77777777" w:rsidR="00811303" w:rsidRPr="00856CD7" w:rsidRDefault="00811303" w:rsidP="00E52BD2">
            <w:pPr>
              <w:tabs>
                <w:tab w:val="left" w:pos="1740"/>
              </w:tabs>
              <w:rPr>
                <w:b/>
                <w:bCs/>
                <w:sz w:val="20"/>
                <w:szCs w:val="20"/>
              </w:rPr>
            </w:pPr>
          </w:p>
        </w:tc>
        <w:tc>
          <w:tcPr>
            <w:tcW w:w="1874" w:type="dxa"/>
            <w:gridSpan w:val="2"/>
            <w:tcBorders>
              <w:top w:val="single" w:sz="4" w:space="0" w:color="auto"/>
              <w:left w:val="nil"/>
              <w:bottom w:val="nil"/>
              <w:right w:val="nil"/>
            </w:tcBorders>
          </w:tcPr>
          <w:p w14:paraId="1A4E619C" w14:textId="77777777" w:rsidR="00811303" w:rsidRPr="00856CD7" w:rsidRDefault="00811303" w:rsidP="00E52BD2">
            <w:pPr>
              <w:tabs>
                <w:tab w:val="left" w:pos="1740"/>
              </w:tabs>
              <w:rPr>
                <w:sz w:val="20"/>
                <w:szCs w:val="20"/>
              </w:rPr>
            </w:pPr>
          </w:p>
        </w:tc>
      </w:tr>
      <w:tr w:rsidR="00811303" w14:paraId="5C564BDE" w14:textId="77777777" w:rsidTr="00E52BD2">
        <w:tc>
          <w:tcPr>
            <w:tcW w:w="7442" w:type="dxa"/>
            <w:gridSpan w:val="8"/>
            <w:tcBorders>
              <w:top w:val="nil"/>
              <w:left w:val="nil"/>
              <w:bottom w:val="nil"/>
              <w:right w:val="nil"/>
            </w:tcBorders>
          </w:tcPr>
          <w:p w14:paraId="3A3B0337" w14:textId="77777777" w:rsidR="00811303" w:rsidRPr="00F97264" w:rsidRDefault="00811303" w:rsidP="00E52BD2">
            <w:pPr>
              <w:tabs>
                <w:tab w:val="left" w:pos="1740"/>
              </w:tabs>
            </w:pPr>
            <w:r>
              <w:t>Is the case open to CSC?</w:t>
            </w:r>
          </w:p>
        </w:tc>
        <w:tc>
          <w:tcPr>
            <w:tcW w:w="548" w:type="dxa"/>
            <w:tcBorders>
              <w:top w:val="nil"/>
              <w:left w:val="nil"/>
              <w:bottom w:val="nil"/>
              <w:right w:val="nil"/>
            </w:tcBorders>
          </w:tcPr>
          <w:p w14:paraId="04F71772" w14:textId="77777777" w:rsidR="00811303" w:rsidRDefault="00811303" w:rsidP="00E52BD2">
            <w:pPr>
              <w:tabs>
                <w:tab w:val="left" w:pos="1740"/>
              </w:tabs>
              <w:rPr>
                <w:b/>
                <w:bCs/>
              </w:rPr>
            </w:pPr>
          </w:p>
        </w:tc>
        <w:tc>
          <w:tcPr>
            <w:tcW w:w="1874" w:type="dxa"/>
            <w:gridSpan w:val="2"/>
            <w:tcBorders>
              <w:top w:val="nil"/>
              <w:left w:val="nil"/>
              <w:bottom w:val="nil"/>
              <w:right w:val="nil"/>
            </w:tcBorders>
          </w:tcPr>
          <w:p w14:paraId="164B2850" w14:textId="77777777" w:rsidR="00811303" w:rsidRPr="00F97264" w:rsidRDefault="00811303" w:rsidP="00E52BD2">
            <w:pPr>
              <w:tabs>
                <w:tab w:val="left" w:pos="1740"/>
              </w:tabs>
            </w:pPr>
            <w:r>
              <w:t>Yes / No</w:t>
            </w:r>
          </w:p>
        </w:tc>
      </w:tr>
      <w:tr w:rsidR="00811303" w14:paraId="27D3EA70" w14:textId="77777777" w:rsidTr="00E52BD2">
        <w:tc>
          <w:tcPr>
            <w:tcW w:w="7442" w:type="dxa"/>
            <w:gridSpan w:val="8"/>
            <w:tcBorders>
              <w:top w:val="nil"/>
              <w:left w:val="nil"/>
              <w:bottom w:val="nil"/>
              <w:right w:val="nil"/>
            </w:tcBorders>
          </w:tcPr>
          <w:p w14:paraId="75A97670" w14:textId="77777777" w:rsidR="00811303" w:rsidRPr="00856CD7" w:rsidRDefault="00811303" w:rsidP="00E52BD2">
            <w:pPr>
              <w:tabs>
                <w:tab w:val="left" w:pos="1740"/>
              </w:tabs>
              <w:rPr>
                <w:sz w:val="20"/>
                <w:szCs w:val="20"/>
              </w:rPr>
            </w:pPr>
          </w:p>
        </w:tc>
        <w:tc>
          <w:tcPr>
            <w:tcW w:w="548" w:type="dxa"/>
            <w:tcBorders>
              <w:top w:val="nil"/>
              <w:left w:val="nil"/>
              <w:bottom w:val="nil"/>
              <w:right w:val="nil"/>
            </w:tcBorders>
          </w:tcPr>
          <w:p w14:paraId="01318B05" w14:textId="77777777" w:rsidR="00811303" w:rsidRPr="00856CD7" w:rsidRDefault="00811303" w:rsidP="00E52BD2">
            <w:pPr>
              <w:tabs>
                <w:tab w:val="left" w:pos="1740"/>
              </w:tabs>
              <w:rPr>
                <w:b/>
                <w:bCs/>
                <w:sz w:val="20"/>
                <w:szCs w:val="20"/>
              </w:rPr>
            </w:pPr>
          </w:p>
        </w:tc>
        <w:tc>
          <w:tcPr>
            <w:tcW w:w="1874" w:type="dxa"/>
            <w:gridSpan w:val="2"/>
            <w:tcBorders>
              <w:top w:val="nil"/>
              <w:left w:val="nil"/>
              <w:bottom w:val="nil"/>
              <w:right w:val="nil"/>
            </w:tcBorders>
          </w:tcPr>
          <w:p w14:paraId="64AEFAAF" w14:textId="77777777" w:rsidR="00811303" w:rsidRPr="00856CD7" w:rsidRDefault="00811303" w:rsidP="00E52BD2">
            <w:pPr>
              <w:tabs>
                <w:tab w:val="left" w:pos="1740"/>
              </w:tabs>
              <w:rPr>
                <w:sz w:val="20"/>
                <w:szCs w:val="20"/>
              </w:rPr>
            </w:pPr>
          </w:p>
        </w:tc>
      </w:tr>
      <w:tr w:rsidR="00811303" w14:paraId="6C948CFB" w14:textId="77777777" w:rsidTr="00E52BD2">
        <w:tc>
          <w:tcPr>
            <w:tcW w:w="7442" w:type="dxa"/>
            <w:gridSpan w:val="8"/>
            <w:tcBorders>
              <w:top w:val="nil"/>
              <w:left w:val="nil"/>
              <w:bottom w:val="nil"/>
              <w:right w:val="nil"/>
            </w:tcBorders>
          </w:tcPr>
          <w:p w14:paraId="07D587FC" w14:textId="77777777" w:rsidR="00811303" w:rsidRDefault="00811303" w:rsidP="00E52BD2">
            <w:pPr>
              <w:tabs>
                <w:tab w:val="left" w:pos="1740"/>
              </w:tabs>
            </w:pPr>
            <w:r>
              <w:t>If yes, please provide the details of social worker</w:t>
            </w:r>
          </w:p>
        </w:tc>
        <w:tc>
          <w:tcPr>
            <w:tcW w:w="548" w:type="dxa"/>
            <w:tcBorders>
              <w:top w:val="nil"/>
              <w:left w:val="nil"/>
              <w:bottom w:val="nil"/>
              <w:right w:val="nil"/>
            </w:tcBorders>
          </w:tcPr>
          <w:p w14:paraId="25CE71FD" w14:textId="77777777" w:rsidR="00811303" w:rsidRDefault="00811303" w:rsidP="00E52BD2">
            <w:pPr>
              <w:tabs>
                <w:tab w:val="left" w:pos="1740"/>
              </w:tabs>
              <w:rPr>
                <w:b/>
                <w:bCs/>
              </w:rPr>
            </w:pPr>
          </w:p>
        </w:tc>
        <w:tc>
          <w:tcPr>
            <w:tcW w:w="1874" w:type="dxa"/>
            <w:gridSpan w:val="2"/>
            <w:tcBorders>
              <w:top w:val="nil"/>
              <w:left w:val="nil"/>
              <w:bottom w:val="nil"/>
              <w:right w:val="nil"/>
            </w:tcBorders>
          </w:tcPr>
          <w:p w14:paraId="7BF7CD86" w14:textId="77777777" w:rsidR="00811303" w:rsidRDefault="00811303" w:rsidP="00E52BD2">
            <w:pPr>
              <w:tabs>
                <w:tab w:val="left" w:pos="1740"/>
              </w:tabs>
            </w:pPr>
          </w:p>
        </w:tc>
      </w:tr>
      <w:tr w:rsidR="00811303" w14:paraId="09FAB3E0" w14:textId="77777777" w:rsidTr="00E52BD2">
        <w:tc>
          <w:tcPr>
            <w:tcW w:w="7442" w:type="dxa"/>
            <w:gridSpan w:val="8"/>
            <w:tcBorders>
              <w:top w:val="nil"/>
              <w:left w:val="nil"/>
              <w:bottom w:val="nil"/>
              <w:right w:val="nil"/>
            </w:tcBorders>
          </w:tcPr>
          <w:p w14:paraId="19F16A67" w14:textId="77777777" w:rsidR="00811303" w:rsidRPr="00856CD7" w:rsidRDefault="00811303" w:rsidP="00E52BD2">
            <w:pPr>
              <w:tabs>
                <w:tab w:val="left" w:pos="1740"/>
              </w:tabs>
              <w:rPr>
                <w:sz w:val="20"/>
                <w:szCs w:val="20"/>
              </w:rPr>
            </w:pPr>
          </w:p>
        </w:tc>
        <w:tc>
          <w:tcPr>
            <w:tcW w:w="548" w:type="dxa"/>
            <w:tcBorders>
              <w:top w:val="nil"/>
              <w:left w:val="nil"/>
              <w:bottom w:val="nil"/>
              <w:right w:val="nil"/>
            </w:tcBorders>
          </w:tcPr>
          <w:p w14:paraId="5D8BB693" w14:textId="77777777" w:rsidR="00811303" w:rsidRPr="00856CD7" w:rsidRDefault="00811303" w:rsidP="00E52BD2">
            <w:pPr>
              <w:tabs>
                <w:tab w:val="left" w:pos="1740"/>
              </w:tabs>
              <w:rPr>
                <w:b/>
                <w:bCs/>
                <w:sz w:val="20"/>
                <w:szCs w:val="20"/>
              </w:rPr>
            </w:pPr>
          </w:p>
        </w:tc>
        <w:tc>
          <w:tcPr>
            <w:tcW w:w="1874" w:type="dxa"/>
            <w:gridSpan w:val="2"/>
            <w:tcBorders>
              <w:top w:val="nil"/>
              <w:left w:val="nil"/>
              <w:bottom w:val="nil"/>
              <w:right w:val="nil"/>
            </w:tcBorders>
          </w:tcPr>
          <w:p w14:paraId="53E81857" w14:textId="77777777" w:rsidR="00811303" w:rsidRPr="00856CD7" w:rsidRDefault="00811303" w:rsidP="00E52BD2">
            <w:pPr>
              <w:tabs>
                <w:tab w:val="left" w:pos="1740"/>
              </w:tabs>
              <w:rPr>
                <w:sz w:val="20"/>
                <w:szCs w:val="20"/>
              </w:rPr>
            </w:pPr>
          </w:p>
        </w:tc>
      </w:tr>
      <w:tr w:rsidR="00811303" w14:paraId="628D36EE" w14:textId="77777777" w:rsidTr="00E52BD2">
        <w:tc>
          <w:tcPr>
            <w:tcW w:w="4135" w:type="dxa"/>
            <w:gridSpan w:val="3"/>
            <w:tcBorders>
              <w:top w:val="nil"/>
              <w:left w:val="nil"/>
              <w:bottom w:val="nil"/>
              <w:right w:val="nil"/>
            </w:tcBorders>
          </w:tcPr>
          <w:p w14:paraId="71D34BEC" w14:textId="77777777" w:rsidR="00811303" w:rsidRDefault="00811303" w:rsidP="00E52BD2">
            <w:pPr>
              <w:tabs>
                <w:tab w:val="left" w:pos="1740"/>
              </w:tabs>
            </w:pPr>
            <w:r>
              <w:t>Name</w:t>
            </w:r>
          </w:p>
        </w:tc>
        <w:tc>
          <w:tcPr>
            <w:tcW w:w="423" w:type="dxa"/>
            <w:gridSpan w:val="2"/>
            <w:tcBorders>
              <w:top w:val="nil"/>
              <w:left w:val="nil"/>
              <w:bottom w:val="nil"/>
              <w:right w:val="single" w:sz="4" w:space="0" w:color="auto"/>
            </w:tcBorders>
          </w:tcPr>
          <w:p w14:paraId="52149BBD" w14:textId="77777777" w:rsidR="00811303" w:rsidRDefault="00811303" w:rsidP="00E52BD2">
            <w:pPr>
              <w:tabs>
                <w:tab w:val="left" w:pos="1740"/>
              </w:tabs>
              <w:rPr>
                <w:b/>
                <w:bCs/>
              </w:rPr>
            </w:pPr>
          </w:p>
        </w:tc>
        <w:tc>
          <w:tcPr>
            <w:tcW w:w="5306" w:type="dxa"/>
            <w:gridSpan w:val="6"/>
            <w:tcBorders>
              <w:top w:val="single" w:sz="4" w:space="0" w:color="auto"/>
              <w:left w:val="single" w:sz="4" w:space="0" w:color="auto"/>
              <w:bottom w:val="single" w:sz="4" w:space="0" w:color="auto"/>
              <w:right w:val="single" w:sz="4" w:space="0" w:color="auto"/>
            </w:tcBorders>
          </w:tcPr>
          <w:p w14:paraId="7BA77700" w14:textId="77777777" w:rsidR="00811303" w:rsidRDefault="00811303" w:rsidP="00E52BD2">
            <w:pPr>
              <w:tabs>
                <w:tab w:val="left" w:pos="1740"/>
              </w:tabs>
            </w:pPr>
          </w:p>
        </w:tc>
      </w:tr>
      <w:tr w:rsidR="00811303" w14:paraId="55BC3C86" w14:textId="77777777" w:rsidTr="00E52BD2">
        <w:tc>
          <w:tcPr>
            <w:tcW w:w="4135" w:type="dxa"/>
            <w:gridSpan w:val="3"/>
            <w:tcBorders>
              <w:top w:val="nil"/>
              <w:left w:val="nil"/>
              <w:bottom w:val="nil"/>
              <w:right w:val="nil"/>
            </w:tcBorders>
          </w:tcPr>
          <w:p w14:paraId="5E813315" w14:textId="77777777" w:rsidR="00811303" w:rsidRPr="00856CD7" w:rsidRDefault="00811303" w:rsidP="00E52BD2">
            <w:pPr>
              <w:tabs>
                <w:tab w:val="left" w:pos="1740"/>
              </w:tabs>
              <w:rPr>
                <w:sz w:val="20"/>
                <w:szCs w:val="20"/>
              </w:rPr>
            </w:pPr>
          </w:p>
        </w:tc>
        <w:tc>
          <w:tcPr>
            <w:tcW w:w="423" w:type="dxa"/>
            <w:gridSpan w:val="2"/>
            <w:tcBorders>
              <w:top w:val="nil"/>
              <w:left w:val="nil"/>
              <w:bottom w:val="nil"/>
              <w:right w:val="nil"/>
            </w:tcBorders>
          </w:tcPr>
          <w:p w14:paraId="1D9198AE" w14:textId="77777777" w:rsidR="00811303" w:rsidRPr="00856CD7" w:rsidRDefault="00811303" w:rsidP="00E52BD2">
            <w:pPr>
              <w:tabs>
                <w:tab w:val="left" w:pos="1740"/>
              </w:tabs>
              <w:rPr>
                <w:b/>
                <w:bCs/>
                <w:sz w:val="20"/>
                <w:szCs w:val="20"/>
              </w:rPr>
            </w:pPr>
          </w:p>
        </w:tc>
        <w:tc>
          <w:tcPr>
            <w:tcW w:w="5306" w:type="dxa"/>
            <w:gridSpan w:val="6"/>
            <w:tcBorders>
              <w:top w:val="nil"/>
              <w:left w:val="nil"/>
              <w:bottom w:val="single" w:sz="4" w:space="0" w:color="auto"/>
              <w:right w:val="nil"/>
            </w:tcBorders>
          </w:tcPr>
          <w:p w14:paraId="759AFBD6" w14:textId="77777777" w:rsidR="00811303" w:rsidRPr="00856CD7" w:rsidRDefault="00811303" w:rsidP="00E52BD2">
            <w:pPr>
              <w:tabs>
                <w:tab w:val="left" w:pos="1740"/>
              </w:tabs>
              <w:rPr>
                <w:sz w:val="20"/>
                <w:szCs w:val="20"/>
              </w:rPr>
            </w:pPr>
          </w:p>
        </w:tc>
      </w:tr>
      <w:tr w:rsidR="00811303" w14:paraId="1D550F80" w14:textId="77777777" w:rsidTr="00E52BD2">
        <w:tc>
          <w:tcPr>
            <w:tcW w:w="4135" w:type="dxa"/>
            <w:gridSpan w:val="3"/>
            <w:tcBorders>
              <w:top w:val="nil"/>
              <w:left w:val="nil"/>
              <w:bottom w:val="nil"/>
              <w:right w:val="nil"/>
            </w:tcBorders>
          </w:tcPr>
          <w:p w14:paraId="316ABD38" w14:textId="77777777" w:rsidR="00811303" w:rsidRDefault="00811303" w:rsidP="00E52BD2">
            <w:pPr>
              <w:tabs>
                <w:tab w:val="left" w:pos="1740"/>
              </w:tabs>
            </w:pPr>
            <w:r>
              <w:t>Local Authority Area</w:t>
            </w:r>
          </w:p>
        </w:tc>
        <w:tc>
          <w:tcPr>
            <w:tcW w:w="423" w:type="dxa"/>
            <w:gridSpan w:val="2"/>
            <w:tcBorders>
              <w:top w:val="nil"/>
              <w:left w:val="nil"/>
              <w:bottom w:val="nil"/>
              <w:right w:val="single" w:sz="4" w:space="0" w:color="auto"/>
            </w:tcBorders>
          </w:tcPr>
          <w:p w14:paraId="66E9CD55" w14:textId="77777777" w:rsidR="00811303" w:rsidRDefault="00811303" w:rsidP="00E52BD2">
            <w:pPr>
              <w:tabs>
                <w:tab w:val="left" w:pos="1740"/>
              </w:tabs>
              <w:rPr>
                <w:b/>
                <w:bCs/>
              </w:rPr>
            </w:pPr>
          </w:p>
        </w:tc>
        <w:tc>
          <w:tcPr>
            <w:tcW w:w="5306" w:type="dxa"/>
            <w:gridSpan w:val="6"/>
            <w:tcBorders>
              <w:top w:val="single" w:sz="4" w:space="0" w:color="auto"/>
              <w:left w:val="single" w:sz="4" w:space="0" w:color="auto"/>
              <w:bottom w:val="single" w:sz="4" w:space="0" w:color="auto"/>
              <w:right w:val="single" w:sz="4" w:space="0" w:color="auto"/>
            </w:tcBorders>
          </w:tcPr>
          <w:p w14:paraId="3277145D" w14:textId="77777777" w:rsidR="00811303" w:rsidRDefault="00811303" w:rsidP="00E52BD2">
            <w:pPr>
              <w:tabs>
                <w:tab w:val="left" w:pos="1740"/>
              </w:tabs>
            </w:pPr>
          </w:p>
        </w:tc>
      </w:tr>
      <w:tr w:rsidR="00811303" w14:paraId="74F4D68B" w14:textId="77777777" w:rsidTr="00E52BD2">
        <w:tc>
          <w:tcPr>
            <w:tcW w:w="4135" w:type="dxa"/>
            <w:gridSpan w:val="3"/>
            <w:tcBorders>
              <w:top w:val="nil"/>
              <w:left w:val="nil"/>
              <w:bottom w:val="nil"/>
              <w:right w:val="nil"/>
            </w:tcBorders>
          </w:tcPr>
          <w:p w14:paraId="63406190" w14:textId="77777777" w:rsidR="00811303" w:rsidRPr="00856CD7" w:rsidRDefault="00811303" w:rsidP="00E52BD2">
            <w:pPr>
              <w:tabs>
                <w:tab w:val="left" w:pos="1740"/>
              </w:tabs>
              <w:rPr>
                <w:sz w:val="20"/>
                <w:szCs w:val="20"/>
              </w:rPr>
            </w:pPr>
          </w:p>
        </w:tc>
        <w:tc>
          <w:tcPr>
            <w:tcW w:w="423" w:type="dxa"/>
            <w:gridSpan w:val="2"/>
            <w:tcBorders>
              <w:top w:val="nil"/>
              <w:left w:val="nil"/>
              <w:bottom w:val="nil"/>
              <w:right w:val="nil"/>
            </w:tcBorders>
          </w:tcPr>
          <w:p w14:paraId="37EBB6C4" w14:textId="77777777" w:rsidR="00811303" w:rsidRPr="00856CD7" w:rsidRDefault="00811303" w:rsidP="00E52BD2">
            <w:pPr>
              <w:tabs>
                <w:tab w:val="left" w:pos="1740"/>
              </w:tabs>
              <w:rPr>
                <w:b/>
                <w:bCs/>
                <w:sz w:val="20"/>
                <w:szCs w:val="20"/>
              </w:rPr>
            </w:pPr>
          </w:p>
        </w:tc>
        <w:tc>
          <w:tcPr>
            <w:tcW w:w="5306" w:type="dxa"/>
            <w:gridSpan w:val="6"/>
            <w:tcBorders>
              <w:top w:val="single" w:sz="4" w:space="0" w:color="auto"/>
              <w:left w:val="nil"/>
              <w:bottom w:val="single" w:sz="4" w:space="0" w:color="auto"/>
              <w:right w:val="nil"/>
            </w:tcBorders>
          </w:tcPr>
          <w:p w14:paraId="68CF54CB" w14:textId="77777777" w:rsidR="00811303" w:rsidRPr="00856CD7" w:rsidRDefault="00811303" w:rsidP="00E52BD2">
            <w:pPr>
              <w:tabs>
                <w:tab w:val="left" w:pos="1740"/>
              </w:tabs>
              <w:rPr>
                <w:sz w:val="20"/>
                <w:szCs w:val="20"/>
              </w:rPr>
            </w:pPr>
          </w:p>
        </w:tc>
      </w:tr>
      <w:tr w:rsidR="00811303" w14:paraId="100310C2" w14:textId="77777777" w:rsidTr="00E52BD2">
        <w:tc>
          <w:tcPr>
            <w:tcW w:w="4135" w:type="dxa"/>
            <w:gridSpan w:val="3"/>
            <w:tcBorders>
              <w:top w:val="nil"/>
              <w:left w:val="nil"/>
              <w:bottom w:val="nil"/>
              <w:right w:val="nil"/>
            </w:tcBorders>
          </w:tcPr>
          <w:p w14:paraId="6FD79ACA" w14:textId="77777777" w:rsidR="00811303" w:rsidRDefault="00811303" w:rsidP="00E52BD2">
            <w:pPr>
              <w:tabs>
                <w:tab w:val="left" w:pos="1740"/>
              </w:tabs>
            </w:pPr>
            <w:r>
              <w:t>Telephone Number</w:t>
            </w:r>
          </w:p>
        </w:tc>
        <w:tc>
          <w:tcPr>
            <w:tcW w:w="423" w:type="dxa"/>
            <w:gridSpan w:val="2"/>
            <w:tcBorders>
              <w:top w:val="nil"/>
              <w:left w:val="nil"/>
              <w:bottom w:val="nil"/>
              <w:right w:val="single" w:sz="4" w:space="0" w:color="auto"/>
            </w:tcBorders>
          </w:tcPr>
          <w:p w14:paraId="3D5A20CF" w14:textId="77777777" w:rsidR="00811303" w:rsidRDefault="00811303" w:rsidP="00E52BD2">
            <w:pPr>
              <w:tabs>
                <w:tab w:val="left" w:pos="1740"/>
              </w:tabs>
              <w:rPr>
                <w:b/>
                <w:bCs/>
              </w:rPr>
            </w:pPr>
          </w:p>
        </w:tc>
        <w:tc>
          <w:tcPr>
            <w:tcW w:w="5306" w:type="dxa"/>
            <w:gridSpan w:val="6"/>
            <w:tcBorders>
              <w:top w:val="single" w:sz="4" w:space="0" w:color="auto"/>
              <w:left w:val="single" w:sz="4" w:space="0" w:color="auto"/>
              <w:bottom w:val="single" w:sz="4" w:space="0" w:color="auto"/>
              <w:right w:val="single" w:sz="4" w:space="0" w:color="auto"/>
            </w:tcBorders>
          </w:tcPr>
          <w:p w14:paraId="45A96E8E" w14:textId="77777777" w:rsidR="00811303" w:rsidRDefault="00811303" w:rsidP="00E52BD2">
            <w:pPr>
              <w:tabs>
                <w:tab w:val="left" w:pos="1740"/>
              </w:tabs>
            </w:pPr>
          </w:p>
        </w:tc>
      </w:tr>
      <w:tr w:rsidR="00811303" w14:paraId="7F7C69EB" w14:textId="77777777" w:rsidTr="00E52BD2">
        <w:tc>
          <w:tcPr>
            <w:tcW w:w="4135" w:type="dxa"/>
            <w:gridSpan w:val="3"/>
            <w:tcBorders>
              <w:top w:val="nil"/>
              <w:left w:val="nil"/>
              <w:bottom w:val="nil"/>
              <w:right w:val="nil"/>
            </w:tcBorders>
          </w:tcPr>
          <w:p w14:paraId="60A6ADC7" w14:textId="77777777" w:rsidR="00811303" w:rsidRPr="00856CD7" w:rsidRDefault="00811303" w:rsidP="00E52BD2">
            <w:pPr>
              <w:tabs>
                <w:tab w:val="left" w:pos="1740"/>
              </w:tabs>
              <w:rPr>
                <w:sz w:val="20"/>
                <w:szCs w:val="20"/>
              </w:rPr>
            </w:pPr>
          </w:p>
        </w:tc>
        <w:tc>
          <w:tcPr>
            <w:tcW w:w="423" w:type="dxa"/>
            <w:gridSpan w:val="2"/>
            <w:tcBorders>
              <w:top w:val="nil"/>
              <w:left w:val="nil"/>
              <w:bottom w:val="nil"/>
              <w:right w:val="nil"/>
            </w:tcBorders>
          </w:tcPr>
          <w:p w14:paraId="75659A2F" w14:textId="77777777" w:rsidR="00811303" w:rsidRPr="00856CD7" w:rsidRDefault="00811303" w:rsidP="00E52BD2">
            <w:pPr>
              <w:tabs>
                <w:tab w:val="left" w:pos="1740"/>
              </w:tabs>
              <w:rPr>
                <w:b/>
                <w:bCs/>
                <w:sz w:val="20"/>
                <w:szCs w:val="20"/>
              </w:rPr>
            </w:pPr>
          </w:p>
        </w:tc>
        <w:tc>
          <w:tcPr>
            <w:tcW w:w="5306" w:type="dxa"/>
            <w:gridSpan w:val="6"/>
            <w:tcBorders>
              <w:top w:val="single" w:sz="4" w:space="0" w:color="auto"/>
              <w:left w:val="nil"/>
              <w:bottom w:val="single" w:sz="4" w:space="0" w:color="auto"/>
              <w:right w:val="nil"/>
            </w:tcBorders>
          </w:tcPr>
          <w:p w14:paraId="55D8F6AF" w14:textId="77777777" w:rsidR="00811303" w:rsidRPr="00856CD7" w:rsidRDefault="00811303" w:rsidP="00E52BD2">
            <w:pPr>
              <w:tabs>
                <w:tab w:val="left" w:pos="1740"/>
              </w:tabs>
              <w:rPr>
                <w:sz w:val="20"/>
                <w:szCs w:val="20"/>
              </w:rPr>
            </w:pPr>
          </w:p>
        </w:tc>
      </w:tr>
      <w:tr w:rsidR="00811303" w14:paraId="5E873F44" w14:textId="77777777" w:rsidTr="00E52BD2">
        <w:tc>
          <w:tcPr>
            <w:tcW w:w="4135" w:type="dxa"/>
            <w:gridSpan w:val="3"/>
            <w:tcBorders>
              <w:top w:val="nil"/>
              <w:left w:val="nil"/>
              <w:bottom w:val="nil"/>
              <w:right w:val="nil"/>
            </w:tcBorders>
          </w:tcPr>
          <w:p w14:paraId="62F84E1C" w14:textId="77777777" w:rsidR="00811303" w:rsidRDefault="00811303" w:rsidP="00E52BD2">
            <w:pPr>
              <w:tabs>
                <w:tab w:val="left" w:pos="1740"/>
              </w:tabs>
            </w:pPr>
            <w:r>
              <w:t xml:space="preserve">Secure Email </w:t>
            </w:r>
          </w:p>
        </w:tc>
        <w:tc>
          <w:tcPr>
            <w:tcW w:w="423" w:type="dxa"/>
            <w:gridSpan w:val="2"/>
            <w:tcBorders>
              <w:top w:val="nil"/>
              <w:left w:val="nil"/>
              <w:bottom w:val="nil"/>
              <w:right w:val="single" w:sz="4" w:space="0" w:color="auto"/>
            </w:tcBorders>
          </w:tcPr>
          <w:p w14:paraId="6AD97E2F" w14:textId="77777777" w:rsidR="00811303" w:rsidRDefault="00811303" w:rsidP="00E52BD2">
            <w:pPr>
              <w:tabs>
                <w:tab w:val="left" w:pos="1740"/>
              </w:tabs>
              <w:rPr>
                <w:b/>
                <w:bCs/>
              </w:rPr>
            </w:pPr>
          </w:p>
        </w:tc>
        <w:tc>
          <w:tcPr>
            <w:tcW w:w="5306" w:type="dxa"/>
            <w:gridSpan w:val="6"/>
            <w:tcBorders>
              <w:top w:val="single" w:sz="4" w:space="0" w:color="auto"/>
              <w:left w:val="single" w:sz="4" w:space="0" w:color="auto"/>
              <w:bottom w:val="single" w:sz="4" w:space="0" w:color="auto"/>
              <w:right w:val="single" w:sz="4" w:space="0" w:color="auto"/>
            </w:tcBorders>
          </w:tcPr>
          <w:p w14:paraId="34CAAE23" w14:textId="77777777" w:rsidR="00811303" w:rsidRDefault="00811303" w:rsidP="00E52BD2">
            <w:pPr>
              <w:tabs>
                <w:tab w:val="left" w:pos="1740"/>
              </w:tabs>
            </w:pPr>
          </w:p>
        </w:tc>
      </w:tr>
      <w:tr w:rsidR="00811303" w14:paraId="5DFAF35A" w14:textId="77777777" w:rsidTr="00E52BD2">
        <w:tc>
          <w:tcPr>
            <w:tcW w:w="7442" w:type="dxa"/>
            <w:gridSpan w:val="8"/>
            <w:tcBorders>
              <w:top w:val="nil"/>
              <w:left w:val="nil"/>
              <w:bottom w:val="nil"/>
              <w:right w:val="nil"/>
            </w:tcBorders>
          </w:tcPr>
          <w:p w14:paraId="059309A5" w14:textId="77777777" w:rsidR="00811303" w:rsidRPr="00856CD7" w:rsidRDefault="00811303" w:rsidP="00E52BD2">
            <w:pPr>
              <w:tabs>
                <w:tab w:val="left" w:pos="1740"/>
              </w:tabs>
              <w:rPr>
                <w:sz w:val="20"/>
                <w:szCs w:val="20"/>
              </w:rPr>
            </w:pPr>
          </w:p>
        </w:tc>
        <w:tc>
          <w:tcPr>
            <w:tcW w:w="548" w:type="dxa"/>
            <w:tcBorders>
              <w:top w:val="nil"/>
              <w:left w:val="nil"/>
              <w:bottom w:val="nil"/>
              <w:right w:val="nil"/>
            </w:tcBorders>
          </w:tcPr>
          <w:p w14:paraId="74E5AEAB" w14:textId="77777777" w:rsidR="00811303" w:rsidRPr="00856CD7" w:rsidRDefault="00811303" w:rsidP="00E52BD2">
            <w:pPr>
              <w:tabs>
                <w:tab w:val="left" w:pos="1740"/>
              </w:tabs>
              <w:rPr>
                <w:b/>
                <w:bCs/>
                <w:sz w:val="20"/>
                <w:szCs w:val="20"/>
              </w:rPr>
            </w:pPr>
          </w:p>
        </w:tc>
        <w:tc>
          <w:tcPr>
            <w:tcW w:w="1874" w:type="dxa"/>
            <w:gridSpan w:val="2"/>
            <w:tcBorders>
              <w:top w:val="nil"/>
              <w:left w:val="nil"/>
              <w:bottom w:val="nil"/>
              <w:right w:val="nil"/>
            </w:tcBorders>
          </w:tcPr>
          <w:p w14:paraId="2A6ACB03" w14:textId="77777777" w:rsidR="00811303" w:rsidRPr="00856CD7" w:rsidRDefault="00811303" w:rsidP="00E52BD2">
            <w:pPr>
              <w:tabs>
                <w:tab w:val="left" w:pos="1740"/>
              </w:tabs>
              <w:rPr>
                <w:sz w:val="20"/>
                <w:szCs w:val="20"/>
              </w:rPr>
            </w:pPr>
          </w:p>
        </w:tc>
      </w:tr>
      <w:tr w:rsidR="00811303" w14:paraId="22C4BCD8" w14:textId="77777777" w:rsidTr="00E52BD2">
        <w:tc>
          <w:tcPr>
            <w:tcW w:w="7442" w:type="dxa"/>
            <w:gridSpan w:val="8"/>
            <w:tcBorders>
              <w:top w:val="nil"/>
              <w:left w:val="nil"/>
              <w:bottom w:val="nil"/>
              <w:right w:val="nil"/>
            </w:tcBorders>
          </w:tcPr>
          <w:p w14:paraId="7F56A58C" w14:textId="77777777" w:rsidR="00811303" w:rsidRDefault="00811303" w:rsidP="00E52BD2">
            <w:pPr>
              <w:tabs>
                <w:tab w:val="left" w:pos="1740"/>
              </w:tabs>
            </w:pPr>
            <w:r>
              <w:t>Has the social worker been informed about the transfer?</w:t>
            </w:r>
          </w:p>
        </w:tc>
        <w:tc>
          <w:tcPr>
            <w:tcW w:w="548" w:type="dxa"/>
            <w:tcBorders>
              <w:top w:val="nil"/>
              <w:left w:val="nil"/>
              <w:bottom w:val="nil"/>
              <w:right w:val="nil"/>
            </w:tcBorders>
          </w:tcPr>
          <w:p w14:paraId="3A19F49B" w14:textId="77777777" w:rsidR="00811303" w:rsidRDefault="00811303" w:rsidP="00E52BD2">
            <w:pPr>
              <w:tabs>
                <w:tab w:val="left" w:pos="1740"/>
              </w:tabs>
              <w:rPr>
                <w:b/>
                <w:bCs/>
              </w:rPr>
            </w:pPr>
          </w:p>
        </w:tc>
        <w:tc>
          <w:tcPr>
            <w:tcW w:w="1874" w:type="dxa"/>
            <w:gridSpan w:val="2"/>
            <w:tcBorders>
              <w:top w:val="nil"/>
              <w:left w:val="nil"/>
              <w:bottom w:val="nil"/>
              <w:right w:val="nil"/>
            </w:tcBorders>
          </w:tcPr>
          <w:p w14:paraId="10C9A4D2" w14:textId="77777777" w:rsidR="00811303" w:rsidRDefault="00811303" w:rsidP="00E52BD2">
            <w:pPr>
              <w:tabs>
                <w:tab w:val="left" w:pos="1740"/>
              </w:tabs>
            </w:pPr>
            <w:r>
              <w:t>Yes / No</w:t>
            </w:r>
          </w:p>
        </w:tc>
      </w:tr>
      <w:tr w:rsidR="00811303" w14:paraId="6421AA23" w14:textId="77777777" w:rsidTr="00E52BD2">
        <w:tc>
          <w:tcPr>
            <w:tcW w:w="7442" w:type="dxa"/>
            <w:gridSpan w:val="8"/>
            <w:tcBorders>
              <w:top w:val="nil"/>
              <w:left w:val="nil"/>
              <w:bottom w:val="nil"/>
              <w:right w:val="nil"/>
            </w:tcBorders>
          </w:tcPr>
          <w:p w14:paraId="708D78EB" w14:textId="77777777" w:rsidR="00811303" w:rsidRPr="00856CD7" w:rsidRDefault="00811303" w:rsidP="00E52BD2">
            <w:pPr>
              <w:tabs>
                <w:tab w:val="left" w:pos="1740"/>
              </w:tabs>
              <w:rPr>
                <w:sz w:val="20"/>
                <w:szCs w:val="20"/>
              </w:rPr>
            </w:pPr>
          </w:p>
        </w:tc>
        <w:tc>
          <w:tcPr>
            <w:tcW w:w="548" w:type="dxa"/>
            <w:tcBorders>
              <w:top w:val="nil"/>
              <w:left w:val="nil"/>
              <w:bottom w:val="nil"/>
              <w:right w:val="nil"/>
            </w:tcBorders>
          </w:tcPr>
          <w:p w14:paraId="7E64B006" w14:textId="77777777" w:rsidR="00811303" w:rsidRPr="00856CD7" w:rsidRDefault="00811303" w:rsidP="00E52BD2">
            <w:pPr>
              <w:tabs>
                <w:tab w:val="left" w:pos="1740"/>
              </w:tabs>
              <w:rPr>
                <w:b/>
                <w:bCs/>
                <w:sz w:val="20"/>
                <w:szCs w:val="20"/>
              </w:rPr>
            </w:pPr>
          </w:p>
        </w:tc>
        <w:tc>
          <w:tcPr>
            <w:tcW w:w="1874" w:type="dxa"/>
            <w:gridSpan w:val="2"/>
            <w:tcBorders>
              <w:top w:val="nil"/>
              <w:left w:val="nil"/>
              <w:bottom w:val="nil"/>
              <w:right w:val="nil"/>
            </w:tcBorders>
          </w:tcPr>
          <w:p w14:paraId="77C1E2AB" w14:textId="77777777" w:rsidR="00811303" w:rsidRPr="00856CD7" w:rsidRDefault="00811303" w:rsidP="00E52BD2">
            <w:pPr>
              <w:tabs>
                <w:tab w:val="left" w:pos="1740"/>
              </w:tabs>
              <w:rPr>
                <w:sz w:val="20"/>
                <w:szCs w:val="20"/>
              </w:rPr>
            </w:pPr>
          </w:p>
        </w:tc>
      </w:tr>
      <w:tr w:rsidR="00811303" w14:paraId="195129C7" w14:textId="77777777" w:rsidTr="00E52BD2">
        <w:tc>
          <w:tcPr>
            <w:tcW w:w="4135" w:type="dxa"/>
            <w:gridSpan w:val="3"/>
            <w:tcBorders>
              <w:top w:val="nil"/>
              <w:left w:val="nil"/>
              <w:bottom w:val="nil"/>
              <w:right w:val="nil"/>
            </w:tcBorders>
          </w:tcPr>
          <w:p w14:paraId="7A88EFD5" w14:textId="77777777" w:rsidR="00811303" w:rsidRDefault="00811303" w:rsidP="00E52BD2">
            <w:pPr>
              <w:tabs>
                <w:tab w:val="left" w:pos="1740"/>
              </w:tabs>
            </w:pPr>
            <w:r>
              <w:t>Trust Secure Safeguarding Team Email</w:t>
            </w:r>
          </w:p>
        </w:tc>
        <w:tc>
          <w:tcPr>
            <w:tcW w:w="423" w:type="dxa"/>
            <w:gridSpan w:val="2"/>
            <w:tcBorders>
              <w:top w:val="nil"/>
              <w:left w:val="nil"/>
              <w:bottom w:val="nil"/>
              <w:right w:val="single" w:sz="4" w:space="0" w:color="auto"/>
            </w:tcBorders>
          </w:tcPr>
          <w:p w14:paraId="7265A687" w14:textId="77777777" w:rsidR="00811303" w:rsidRDefault="00811303" w:rsidP="00E52BD2">
            <w:pPr>
              <w:tabs>
                <w:tab w:val="left" w:pos="1740"/>
              </w:tabs>
              <w:rPr>
                <w:b/>
                <w:bCs/>
              </w:rPr>
            </w:pPr>
          </w:p>
        </w:tc>
        <w:tc>
          <w:tcPr>
            <w:tcW w:w="5306" w:type="dxa"/>
            <w:gridSpan w:val="6"/>
            <w:tcBorders>
              <w:top w:val="single" w:sz="4" w:space="0" w:color="auto"/>
              <w:left w:val="single" w:sz="4" w:space="0" w:color="auto"/>
              <w:bottom w:val="single" w:sz="4" w:space="0" w:color="auto"/>
              <w:right w:val="single" w:sz="4" w:space="0" w:color="auto"/>
            </w:tcBorders>
          </w:tcPr>
          <w:p w14:paraId="40B27577" w14:textId="77777777" w:rsidR="00811303" w:rsidRDefault="00811303" w:rsidP="00E52BD2">
            <w:pPr>
              <w:tabs>
                <w:tab w:val="left" w:pos="1740"/>
              </w:tabs>
            </w:pPr>
          </w:p>
        </w:tc>
      </w:tr>
      <w:tr w:rsidR="00811303" w14:paraId="046D2067" w14:textId="77777777" w:rsidTr="00E52BD2">
        <w:tc>
          <w:tcPr>
            <w:tcW w:w="4135" w:type="dxa"/>
            <w:gridSpan w:val="3"/>
            <w:tcBorders>
              <w:top w:val="nil"/>
              <w:left w:val="nil"/>
              <w:bottom w:val="nil"/>
              <w:right w:val="nil"/>
            </w:tcBorders>
          </w:tcPr>
          <w:p w14:paraId="59BC7F13" w14:textId="77777777" w:rsidR="00811303" w:rsidRPr="00856CD7" w:rsidRDefault="00811303" w:rsidP="00E52BD2">
            <w:pPr>
              <w:tabs>
                <w:tab w:val="left" w:pos="1740"/>
              </w:tabs>
              <w:rPr>
                <w:sz w:val="20"/>
                <w:szCs w:val="20"/>
              </w:rPr>
            </w:pPr>
          </w:p>
        </w:tc>
        <w:tc>
          <w:tcPr>
            <w:tcW w:w="423" w:type="dxa"/>
            <w:gridSpan w:val="2"/>
            <w:tcBorders>
              <w:top w:val="nil"/>
              <w:left w:val="nil"/>
              <w:bottom w:val="nil"/>
              <w:right w:val="nil"/>
            </w:tcBorders>
          </w:tcPr>
          <w:p w14:paraId="2F63D631" w14:textId="77777777" w:rsidR="00811303" w:rsidRPr="00856CD7" w:rsidRDefault="00811303" w:rsidP="00E52BD2">
            <w:pPr>
              <w:tabs>
                <w:tab w:val="left" w:pos="1740"/>
              </w:tabs>
              <w:rPr>
                <w:b/>
                <w:bCs/>
                <w:sz w:val="20"/>
                <w:szCs w:val="20"/>
              </w:rPr>
            </w:pPr>
          </w:p>
        </w:tc>
        <w:tc>
          <w:tcPr>
            <w:tcW w:w="5306" w:type="dxa"/>
            <w:gridSpan w:val="6"/>
            <w:tcBorders>
              <w:top w:val="nil"/>
              <w:left w:val="nil"/>
              <w:bottom w:val="single" w:sz="4" w:space="0" w:color="auto"/>
              <w:right w:val="nil"/>
            </w:tcBorders>
          </w:tcPr>
          <w:p w14:paraId="241CEAEC" w14:textId="77777777" w:rsidR="00811303" w:rsidRPr="00856CD7" w:rsidRDefault="00811303" w:rsidP="00E52BD2">
            <w:pPr>
              <w:tabs>
                <w:tab w:val="left" w:pos="1740"/>
              </w:tabs>
              <w:rPr>
                <w:sz w:val="20"/>
                <w:szCs w:val="20"/>
              </w:rPr>
            </w:pPr>
          </w:p>
        </w:tc>
      </w:tr>
      <w:tr w:rsidR="00811303" w14:paraId="406FC8BA" w14:textId="77777777" w:rsidTr="00E52BD2">
        <w:tc>
          <w:tcPr>
            <w:tcW w:w="4135" w:type="dxa"/>
            <w:gridSpan w:val="3"/>
            <w:tcBorders>
              <w:top w:val="nil"/>
              <w:left w:val="nil"/>
              <w:bottom w:val="nil"/>
              <w:right w:val="nil"/>
            </w:tcBorders>
          </w:tcPr>
          <w:p w14:paraId="6980B987" w14:textId="77777777" w:rsidR="00811303" w:rsidRDefault="00811303" w:rsidP="00E52BD2">
            <w:pPr>
              <w:tabs>
                <w:tab w:val="left" w:pos="1740"/>
              </w:tabs>
            </w:pPr>
            <w:r>
              <w:t>Referring Unit</w:t>
            </w:r>
          </w:p>
        </w:tc>
        <w:tc>
          <w:tcPr>
            <w:tcW w:w="423" w:type="dxa"/>
            <w:gridSpan w:val="2"/>
            <w:tcBorders>
              <w:top w:val="nil"/>
              <w:left w:val="nil"/>
              <w:bottom w:val="nil"/>
              <w:right w:val="single" w:sz="4" w:space="0" w:color="auto"/>
            </w:tcBorders>
          </w:tcPr>
          <w:p w14:paraId="0A5A4D08" w14:textId="77777777" w:rsidR="00811303" w:rsidRDefault="00811303" w:rsidP="00E52BD2">
            <w:pPr>
              <w:tabs>
                <w:tab w:val="left" w:pos="1740"/>
              </w:tabs>
              <w:rPr>
                <w:b/>
                <w:bCs/>
              </w:rPr>
            </w:pPr>
          </w:p>
        </w:tc>
        <w:tc>
          <w:tcPr>
            <w:tcW w:w="5306" w:type="dxa"/>
            <w:gridSpan w:val="6"/>
            <w:tcBorders>
              <w:top w:val="single" w:sz="4" w:space="0" w:color="auto"/>
              <w:left w:val="single" w:sz="4" w:space="0" w:color="auto"/>
              <w:bottom w:val="single" w:sz="4" w:space="0" w:color="auto"/>
              <w:right w:val="single" w:sz="4" w:space="0" w:color="auto"/>
            </w:tcBorders>
          </w:tcPr>
          <w:p w14:paraId="4549EF57" w14:textId="77777777" w:rsidR="00811303" w:rsidRDefault="00811303" w:rsidP="00E52BD2">
            <w:pPr>
              <w:tabs>
                <w:tab w:val="left" w:pos="1740"/>
              </w:tabs>
            </w:pPr>
          </w:p>
        </w:tc>
      </w:tr>
      <w:tr w:rsidR="00811303" w14:paraId="367D65CE" w14:textId="77777777" w:rsidTr="00E52BD2">
        <w:tc>
          <w:tcPr>
            <w:tcW w:w="4135" w:type="dxa"/>
            <w:gridSpan w:val="3"/>
            <w:tcBorders>
              <w:top w:val="nil"/>
              <w:left w:val="nil"/>
              <w:bottom w:val="nil"/>
              <w:right w:val="nil"/>
            </w:tcBorders>
          </w:tcPr>
          <w:p w14:paraId="1B746588" w14:textId="77777777" w:rsidR="00811303" w:rsidRPr="00856CD7" w:rsidRDefault="00811303" w:rsidP="00E52BD2">
            <w:pPr>
              <w:tabs>
                <w:tab w:val="left" w:pos="1740"/>
              </w:tabs>
              <w:rPr>
                <w:sz w:val="20"/>
                <w:szCs w:val="20"/>
              </w:rPr>
            </w:pPr>
          </w:p>
        </w:tc>
        <w:tc>
          <w:tcPr>
            <w:tcW w:w="423" w:type="dxa"/>
            <w:gridSpan w:val="2"/>
            <w:tcBorders>
              <w:top w:val="nil"/>
              <w:left w:val="nil"/>
              <w:bottom w:val="nil"/>
              <w:right w:val="nil"/>
            </w:tcBorders>
          </w:tcPr>
          <w:p w14:paraId="5B67E3B4" w14:textId="77777777" w:rsidR="00811303" w:rsidRPr="00856CD7" w:rsidRDefault="00811303" w:rsidP="00E52BD2">
            <w:pPr>
              <w:tabs>
                <w:tab w:val="left" w:pos="1740"/>
              </w:tabs>
              <w:rPr>
                <w:b/>
                <w:bCs/>
                <w:sz w:val="20"/>
                <w:szCs w:val="20"/>
              </w:rPr>
            </w:pPr>
          </w:p>
        </w:tc>
        <w:tc>
          <w:tcPr>
            <w:tcW w:w="5306" w:type="dxa"/>
            <w:gridSpan w:val="6"/>
            <w:tcBorders>
              <w:top w:val="single" w:sz="4" w:space="0" w:color="auto"/>
              <w:left w:val="nil"/>
              <w:bottom w:val="single" w:sz="4" w:space="0" w:color="auto"/>
              <w:right w:val="nil"/>
            </w:tcBorders>
          </w:tcPr>
          <w:p w14:paraId="3B974D4D" w14:textId="77777777" w:rsidR="00811303" w:rsidRPr="00856CD7" w:rsidRDefault="00811303" w:rsidP="00E52BD2">
            <w:pPr>
              <w:tabs>
                <w:tab w:val="left" w:pos="1740"/>
              </w:tabs>
              <w:rPr>
                <w:sz w:val="20"/>
                <w:szCs w:val="20"/>
              </w:rPr>
            </w:pPr>
          </w:p>
        </w:tc>
      </w:tr>
      <w:tr w:rsidR="00811303" w14:paraId="2A69B8CB" w14:textId="77777777" w:rsidTr="00E52BD2">
        <w:tc>
          <w:tcPr>
            <w:tcW w:w="4135" w:type="dxa"/>
            <w:gridSpan w:val="3"/>
            <w:tcBorders>
              <w:top w:val="nil"/>
              <w:left w:val="nil"/>
              <w:bottom w:val="nil"/>
              <w:right w:val="nil"/>
            </w:tcBorders>
          </w:tcPr>
          <w:p w14:paraId="03B759B8" w14:textId="77777777" w:rsidR="00811303" w:rsidRDefault="00811303" w:rsidP="00E52BD2">
            <w:pPr>
              <w:tabs>
                <w:tab w:val="left" w:pos="1740"/>
              </w:tabs>
            </w:pPr>
            <w:r>
              <w:t>Receiving Unit</w:t>
            </w:r>
          </w:p>
        </w:tc>
        <w:tc>
          <w:tcPr>
            <w:tcW w:w="423" w:type="dxa"/>
            <w:gridSpan w:val="2"/>
            <w:tcBorders>
              <w:top w:val="nil"/>
              <w:left w:val="nil"/>
              <w:bottom w:val="nil"/>
              <w:right w:val="single" w:sz="4" w:space="0" w:color="auto"/>
            </w:tcBorders>
          </w:tcPr>
          <w:p w14:paraId="2BF99F11" w14:textId="77777777" w:rsidR="00811303" w:rsidRDefault="00811303" w:rsidP="00E52BD2">
            <w:pPr>
              <w:tabs>
                <w:tab w:val="left" w:pos="1740"/>
              </w:tabs>
              <w:rPr>
                <w:b/>
                <w:bCs/>
              </w:rPr>
            </w:pPr>
          </w:p>
        </w:tc>
        <w:tc>
          <w:tcPr>
            <w:tcW w:w="5306" w:type="dxa"/>
            <w:gridSpan w:val="6"/>
            <w:tcBorders>
              <w:top w:val="single" w:sz="4" w:space="0" w:color="auto"/>
              <w:left w:val="single" w:sz="4" w:space="0" w:color="auto"/>
              <w:bottom w:val="single" w:sz="4" w:space="0" w:color="auto"/>
              <w:right w:val="single" w:sz="4" w:space="0" w:color="auto"/>
            </w:tcBorders>
          </w:tcPr>
          <w:p w14:paraId="225823FF" w14:textId="77777777" w:rsidR="00811303" w:rsidRDefault="00811303" w:rsidP="00E52BD2">
            <w:pPr>
              <w:tabs>
                <w:tab w:val="left" w:pos="1740"/>
              </w:tabs>
            </w:pPr>
          </w:p>
        </w:tc>
      </w:tr>
    </w:tbl>
    <w:p w14:paraId="34E2FE57" w14:textId="77777777" w:rsidR="00811303" w:rsidRDefault="00811303" w:rsidP="00811303">
      <w:pPr>
        <w:tabs>
          <w:tab w:val="left" w:pos="1740"/>
        </w:tabs>
        <w:rPr>
          <w:b/>
          <w:bCs/>
        </w:rPr>
      </w:pPr>
    </w:p>
    <w:p w14:paraId="03442B19" w14:textId="77777777" w:rsidR="00811303" w:rsidRPr="00F97264" w:rsidRDefault="00811303" w:rsidP="00811303">
      <w:pPr>
        <w:tabs>
          <w:tab w:val="left" w:pos="1740"/>
        </w:tabs>
        <w:jc w:val="center"/>
        <w:rPr>
          <w:b/>
          <w:bCs/>
        </w:rPr>
      </w:pPr>
      <w:r>
        <w:rPr>
          <w:b/>
          <w:bCs/>
        </w:rPr>
        <w:t>Safeguarding handover to be completed once client/baby received if not already done</w:t>
      </w:r>
    </w:p>
    <w:p w14:paraId="6A2A2C7B" w14:textId="77777777" w:rsidR="00811303" w:rsidRDefault="00811303" w:rsidP="00DA1FDC">
      <w:pPr>
        <w:jc w:val="both"/>
      </w:pPr>
    </w:p>
    <w:p w14:paraId="693F3478" w14:textId="77777777" w:rsidR="00DA1FDC" w:rsidRDefault="00DA1FDC" w:rsidP="004305DC">
      <w:pPr>
        <w:rPr>
          <w:rFonts w:cs="Arial"/>
          <w:b/>
          <w:bCs/>
          <w:color w:val="000000"/>
          <w:szCs w:val="24"/>
          <w:lang w:val="en-GB" w:eastAsia="zh-CN"/>
        </w:rPr>
      </w:pPr>
    </w:p>
    <w:p w14:paraId="3E7B5724" w14:textId="57800DFB" w:rsidR="003C5D5A" w:rsidRDefault="003C5D5A" w:rsidP="004305DC">
      <w:pPr>
        <w:rPr>
          <w:rFonts w:cs="Arial"/>
          <w:b/>
          <w:bCs/>
          <w:color w:val="000000"/>
          <w:szCs w:val="24"/>
          <w:lang w:val="en-GB" w:eastAsia="zh-CN"/>
        </w:rPr>
      </w:pPr>
    </w:p>
    <w:p w14:paraId="66A535B7" w14:textId="77777777" w:rsidR="003C5D5A" w:rsidRDefault="003C5D5A">
      <w:pPr>
        <w:spacing w:after="200" w:line="276" w:lineRule="auto"/>
        <w:rPr>
          <w:rFonts w:cs="Arial"/>
          <w:b/>
          <w:bCs/>
          <w:color w:val="000000"/>
          <w:szCs w:val="24"/>
          <w:lang w:val="en-GB" w:eastAsia="zh-CN"/>
        </w:rPr>
      </w:pPr>
      <w:r>
        <w:rPr>
          <w:rFonts w:cs="Arial"/>
          <w:b/>
          <w:bCs/>
          <w:color w:val="000000"/>
          <w:szCs w:val="24"/>
          <w:lang w:val="en-GB" w:eastAsia="zh-CN"/>
        </w:rPr>
        <w:br w:type="page"/>
      </w:r>
    </w:p>
    <w:p w14:paraId="79754AB5" w14:textId="065E07E2" w:rsidR="00BE0BA2" w:rsidRDefault="003C5D5A" w:rsidP="004305DC">
      <w:pPr>
        <w:rPr>
          <w:rFonts w:cs="Arial"/>
          <w:b/>
          <w:bCs/>
          <w:color w:val="000000"/>
          <w:szCs w:val="24"/>
          <w:lang w:val="en-GB" w:eastAsia="zh-CN"/>
        </w:rPr>
      </w:pPr>
      <w:r>
        <w:rPr>
          <w:rFonts w:cs="Arial"/>
          <w:b/>
          <w:bCs/>
          <w:color w:val="000000"/>
          <w:szCs w:val="24"/>
          <w:lang w:val="en-GB" w:eastAsia="zh-CN"/>
        </w:rPr>
        <w:lastRenderedPageBreak/>
        <w:t xml:space="preserve">Appendix C: </w:t>
      </w:r>
      <w:r w:rsidR="00BE0BA2">
        <w:rPr>
          <w:rFonts w:cs="Arial"/>
          <w:b/>
          <w:bCs/>
          <w:color w:val="000000"/>
          <w:szCs w:val="24"/>
          <w:lang w:val="en-GB" w:eastAsia="zh-CN"/>
        </w:rPr>
        <w:t xml:space="preserve">Additional Considerations for </w:t>
      </w:r>
      <w:r>
        <w:rPr>
          <w:rFonts w:cs="Arial"/>
          <w:b/>
          <w:bCs/>
          <w:color w:val="000000"/>
          <w:szCs w:val="24"/>
          <w:lang w:val="en-GB" w:eastAsia="zh-CN"/>
        </w:rPr>
        <w:t xml:space="preserve">Assessment Framework for </w:t>
      </w:r>
      <w:r w:rsidR="00BE0BA2">
        <w:rPr>
          <w:rFonts w:cs="Arial"/>
          <w:b/>
          <w:bCs/>
          <w:color w:val="000000"/>
          <w:szCs w:val="24"/>
          <w:lang w:val="en-GB" w:eastAsia="zh-CN"/>
        </w:rPr>
        <w:t>Preterm</w:t>
      </w:r>
      <w:r>
        <w:rPr>
          <w:rFonts w:cs="Arial"/>
          <w:b/>
          <w:bCs/>
          <w:color w:val="000000"/>
          <w:szCs w:val="24"/>
          <w:lang w:val="en-GB" w:eastAsia="zh-CN"/>
        </w:rPr>
        <w:t xml:space="preserve"> </w:t>
      </w:r>
      <w:r w:rsidR="00F750B6">
        <w:rPr>
          <w:rFonts w:cs="Arial"/>
          <w:b/>
          <w:bCs/>
          <w:color w:val="000000"/>
          <w:szCs w:val="24"/>
          <w:lang w:val="en-GB" w:eastAsia="zh-CN"/>
        </w:rPr>
        <w:t>Baby</w:t>
      </w:r>
    </w:p>
    <w:p w14:paraId="1FFE42D6" w14:textId="77777777" w:rsidR="003C5D5A" w:rsidRDefault="003C5D5A" w:rsidP="004305DC">
      <w:pPr>
        <w:rPr>
          <w:rFonts w:cs="Arial"/>
          <w:b/>
          <w:bCs/>
          <w:color w:val="000000"/>
          <w:szCs w:val="24"/>
          <w:lang w:val="en-GB" w:eastAsia="zh-CN"/>
        </w:rPr>
      </w:pPr>
    </w:p>
    <w:p w14:paraId="7C60577E" w14:textId="22B2AB56" w:rsidR="003C5D5A" w:rsidRPr="00DA1FDC" w:rsidRDefault="003C5D5A" w:rsidP="004305DC">
      <w:pPr>
        <w:rPr>
          <w:rFonts w:cs="Arial"/>
          <w:b/>
          <w:bCs/>
          <w:color w:val="000000"/>
          <w:szCs w:val="24"/>
          <w:lang w:val="en-GB" w:eastAsia="zh-CN"/>
        </w:rPr>
      </w:pPr>
      <w:r>
        <w:rPr>
          <w:noProof/>
        </w:rPr>
        <w:drawing>
          <wp:inline distT="0" distB="0" distL="0" distR="0" wp14:anchorId="3B63BBF0" wp14:editId="7EBC7A2E">
            <wp:extent cx="6413500" cy="3607435"/>
            <wp:effectExtent l="0" t="0" r="6350" b="0"/>
            <wp:docPr id="6017170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17029"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413500" cy="3607435"/>
                    </a:xfrm>
                    <a:prstGeom prst="rect">
                      <a:avLst/>
                    </a:prstGeom>
                  </pic:spPr>
                </pic:pic>
              </a:graphicData>
            </a:graphic>
          </wp:inline>
        </w:drawing>
      </w:r>
    </w:p>
    <w:sectPr w:rsidR="003C5D5A" w:rsidRPr="00DA1FDC" w:rsidSect="000D4079">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360" w:right="900" w:bottom="280" w:left="900" w:header="72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A10ED" w14:textId="77777777" w:rsidR="00384ED9" w:rsidRDefault="00384ED9">
      <w:r>
        <w:separator/>
      </w:r>
    </w:p>
  </w:endnote>
  <w:endnote w:type="continuationSeparator" w:id="0">
    <w:p w14:paraId="4BF1325B" w14:textId="77777777" w:rsidR="00384ED9" w:rsidRDefault="0038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53E2" w14:textId="77777777" w:rsidR="00DA1FDC" w:rsidRDefault="00DA1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41B3" w14:textId="77777777" w:rsidR="000D4079" w:rsidRPr="000D4079" w:rsidRDefault="00AE2618">
    <w:pPr>
      <w:pStyle w:val="Footer"/>
      <w:jc w:val="right"/>
      <w:rPr>
        <w:rFonts w:cs="Arial"/>
        <w:szCs w:val="24"/>
      </w:rPr>
    </w:pPr>
    <w:sdt>
      <w:sdtPr>
        <w:rPr>
          <w:rFonts w:cs="Arial"/>
          <w:szCs w:val="24"/>
        </w:rPr>
        <w:id w:val="1206291661"/>
        <w:docPartObj>
          <w:docPartGallery w:val="Page Numbers (Bottom of Page)"/>
          <w:docPartUnique/>
        </w:docPartObj>
      </w:sdtPr>
      <w:sdtEndPr>
        <w:rPr>
          <w:noProof/>
        </w:rPr>
      </w:sdtEndPr>
      <w:sdtContent>
        <w:r w:rsidR="000D4079" w:rsidRPr="000D4079">
          <w:rPr>
            <w:rFonts w:cs="Arial"/>
            <w:szCs w:val="24"/>
          </w:rPr>
          <w:fldChar w:fldCharType="begin"/>
        </w:r>
        <w:r w:rsidR="000D4079" w:rsidRPr="000D4079">
          <w:rPr>
            <w:rFonts w:cs="Arial"/>
            <w:szCs w:val="24"/>
          </w:rPr>
          <w:instrText xml:space="preserve"> PAGE   \* MERGEFORMAT </w:instrText>
        </w:r>
        <w:r w:rsidR="000D4079" w:rsidRPr="000D4079">
          <w:rPr>
            <w:rFonts w:cs="Arial"/>
            <w:szCs w:val="24"/>
          </w:rPr>
          <w:fldChar w:fldCharType="separate"/>
        </w:r>
        <w:r w:rsidR="002C1E9C">
          <w:rPr>
            <w:rFonts w:cs="Arial"/>
            <w:noProof/>
            <w:szCs w:val="24"/>
          </w:rPr>
          <w:t>1</w:t>
        </w:r>
        <w:r w:rsidR="000D4079" w:rsidRPr="000D4079">
          <w:rPr>
            <w:rFonts w:cs="Arial"/>
            <w:noProof/>
            <w:szCs w:val="24"/>
          </w:rPr>
          <w:fldChar w:fldCharType="end"/>
        </w:r>
      </w:sdtContent>
    </w:sdt>
  </w:p>
  <w:p w14:paraId="265B5B8D" w14:textId="77777777" w:rsidR="0070599C" w:rsidRDefault="0070599C">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C86D" w14:textId="77777777" w:rsidR="00DA1FDC" w:rsidRDefault="00DA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E2B16" w14:textId="77777777" w:rsidR="00384ED9" w:rsidRDefault="00384ED9">
      <w:r>
        <w:separator/>
      </w:r>
    </w:p>
  </w:footnote>
  <w:footnote w:type="continuationSeparator" w:id="0">
    <w:p w14:paraId="7F81E399" w14:textId="77777777" w:rsidR="00384ED9" w:rsidRDefault="0038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DFBC" w14:textId="77777777" w:rsidR="00DA1FDC" w:rsidRDefault="00DA1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8824" w14:textId="2EF8152E" w:rsidR="00DA1FDC" w:rsidRDefault="00DA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38F9" w14:textId="77777777" w:rsidR="00DA1FDC" w:rsidRDefault="00DA1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F9E"/>
    <w:multiLevelType w:val="hybridMultilevel"/>
    <w:tmpl w:val="2D94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D4496"/>
    <w:multiLevelType w:val="hybridMultilevel"/>
    <w:tmpl w:val="DF98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071"/>
    <w:multiLevelType w:val="hybridMultilevel"/>
    <w:tmpl w:val="3F3E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67C65"/>
    <w:multiLevelType w:val="hybridMultilevel"/>
    <w:tmpl w:val="ED1C139C"/>
    <w:lvl w:ilvl="0" w:tplc="8960B788">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3A6B"/>
    <w:multiLevelType w:val="hybridMultilevel"/>
    <w:tmpl w:val="9274E2AA"/>
    <w:lvl w:ilvl="0" w:tplc="678E3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C3EFA"/>
    <w:multiLevelType w:val="hybridMultilevel"/>
    <w:tmpl w:val="80CA3752"/>
    <w:lvl w:ilvl="0" w:tplc="96EC462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25C73"/>
    <w:multiLevelType w:val="hybridMultilevel"/>
    <w:tmpl w:val="871828E6"/>
    <w:lvl w:ilvl="0" w:tplc="8960B788">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3207C"/>
    <w:multiLevelType w:val="hybridMultilevel"/>
    <w:tmpl w:val="2AD8E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E081A"/>
    <w:multiLevelType w:val="hybridMultilevel"/>
    <w:tmpl w:val="F94EC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B46EA"/>
    <w:multiLevelType w:val="hybridMultilevel"/>
    <w:tmpl w:val="936AD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E7827"/>
    <w:multiLevelType w:val="hybridMultilevel"/>
    <w:tmpl w:val="70AA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17412"/>
    <w:multiLevelType w:val="hybridMultilevel"/>
    <w:tmpl w:val="65CA633A"/>
    <w:lvl w:ilvl="0" w:tplc="8960B788">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90D42"/>
    <w:multiLevelType w:val="hybridMultilevel"/>
    <w:tmpl w:val="7CF6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52515"/>
    <w:multiLevelType w:val="hybridMultilevel"/>
    <w:tmpl w:val="B1FA6A24"/>
    <w:lvl w:ilvl="0" w:tplc="8960B788">
      <w:numFmt w:val="bullet"/>
      <w:lvlText w:val=""/>
      <w:lvlJc w:val="left"/>
      <w:pPr>
        <w:ind w:left="1530" w:hanging="405"/>
      </w:pPr>
      <w:rPr>
        <w:rFonts w:ascii="Arial" w:eastAsia="Times New Roman"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4C800A0B"/>
    <w:multiLevelType w:val="hybridMultilevel"/>
    <w:tmpl w:val="8154EAC0"/>
    <w:lvl w:ilvl="0" w:tplc="88547FD4">
      <w:start w:val="1"/>
      <w:numFmt w:val="lowerRoman"/>
      <w:lvlText w:val="%1."/>
      <w:lvlJc w:val="left"/>
      <w:pPr>
        <w:ind w:left="1080" w:hanging="72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837B4C"/>
    <w:multiLevelType w:val="hybridMultilevel"/>
    <w:tmpl w:val="5B6C97B0"/>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069D5"/>
    <w:multiLevelType w:val="hybridMultilevel"/>
    <w:tmpl w:val="A2DC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52BC4"/>
    <w:multiLevelType w:val="hybridMultilevel"/>
    <w:tmpl w:val="5E009FB8"/>
    <w:lvl w:ilvl="0" w:tplc="B23E87A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B0290"/>
    <w:multiLevelType w:val="singleLevel"/>
    <w:tmpl w:val="54FB0290"/>
    <w:lvl w:ilvl="0">
      <w:start w:val="1"/>
      <w:numFmt w:val="decimal"/>
      <w:suff w:val="space"/>
      <w:lvlText w:val="%1."/>
      <w:lvlJc w:val="left"/>
    </w:lvl>
  </w:abstractNum>
  <w:abstractNum w:abstractNumId="19" w15:restartNumberingAfterBreak="0">
    <w:nsid w:val="54FB0B5B"/>
    <w:multiLevelType w:val="singleLevel"/>
    <w:tmpl w:val="54FB0B5B"/>
    <w:lvl w:ilvl="0">
      <w:start w:val="1"/>
      <w:numFmt w:val="decimal"/>
      <w:suff w:val="space"/>
      <w:lvlText w:val="%1."/>
      <w:lvlJc w:val="left"/>
    </w:lvl>
  </w:abstractNum>
  <w:abstractNum w:abstractNumId="20" w15:restartNumberingAfterBreak="0">
    <w:nsid w:val="56624025"/>
    <w:multiLevelType w:val="hybridMultilevel"/>
    <w:tmpl w:val="22BA7E98"/>
    <w:lvl w:ilvl="0" w:tplc="B23E87A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91FB6"/>
    <w:multiLevelType w:val="hybridMultilevel"/>
    <w:tmpl w:val="77768D28"/>
    <w:lvl w:ilvl="0" w:tplc="B23E87A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B3813"/>
    <w:multiLevelType w:val="hybridMultilevel"/>
    <w:tmpl w:val="E4682C9E"/>
    <w:lvl w:ilvl="0" w:tplc="8960B788">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E2270"/>
    <w:multiLevelType w:val="hybridMultilevel"/>
    <w:tmpl w:val="A2BED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909FC"/>
    <w:multiLevelType w:val="hybridMultilevel"/>
    <w:tmpl w:val="88D60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61FB5"/>
    <w:multiLevelType w:val="hybridMultilevel"/>
    <w:tmpl w:val="5924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00FAC"/>
    <w:multiLevelType w:val="hybridMultilevel"/>
    <w:tmpl w:val="B84A6616"/>
    <w:lvl w:ilvl="0" w:tplc="8960B788">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B1F5D"/>
    <w:multiLevelType w:val="hybridMultilevel"/>
    <w:tmpl w:val="B2DE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852409">
    <w:abstractNumId w:val="18"/>
  </w:num>
  <w:num w:numId="2" w16cid:durableId="1108812032">
    <w:abstractNumId w:val="19"/>
  </w:num>
  <w:num w:numId="3" w16cid:durableId="708726069">
    <w:abstractNumId w:val="2"/>
  </w:num>
  <w:num w:numId="4" w16cid:durableId="2088578555">
    <w:abstractNumId w:val="15"/>
  </w:num>
  <w:num w:numId="5" w16cid:durableId="1928422442">
    <w:abstractNumId w:val="24"/>
  </w:num>
  <w:num w:numId="6" w16cid:durableId="1087654186">
    <w:abstractNumId w:val="0"/>
  </w:num>
  <w:num w:numId="7" w16cid:durableId="256257877">
    <w:abstractNumId w:val="16"/>
  </w:num>
  <w:num w:numId="8" w16cid:durableId="1653756801">
    <w:abstractNumId w:val="1"/>
  </w:num>
  <w:num w:numId="9" w16cid:durableId="451630839">
    <w:abstractNumId w:val="27"/>
  </w:num>
  <w:num w:numId="10" w16cid:durableId="1274022954">
    <w:abstractNumId w:val="8"/>
  </w:num>
  <w:num w:numId="11" w16cid:durableId="1381979027">
    <w:abstractNumId w:val="23"/>
  </w:num>
  <w:num w:numId="12" w16cid:durableId="1802068718">
    <w:abstractNumId w:val="9"/>
  </w:num>
  <w:num w:numId="13" w16cid:durableId="1542128346">
    <w:abstractNumId w:val="25"/>
  </w:num>
  <w:num w:numId="14" w16cid:durableId="1231499951">
    <w:abstractNumId w:val="10"/>
  </w:num>
  <w:num w:numId="15" w16cid:durableId="1291739253">
    <w:abstractNumId w:val="12"/>
  </w:num>
  <w:num w:numId="16" w16cid:durableId="1187987544">
    <w:abstractNumId w:val="6"/>
  </w:num>
  <w:num w:numId="17" w16cid:durableId="1136798311">
    <w:abstractNumId w:val="13"/>
  </w:num>
  <w:num w:numId="18" w16cid:durableId="1283149247">
    <w:abstractNumId w:val="26"/>
  </w:num>
  <w:num w:numId="19" w16cid:durableId="190724128">
    <w:abstractNumId w:val="4"/>
  </w:num>
  <w:num w:numId="20" w16cid:durableId="1372339138">
    <w:abstractNumId w:val="11"/>
  </w:num>
  <w:num w:numId="21" w16cid:durableId="1438595925">
    <w:abstractNumId w:val="14"/>
  </w:num>
  <w:num w:numId="22" w16cid:durableId="1707676594">
    <w:abstractNumId w:val="22"/>
  </w:num>
  <w:num w:numId="23" w16cid:durableId="1057557156">
    <w:abstractNumId w:val="3"/>
  </w:num>
  <w:num w:numId="24" w16cid:durableId="1442451176">
    <w:abstractNumId w:val="7"/>
  </w:num>
  <w:num w:numId="25" w16cid:durableId="1264143895">
    <w:abstractNumId w:val="5"/>
  </w:num>
  <w:num w:numId="26" w16cid:durableId="1065761242">
    <w:abstractNumId w:val="17"/>
  </w:num>
  <w:num w:numId="27" w16cid:durableId="655687854">
    <w:abstractNumId w:val="21"/>
  </w:num>
  <w:num w:numId="28" w16cid:durableId="13704554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attachedTemplate r:id="rId1"/>
  <w:trackRevisions/>
  <w:defaultTabStop w:val="420"/>
  <w:drawingGridHorizontalSpacing w:val="0"/>
  <w:displayHorizontalDrawingGridEvery w:val="0"/>
  <w:displayVerticalDrawingGridEvery w:val="0"/>
  <w:doNotUseMarginsForDrawingGridOrigin/>
  <w:drawingGridHorizontalOrigin w:val="0"/>
  <w:drawingGridVerticalOrigin w:val="0"/>
  <w:doNotShadeFormData/>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DC"/>
    <w:rsid w:val="00000EA9"/>
    <w:rsid w:val="00041C0D"/>
    <w:rsid w:val="00064F94"/>
    <w:rsid w:val="000D4079"/>
    <w:rsid w:val="0017495F"/>
    <w:rsid w:val="00193C54"/>
    <w:rsid w:val="001D70CC"/>
    <w:rsid w:val="002066D3"/>
    <w:rsid w:val="002224F0"/>
    <w:rsid w:val="002A2232"/>
    <w:rsid w:val="002B1B80"/>
    <w:rsid w:val="002B3E41"/>
    <w:rsid w:val="002C1E9C"/>
    <w:rsid w:val="00307E6E"/>
    <w:rsid w:val="0033226D"/>
    <w:rsid w:val="0038242C"/>
    <w:rsid w:val="00384ED9"/>
    <w:rsid w:val="003C2E3C"/>
    <w:rsid w:val="003C44FD"/>
    <w:rsid w:val="003C5AA6"/>
    <w:rsid w:val="003C5D5A"/>
    <w:rsid w:val="00423159"/>
    <w:rsid w:val="004305DC"/>
    <w:rsid w:val="0044739B"/>
    <w:rsid w:val="00452364"/>
    <w:rsid w:val="00480816"/>
    <w:rsid w:val="004830B1"/>
    <w:rsid w:val="00495496"/>
    <w:rsid w:val="004C727D"/>
    <w:rsid w:val="004F0CDD"/>
    <w:rsid w:val="004F44C9"/>
    <w:rsid w:val="0052043D"/>
    <w:rsid w:val="00567576"/>
    <w:rsid w:val="005979CD"/>
    <w:rsid w:val="005A652F"/>
    <w:rsid w:val="005B0DC7"/>
    <w:rsid w:val="005C27F0"/>
    <w:rsid w:val="005D3EB0"/>
    <w:rsid w:val="005E0D37"/>
    <w:rsid w:val="005F26ED"/>
    <w:rsid w:val="00626C01"/>
    <w:rsid w:val="00633072"/>
    <w:rsid w:val="00663860"/>
    <w:rsid w:val="006F4A44"/>
    <w:rsid w:val="0070599C"/>
    <w:rsid w:val="00706703"/>
    <w:rsid w:val="007419F3"/>
    <w:rsid w:val="00775B11"/>
    <w:rsid w:val="00811303"/>
    <w:rsid w:val="008438A3"/>
    <w:rsid w:val="00886941"/>
    <w:rsid w:val="008879E0"/>
    <w:rsid w:val="008A5EAF"/>
    <w:rsid w:val="008F55B1"/>
    <w:rsid w:val="00916C87"/>
    <w:rsid w:val="00932EAF"/>
    <w:rsid w:val="00933E5B"/>
    <w:rsid w:val="00992814"/>
    <w:rsid w:val="009A56F7"/>
    <w:rsid w:val="009B6C72"/>
    <w:rsid w:val="009C5A42"/>
    <w:rsid w:val="009C7D99"/>
    <w:rsid w:val="00A06AA0"/>
    <w:rsid w:val="00A13B53"/>
    <w:rsid w:val="00A62098"/>
    <w:rsid w:val="00AB10CB"/>
    <w:rsid w:val="00AC4853"/>
    <w:rsid w:val="00AE2618"/>
    <w:rsid w:val="00B31BAF"/>
    <w:rsid w:val="00B402E1"/>
    <w:rsid w:val="00B448A7"/>
    <w:rsid w:val="00B75D01"/>
    <w:rsid w:val="00B95E97"/>
    <w:rsid w:val="00BC3E2F"/>
    <w:rsid w:val="00BE0BA2"/>
    <w:rsid w:val="00C33446"/>
    <w:rsid w:val="00C34E7B"/>
    <w:rsid w:val="00C403DA"/>
    <w:rsid w:val="00C52AD1"/>
    <w:rsid w:val="00C93651"/>
    <w:rsid w:val="00D31934"/>
    <w:rsid w:val="00D41823"/>
    <w:rsid w:val="00D907BC"/>
    <w:rsid w:val="00D960F5"/>
    <w:rsid w:val="00D964CA"/>
    <w:rsid w:val="00DA1FDC"/>
    <w:rsid w:val="00DB350F"/>
    <w:rsid w:val="00E048BD"/>
    <w:rsid w:val="00E20DA9"/>
    <w:rsid w:val="00E51E72"/>
    <w:rsid w:val="00E91C3F"/>
    <w:rsid w:val="00EC2DA2"/>
    <w:rsid w:val="00ED48C5"/>
    <w:rsid w:val="00F05B0F"/>
    <w:rsid w:val="00F64061"/>
    <w:rsid w:val="00F750B6"/>
    <w:rsid w:val="00F85B6D"/>
    <w:rsid w:val="00FA5582"/>
    <w:rsid w:val="00FB5B43"/>
    <w:rsid w:val="00FC245C"/>
    <w:rsid w:val="00FF6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29A7A06"/>
  <w15:docId w15:val="{A0BC95F4-CE07-431F-9983-32E5D284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B43"/>
    <w:pPr>
      <w:spacing w:after="0" w:line="240" w:lineRule="auto"/>
    </w:pPr>
    <w:rPr>
      <w:rFonts w:ascii="Arial" w:hAnsi="Arial"/>
      <w:sz w:val="24"/>
      <w:lang w:eastAsia="en-US"/>
    </w:rPr>
  </w:style>
  <w:style w:type="paragraph" w:styleId="Heading1">
    <w:name w:val="heading 1"/>
    <w:basedOn w:val="Normal"/>
    <w:next w:val="Normal"/>
    <w:link w:val="Heading1Char"/>
    <w:uiPriority w:val="9"/>
    <w:qFormat/>
    <w:rsid w:val="00DA1FDC"/>
    <w:pPr>
      <w:keepNext/>
      <w:numPr>
        <w:numId w:val="25"/>
      </w:numPr>
      <w:ind w:left="714" w:hanging="357"/>
      <w:outlineLvl w:val="0"/>
    </w:pPr>
    <w:rPr>
      <w:b/>
      <w:bCs/>
      <w:kern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szCs w:val="24"/>
    </w:rPr>
  </w:style>
  <w:style w:type="paragraph" w:styleId="Heading8">
    <w:name w:val="heading 8"/>
    <w:basedOn w:val="Normal"/>
    <w:next w:val="Normal"/>
    <w:link w:val="Heading8Char"/>
    <w:uiPriority w:val="9"/>
    <w:semiHidden/>
    <w:unhideWhenUsed/>
    <w:qFormat/>
    <w:pPr>
      <w:spacing w:before="240" w:after="60"/>
      <w:outlineLvl w:val="7"/>
    </w:pPr>
    <w:rPr>
      <w:i/>
      <w:iCs/>
      <w:szCs w:val="24"/>
    </w:rPr>
  </w:style>
  <w:style w:type="paragraph" w:styleId="Heading9">
    <w:name w:val="heading 9"/>
    <w:basedOn w:val="Normal"/>
    <w:next w:val="Normal"/>
    <w:link w:val="Heading9Char"/>
    <w:uiPriority w:val="9"/>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FDC"/>
    <w:rPr>
      <w:rFonts w:ascii="Arial" w:hAnsi="Arial"/>
      <w:b/>
      <w:bCs/>
      <w:kern w:val="32"/>
      <w:sz w:val="24"/>
      <w:szCs w:val="32"/>
      <w:lang w:eastAsia="en-US"/>
    </w:rPr>
  </w:style>
  <w:style w:type="character" w:customStyle="1" w:styleId="Heading2Char">
    <w:name w:val="Heading 2 Char"/>
    <w:basedOn w:val="DefaultParagraphFont"/>
    <w:link w:val="Heading2"/>
    <w:uiPriority w:val="9"/>
    <w:semiHidden/>
    <w:rPr>
      <w:b/>
      <w:bCs/>
      <w:i/>
      <w:iCs/>
      <w:sz w:val="28"/>
      <w:szCs w:val="28"/>
    </w:rPr>
  </w:style>
  <w:style w:type="character" w:customStyle="1" w:styleId="Heading3Char">
    <w:name w:val="Heading 3 Char"/>
    <w:basedOn w:val="DefaultParagraphFont"/>
    <w:link w:val="Heading3"/>
    <w:uiPriority w:val="9"/>
    <w:semiHidden/>
    <w:rPr>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sz w:val="22"/>
      <w:szCs w:val="22"/>
    </w:rPr>
  </w:style>
  <w:style w:type="paragraph" w:styleId="BalloonText">
    <w:name w:val="Balloon Text"/>
    <w:basedOn w:val="Normal"/>
    <w:link w:val="BalloonTextChar"/>
    <w:semiHidden/>
    <w:unhideWhenUsed/>
    <w:rsid w:val="00E048BD"/>
    <w:rPr>
      <w:rFonts w:ascii="Tahoma" w:hAnsi="Tahoma" w:cs="Tahoma"/>
      <w:sz w:val="16"/>
      <w:szCs w:val="16"/>
    </w:rPr>
  </w:style>
  <w:style w:type="character" w:customStyle="1" w:styleId="BalloonTextChar">
    <w:name w:val="Balloon Text Char"/>
    <w:basedOn w:val="DefaultParagraphFont"/>
    <w:link w:val="BalloonText"/>
    <w:semiHidden/>
    <w:rsid w:val="00E048BD"/>
    <w:rPr>
      <w:rFonts w:ascii="Tahoma" w:hAnsi="Tahoma" w:cs="Tahoma"/>
      <w:sz w:val="16"/>
      <w:szCs w:val="16"/>
      <w:lang w:eastAsia="en-US"/>
    </w:rPr>
  </w:style>
  <w:style w:type="paragraph" w:styleId="ListParagraph">
    <w:name w:val="List Paragraph"/>
    <w:basedOn w:val="Normal"/>
    <w:uiPriority w:val="34"/>
    <w:qFormat/>
    <w:rsid w:val="005B0DC7"/>
    <w:pPr>
      <w:ind w:left="720"/>
      <w:contextualSpacing/>
    </w:pPr>
  </w:style>
  <w:style w:type="paragraph" w:customStyle="1" w:styleId="Default">
    <w:name w:val="Default"/>
    <w:rsid w:val="006F4A44"/>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0D4079"/>
    <w:pPr>
      <w:tabs>
        <w:tab w:val="center" w:pos="4513"/>
        <w:tab w:val="right" w:pos="9026"/>
      </w:tabs>
    </w:pPr>
  </w:style>
  <w:style w:type="character" w:customStyle="1" w:styleId="HeaderChar">
    <w:name w:val="Header Char"/>
    <w:basedOn w:val="DefaultParagraphFont"/>
    <w:link w:val="Header"/>
    <w:rsid w:val="000D4079"/>
    <w:rPr>
      <w:lang w:eastAsia="en-US"/>
    </w:rPr>
  </w:style>
  <w:style w:type="paragraph" w:styleId="Footer">
    <w:name w:val="footer"/>
    <w:basedOn w:val="Normal"/>
    <w:link w:val="FooterChar"/>
    <w:uiPriority w:val="99"/>
    <w:unhideWhenUsed/>
    <w:rsid w:val="000D4079"/>
    <w:pPr>
      <w:tabs>
        <w:tab w:val="center" w:pos="4513"/>
        <w:tab w:val="right" w:pos="9026"/>
      </w:tabs>
    </w:pPr>
  </w:style>
  <w:style w:type="character" w:customStyle="1" w:styleId="FooterChar">
    <w:name w:val="Footer Char"/>
    <w:basedOn w:val="DefaultParagraphFont"/>
    <w:link w:val="Footer"/>
    <w:uiPriority w:val="99"/>
    <w:rsid w:val="000D4079"/>
    <w:rPr>
      <w:lang w:eastAsia="en-US"/>
    </w:rPr>
  </w:style>
  <w:style w:type="paragraph" w:styleId="TOCHeading">
    <w:name w:val="TOC Heading"/>
    <w:basedOn w:val="Heading1"/>
    <w:next w:val="Normal"/>
    <w:uiPriority w:val="39"/>
    <w:unhideWhenUsed/>
    <w:qFormat/>
    <w:rsid w:val="00DA1FDC"/>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TOC1">
    <w:name w:val="toc 1"/>
    <w:basedOn w:val="Normal"/>
    <w:next w:val="Normal"/>
    <w:autoRedefine/>
    <w:uiPriority w:val="39"/>
    <w:unhideWhenUsed/>
    <w:rsid w:val="00DA1FDC"/>
    <w:pPr>
      <w:spacing w:after="100"/>
    </w:pPr>
  </w:style>
  <w:style w:type="character" w:styleId="Hyperlink">
    <w:name w:val="Hyperlink"/>
    <w:basedOn w:val="DefaultParagraphFont"/>
    <w:uiPriority w:val="99"/>
    <w:unhideWhenUsed/>
    <w:rsid w:val="00DA1FDC"/>
    <w:rPr>
      <w:color w:val="0000FF" w:themeColor="hyperlink"/>
      <w:u w:val="single"/>
    </w:rPr>
  </w:style>
  <w:style w:type="character" w:styleId="CommentReference">
    <w:name w:val="annotation reference"/>
    <w:basedOn w:val="DefaultParagraphFont"/>
    <w:semiHidden/>
    <w:unhideWhenUsed/>
    <w:rsid w:val="002A2232"/>
    <w:rPr>
      <w:sz w:val="16"/>
      <w:szCs w:val="16"/>
    </w:rPr>
  </w:style>
  <w:style w:type="paragraph" w:styleId="CommentText">
    <w:name w:val="annotation text"/>
    <w:basedOn w:val="Normal"/>
    <w:link w:val="CommentTextChar"/>
    <w:semiHidden/>
    <w:unhideWhenUsed/>
    <w:rsid w:val="002A2232"/>
    <w:rPr>
      <w:sz w:val="20"/>
    </w:rPr>
  </w:style>
  <w:style w:type="character" w:customStyle="1" w:styleId="CommentTextChar">
    <w:name w:val="Comment Text Char"/>
    <w:basedOn w:val="DefaultParagraphFont"/>
    <w:link w:val="CommentText"/>
    <w:semiHidden/>
    <w:rsid w:val="002A2232"/>
    <w:rPr>
      <w:rFonts w:ascii="Arial" w:hAnsi="Arial"/>
      <w:lang w:eastAsia="en-US"/>
    </w:rPr>
  </w:style>
  <w:style w:type="paragraph" w:styleId="CommentSubject">
    <w:name w:val="annotation subject"/>
    <w:basedOn w:val="CommentText"/>
    <w:next w:val="CommentText"/>
    <w:link w:val="CommentSubjectChar"/>
    <w:semiHidden/>
    <w:unhideWhenUsed/>
    <w:rsid w:val="002A2232"/>
    <w:rPr>
      <w:b/>
      <w:bCs/>
    </w:rPr>
  </w:style>
  <w:style w:type="character" w:customStyle="1" w:styleId="CommentSubjectChar">
    <w:name w:val="Comment Subject Char"/>
    <w:basedOn w:val="CommentTextChar"/>
    <w:link w:val="CommentSubject"/>
    <w:semiHidden/>
    <w:rsid w:val="002A2232"/>
    <w:rPr>
      <w:rFonts w:ascii="Arial" w:hAnsi="Arial"/>
      <w:b/>
      <w:bCs/>
      <w:lang w:eastAsia="en-US"/>
    </w:rPr>
  </w:style>
  <w:style w:type="table" w:styleId="TableGrid">
    <w:name w:val="Table Grid"/>
    <w:basedOn w:val="TableNormal"/>
    <w:uiPriority w:val="39"/>
    <w:rsid w:val="00811303"/>
    <w:pPr>
      <w:spacing w:after="0" w:line="240" w:lineRule="auto"/>
    </w:pPr>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3446"/>
    <w:rPr>
      <w:color w:val="605E5C"/>
      <w:shd w:val="clear" w:color="auto" w:fill="E1DFDD"/>
    </w:rPr>
  </w:style>
  <w:style w:type="paragraph" w:styleId="Revision">
    <w:name w:val="Revision"/>
    <w:hidden/>
    <w:uiPriority w:val="99"/>
    <w:semiHidden/>
    <w:rsid w:val="003C5D5A"/>
    <w:pPr>
      <w:spacing w:after="0" w:line="240" w:lineRule="auto"/>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L\OneDrive%20-%20NHS\Documents\Custom%20Office%20Templates\EMNODN%20Guideline%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C2331-7329-4BD7-864A-C0AE232E0A2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EMNODN Guideline Template</Template>
  <TotalTime>0</TotalTime>
  <Pages>13</Pages>
  <Words>3181</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EMNODN Guideline</vt:lpstr>
    </vt:vector>
  </TitlesOfParts>
  <Company>EMNODN</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EMNODN Guideline</dc:title>
  <dc:creator>Hilll</dc:creator>
  <cp:lastModifiedBy>Edith Lay</cp:lastModifiedBy>
  <cp:revision>3</cp:revision>
  <cp:lastPrinted>2023-08-08T09:24:00Z</cp:lastPrinted>
  <dcterms:created xsi:type="dcterms:W3CDTF">2025-08-29T10:11:00Z</dcterms:created>
  <dcterms:modified xsi:type="dcterms:W3CDTF">2025-09-03T13:14:00Z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a3d2bee7-d3e3-4c8a-ab1d-8f0fc2641369</vt:lpwstr>
  </property>
</Properties>
</file>