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FC15D" w14:textId="77777777" w:rsidR="00DB0BA3" w:rsidRPr="00060617" w:rsidRDefault="00E326C5">
      <w:pPr>
        <w:rPr>
          <w:rFonts w:cs="Arial"/>
        </w:rPr>
      </w:pPr>
      <w:r w:rsidRPr="00060617">
        <w:rPr>
          <w:rFonts w:cs="Arial"/>
          <w:noProof/>
        </w:rPr>
        <w:drawing>
          <wp:inline distT="0" distB="0" distL="0" distR="0" wp14:anchorId="198F86EB" wp14:editId="3237AEF4">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57EE840D" w14:textId="77777777" w:rsidR="00393A30" w:rsidRPr="00060617" w:rsidRDefault="00393A30">
      <w:pPr>
        <w:rPr>
          <w:rFonts w:cs="Arial"/>
        </w:rPr>
        <w:sectPr w:rsidR="00393A30" w:rsidRPr="00060617" w:rsidSect="001A5D0A">
          <w:footerReference w:type="default" r:id="rId13"/>
          <w:pgSz w:w="11907" w:h="16840" w:code="9"/>
          <w:pgMar w:top="567" w:right="567" w:bottom="567" w:left="567" w:header="709" w:footer="335" w:gutter="0"/>
          <w:cols w:space="708"/>
          <w:docGrid w:linePitch="360"/>
        </w:sectPr>
      </w:pPr>
    </w:p>
    <w:p w14:paraId="744CC9A0" w14:textId="77777777" w:rsidR="00393A30" w:rsidRPr="00060617" w:rsidRDefault="00393A30">
      <w:pPr>
        <w:rPr>
          <w:rFonts w:cs="Arial"/>
        </w:rPr>
      </w:pPr>
    </w:p>
    <w:tbl>
      <w:tblPr>
        <w:tblStyle w:val="TableGrid"/>
        <w:tblW w:w="11907" w:type="dxa"/>
        <w:tblInd w:w="-562" w:type="dxa"/>
        <w:tblLook w:val="01E0" w:firstRow="1" w:lastRow="1" w:firstColumn="1" w:lastColumn="1" w:noHBand="0" w:noVBand="0"/>
      </w:tblPr>
      <w:tblGrid>
        <w:gridCol w:w="567"/>
        <w:gridCol w:w="10773"/>
        <w:gridCol w:w="567"/>
      </w:tblGrid>
      <w:tr w:rsidR="00393A30" w:rsidRPr="00060617" w14:paraId="5EC3A9F3" w14:textId="77777777" w:rsidTr="00393A30">
        <w:trPr>
          <w:trHeight w:val="284"/>
        </w:trPr>
        <w:tc>
          <w:tcPr>
            <w:tcW w:w="567" w:type="dxa"/>
            <w:shd w:val="clear" w:color="auto" w:fill="000000"/>
            <w:tcMar>
              <w:top w:w="113" w:type="dxa"/>
              <w:left w:w="0" w:type="dxa"/>
              <w:bottom w:w="113" w:type="dxa"/>
              <w:right w:w="0" w:type="dxa"/>
            </w:tcMar>
            <w:vAlign w:val="center"/>
          </w:tcPr>
          <w:p w14:paraId="40DFF656" w14:textId="77777777" w:rsidR="00393A30" w:rsidRPr="00060617" w:rsidRDefault="00393A30" w:rsidP="00393A30">
            <w:pPr>
              <w:ind w:left="-391" w:firstLine="138"/>
              <w:rPr>
                <w:rFonts w:cs="Arial"/>
              </w:rPr>
            </w:pPr>
          </w:p>
        </w:tc>
        <w:tc>
          <w:tcPr>
            <w:tcW w:w="10773" w:type="dxa"/>
            <w:shd w:val="clear" w:color="auto" w:fill="000000"/>
            <w:tcMar>
              <w:top w:w="113" w:type="dxa"/>
              <w:left w:w="0" w:type="dxa"/>
              <w:bottom w:w="113" w:type="dxa"/>
              <w:right w:w="0" w:type="dxa"/>
            </w:tcMar>
            <w:vAlign w:val="center"/>
          </w:tcPr>
          <w:p w14:paraId="6AFA1AC7" w14:textId="77777777" w:rsidR="00393A30" w:rsidRPr="00060617" w:rsidRDefault="00F50637" w:rsidP="008219C7">
            <w:pPr>
              <w:rPr>
                <w:rFonts w:cs="Arial"/>
                <w:b/>
                <w:color w:val="FFFFFF"/>
                <w:sz w:val="32"/>
                <w:szCs w:val="32"/>
              </w:rPr>
            </w:pPr>
            <w:r w:rsidRPr="00060617">
              <w:rPr>
                <w:rFonts w:cs="Arial"/>
                <w:b/>
                <w:color w:val="FFFFFF"/>
                <w:sz w:val="32"/>
                <w:szCs w:val="32"/>
              </w:rPr>
              <w:t>Foster Carer Agreement</w:t>
            </w:r>
          </w:p>
        </w:tc>
        <w:tc>
          <w:tcPr>
            <w:tcW w:w="567" w:type="dxa"/>
            <w:shd w:val="clear" w:color="auto" w:fill="000000"/>
            <w:tcMar>
              <w:top w:w="113" w:type="dxa"/>
              <w:left w:w="0" w:type="dxa"/>
              <w:bottom w:w="113" w:type="dxa"/>
              <w:right w:w="0" w:type="dxa"/>
            </w:tcMar>
            <w:vAlign w:val="center"/>
          </w:tcPr>
          <w:p w14:paraId="17E246D2" w14:textId="77777777" w:rsidR="00393A30" w:rsidRPr="00060617" w:rsidRDefault="00393A30" w:rsidP="00393A30">
            <w:pPr>
              <w:rPr>
                <w:rFonts w:cs="Arial"/>
              </w:rPr>
            </w:pPr>
          </w:p>
        </w:tc>
      </w:tr>
    </w:tbl>
    <w:p w14:paraId="135BA9F2" w14:textId="77777777" w:rsidR="00F50637" w:rsidRPr="00060617" w:rsidRDefault="00F50637" w:rsidP="00F50637">
      <w:pPr>
        <w:rPr>
          <w:rFonts w:cs="Arial"/>
          <w:sz w:val="8"/>
          <w:szCs w:val="8"/>
        </w:rPr>
      </w:pPr>
    </w:p>
    <w:p w14:paraId="3E935426" w14:textId="77777777" w:rsidR="00F50637" w:rsidRPr="00060617" w:rsidRDefault="00F50637" w:rsidP="00F50637">
      <w:pPr>
        <w:jc w:val="both"/>
        <w:rPr>
          <w:rFonts w:cs="Arial"/>
          <w:sz w:val="32"/>
          <w:szCs w:val="32"/>
        </w:rPr>
      </w:pPr>
    </w:p>
    <w:p w14:paraId="3510083A" w14:textId="77777777" w:rsidR="00F50637" w:rsidRPr="00060617" w:rsidRDefault="00F50637" w:rsidP="00F50637">
      <w:pPr>
        <w:rPr>
          <w:rFonts w:cs="Arial"/>
          <w:b/>
        </w:rPr>
      </w:pPr>
      <w:r w:rsidRPr="00060617">
        <w:rPr>
          <w:rFonts w:cs="Arial"/>
          <w:b/>
        </w:rPr>
        <w:t>Introduction</w:t>
      </w:r>
      <w:r w:rsidRPr="00060617">
        <w:rPr>
          <w:rFonts w:cs="Arial"/>
          <w:b/>
        </w:rPr>
        <w:br/>
      </w:r>
    </w:p>
    <w:p w14:paraId="43186B6B" w14:textId="77777777" w:rsidR="0066736F" w:rsidRPr="00060617" w:rsidRDefault="00F50637" w:rsidP="00F50637">
      <w:pPr>
        <w:rPr>
          <w:rFonts w:cs="Arial"/>
          <w:sz w:val="16"/>
          <w:szCs w:val="16"/>
        </w:rPr>
      </w:pPr>
      <w:r w:rsidRPr="00060617">
        <w:rPr>
          <w:rFonts w:cs="Arial"/>
        </w:rPr>
        <w:t>This agreement is between</w:t>
      </w:r>
      <w:r w:rsidR="0066736F" w:rsidRPr="00060617">
        <w:rPr>
          <w:rFonts w:cs="Arial"/>
        </w:rPr>
        <w:br/>
      </w:r>
    </w:p>
    <w:tbl>
      <w:tblPr>
        <w:tblStyle w:val="TableGrid"/>
        <w:tblW w:w="0" w:type="auto"/>
        <w:shd w:val="clear" w:color="auto" w:fill="D9D9D9" w:themeFill="background1" w:themeFillShade="D9"/>
        <w:tblLook w:val="04A0" w:firstRow="1" w:lastRow="0" w:firstColumn="1" w:lastColumn="0" w:noHBand="0" w:noVBand="1"/>
      </w:tblPr>
      <w:tblGrid>
        <w:gridCol w:w="2547"/>
        <w:gridCol w:w="4252"/>
        <w:gridCol w:w="1843"/>
        <w:gridCol w:w="2121"/>
      </w:tblGrid>
      <w:tr w:rsidR="00F50637" w:rsidRPr="00060617" w14:paraId="17A92DE1" w14:textId="77777777" w:rsidTr="0032206B">
        <w:trPr>
          <w:trHeight w:val="454"/>
        </w:trPr>
        <w:tc>
          <w:tcPr>
            <w:tcW w:w="2547" w:type="dxa"/>
            <w:shd w:val="clear" w:color="auto" w:fill="D9D9D9" w:themeFill="background1" w:themeFillShade="D9"/>
            <w:vAlign w:val="center"/>
          </w:tcPr>
          <w:p w14:paraId="1ADDB340" w14:textId="77777777" w:rsidR="00F50637" w:rsidRPr="00060617" w:rsidRDefault="00F50637" w:rsidP="00F50637">
            <w:pPr>
              <w:rPr>
                <w:rFonts w:cs="Arial"/>
              </w:rPr>
            </w:pPr>
            <w:r w:rsidRPr="00060617">
              <w:rPr>
                <w:rFonts w:cs="Arial"/>
                <w:b/>
              </w:rPr>
              <w:t>Foster Carers:</w:t>
            </w:r>
          </w:p>
        </w:tc>
        <w:tc>
          <w:tcPr>
            <w:tcW w:w="8216" w:type="dxa"/>
            <w:gridSpan w:val="3"/>
            <w:shd w:val="clear" w:color="auto" w:fill="auto"/>
            <w:vAlign w:val="center"/>
          </w:tcPr>
          <w:p w14:paraId="46326DC0" w14:textId="77777777" w:rsidR="00F50637" w:rsidRPr="00060617" w:rsidRDefault="00F50637" w:rsidP="001A5D0A">
            <w:pPr>
              <w:rPr>
                <w:rFonts w:cs="Arial"/>
              </w:rPr>
            </w:pPr>
          </w:p>
        </w:tc>
      </w:tr>
      <w:tr w:rsidR="00B73B69" w:rsidRPr="00060617" w14:paraId="6185818D" w14:textId="77777777" w:rsidTr="003E1B58">
        <w:trPr>
          <w:trHeight w:val="454"/>
        </w:trPr>
        <w:tc>
          <w:tcPr>
            <w:tcW w:w="2547" w:type="dxa"/>
            <w:vMerge w:val="restart"/>
            <w:shd w:val="clear" w:color="auto" w:fill="D9D9D9" w:themeFill="background1" w:themeFillShade="D9"/>
            <w:vAlign w:val="center"/>
          </w:tcPr>
          <w:p w14:paraId="5051BD05" w14:textId="77777777" w:rsidR="00B73B69" w:rsidRPr="00060617" w:rsidRDefault="00B73B69" w:rsidP="00BA7C2A">
            <w:pPr>
              <w:rPr>
                <w:rFonts w:cs="Arial"/>
                <w:b/>
              </w:rPr>
            </w:pPr>
            <w:r w:rsidRPr="00060617">
              <w:rPr>
                <w:rFonts w:cs="Arial"/>
                <w:b/>
              </w:rPr>
              <w:t>Address:</w:t>
            </w:r>
          </w:p>
        </w:tc>
        <w:tc>
          <w:tcPr>
            <w:tcW w:w="8216" w:type="dxa"/>
            <w:gridSpan w:val="3"/>
            <w:shd w:val="clear" w:color="auto" w:fill="auto"/>
            <w:vAlign w:val="center"/>
          </w:tcPr>
          <w:p w14:paraId="6ACD5011" w14:textId="77777777" w:rsidR="00B73B69" w:rsidRPr="00060617" w:rsidRDefault="00B73B69" w:rsidP="001A5D0A">
            <w:pPr>
              <w:rPr>
                <w:rFonts w:cs="Arial"/>
              </w:rPr>
            </w:pPr>
          </w:p>
        </w:tc>
      </w:tr>
      <w:tr w:rsidR="00B73B69" w:rsidRPr="00060617" w14:paraId="77723DAA" w14:textId="77777777" w:rsidTr="003E1B58">
        <w:trPr>
          <w:trHeight w:val="454"/>
        </w:trPr>
        <w:tc>
          <w:tcPr>
            <w:tcW w:w="2547" w:type="dxa"/>
            <w:vMerge/>
            <w:shd w:val="clear" w:color="auto" w:fill="D9D9D9" w:themeFill="background1" w:themeFillShade="D9"/>
            <w:vAlign w:val="center"/>
          </w:tcPr>
          <w:p w14:paraId="59C7F548" w14:textId="77777777" w:rsidR="00B73B69" w:rsidRPr="00060617" w:rsidRDefault="00B73B69" w:rsidP="00BA7C2A">
            <w:pPr>
              <w:rPr>
                <w:rFonts w:cs="Arial"/>
              </w:rPr>
            </w:pPr>
          </w:p>
        </w:tc>
        <w:tc>
          <w:tcPr>
            <w:tcW w:w="4252" w:type="dxa"/>
            <w:shd w:val="clear" w:color="auto" w:fill="auto"/>
            <w:vAlign w:val="center"/>
          </w:tcPr>
          <w:p w14:paraId="6719BD0C" w14:textId="77777777" w:rsidR="00B73B69" w:rsidRPr="00060617" w:rsidRDefault="00B73B69" w:rsidP="00BA7C2A">
            <w:pPr>
              <w:rPr>
                <w:rFonts w:cs="Arial"/>
              </w:rPr>
            </w:pPr>
            <w:r w:rsidRPr="00060617">
              <w:rPr>
                <w:rFonts w:cs="Arial"/>
              </w:rPr>
              <w:t xml:space="preserve"> </w:t>
            </w:r>
          </w:p>
        </w:tc>
        <w:tc>
          <w:tcPr>
            <w:tcW w:w="1843" w:type="dxa"/>
            <w:shd w:val="clear" w:color="auto" w:fill="D9D9D9" w:themeFill="background1" w:themeFillShade="D9"/>
            <w:vAlign w:val="center"/>
          </w:tcPr>
          <w:p w14:paraId="617652CB" w14:textId="77777777" w:rsidR="00B73B69" w:rsidRPr="00060617" w:rsidRDefault="00B73B69" w:rsidP="00BA7C2A">
            <w:pPr>
              <w:rPr>
                <w:rFonts w:cs="Arial"/>
              </w:rPr>
            </w:pPr>
            <w:r w:rsidRPr="00060617">
              <w:rPr>
                <w:rFonts w:cs="Arial"/>
                <w:b/>
              </w:rPr>
              <w:t>Postcode:</w:t>
            </w:r>
          </w:p>
        </w:tc>
        <w:tc>
          <w:tcPr>
            <w:tcW w:w="2121" w:type="dxa"/>
            <w:shd w:val="clear" w:color="auto" w:fill="auto"/>
            <w:vAlign w:val="center"/>
          </w:tcPr>
          <w:p w14:paraId="135322FF" w14:textId="77777777" w:rsidR="00B73B69" w:rsidRPr="00060617" w:rsidRDefault="00B73B69" w:rsidP="00BA7C2A">
            <w:pPr>
              <w:rPr>
                <w:rFonts w:cs="Arial"/>
              </w:rPr>
            </w:pPr>
            <w:r w:rsidRPr="00060617">
              <w:rPr>
                <w:rFonts w:cs="Arial"/>
              </w:rPr>
              <w:t xml:space="preserve"> </w:t>
            </w:r>
          </w:p>
        </w:tc>
      </w:tr>
    </w:tbl>
    <w:p w14:paraId="74B4A953" w14:textId="77777777" w:rsidR="001A5D0A" w:rsidRPr="00060617" w:rsidRDefault="001A5D0A" w:rsidP="001815D4">
      <w:pPr>
        <w:rPr>
          <w:rFonts w:cs="Arial"/>
        </w:rPr>
      </w:pPr>
    </w:p>
    <w:p w14:paraId="51D0DE0C" w14:textId="77777777" w:rsidR="00B77581" w:rsidRPr="00060617" w:rsidRDefault="00B77581" w:rsidP="001815D4">
      <w:pPr>
        <w:rPr>
          <w:rFonts w:cs="Arial"/>
          <w:color w:val="000000"/>
          <w:szCs w:val="20"/>
        </w:rPr>
      </w:pPr>
      <w:r w:rsidRPr="00060617">
        <w:rPr>
          <w:rFonts w:cs="Arial"/>
          <w:color w:val="000000"/>
          <w:szCs w:val="20"/>
        </w:rPr>
        <w:t xml:space="preserve">and </w:t>
      </w:r>
      <w:r w:rsidR="00595032" w:rsidRPr="00595032">
        <w:rPr>
          <w:rFonts w:cs="Arial"/>
          <w:color w:val="000000"/>
          <w:szCs w:val="20"/>
        </w:rPr>
        <w:t>Nottinghamshire County Council</w:t>
      </w:r>
      <w:r w:rsidR="00595032">
        <w:rPr>
          <w:rFonts w:cs="Arial"/>
          <w:color w:val="000000"/>
          <w:szCs w:val="20"/>
        </w:rPr>
        <w:t>.</w:t>
      </w:r>
    </w:p>
    <w:p w14:paraId="54E346CD" w14:textId="77777777" w:rsidR="00B77581" w:rsidRPr="00060617" w:rsidRDefault="00B77581" w:rsidP="001815D4">
      <w:pPr>
        <w:rPr>
          <w:rFonts w:cs="Arial"/>
          <w:color w:val="000000"/>
          <w:szCs w:val="20"/>
        </w:rPr>
      </w:pPr>
    </w:p>
    <w:tbl>
      <w:tblPr>
        <w:tblStyle w:val="TableGrid"/>
        <w:tblW w:w="0" w:type="auto"/>
        <w:shd w:val="clear" w:color="auto" w:fill="D9D9D9" w:themeFill="background1" w:themeFillShade="D9"/>
        <w:tblLook w:val="04A0" w:firstRow="1" w:lastRow="0" w:firstColumn="1" w:lastColumn="0" w:noHBand="0" w:noVBand="1"/>
      </w:tblPr>
      <w:tblGrid>
        <w:gridCol w:w="2547"/>
        <w:gridCol w:w="8216"/>
      </w:tblGrid>
      <w:tr w:rsidR="00595032" w:rsidRPr="00060617" w14:paraId="56B801FF" w14:textId="77777777" w:rsidTr="00595032">
        <w:trPr>
          <w:trHeight w:val="1134"/>
        </w:trPr>
        <w:tc>
          <w:tcPr>
            <w:tcW w:w="2547" w:type="dxa"/>
            <w:shd w:val="clear" w:color="auto" w:fill="D9D9D9" w:themeFill="background1" w:themeFillShade="D9"/>
            <w:vAlign w:val="center"/>
          </w:tcPr>
          <w:p w14:paraId="2E201B83" w14:textId="77777777" w:rsidR="00595032" w:rsidRPr="00060617" w:rsidRDefault="00595032" w:rsidP="00BA7C2A">
            <w:pPr>
              <w:rPr>
                <w:rFonts w:cs="Arial"/>
              </w:rPr>
            </w:pPr>
            <w:r w:rsidRPr="00060617">
              <w:rPr>
                <w:rFonts w:cs="Arial"/>
                <w:b/>
              </w:rPr>
              <w:t>Current terms of approval:</w:t>
            </w:r>
          </w:p>
        </w:tc>
        <w:tc>
          <w:tcPr>
            <w:tcW w:w="8216" w:type="dxa"/>
            <w:shd w:val="clear" w:color="auto" w:fill="auto"/>
            <w:vAlign w:val="center"/>
          </w:tcPr>
          <w:p w14:paraId="20CC3FCB" w14:textId="77777777" w:rsidR="00595032" w:rsidRPr="00060617" w:rsidRDefault="00595032" w:rsidP="00BA7C2A">
            <w:pPr>
              <w:rPr>
                <w:rFonts w:cs="Arial"/>
              </w:rPr>
            </w:pPr>
          </w:p>
        </w:tc>
      </w:tr>
    </w:tbl>
    <w:p w14:paraId="6C3176C4" w14:textId="77777777" w:rsidR="00B77581" w:rsidRPr="00060617" w:rsidRDefault="00B77581" w:rsidP="00B77581">
      <w:pPr>
        <w:rPr>
          <w:rFonts w:cs="Arial"/>
        </w:rPr>
      </w:pPr>
    </w:p>
    <w:p w14:paraId="40A622F5" w14:textId="77777777" w:rsidR="00B77581" w:rsidRPr="00060617" w:rsidRDefault="00B77581" w:rsidP="00B77581">
      <w:pPr>
        <w:rPr>
          <w:rFonts w:cs="Arial"/>
        </w:rPr>
      </w:pPr>
    </w:p>
    <w:p w14:paraId="4097DE41" w14:textId="77777777" w:rsidR="00B77581" w:rsidRPr="00060617" w:rsidRDefault="00B77581" w:rsidP="0066767E">
      <w:pPr>
        <w:jc w:val="both"/>
        <w:rPr>
          <w:rFonts w:cs="Arial"/>
        </w:rPr>
      </w:pPr>
      <w:r w:rsidRPr="00060617">
        <w:rPr>
          <w:rFonts w:cs="Arial"/>
        </w:rPr>
        <w:t xml:space="preserve">The purpose of this agreement is to provide information about the terms and conditions of the partnership </w:t>
      </w:r>
      <w:r w:rsidR="00C41267">
        <w:rPr>
          <w:rFonts w:cs="Arial"/>
        </w:rPr>
        <w:t xml:space="preserve">including expectations </w:t>
      </w:r>
      <w:r w:rsidRPr="00060617">
        <w:rPr>
          <w:rFonts w:cs="Arial"/>
        </w:rPr>
        <w:t xml:space="preserve">between </w:t>
      </w:r>
      <w:r w:rsidR="00595032" w:rsidRPr="00595032">
        <w:rPr>
          <w:rFonts w:cs="Arial"/>
          <w:color w:val="000000"/>
          <w:szCs w:val="20"/>
        </w:rPr>
        <w:t>Nottinghamshire County Council</w:t>
      </w:r>
      <w:r w:rsidRPr="00060617">
        <w:rPr>
          <w:rFonts w:cs="Arial"/>
        </w:rPr>
        <w:t xml:space="preserve"> (the “Authority”) and approved </w:t>
      </w:r>
      <w:r w:rsidR="00C41267">
        <w:rPr>
          <w:rFonts w:cs="Arial"/>
        </w:rPr>
        <w:t xml:space="preserve">Local Authority foster carers. </w:t>
      </w:r>
      <w:r w:rsidRPr="00060617">
        <w:rPr>
          <w:rFonts w:cs="Arial"/>
        </w:rPr>
        <w:t xml:space="preserve">It is supported by the specific Placement Plan and Care Plan for each child placed.  </w:t>
      </w:r>
    </w:p>
    <w:p w14:paraId="1D3647DF" w14:textId="77777777" w:rsidR="00B77581" w:rsidRPr="00060617" w:rsidRDefault="00B77581" w:rsidP="0066767E">
      <w:pPr>
        <w:jc w:val="both"/>
        <w:rPr>
          <w:rFonts w:cs="Arial"/>
        </w:rPr>
      </w:pPr>
    </w:p>
    <w:p w14:paraId="466FEAD6" w14:textId="77777777" w:rsidR="00B77581" w:rsidRPr="00060617" w:rsidRDefault="00B77581" w:rsidP="0066767E">
      <w:pPr>
        <w:jc w:val="both"/>
        <w:rPr>
          <w:rFonts w:cs="Arial"/>
        </w:rPr>
      </w:pPr>
      <w:r w:rsidRPr="00060617">
        <w:rPr>
          <w:rFonts w:cs="Arial"/>
        </w:rPr>
        <w:t>For the purpose of this agreement the term foster carer relates to all foster carers approved by Nottinghamshire County Council</w:t>
      </w:r>
      <w:r w:rsidR="00C41267">
        <w:rPr>
          <w:rFonts w:cs="Arial"/>
        </w:rPr>
        <w:t>.</w:t>
      </w:r>
      <w:r w:rsidRPr="00060617">
        <w:rPr>
          <w:rFonts w:cs="Arial"/>
        </w:rPr>
        <w:t xml:space="preserve"> It is also acknowledged that many of the children in receipt of services from the Short Breaks Fostering Team may not be Looked After Children.</w:t>
      </w:r>
    </w:p>
    <w:p w14:paraId="4E90EFC1" w14:textId="77777777" w:rsidR="00B77581" w:rsidRPr="00060617" w:rsidRDefault="00B77581" w:rsidP="0066767E">
      <w:pPr>
        <w:jc w:val="both"/>
        <w:rPr>
          <w:rFonts w:cs="Arial"/>
        </w:rPr>
      </w:pPr>
    </w:p>
    <w:p w14:paraId="294A9B0D" w14:textId="77777777" w:rsidR="00B77581" w:rsidRPr="00060617" w:rsidRDefault="00B77581" w:rsidP="0066767E">
      <w:pPr>
        <w:pStyle w:val="ListParagraph"/>
        <w:numPr>
          <w:ilvl w:val="0"/>
          <w:numId w:val="3"/>
        </w:numPr>
        <w:jc w:val="both"/>
        <w:rPr>
          <w:rFonts w:cs="Arial"/>
          <w:b/>
        </w:rPr>
      </w:pPr>
      <w:r w:rsidRPr="00060617">
        <w:rPr>
          <w:rFonts w:cs="Arial"/>
          <w:b/>
        </w:rPr>
        <w:t>Support and Training</w:t>
      </w:r>
    </w:p>
    <w:p w14:paraId="2E2B16B1" w14:textId="77777777" w:rsidR="00B77581" w:rsidRPr="00060617" w:rsidRDefault="00B77581" w:rsidP="00443EEC">
      <w:pPr>
        <w:pStyle w:val="ListParagraph"/>
        <w:rPr>
          <w:rFonts w:cs="Arial"/>
          <w:b/>
        </w:rPr>
      </w:pPr>
    </w:p>
    <w:p w14:paraId="46125D64" w14:textId="317D74E4" w:rsidR="00B77581" w:rsidRPr="00595032" w:rsidRDefault="00B77581" w:rsidP="00443EEC">
      <w:pPr>
        <w:pStyle w:val="ListParagraph"/>
        <w:numPr>
          <w:ilvl w:val="1"/>
          <w:numId w:val="4"/>
        </w:numPr>
        <w:ind w:left="1418" w:hanging="709"/>
        <w:rPr>
          <w:rFonts w:cs="Arial"/>
        </w:rPr>
      </w:pPr>
      <w:r w:rsidRPr="00060617">
        <w:rPr>
          <w:rFonts w:cs="Arial"/>
        </w:rPr>
        <w:t>The Authority will provide specific support to the foster carers from each child’s own social worker</w:t>
      </w:r>
      <w:r w:rsidR="00595032">
        <w:rPr>
          <w:rFonts w:cs="Arial"/>
        </w:rPr>
        <w:t>,</w:t>
      </w:r>
      <w:r w:rsidRPr="00060617">
        <w:rPr>
          <w:rFonts w:cs="Arial"/>
        </w:rPr>
        <w:t xml:space="preserve"> who will visit, </w:t>
      </w:r>
      <w:r w:rsidR="00443EEC" w:rsidRPr="00060617">
        <w:rPr>
          <w:rFonts w:cs="Arial"/>
        </w:rPr>
        <w:t>supervise,</w:t>
      </w:r>
      <w:r w:rsidRPr="00060617">
        <w:rPr>
          <w:rFonts w:cs="Arial"/>
        </w:rPr>
        <w:t xml:space="preserve"> and review the placement in accordance with</w:t>
      </w:r>
      <w:r w:rsidR="00595032">
        <w:rPr>
          <w:rFonts w:cs="Arial"/>
        </w:rPr>
        <w:t xml:space="preserve"> the Placement Plan. </w:t>
      </w:r>
      <w:r w:rsidRPr="00595032">
        <w:rPr>
          <w:rFonts w:cs="Arial"/>
        </w:rPr>
        <w:t>The names and contact points of the staff and the frequency of their visits are detailed in the Placement Plan.</w:t>
      </w:r>
      <w:r w:rsidR="00DA059C" w:rsidRPr="00595032">
        <w:rPr>
          <w:rFonts w:cs="Arial"/>
        </w:rPr>
        <w:br/>
      </w:r>
    </w:p>
    <w:p w14:paraId="49959E0B" w14:textId="77777777" w:rsidR="00B77581" w:rsidRPr="00060617" w:rsidRDefault="00B77581" w:rsidP="00443EEC">
      <w:pPr>
        <w:pStyle w:val="ListParagraph"/>
        <w:ind w:left="1418"/>
        <w:rPr>
          <w:rFonts w:cs="Arial"/>
        </w:rPr>
      </w:pPr>
      <w:r w:rsidRPr="00060617">
        <w:rPr>
          <w:rFonts w:cs="Arial"/>
        </w:rPr>
        <w:t>Foster carers will be provided with a supervising social worker from their fostering team who will be in regular contact as required and will visit monthly to offer supervision, advice, suppor</w:t>
      </w:r>
      <w:r w:rsidR="00C41267">
        <w:rPr>
          <w:rFonts w:cs="Arial"/>
        </w:rPr>
        <w:t>t and development opportunities,</w:t>
      </w:r>
      <w:r w:rsidRPr="00060617">
        <w:rPr>
          <w:rFonts w:cs="Arial"/>
        </w:rPr>
        <w:t xml:space="preserve"> </w:t>
      </w:r>
      <w:r w:rsidR="00C41267">
        <w:rPr>
          <w:rFonts w:cs="Arial"/>
        </w:rPr>
        <w:t>o</w:t>
      </w:r>
      <w:r w:rsidRPr="00060617">
        <w:rPr>
          <w:rFonts w:cs="Arial"/>
        </w:rPr>
        <w:t>r at a visiting frequency as agreed by the fostering team manager that is proportionate to the care provided.</w:t>
      </w:r>
      <w:r w:rsidR="00DA059C" w:rsidRPr="00060617">
        <w:rPr>
          <w:rFonts w:cs="Arial"/>
        </w:rPr>
        <w:br/>
      </w:r>
    </w:p>
    <w:p w14:paraId="0BDCE83D" w14:textId="4EDFBB4E" w:rsidR="00B77581" w:rsidRPr="00C41267" w:rsidRDefault="00B77581" w:rsidP="00443EEC">
      <w:pPr>
        <w:pStyle w:val="ListParagraph"/>
        <w:numPr>
          <w:ilvl w:val="1"/>
          <w:numId w:val="4"/>
        </w:numPr>
        <w:ind w:left="1418" w:hanging="709"/>
        <w:rPr>
          <w:rFonts w:cs="Arial"/>
        </w:rPr>
      </w:pPr>
      <w:r w:rsidRPr="00060617">
        <w:rPr>
          <w:rFonts w:cs="Arial"/>
          <w:color w:val="000000"/>
          <w:szCs w:val="20"/>
        </w:rPr>
        <w:t>A dedicated Out of Hours telephone support line is available to all foster carers (Tel</w:t>
      </w:r>
      <w:r w:rsidR="00595032">
        <w:rPr>
          <w:rFonts w:cs="Arial"/>
          <w:color w:val="000000"/>
          <w:szCs w:val="20"/>
        </w:rPr>
        <w:t>:</w:t>
      </w:r>
      <w:r w:rsidRPr="00060617">
        <w:rPr>
          <w:rFonts w:cs="Arial"/>
          <w:color w:val="000000"/>
          <w:szCs w:val="20"/>
        </w:rPr>
        <w:t xml:space="preserve"> 0800 0858995).  Monday to Friday 6 p.m. – 10 p.m. Saturdays, </w:t>
      </w:r>
      <w:r w:rsidR="00443EEC" w:rsidRPr="00060617">
        <w:rPr>
          <w:rFonts w:cs="Arial"/>
          <w:color w:val="000000"/>
          <w:szCs w:val="20"/>
        </w:rPr>
        <w:t>Sundays,</w:t>
      </w:r>
      <w:r w:rsidRPr="00060617">
        <w:rPr>
          <w:rFonts w:cs="Arial"/>
          <w:color w:val="000000"/>
          <w:szCs w:val="20"/>
        </w:rPr>
        <w:t xml:space="preserve"> and Bank Holidays 10 a.m. – 10 </w:t>
      </w:r>
      <w:r w:rsidR="009C712F" w:rsidRPr="00060617">
        <w:rPr>
          <w:rFonts w:cs="Arial"/>
          <w:color w:val="000000"/>
          <w:szCs w:val="20"/>
        </w:rPr>
        <w:t>p.m.</w:t>
      </w:r>
      <w:r w:rsidR="009C712F" w:rsidRPr="00C41267">
        <w:rPr>
          <w:rFonts w:cs="Arial"/>
          <w:color w:val="000000"/>
          <w:szCs w:val="20"/>
        </w:rPr>
        <w:t xml:space="preserve"> The</w:t>
      </w:r>
      <w:r w:rsidRPr="00C41267">
        <w:rPr>
          <w:rFonts w:cs="Arial"/>
          <w:color w:val="000000"/>
          <w:szCs w:val="20"/>
        </w:rPr>
        <w:t xml:space="preserve"> Emergency Duty Team is also available out of office hours or when the Out of Hours support line is closed (Tel: 0300 4564546).</w:t>
      </w:r>
    </w:p>
    <w:p w14:paraId="34C61047" w14:textId="77777777" w:rsidR="00C41267" w:rsidRPr="00C41267" w:rsidRDefault="00C41267" w:rsidP="00443EEC">
      <w:pPr>
        <w:pStyle w:val="ListParagraph"/>
        <w:ind w:left="1418"/>
        <w:rPr>
          <w:rFonts w:cs="Arial"/>
        </w:rPr>
      </w:pPr>
    </w:p>
    <w:p w14:paraId="2D6B3C66" w14:textId="7A759B2C" w:rsidR="00B77581" w:rsidRPr="00060617" w:rsidRDefault="00B77581" w:rsidP="00443EEC">
      <w:pPr>
        <w:pStyle w:val="ListParagraph"/>
        <w:numPr>
          <w:ilvl w:val="1"/>
          <w:numId w:val="4"/>
        </w:numPr>
        <w:ind w:left="1418" w:hanging="709"/>
        <w:rPr>
          <w:rFonts w:cs="Arial"/>
        </w:rPr>
      </w:pPr>
      <w:r w:rsidRPr="00060617">
        <w:rPr>
          <w:rFonts w:cs="Arial"/>
          <w:color w:val="000000"/>
          <w:szCs w:val="20"/>
        </w:rPr>
        <w:t xml:space="preserve">Prior to approval, all foster carers will be assessed, have an </w:t>
      </w:r>
      <w:r w:rsidR="00443EEC" w:rsidRPr="00060617">
        <w:rPr>
          <w:rFonts w:cs="Arial"/>
          <w:color w:val="000000"/>
          <w:szCs w:val="20"/>
        </w:rPr>
        <w:t>induction,</w:t>
      </w:r>
      <w:r w:rsidRPr="00060617">
        <w:rPr>
          <w:rFonts w:cs="Arial"/>
          <w:color w:val="000000"/>
          <w:szCs w:val="20"/>
        </w:rPr>
        <w:t xml:space="preserve"> and attend the </w:t>
      </w:r>
      <w:r w:rsidR="00595032" w:rsidRPr="00060617">
        <w:rPr>
          <w:rFonts w:cs="Arial"/>
          <w:color w:val="000000"/>
          <w:szCs w:val="20"/>
        </w:rPr>
        <w:t>pre-approval</w:t>
      </w:r>
      <w:r w:rsidRPr="00060617">
        <w:rPr>
          <w:rFonts w:cs="Arial"/>
          <w:color w:val="000000"/>
          <w:szCs w:val="20"/>
        </w:rPr>
        <w:t xml:space="preserve"> training program.</w:t>
      </w:r>
      <w:r w:rsidR="00C41267" w:rsidRPr="00DB38F4">
        <w:rPr>
          <w:rFonts w:cs="Arial"/>
          <w:i/>
          <w:color w:val="FF0000"/>
          <w:szCs w:val="20"/>
        </w:rPr>
        <w:t xml:space="preserve"> </w:t>
      </w:r>
      <w:r w:rsidR="00DA059C" w:rsidRPr="00060617">
        <w:rPr>
          <w:rFonts w:cs="Arial"/>
          <w:color w:val="000000"/>
          <w:szCs w:val="20"/>
        </w:rPr>
        <w:br/>
      </w:r>
    </w:p>
    <w:p w14:paraId="05F8EF46" w14:textId="77777777" w:rsidR="00B77581" w:rsidRPr="00060617" w:rsidRDefault="00B77581" w:rsidP="00443EEC">
      <w:pPr>
        <w:pStyle w:val="ListParagraph"/>
        <w:ind w:left="1418"/>
        <w:rPr>
          <w:rFonts w:cs="Arial"/>
        </w:rPr>
      </w:pPr>
      <w:r w:rsidRPr="00060617">
        <w:rPr>
          <w:rFonts w:cs="Arial"/>
        </w:rPr>
        <w:t xml:space="preserve">The </w:t>
      </w:r>
      <w:r w:rsidR="00976CBB">
        <w:rPr>
          <w:rFonts w:cs="Arial"/>
        </w:rPr>
        <w:t>F</w:t>
      </w:r>
      <w:r w:rsidRPr="00060617">
        <w:rPr>
          <w:rFonts w:cs="Arial"/>
        </w:rPr>
        <w:t xml:space="preserve">ostering </w:t>
      </w:r>
      <w:r w:rsidR="00976CBB">
        <w:rPr>
          <w:rFonts w:cs="Arial"/>
        </w:rPr>
        <w:t>Service</w:t>
      </w:r>
      <w:r w:rsidRPr="00060617">
        <w:rPr>
          <w:rFonts w:cs="Arial"/>
        </w:rPr>
        <w:t xml:space="preserve"> will provide foster carers with post-approval training opportunities identified to meet the </w:t>
      </w:r>
      <w:r w:rsidR="00595032">
        <w:rPr>
          <w:rFonts w:cs="Arial"/>
        </w:rPr>
        <w:t xml:space="preserve">DfE </w:t>
      </w:r>
      <w:r w:rsidRPr="00060617">
        <w:rPr>
          <w:rFonts w:cs="Arial"/>
        </w:rPr>
        <w:t xml:space="preserve">Training, Support and Development Standards for Foster </w:t>
      </w:r>
      <w:r w:rsidRPr="00060617">
        <w:rPr>
          <w:rFonts w:cs="Arial"/>
        </w:rPr>
        <w:lastRenderedPageBreak/>
        <w:t>Care (2011).The associated workbooks will be completed by foster carers within the first 12 months</w:t>
      </w:r>
      <w:r w:rsidR="00DB38F4">
        <w:rPr>
          <w:rFonts w:cs="Arial"/>
        </w:rPr>
        <w:t xml:space="preserve"> (18 months for family and friends carers)</w:t>
      </w:r>
      <w:r w:rsidRPr="00060617">
        <w:rPr>
          <w:rFonts w:cs="Arial"/>
        </w:rPr>
        <w:t xml:space="preserve"> or a timescale agreed by the fostering team manager.</w:t>
      </w:r>
      <w:r w:rsidR="00DB38F4">
        <w:rPr>
          <w:rFonts w:cs="Arial"/>
        </w:rPr>
        <w:t xml:space="preserve"> </w:t>
      </w:r>
      <w:r w:rsidR="00DA059C" w:rsidRPr="00060617">
        <w:rPr>
          <w:rFonts w:cs="Arial"/>
        </w:rPr>
        <w:br/>
      </w:r>
    </w:p>
    <w:p w14:paraId="39FFF838" w14:textId="77777777" w:rsidR="00B77581" w:rsidRPr="00060617" w:rsidRDefault="00B77581" w:rsidP="00443EEC">
      <w:pPr>
        <w:pStyle w:val="ListParagraph"/>
        <w:ind w:left="1418"/>
        <w:rPr>
          <w:rFonts w:cs="Arial"/>
        </w:rPr>
      </w:pPr>
      <w:r w:rsidRPr="00060617">
        <w:rPr>
          <w:rFonts w:cs="Arial"/>
        </w:rPr>
        <w:t xml:space="preserve">All foster carers will have a Personal Development Plan (PDP) in which their learning and development needs are identified, this will include both core and specialist opportunities. The </w:t>
      </w:r>
      <w:r w:rsidR="00595032">
        <w:rPr>
          <w:rFonts w:cs="Arial"/>
        </w:rPr>
        <w:t>PDP</w:t>
      </w:r>
      <w:r w:rsidRPr="00060617">
        <w:rPr>
          <w:rFonts w:cs="Arial"/>
        </w:rPr>
        <w:t xml:space="preserve"> will be reviewed at the foster carer’s annual review.</w:t>
      </w:r>
      <w:r w:rsidR="00DA059C" w:rsidRPr="00060617">
        <w:rPr>
          <w:rFonts w:cs="Arial"/>
        </w:rPr>
        <w:br/>
      </w:r>
    </w:p>
    <w:p w14:paraId="2BE24121" w14:textId="77777777" w:rsidR="00B77581" w:rsidRPr="00060617" w:rsidRDefault="00B77581" w:rsidP="00443EEC">
      <w:pPr>
        <w:pStyle w:val="ListParagraph"/>
        <w:ind w:left="1418"/>
        <w:rPr>
          <w:rFonts w:cs="Arial"/>
        </w:rPr>
      </w:pPr>
      <w:r w:rsidRPr="00060617">
        <w:rPr>
          <w:rFonts w:cs="Arial"/>
          <w:color w:val="000000"/>
          <w:szCs w:val="20"/>
        </w:rPr>
        <w:t xml:space="preserve">A comprehensive programme of </w:t>
      </w:r>
      <w:r w:rsidR="00976CBB">
        <w:rPr>
          <w:rFonts w:cs="Arial"/>
          <w:color w:val="000000"/>
          <w:szCs w:val="20"/>
        </w:rPr>
        <w:t>information</w:t>
      </w:r>
      <w:r w:rsidRPr="00060617">
        <w:rPr>
          <w:rFonts w:cs="Arial"/>
          <w:color w:val="000000"/>
          <w:szCs w:val="20"/>
        </w:rPr>
        <w:t xml:space="preserve"> is available each year to all carers through the Fostering website</w:t>
      </w:r>
      <w:r w:rsidR="009C712F">
        <w:rPr>
          <w:rFonts w:cs="Arial"/>
          <w:color w:val="000000"/>
          <w:szCs w:val="20"/>
        </w:rPr>
        <w:t xml:space="preserve"> and </w:t>
      </w:r>
      <w:r w:rsidR="00976CBB">
        <w:rPr>
          <w:rFonts w:cs="Arial"/>
          <w:color w:val="000000"/>
          <w:szCs w:val="20"/>
        </w:rPr>
        <w:t>‘My Learning’ online training portal</w:t>
      </w:r>
      <w:r w:rsidRPr="00060617">
        <w:rPr>
          <w:rFonts w:cs="Arial"/>
          <w:color w:val="000000"/>
          <w:szCs w:val="20"/>
        </w:rPr>
        <w:t xml:space="preserve">. </w:t>
      </w:r>
      <w:r w:rsidR="00DA059C" w:rsidRPr="00060617">
        <w:rPr>
          <w:rFonts w:cs="Arial"/>
          <w:color w:val="000000"/>
          <w:szCs w:val="20"/>
        </w:rPr>
        <w:br/>
      </w:r>
    </w:p>
    <w:p w14:paraId="21E95F17" w14:textId="77777777" w:rsidR="00B77581" w:rsidRPr="00060617" w:rsidRDefault="00B77581" w:rsidP="00443EEC">
      <w:pPr>
        <w:pStyle w:val="ListParagraph"/>
        <w:ind w:left="1418"/>
        <w:rPr>
          <w:rFonts w:cs="Arial"/>
        </w:rPr>
      </w:pPr>
      <w:r w:rsidRPr="00060617">
        <w:rPr>
          <w:rFonts w:cs="Arial"/>
        </w:rPr>
        <w:t>All foster carers are expected to evidence a minimum of 20 hours training, learning and development, within a review period.</w:t>
      </w:r>
      <w:r w:rsidR="00DA059C" w:rsidRPr="00060617">
        <w:rPr>
          <w:rFonts w:cs="Arial"/>
        </w:rPr>
        <w:br/>
      </w:r>
    </w:p>
    <w:p w14:paraId="10F1AF81" w14:textId="77777777" w:rsidR="00B77581" w:rsidRPr="00060617" w:rsidRDefault="00B77581" w:rsidP="00443EEC">
      <w:pPr>
        <w:pStyle w:val="ListParagraph"/>
        <w:numPr>
          <w:ilvl w:val="1"/>
          <w:numId w:val="4"/>
        </w:numPr>
        <w:ind w:left="1418" w:hanging="709"/>
        <w:rPr>
          <w:rFonts w:cs="Arial"/>
        </w:rPr>
      </w:pPr>
      <w:r w:rsidRPr="00060617">
        <w:rPr>
          <w:rFonts w:cs="Arial"/>
        </w:rPr>
        <w:t>All approved foster carers will be given access to the Fostering website where the Foster Carer Handbook and useful links to policy and practice guidance are located</w:t>
      </w:r>
      <w:r w:rsidR="00595032">
        <w:rPr>
          <w:rFonts w:cs="Arial"/>
        </w:rPr>
        <w:t>. Foster carers will be</w:t>
      </w:r>
      <w:r w:rsidRPr="00060617">
        <w:rPr>
          <w:rFonts w:cs="Arial"/>
        </w:rPr>
        <w:t xml:space="preserve"> provided with membership to The Fostering Network.</w:t>
      </w:r>
      <w:r w:rsidR="00DA059C" w:rsidRPr="00060617">
        <w:rPr>
          <w:rFonts w:cs="Arial"/>
        </w:rPr>
        <w:br/>
      </w:r>
    </w:p>
    <w:p w14:paraId="22E6998B" w14:textId="77777777" w:rsidR="00B77581" w:rsidRPr="00060617" w:rsidRDefault="00B77581" w:rsidP="00443EEC">
      <w:pPr>
        <w:pStyle w:val="ListParagraph"/>
        <w:numPr>
          <w:ilvl w:val="1"/>
          <w:numId w:val="4"/>
        </w:numPr>
        <w:ind w:left="1418" w:hanging="709"/>
        <w:rPr>
          <w:rFonts w:cs="Arial"/>
        </w:rPr>
      </w:pPr>
      <w:r w:rsidRPr="00060617">
        <w:rPr>
          <w:rFonts w:cs="Arial"/>
        </w:rPr>
        <w:t>Following approval all foster carers must register as self-employed. Information regarding ‘Qualifyi</w:t>
      </w:r>
      <w:r w:rsidR="009C712F">
        <w:rPr>
          <w:rFonts w:cs="Arial"/>
        </w:rPr>
        <w:t xml:space="preserve">ng Care Relief’ for foster care and </w:t>
      </w:r>
      <w:r w:rsidR="009C712F" w:rsidRPr="00060617">
        <w:rPr>
          <w:rFonts w:cs="Arial"/>
        </w:rPr>
        <w:t>‘Staying</w:t>
      </w:r>
      <w:r w:rsidRPr="00060617">
        <w:rPr>
          <w:rFonts w:cs="Arial"/>
        </w:rPr>
        <w:t xml:space="preserve"> Put</w:t>
      </w:r>
      <w:r w:rsidR="00595032">
        <w:rPr>
          <w:rFonts w:cs="Arial"/>
        </w:rPr>
        <w:t>’</w:t>
      </w:r>
      <w:r w:rsidRPr="00060617">
        <w:rPr>
          <w:rFonts w:cs="Arial"/>
        </w:rPr>
        <w:t xml:space="preserve"> arrangements can be found in the Foster Carer Handbook.</w:t>
      </w:r>
      <w:r w:rsidR="00DA059C" w:rsidRPr="00060617">
        <w:rPr>
          <w:rFonts w:cs="Arial"/>
        </w:rPr>
        <w:br/>
      </w:r>
    </w:p>
    <w:p w14:paraId="039D2D63" w14:textId="77777777" w:rsidR="00B77581" w:rsidRPr="00060617" w:rsidRDefault="00B77581" w:rsidP="00443EEC">
      <w:pPr>
        <w:pStyle w:val="ListParagraph"/>
        <w:numPr>
          <w:ilvl w:val="1"/>
          <w:numId w:val="4"/>
        </w:numPr>
        <w:ind w:left="1418" w:hanging="709"/>
        <w:rPr>
          <w:rFonts w:cs="Arial"/>
        </w:rPr>
      </w:pPr>
      <w:r w:rsidRPr="00060617">
        <w:rPr>
          <w:rFonts w:cs="Arial"/>
        </w:rPr>
        <w:t>All foster carers are encouraged and invited to join their local Foster Carer Association/Support Groups. The Authority supports carers in holding quarterly county-wide liaison meetings, referred to as the Fostering Liaison and Advis</w:t>
      </w:r>
      <w:r w:rsidR="00595032">
        <w:rPr>
          <w:rFonts w:cs="Arial"/>
        </w:rPr>
        <w:t>ory Group (FLAG</w:t>
      </w:r>
      <w:r w:rsidRPr="00060617">
        <w:rPr>
          <w:rFonts w:cs="Arial"/>
        </w:rPr>
        <w:t>).</w:t>
      </w:r>
    </w:p>
    <w:p w14:paraId="3FE2D1CF" w14:textId="77777777" w:rsidR="00DA059C" w:rsidRPr="00060617" w:rsidRDefault="00DA059C" w:rsidP="00443EEC">
      <w:pPr>
        <w:rPr>
          <w:rFonts w:cs="Arial"/>
        </w:rPr>
      </w:pPr>
    </w:p>
    <w:p w14:paraId="7B97B76E" w14:textId="77777777" w:rsidR="00E51A7E" w:rsidRPr="001C547E" w:rsidRDefault="00E51A7E" w:rsidP="0066767E">
      <w:pPr>
        <w:jc w:val="both"/>
        <w:rPr>
          <w:rFonts w:cs="Arial"/>
          <w:sz w:val="20"/>
        </w:rPr>
      </w:pPr>
    </w:p>
    <w:p w14:paraId="0664F0E0" w14:textId="77777777" w:rsidR="00E51A7E" w:rsidRPr="00060617" w:rsidRDefault="00DA059C" w:rsidP="0066767E">
      <w:pPr>
        <w:pStyle w:val="ListParagraph"/>
        <w:numPr>
          <w:ilvl w:val="0"/>
          <w:numId w:val="3"/>
        </w:numPr>
        <w:jc w:val="both"/>
        <w:rPr>
          <w:rFonts w:cs="Arial"/>
        </w:rPr>
      </w:pPr>
      <w:r w:rsidRPr="00060617">
        <w:rPr>
          <w:rFonts w:cs="Arial"/>
          <w:b/>
        </w:rPr>
        <w:t>Review of Approval</w:t>
      </w:r>
    </w:p>
    <w:p w14:paraId="697962DE" w14:textId="77777777" w:rsidR="00595032" w:rsidRDefault="00595032" w:rsidP="0066767E">
      <w:pPr>
        <w:pStyle w:val="ListParagraph"/>
        <w:ind w:left="1418"/>
        <w:jc w:val="both"/>
        <w:rPr>
          <w:rFonts w:cs="Arial"/>
        </w:rPr>
      </w:pPr>
    </w:p>
    <w:p w14:paraId="70D2BFE7" w14:textId="0B0BAC04" w:rsidR="00E51A7E" w:rsidRPr="00C41267" w:rsidRDefault="00E51A7E" w:rsidP="0066767E">
      <w:pPr>
        <w:pStyle w:val="ListParagraph"/>
        <w:numPr>
          <w:ilvl w:val="1"/>
          <w:numId w:val="3"/>
        </w:numPr>
        <w:ind w:left="1418" w:hanging="698"/>
        <w:jc w:val="both"/>
        <w:rPr>
          <w:rFonts w:cs="Arial"/>
        </w:rPr>
      </w:pPr>
      <w:r w:rsidRPr="00C41267">
        <w:rPr>
          <w:rFonts w:cs="Arial"/>
        </w:rPr>
        <w:t>The annual review of foster carers will be undertaken by a fostering independent reviewing officer (FIRO)</w:t>
      </w:r>
      <w:r w:rsidR="000B206E">
        <w:rPr>
          <w:rFonts w:cs="Arial"/>
        </w:rPr>
        <w:t>.</w:t>
      </w:r>
      <w:r w:rsidRPr="00C41267">
        <w:rPr>
          <w:rFonts w:cs="Arial"/>
        </w:rPr>
        <w:t xml:space="preserve"> Additional reviews may be held following concerns or a change in circumstances.</w:t>
      </w:r>
      <w:r w:rsidR="00C41267" w:rsidRPr="00C41267">
        <w:rPr>
          <w:rFonts w:cs="Arial"/>
        </w:rPr>
        <w:t xml:space="preserve"> The arrangements for reviewing the approval of foster carers are set out in the Foster Carer Handbook.</w:t>
      </w:r>
      <w:r w:rsidR="0066767E" w:rsidRPr="0066767E">
        <w:t xml:space="preserve"> </w:t>
      </w:r>
      <w:r w:rsidR="0066767E">
        <w:t>As part of this process, a</w:t>
      </w:r>
      <w:r w:rsidR="0066767E" w:rsidRPr="0066767E">
        <w:rPr>
          <w:rFonts w:cs="Arial"/>
        </w:rPr>
        <w:t>ll relevant checks deemed appropriate will be completed, including social media checks, which may also be initiated outside of the review period should concerns emerge.</w:t>
      </w:r>
    </w:p>
    <w:p w14:paraId="6018F847" w14:textId="77777777" w:rsidR="00E51A7E" w:rsidRPr="00060617" w:rsidRDefault="00E51A7E" w:rsidP="0066767E">
      <w:pPr>
        <w:jc w:val="both"/>
        <w:rPr>
          <w:rFonts w:cs="Arial"/>
        </w:rPr>
      </w:pPr>
    </w:p>
    <w:p w14:paraId="38F9A345" w14:textId="77777777" w:rsidR="00E51A7E" w:rsidRPr="001C547E" w:rsidRDefault="00E51A7E" w:rsidP="0066767E">
      <w:pPr>
        <w:jc w:val="both"/>
        <w:rPr>
          <w:rFonts w:cs="Arial"/>
          <w:sz w:val="20"/>
        </w:rPr>
      </w:pPr>
    </w:p>
    <w:p w14:paraId="5BF961FC" w14:textId="77777777" w:rsidR="00E51A7E" w:rsidRPr="00060617" w:rsidRDefault="00E51A7E" w:rsidP="0066767E">
      <w:pPr>
        <w:pStyle w:val="ListParagraph"/>
        <w:numPr>
          <w:ilvl w:val="0"/>
          <w:numId w:val="3"/>
        </w:numPr>
        <w:jc w:val="both"/>
        <w:rPr>
          <w:rFonts w:cs="Arial"/>
        </w:rPr>
      </w:pPr>
      <w:r w:rsidRPr="00060617">
        <w:rPr>
          <w:rFonts w:cs="Arial"/>
          <w:b/>
        </w:rPr>
        <w:t>Placement Policy and Procedures</w:t>
      </w:r>
    </w:p>
    <w:p w14:paraId="0930EB2C" w14:textId="77777777" w:rsidR="00E51A7E" w:rsidRPr="00060617" w:rsidRDefault="00E51A7E" w:rsidP="0066767E">
      <w:pPr>
        <w:pStyle w:val="ListParagraph"/>
        <w:jc w:val="both"/>
        <w:rPr>
          <w:rFonts w:cs="Arial"/>
        </w:rPr>
      </w:pPr>
    </w:p>
    <w:p w14:paraId="34BABCAB" w14:textId="77777777" w:rsidR="00E51A7E" w:rsidRPr="00060617" w:rsidRDefault="00E51A7E" w:rsidP="0066767E">
      <w:pPr>
        <w:pStyle w:val="ListParagraph"/>
        <w:numPr>
          <w:ilvl w:val="1"/>
          <w:numId w:val="3"/>
        </w:numPr>
        <w:ind w:left="1418" w:hanging="709"/>
        <w:jc w:val="both"/>
        <w:rPr>
          <w:rFonts w:cs="Arial"/>
        </w:rPr>
      </w:pPr>
      <w:r w:rsidRPr="00060617">
        <w:rPr>
          <w:rFonts w:cs="Arial"/>
        </w:rPr>
        <w:t>Each placement made with foster carers will be covered by a Placement Plan. This will be agreed within 72 hours of a child being placed, at the placement planning me</w:t>
      </w:r>
      <w:r w:rsidR="001F5264">
        <w:rPr>
          <w:rFonts w:cs="Arial"/>
        </w:rPr>
        <w:t>eting. A copy of the Placement P</w:t>
      </w:r>
      <w:r w:rsidRPr="00060617">
        <w:rPr>
          <w:rFonts w:cs="Arial"/>
        </w:rPr>
        <w:t>lan will be provided by the child’s social worker.</w:t>
      </w:r>
    </w:p>
    <w:p w14:paraId="7AE4C31C" w14:textId="77777777" w:rsidR="00E47F5B" w:rsidRPr="00060617" w:rsidRDefault="00E47F5B" w:rsidP="0066767E">
      <w:pPr>
        <w:pStyle w:val="ListParagraph"/>
        <w:ind w:left="1418"/>
        <w:jc w:val="both"/>
        <w:rPr>
          <w:rFonts w:cs="Arial"/>
        </w:rPr>
      </w:pPr>
    </w:p>
    <w:p w14:paraId="351E04F4" w14:textId="77777777" w:rsidR="00E51A7E" w:rsidRPr="00060617" w:rsidRDefault="00E51A7E" w:rsidP="0066767E">
      <w:pPr>
        <w:pStyle w:val="ListParagraph"/>
        <w:numPr>
          <w:ilvl w:val="1"/>
          <w:numId w:val="3"/>
        </w:numPr>
        <w:ind w:left="1418" w:hanging="709"/>
        <w:jc w:val="both"/>
        <w:rPr>
          <w:rFonts w:cs="Arial"/>
        </w:rPr>
      </w:pPr>
      <w:r w:rsidRPr="00060617">
        <w:rPr>
          <w:rFonts w:cs="Arial"/>
        </w:rPr>
        <w:t>The Authority’s arrangements for covering the insurance and legal liability issues in placements are as set out in the Foster Carer Handbook.</w:t>
      </w:r>
    </w:p>
    <w:p w14:paraId="5BB0E12D" w14:textId="77777777" w:rsidR="00E47F5B" w:rsidRPr="00B323B2" w:rsidRDefault="00E47F5B" w:rsidP="0066767E">
      <w:pPr>
        <w:jc w:val="both"/>
        <w:rPr>
          <w:rFonts w:cs="Arial"/>
        </w:rPr>
      </w:pPr>
    </w:p>
    <w:p w14:paraId="2BBB61B4" w14:textId="77777777" w:rsidR="00E51A7E" w:rsidRPr="00060617" w:rsidRDefault="00E51A7E" w:rsidP="00443EEC">
      <w:pPr>
        <w:pStyle w:val="ListParagraph"/>
        <w:numPr>
          <w:ilvl w:val="1"/>
          <w:numId w:val="3"/>
        </w:numPr>
        <w:ind w:left="1418" w:hanging="709"/>
        <w:rPr>
          <w:rFonts w:cs="Arial"/>
        </w:rPr>
      </w:pPr>
      <w:r w:rsidRPr="00060617">
        <w:rPr>
          <w:rFonts w:cs="Arial"/>
        </w:rPr>
        <w:t>A link to Nottinghamshire County Council</w:t>
      </w:r>
      <w:r w:rsidR="001F5264">
        <w:rPr>
          <w:rFonts w:cs="Arial"/>
        </w:rPr>
        <w:t>’</w:t>
      </w:r>
      <w:r w:rsidRPr="00060617">
        <w:rPr>
          <w:rFonts w:cs="Arial"/>
        </w:rPr>
        <w:t>s policies and procedures as well as Nottinghamshire Safeguarding Childrens Board (NSCB) policies and procedures can be accessed through the Fostering website.</w:t>
      </w:r>
      <w:r w:rsidR="00E47F5B" w:rsidRPr="00060617">
        <w:rPr>
          <w:rFonts w:cs="Arial"/>
        </w:rPr>
        <w:br/>
      </w:r>
      <w:r w:rsidR="00E47F5B" w:rsidRPr="00060617">
        <w:rPr>
          <w:rFonts w:cs="Arial"/>
        </w:rPr>
        <w:br/>
      </w:r>
    </w:p>
    <w:p w14:paraId="4E9FEE83" w14:textId="77777777" w:rsidR="001F5264" w:rsidRDefault="00E47F5B" w:rsidP="0066767E">
      <w:pPr>
        <w:pStyle w:val="ListParagraph"/>
        <w:numPr>
          <w:ilvl w:val="0"/>
          <w:numId w:val="3"/>
        </w:numPr>
        <w:jc w:val="both"/>
        <w:rPr>
          <w:rFonts w:cs="Arial"/>
          <w:b/>
        </w:rPr>
      </w:pPr>
      <w:r w:rsidRPr="00060617">
        <w:rPr>
          <w:rFonts w:cs="Arial"/>
          <w:b/>
        </w:rPr>
        <w:t>Written Notices By Foster Carers</w:t>
      </w:r>
    </w:p>
    <w:p w14:paraId="688DF34D" w14:textId="77777777" w:rsidR="001F5264" w:rsidRDefault="001F5264" w:rsidP="0066767E">
      <w:pPr>
        <w:pStyle w:val="ListParagraph"/>
        <w:jc w:val="both"/>
        <w:rPr>
          <w:rFonts w:cs="Arial"/>
          <w:b/>
        </w:rPr>
      </w:pPr>
    </w:p>
    <w:p w14:paraId="28BBB767" w14:textId="77777777" w:rsidR="00E47F5B" w:rsidRPr="001F5264" w:rsidRDefault="00E47F5B" w:rsidP="0066767E">
      <w:pPr>
        <w:pStyle w:val="ListParagraph"/>
        <w:numPr>
          <w:ilvl w:val="1"/>
          <w:numId w:val="15"/>
        </w:numPr>
        <w:ind w:left="1418" w:hanging="709"/>
        <w:jc w:val="both"/>
        <w:rPr>
          <w:rFonts w:cs="Arial"/>
          <w:b/>
        </w:rPr>
      </w:pPr>
      <w:r w:rsidRPr="00D05DF5">
        <w:rPr>
          <w:rFonts w:cs="Arial"/>
        </w:rPr>
        <w:t xml:space="preserve">Foster carers </w:t>
      </w:r>
      <w:r w:rsidR="00E95DFA" w:rsidRPr="00D05DF5">
        <w:rPr>
          <w:rFonts w:cs="Arial"/>
        </w:rPr>
        <w:t xml:space="preserve">will </w:t>
      </w:r>
      <w:r w:rsidRPr="00D05DF5">
        <w:rPr>
          <w:rFonts w:cs="Arial"/>
        </w:rPr>
        <w:t>give wri</w:t>
      </w:r>
      <w:r w:rsidR="005D1DF6" w:rsidRPr="00D05DF5">
        <w:rPr>
          <w:rFonts w:cs="Arial"/>
        </w:rPr>
        <w:t xml:space="preserve">tten notice to the Authority </w:t>
      </w:r>
      <w:r w:rsidR="00D05DF5" w:rsidRPr="00D05DF5">
        <w:rPr>
          <w:rFonts w:cs="Arial"/>
        </w:rPr>
        <w:t xml:space="preserve">and </w:t>
      </w:r>
      <w:r w:rsidR="005D1DF6" w:rsidRPr="00D05DF5">
        <w:rPr>
          <w:rFonts w:cs="Arial"/>
        </w:rPr>
        <w:t xml:space="preserve">provide </w:t>
      </w:r>
      <w:r w:rsidR="00D05DF5" w:rsidRPr="00D05DF5">
        <w:rPr>
          <w:rFonts w:cs="Arial"/>
        </w:rPr>
        <w:t xml:space="preserve">the </w:t>
      </w:r>
      <w:r w:rsidR="005D1DF6" w:rsidRPr="00D05DF5">
        <w:rPr>
          <w:rFonts w:cs="Arial"/>
        </w:rPr>
        <w:t xml:space="preserve">details to their supervising social worker </w:t>
      </w:r>
      <w:r w:rsidRPr="00D05DF5">
        <w:rPr>
          <w:rFonts w:cs="Arial"/>
        </w:rPr>
        <w:t>as soon as possible about any of the following events:</w:t>
      </w:r>
      <w:r w:rsidRPr="00D05DF5">
        <w:rPr>
          <w:rFonts w:cs="Arial"/>
        </w:rPr>
        <w:br/>
      </w:r>
    </w:p>
    <w:p w14:paraId="4477A982" w14:textId="77777777" w:rsidR="00E47F5B" w:rsidRPr="00060617" w:rsidRDefault="001F5264" w:rsidP="0066767E">
      <w:pPr>
        <w:pStyle w:val="ListParagraph"/>
        <w:numPr>
          <w:ilvl w:val="0"/>
          <w:numId w:val="7"/>
        </w:numPr>
        <w:jc w:val="both"/>
        <w:rPr>
          <w:rFonts w:cs="Arial"/>
        </w:rPr>
      </w:pPr>
      <w:r>
        <w:rPr>
          <w:rFonts w:cs="Arial"/>
        </w:rPr>
        <w:t>Change of address</w:t>
      </w:r>
    </w:p>
    <w:p w14:paraId="3DAEB7D1" w14:textId="77777777" w:rsidR="00E47F5B" w:rsidRPr="00060617" w:rsidRDefault="00E47F5B" w:rsidP="0066767E">
      <w:pPr>
        <w:pStyle w:val="ListParagraph"/>
        <w:numPr>
          <w:ilvl w:val="0"/>
          <w:numId w:val="7"/>
        </w:numPr>
        <w:jc w:val="both"/>
        <w:rPr>
          <w:rFonts w:cs="Arial"/>
        </w:rPr>
      </w:pPr>
      <w:r w:rsidRPr="00060617">
        <w:rPr>
          <w:rFonts w:cs="Arial"/>
        </w:rPr>
        <w:lastRenderedPageBreak/>
        <w:t xml:space="preserve">Changes in membership of the household (people leaving or </w:t>
      </w:r>
      <w:r w:rsidR="001F5264">
        <w:rPr>
          <w:rFonts w:cs="Arial"/>
        </w:rPr>
        <w:t>joining)</w:t>
      </w:r>
    </w:p>
    <w:p w14:paraId="72CEB3BA" w14:textId="77777777" w:rsidR="00E47F5B" w:rsidRPr="00060617" w:rsidRDefault="00E47F5B" w:rsidP="0066767E">
      <w:pPr>
        <w:pStyle w:val="ListParagraph"/>
        <w:numPr>
          <w:ilvl w:val="0"/>
          <w:numId w:val="7"/>
        </w:numPr>
        <w:jc w:val="both"/>
        <w:rPr>
          <w:rFonts w:cs="Arial"/>
        </w:rPr>
      </w:pPr>
      <w:r w:rsidRPr="00060617">
        <w:rPr>
          <w:rFonts w:cs="Arial"/>
        </w:rPr>
        <w:t>Any further application to foster, adopt, or child-mind</w:t>
      </w:r>
      <w:r w:rsidR="001F5264">
        <w:rPr>
          <w:rFonts w:cs="Arial"/>
        </w:rPr>
        <w:t xml:space="preserve"> from a member of the household</w:t>
      </w:r>
    </w:p>
    <w:p w14:paraId="7ED1C880" w14:textId="77777777" w:rsidR="00DB38F4" w:rsidRDefault="00E47F5B" w:rsidP="0066767E">
      <w:pPr>
        <w:pStyle w:val="ListParagraph"/>
        <w:numPr>
          <w:ilvl w:val="0"/>
          <w:numId w:val="7"/>
        </w:numPr>
        <w:jc w:val="both"/>
        <w:rPr>
          <w:rFonts w:cs="Arial"/>
        </w:rPr>
      </w:pPr>
      <w:r w:rsidRPr="00060617">
        <w:rPr>
          <w:rFonts w:cs="Arial"/>
        </w:rPr>
        <w:t xml:space="preserve">Any contact received or initiated with a fostered child who has </w:t>
      </w:r>
      <w:r w:rsidR="00DB38F4">
        <w:rPr>
          <w:rFonts w:cs="Arial"/>
        </w:rPr>
        <w:t>left the fostering household</w:t>
      </w:r>
    </w:p>
    <w:p w14:paraId="5105BFEC" w14:textId="77777777" w:rsidR="00E51A7E" w:rsidRPr="00DB38F4" w:rsidRDefault="00E47F5B" w:rsidP="0066767E">
      <w:pPr>
        <w:pStyle w:val="ListParagraph"/>
        <w:numPr>
          <w:ilvl w:val="0"/>
          <w:numId w:val="7"/>
        </w:numPr>
        <w:jc w:val="both"/>
        <w:rPr>
          <w:rFonts w:cs="Arial"/>
        </w:rPr>
      </w:pPr>
      <w:r w:rsidRPr="00DB38F4">
        <w:rPr>
          <w:rFonts w:cs="Arial"/>
        </w:rPr>
        <w:t xml:space="preserve">Any other changes in personal circumstances and any other event which may affect the </w:t>
      </w:r>
      <w:r w:rsidR="005D1DF6">
        <w:rPr>
          <w:rFonts w:cs="Arial"/>
        </w:rPr>
        <w:t xml:space="preserve">foster </w:t>
      </w:r>
      <w:r w:rsidRPr="00DB38F4">
        <w:rPr>
          <w:rFonts w:cs="Arial"/>
        </w:rPr>
        <w:t>carer’s capacity to care for a child or which affects t</w:t>
      </w:r>
      <w:r w:rsidR="008A74D1" w:rsidRPr="00DB38F4">
        <w:rPr>
          <w:rFonts w:cs="Arial"/>
        </w:rPr>
        <w:t>he suitability of the household:</w:t>
      </w:r>
    </w:p>
    <w:p w14:paraId="64A0B073" w14:textId="77777777" w:rsidR="00E47F5B" w:rsidRPr="00060617" w:rsidRDefault="00E47F5B" w:rsidP="0066767E">
      <w:pPr>
        <w:pStyle w:val="ListParagraph"/>
        <w:ind w:left="360"/>
        <w:jc w:val="both"/>
        <w:rPr>
          <w:rFonts w:cs="Arial"/>
        </w:rPr>
      </w:pPr>
    </w:p>
    <w:p w14:paraId="039E2551" w14:textId="77777777" w:rsidR="00E47F5B" w:rsidRDefault="008A74D1" w:rsidP="0066767E">
      <w:pPr>
        <w:pStyle w:val="ListParagraph"/>
        <w:ind w:firstLine="698"/>
        <w:jc w:val="both"/>
        <w:rPr>
          <w:rFonts w:cs="Arial"/>
        </w:rPr>
      </w:pPr>
      <w:r>
        <w:rPr>
          <w:rFonts w:cs="Arial"/>
        </w:rPr>
        <w:t>For example:</w:t>
      </w:r>
    </w:p>
    <w:p w14:paraId="650A395D" w14:textId="77777777" w:rsidR="008D41CF" w:rsidRPr="00060617" w:rsidRDefault="008D41CF" w:rsidP="0066767E">
      <w:pPr>
        <w:pStyle w:val="ListParagraph"/>
        <w:ind w:firstLine="698"/>
        <w:jc w:val="both"/>
        <w:rPr>
          <w:rFonts w:cs="Arial"/>
        </w:rPr>
      </w:pPr>
    </w:p>
    <w:p w14:paraId="544793AE" w14:textId="77777777" w:rsidR="00E47F5B" w:rsidRPr="00060617" w:rsidRDefault="001F5264" w:rsidP="0066767E">
      <w:pPr>
        <w:pStyle w:val="ListParagraph"/>
        <w:numPr>
          <w:ilvl w:val="0"/>
          <w:numId w:val="8"/>
        </w:numPr>
        <w:jc w:val="both"/>
        <w:rPr>
          <w:rFonts w:cs="Arial"/>
        </w:rPr>
      </w:pPr>
      <w:r>
        <w:rPr>
          <w:rFonts w:cs="Arial"/>
        </w:rPr>
        <w:t>Ill-health</w:t>
      </w:r>
    </w:p>
    <w:p w14:paraId="58F94D74" w14:textId="77777777" w:rsidR="00E47F5B" w:rsidRPr="00060617" w:rsidRDefault="00E47F5B" w:rsidP="0066767E">
      <w:pPr>
        <w:pStyle w:val="ListParagraph"/>
        <w:numPr>
          <w:ilvl w:val="0"/>
          <w:numId w:val="8"/>
        </w:numPr>
        <w:jc w:val="both"/>
        <w:rPr>
          <w:rFonts w:cs="Arial"/>
        </w:rPr>
      </w:pPr>
      <w:r w:rsidRPr="00060617">
        <w:rPr>
          <w:rFonts w:cs="Arial"/>
        </w:rPr>
        <w:t>Cr</w:t>
      </w:r>
      <w:r w:rsidR="001F5264">
        <w:rPr>
          <w:rFonts w:cs="Arial"/>
        </w:rPr>
        <w:t>iminal investigation/conviction</w:t>
      </w:r>
    </w:p>
    <w:p w14:paraId="6F1D53C6" w14:textId="77777777" w:rsidR="00E47F5B" w:rsidRPr="00060617" w:rsidRDefault="00E47F5B" w:rsidP="0066767E">
      <w:pPr>
        <w:pStyle w:val="ListParagraph"/>
        <w:numPr>
          <w:ilvl w:val="0"/>
          <w:numId w:val="8"/>
        </w:numPr>
        <w:jc w:val="both"/>
        <w:rPr>
          <w:rFonts w:cs="Arial"/>
        </w:rPr>
      </w:pPr>
      <w:r w:rsidRPr="00060617">
        <w:rPr>
          <w:rFonts w:cs="Arial"/>
        </w:rPr>
        <w:t>Significant practical prob</w:t>
      </w:r>
      <w:r w:rsidR="001F5264">
        <w:rPr>
          <w:rFonts w:cs="Arial"/>
        </w:rPr>
        <w:t>lems in the living arrangements</w:t>
      </w:r>
    </w:p>
    <w:p w14:paraId="5323BDB4" w14:textId="77777777" w:rsidR="00E47F5B" w:rsidRPr="00060617" w:rsidRDefault="00E47F5B" w:rsidP="0066767E">
      <w:pPr>
        <w:pStyle w:val="ListParagraph"/>
        <w:numPr>
          <w:ilvl w:val="0"/>
          <w:numId w:val="8"/>
        </w:numPr>
        <w:jc w:val="both"/>
        <w:rPr>
          <w:rFonts w:cs="Arial"/>
        </w:rPr>
      </w:pPr>
      <w:r w:rsidRPr="00060617">
        <w:rPr>
          <w:rFonts w:cs="Arial"/>
        </w:rPr>
        <w:t>New rel</w:t>
      </w:r>
      <w:r w:rsidR="001F5264">
        <w:rPr>
          <w:rFonts w:cs="Arial"/>
        </w:rPr>
        <w:t>ationship</w:t>
      </w:r>
    </w:p>
    <w:p w14:paraId="1D317617" w14:textId="77777777" w:rsidR="00E47F5B" w:rsidRPr="00060617" w:rsidRDefault="001F5264" w:rsidP="0066767E">
      <w:pPr>
        <w:pStyle w:val="ListParagraph"/>
        <w:numPr>
          <w:ilvl w:val="0"/>
          <w:numId w:val="8"/>
        </w:numPr>
        <w:jc w:val="both"/>
        <w:rPr>
          <w:rFonts w:cs="Arial"/>
        </w:rPr>
      </w:pPr>
      <w:r>
        <w:rPr>
          <w:rFonts w:cs="Arial"/>
        </w:rPr>
        <w:t>Pregnancy</w:t>
      </w:r>
    </w:p>
    <w:p w14:paraId="0D8BFFB7" w14:textId="77777777" w:rsidR="00E47F5B" w:rsidRPr="00060617" w:rsidRDefault="00E47F5B" w:rsidP="0066767E">
      <w:pPr>
        <w:pStyle w:val="ListParagraph"/>
        <w:numPr>
          <w:ilvl w:val="0"/>
          <w:numId w:val="8"/>
        </w:numPr>
        <w:jc w:val="both"/>
        <w:rPr>
          <w:rFonts w:cs="Arial"/>
        </w:rPr>
      </w:pPr>
      <w:r w:rsidRPr="00060617">
        <w:rPr>
          <w:rFonts w:cs="Arial"/>
        </w:rPr>
        <w:t>Relationship bre</w:t>
      </w:r>
      <w:r w:rsidR="001F5264">
        <w:rPr>
          <w:rFonts w:cs="Arial"/>
        </w:rPr>
        <w:t>akdown</w:t>
      </w:r>
    </w:p>
    <w:p w14:paraId="4EDDBB2A" w14:textId="77777777" w:rsidR="00E47F5B" w:rsidRPr="00060617" w:rsidRDefault="001F5264" w:rsidP="0066767E">
      <w:pPr>
        <w:pStyle w:val="ListParagraph"/>
        <w:numPr>
          <w:ilvl w:val="0"/>
          <w:numId w:val="8"/>
        </w:numPr>
        <w:jc w:val="both"/>
        <w:rPr>
          <w:rFonts w:cs="Arial"/>
        </w:rPr>
      </w:pPr>
      <w:r>
        <w:rPr>
          <w:rFonts w:cs="Arial"/>
        </w:rPr>
        <w:t>Bereavement</w:t>
      </w:r>
    </w:p>
    <w:p w14:paraId="2B621021" w14:textId="77777777" w:rsidR="001F5264" w:rsidRDefault="00E47F5B" w:rsidP="0066767E">
      <w:pPr>
        <w:pStyle w:val="ListParagraph"/>
        <w:numPr>
          <w:ilvl w:val="0"/>
          <w:numId w:val="8"/>
        </w:numPr>
        <w:jc w:val="both"/>
        <w:rPr>
          <w:rFonts w:cs="Arial"/>
        </w:rPr>
      </w:pPr>
      <w:r w:rsidRPr="001F5264">
        <w:rPr>
          <w:rFonts w:cs="Arial"/>
        </w:rPr>
        <w:t>Signi</w:t>
      </w:r>
      <w:r w:rsidR="001F5264" w:rsidRPr="001F5264">
        <w:rPr>
          <w:rFonts w:cs="Arial"/>
        </w:rPr>
        <w:t>ficant financial pressures/debt</w:t>
      </w:r>
    </w:p>
    <w:p w14:paraId="6C117B9B" w14:textId="77777777" w:rsidR="00E95DFA" w:rsidRDefault="00E95DFA" w:rsidP="0066767E">
      <w:pPr>
        <w:pStyle w:val="ListParagraph"/>
        <w:numPr>
          <w:ilvl w:val="0"/>
          <w:numId w:val="8"/>
        </w:numPr>
        <w:jc w:val="both"/>
        <w:rPr>
          <w:rFonts w:cs="Arial"/>
        </w:rPr>
      </w:pPr>
      <w:r w:rsidRPr="00D05DF5">
        <w:rPr>
          <w:rFonts w:cs="Arial"/>
        </w:rPr>
        <w:t>Any household member begins or resumes smoking</w:t>
      </w:r>
    </w:p>
    <w:p w14:paraId="75BFDD4B" w14:textId="77777777" w:rsidR="00976CBB" w:rsidRDefault="00976CBB" w:rsidP="0066767E">
      <w:pPr>
        <w:pStyle w:val="ListParagraph"/>
        <w:numPr>
          <w:ilvl w:val="0"/>
          <w:numId w:val="8"/>
        </w:numPr>
        <w:jc w:val="both"/>
        <w:rPr>
          <w:rFonts w:cs="Arial"/>
        </w:rPr>
      </w:pPr>
      <w:r>
        <w:rPr>
          <w:rFonts w:cs="Arial"/>
        </w:rPr>
        <w:t>Any known safeguarding concerns.</w:t>
      </w:r>
    </w:p>
    <w:p w14:paraId="5C998D57" w14:textId="77777777" w:rsidR="001F5264" w:rsidRDefault="001F5264" w:rsidP="00443EEC">
      <w:pPr>
        <w:rPr>
          <w:rFonts w:cs="Arial"/>
        </w:rPr>
      </w:pPr>
    </w:p>
    <w:p w14:paraId="09D02FA1" w14:textId="77777777" w:rsidR="001F5264" w:rsidRDefault="00E47F5B" w:rsidP="00443EEC">
      <w:pPr>
        <w:pStyle w:val="ListParagraph"/>
        <w:numPr>
          <w:ilvl w:val="1"/>
          <w:numId w:val="15"/>
        </w:numPr>
        <w:ind w:left="1418" w:hanging="709"/>
        <w:rPr>
          <w:rFonts w:cs="Arial"/>
        </w:rPr>
      </w:pPr>
      <w:r w:rsidRPr="001F5264">
        <w:rPr>
          <w:rFonts w:cs="Arial"/>
        </w:rPr>
        <w:t xml:space="preserve">Foster carers will give 28 days written notice </w:t>
      </w:r>
      <w:r w:rsidR="00DB38F4">
        <w:rPr>
          <w:rFonts w:cs="Arial"/>
        </w:rPr>
        <w:t xml:space="preserve">of </w:t>
      </w:r>
      <w:r w:rsidR="00E95DFA">
        <w:rPr>
          <w:rFonts w:cs="Arial"/>
        </w:rPr>
        <w:t xml:space="preserve">their </w:t>
      </w:r>
      <w:r w:rsidR="00DB38F4">
        <w:rPr>
          <w:rFonts w:cs="Arial"/>
        </w:rPr>
        <w:t>intention to cease a foster p</w:t>
      </w:r>
      <w:r w:rsidRPr="001F5264">
        <w:rPr>
          <w:rFonts w:cs="Arial"/>
        </w:rPr>
        <w:t>lacement, this can be by email</w:t>
      </w:r>
      <w:r w:rsidR="00976CBB">
        <w:rPr>
          <w:rFonts w:cs="Arial"/>
        </w:rPr>
        <w:t xml:space="preserve"> or text</w:t>
      </w:r>
      <w:r w:rsidRPr="001F5264">
        <w:rPr>
          <w:rFonts w:cs="Arial"/>
        </w:rPr>
        <w:t>.</w:t>
      </w:r>
      <w:r w:rsidR="001F5264">
        <w:rPr>
          <w:rFonts w:cs="Arial"/>
        </w:rPr>
        <w:br/>
      </w:r>
    </w:p>
    <w:p w14:paraId="12BFF1FB" w14:textId="77777777" w:rsidR="00E51A7E" w:rsidRPr="001F5264" w:rsidRDefault="00E47F5B" w:rsidP="0066767E">
      <w:pPr>
        <w:pStyle w:val="ListParagraph"/>
        <w:numPr>
          <w:ilvl w:val="1"/>
          <w:numId w:val="15"/>
        </w:numPr>
        <w:ind w:left="1418" w:hanging="709"/>
        <w:jc w:val="both"/>
        <w:rPr>
          <w:rFonts w:cs="Arial"/>
        </w:rPr>
      </w:pPr>
      <w:r w:rsidRPr="001F5264">
        <w:rPr>
          <w:rFonts w:cs="Arial"/>
        </w:rPr>
        <w:t>Foster carers will give 28 days written notice of their intention to resign as foster carers, this can be by email</w:t>
      </w:r>
      <w:r w:rsidR="00976CBB">
        <w:rPr>
          <w:rFonts w:cs="Arial"/>
        </w:rPr>
        <w:t xml:space="preserve"> or text</w:t>
      </w:r>
      <w:r w:rsidRPr="001F5264">
        <w:rPr>
          <w:rFonts w:cs="Arial"/>
        </w:rPr>
        <w:t>. There is no provision to extend this period or</w:t>
      </w:r>
      <w:r w:rsidR="001F5264">
        <w:rPr>
          <w:rFonts w:cs="Arial"/>
        </w:rPr>
        <w:t xml:space="preserve"> withdraw notice once received.</w:t>
      </w:r>
    </w:p>
    <w:p w14:paraId="68B2F064" w14:textId="77777777" w:rsidR="00E47F5B" w:rsidRDefault="00E47F5B" w:rsidP="0066767E">
      <w:pPr>
        <w:jc w:val="both"/>
        <w:rPr>
          <w:rFonts w:cs="Arial"/>
        </w:rPr>
      </w:pPr>
    </w:p>
    <w:p w14:paraId="33BD0DBC" w14:textId="77777777" w:rsidR="001F5264" w:rsidRPr="001C547E" w:rsidRDefault="001F5264" w:rsidP="00443EEC">
      <w:pPr>
        <w:rPr>
          <w:rFonts w:cs="Arial"/>
          <w:sz w:val="20"/>
        </w:rPr>
      </w:pPr>
    </w:p>
    <w:p w14:paraId="76C4C43A" w14:textId="77777777" w:rsidR="001F5264" w:rsidRPr="001F5264" w:rsidRDefault="00E47F5B" w:rsidP="00443EEC">
      <w:pPr>
        <w:pStyle w:val="ListParagraph"/>
        <w:numPr>
          <w:ilvl w:val="0"/>
          <w:numId w:val="15"/>
        </w:numPr>
        <w:rPr>
          <w:rFonts w:cs="Arial"/>
        </w:rPr>
      </w:pPr>
      <w:r w:rsidRPr="001F5264">
        <w:rPr>
          <w:rFonts w:cs="Arial"/>
          <w:b/>
        </w:rPr>
        <w:t>Notice of Changes by the Authority</w:t>
      </w:r>
      <w:r w:rsidR="001F5264">
        <w:rPr>
          <w:rFonts w:cs="Arial"/>
          <w:b/>
        </w:rPr>
        <w:br/>
      </w:r>
    </w:p>
    <w:p w14:paraId="75A8EA97" w14:textId="77777777" w:rsidR="00E47F5B" w:rsidRPr="00060617" w:rsidRDefault="00E47F5B" w:rsidP="0066767E">
      <w:pPr>
        <w:pStyle w:val="ListParagraph"/>
        <w:numPr>
          <w:ilvl w:val="1"/>
          <w:numId w:val="15"/>
        </w:numPr>
        <w:ind w:left="1418" w:hanging="709"/>
        <w:jc w:val="both"/>
        <w:rPr>
          <w:rFonts w:cs="Arial"/>
        </w:rPr>
      </w:pPr>
      <w:r w:rsidRPr="00060617">
        <w:rPr>
          <w:rFonts w:cs="Arial"/>
        </w:rPr>
        <w:t xml:space="preserve">The Authority will give foster carers </w:t>
      </w:r>
      <w:r w:rsidR="00DB38F4">
        <w:rPr>
          <w:rFonts w:cs="Arial"/>
        </w:rPr>
        <w:t>information</w:t>
      </w:r>
      <w:r w:rsidRPr="00060617">
        <w:rPr>
          <w:rFonts w:cs="Arial"/>
        </w:rPr>
        <w:t xml:space="preserve"> of any change of social worker, team manager, or supervising social worker, and of any change of office base, telephone number, or other practical changes within the organisation.</w:t>
      </w:r>
    </w:p>
    <w:p w14:paraId="6C3C9711" w14:textId="77777777" w:rsidR="00E47F5B" w:rsidRPr="00060617" w:rsidRDefault="00E47F5B" w:rsidP="0066767E">
      <w:pPr>
        <w:ind w:left="360"/>
        <w:jc w:val="both"/>
        <w:rPr>
          <w:rFonts w:cs="Arial"/>
        </w:rPr>
      </w:pPr>
    </w:p>
    <w:p w14:paraId="6B7C5CE3" w14:textId="77777777" w:rsidR="009721C5" w:rsidRPr="001C547E" w:rsidRDefault="009721C5" w:rsidP="0066767E">
      <w:pPr>
        <w:ind w:left="360"/>
        <w:jc w:val="both"/>
        <w:rPr>
          <w:rFonts w:cs="Arial"/>
          <w:sz w:val="20"/>
        </w:rPr>
      </w:pPr>
    </w:p>
    <w:p w14:paraId="1D045818" w14:textId="77777777" w:rsidR="00E47F5B" w:rsidRPr="00060617" w:rsidRDefault="00E47F5B" w:rsidP="0066767E">
      <w:pPr>
        <w:pStyle w:val="ListParagraph"/>
        <w:numPr>
          <w:ilvl w:val="0"/>
          <w:numId w:val="15"/>
        </w:numPr>
        <w:jc w:val="both"/>
        <w:rPr>
          <w:rFonts w:cs="Arial"/>
        </w:rPr>
      </w:pPr>
      <w:r w:rsidRPr="00060617">
        <w:rPr>
          <w:rFonts w:cs="Arial"/>
          <w:b/>
        </w:rPr>
        <w:t>Physical or Corporal Punishment</w:t>
      </w:r>
    </w:p>
    <w:p w14:paraId="4AB44C49" w14:textId="77777777" w:rsidR="00E47F5B" w:rsidRPr="00060617" w:rsidRDefault="00E47F5B" w:rsidP="0066767E">
      <w:pPr>
        <w:ind w:left="360"/>
        <w:jc w:val="both"/>
        <w:rPr>
          <w:rFonts w:cs="Arial"/>
        </w:rPr>
      </w:pPr>
    </w:p>
    <w:p w14:paraId="01DF75DF" w14:textId="6E39F7FA" w:rsidR="001F5264" w:rsidRDefault="001F5264" w:rsidP="0066767E">
      <w:pPr>
        <w:pStyle w:val="ListParagraph"/>
        <w:numPr>
          <w:ilvl w:val="1"/>
          <w:numId w:val="15"/>
        </w:numPr>
        <w:ind w:left="1418" w:hanging="709"/>
        <w:jc w:val="both"/>
        <w:rPr>
          <w:rFonts w:cs="Arial"/>
        </w:rPr>
      </w:pPr>
      <w:r>
        <w:rPr>
          <w:rFonts w:cs="Arial"/>
        </w:rPr>
        <w:t xml:space="preserve">Foster carers will not </w:t>
      </w:r>
      <w:r w:rsidR="00443EEC">
        <w:rPr>
          <w:rFonts w:cs="Arial"/>
        </w:rPr>
        <w:t>use or</w:t>
      </w:r>
      <w:r w:rsidR="00E36ACE" w:rsidRPr="00060617">
        <w:rPr>
          <w:rFonts w:cs="Arial"/>
        </w:rPr>
        <w:t xml:space="preserve"> allow </w:t>
      </w:r>
      <w:r>
        <w:rPr>
          <w:rFonts w:cs="Arial"/>
        </w:rPr>
        <w:t>others to</w:t>
      </w:r>
      <w:r w:rsidR="00E36ACE" w:rsidRPr="00060617">
        <w:rPr>
          <w:rFonts w:cs="Arial"/>
        </w:rPr>
        <w:t xml:space="preserve"> use any form of physical or corporal punishment. </w:t>
      </w:r>
    </w:p>
    <w:p w14:paraId="74B9AE52" w14:textId="77777777" w:rsidR="001F5264" w:rsidRDefault="001F5264" w:rsidP="0066767E">
      <w:pPr>
        <w:pStyle w:val="ListParagraph"/>
        <w:ind w:left="1418"/>
        <w:jc w:val="both"/>
        <w:rPr>
          <w:rFonts w:cs="Arial"/>
        </w:rPr>
      </w:pPr>
    </w:p>
    <w:p w14:paraId="1261767B" w14:textId="77777777" w:rsidR="001F5264" w:rsidRDefault="00E36ACE" w:rsidP="0066767E">
      <w:pPr>
        <w:pStyle w:val="ListParagraph"/>
        <w:numPr>
          <w:ilvl w:val="1"/>
          <w:numId w:val="15"/>
        </w:numPr>
        <w:ind w:left="1418" w:hanging="709"/>
        <w:jc w:val="both"/>
        <w:rPr>
          <w:rFonts w:cs="Arial"/>
        </w:rPr>
      </w:pPr>
      <w:r w:rsidRPr="001F5264">
        <w:rPr>
          <w:rFonts w:cs="Arial"/>
        </w:rPr>
        <w:t>Each fostering household has an individual Saf</w:t>
      </w:r>
      <w:r w:rsidR="00976CBB">
        <w:rPr>
          <w:rFonts w:cs="Arial"/>
        </w:rPr>
        <w:t>er Care</w:t>
      </w:r>
      <w:r w:rsidRPr="001F5264">
        <w:rPr>
          <w:rFonts w:cs="Arial"/>
        </w:rPr>
        <w:t xml:space="preserve"> </w:t>
      </w:r>
      <w:r w:rsidR="00535D7F">
        <w:rPr>
          <w:rFonts w:cs="Arial"/>
        </w:rPr>
        <w:t>Agreement</w:t>
      </w:r>
      <w:r w:rsidRPr="001F5264">
        <w:rPr>
          <w:rFonts w:cs="Arial"/>
        </w:rPr>
        <w:t xml:space="preserve">, </w:t>
      </w:r>
      <w:r w:rsidR="00DB38F4">
        <w:rPr>
          <w:rFonts w:cs="Arial"/>
        </w:rPr>
        <w:t xml:space="preserve">and each child should have a </w:t>
      </w:r>
      <w:r w:rsidRPr="001F5264">
        <w:rPr>
          <w:rFonts w:cs="Arial"/>
        </w:rPr>
        <w:t xml:space="preserve">risk </w:t>
      </w:r>
      <w:r w:rsidR="00DB38F4">
        <w:rPr>
          <w:rFonts w:cs="Arial"/>
        </w:rPr>
        <w:t>assessment</w:t>
      </w:r>
      <w:r w:rsidR="00535D7F">
        <w:rPr>
          <w:rFonts w:cs="Arial"/>
        </w:rPr>
        <w:t xml:space="preserve">. </w:t>
      </w:r>
      <w:r w:rsidR="001F5264">
        <w:rPr>
          <w:rFonts w:cs="Arial"/>
        </w:rPr>
        <w:t>The Safe</w:t>
      </w:r>
      <w:r w:rsidR="00976CBB">
        <w:rPr>
          <w:rFonts w:cs="Arial"/>
        </w:rPr>
        <w:t>r</w:t>
      </w:r>
      <w:r w:rsidR="001F5264">
        <w:rPr>
          <w:rFonts w:cs="Arial"/>
        </w:rPr>
        <w:t xml:space="preserve"> C</w:t>
      </w:r>
      <w:r w:rsidRPr="001F5264">
        <w:rPr>
          <w:rFonts w:cs="Arial"/>
        </w:rPr>
        <w:t xml:space="preserve">are </w:t>
      </w:r>
      <w:r w:rsidR="00535D7F">
        <w:rPr>
          <w:rFonts w:cs="Arial"/>
        </w:rPr>
        <w:t>Agreement</w:t>
      </w:r>
      <w:r w:rsidRPr="001F5264">
        <w:rPr>
          <w:rFonts w:cs="Arial"/>
        </w:rPr>
        <w:t xml:space="preserve"> </w:t>
      </w:r>
      <w:r w:rsidR="00DB38F4">
        <w:rPr>
          <w:rFonts w:cs="Arial"/>
        </w:rPr>
        <w:t xml:space="preserve">and the child’s risk assessment </w:t>
      </w:r>
      <w:r w:rsidRPr="001F5264">
        <w:rPr>
          <w:rFonts w:cs="Arial"/>
        </w:rPr>
        <w:t>will be updated when a child is placed, f</w:t>
      </w:r>
      <w:r w:rsidR="001F5264">
        <w:rPr>
          <w:rFonts w:cs="Arial"/>
        </w:rPr>
        <w:t xml:space="preserve">ollowing specific incidents and </w:t>
      </w:r>
      <w:r w:rsidRPr="001F5264">
        <w:rPr>
          <w:rFonts w:cs="Arial"/>
        </w:rPr>
        <w:t>for the foster carer’s annual review.</w:t>
      </w:r>
    </w:p>
    <w:p w14:paraId="400B0C73" w14:textId="77777777" w:rsidR="001F5264" w:rsidRPr="001F5264" w:rsidRDefault="001F5264" w:rsidP="0066767E">
      <w:pPr>
        <w:pStyle w:val="ListParagraph"/>
        <w:jc w:val="both"/>
        <w:rPr>
          <w:rFonts w:cs="Arial"/>
        </w:rPr>
      </w:pPr>
    </w:p>
    <w:p w14:paraId="02E9615C" w14:textId="77777777" w:rsidR="00E47F5B" w:rsidRPr="001F5264" w:rsidRDefault="00E36ACE" w:rsidP="0066767E">
      <w:pPr>
        <w:pStyle w:val="ListParagraph"/>
        <w:numPr>
          <w:ilvl w:val="1"/>
          <w:numId w:val="15"/>
        </w:numPr>
        <w:ind w:left="1418" w:hanging="709"/>
        <w:jc w:val="both"/>
        <w:rPr>
          <w:rFonts w:cs="Arial"/>
        </w:rPr>
      </w:pPr>
      <w:r w:rsidRPr="001F5264">
        <w:rPr>
          <w:rFonts w:cs="Arial"/>
        </w:rPr>
        <w:t xml:space="preserve">The Authority recommends all foster carers attend </w:t>
      </w:r>
      <w:r w:rsidR="00AC3A23" w:rsidRPr="00AC3A23">
        <w:rPr>
          <w:rFonts w:cs="Arial"/>
        </w:rPr>
        <w:t>Coping with Risky behaviour</w:t>
      </w:r>
      <w:r w:rsidR="00AC3A23">
        <w:rPr>
          <w:rFonts w:cs="Arial"/>
        </w:rPr>
        <w:t xml:space="preserve"> </w:t>
      </w:r>
      <w:r w:rsidR="00AC3A23" w:rsidRPr="00AC3A23">
        <w:rPr>
          <w:rFonts w:cs="Arial"/>
        </w:rPr>
        <w:t xml:space="preserve">(CRB) </w:t>
      </w:r>
      <w:r w:rsidRPr="001F5264">
        <w:rPr>
          <w:rFonts w:cs="Arial"/>
        </w:rPr>
        <w:t>training.</w:t>
      </w:r>
    </w:p>
    <w:p w14:paraId="4E48C822" w14:textId="77777777" w:rsidR="00E36ACE" w:rsidRDefault="00E36ACE" w:rsidP="0066767E">
      <w:pPr>
        <w:ind w:left="360"/>
        <w:jc w:val="both"/>
        <w:rPr>
          <w:rFonts w:cs="Arial"/>
        </w:rPr>
      </w:pPr>
    </w:p>
    <w:p w14:paraId="5932A5A8" w14:textId="77777777" w:rsidR="001C547E" w:rsidRPr="001C547E" w:rsidRDefault="001C547E" w:rsidP="0066767E">
      <w:pPr>
        <w:ind w:left="360"/>
        <w:jc w:val="both"/>
        <w:rPr>
          <w:rFonts w:cs="Arial"/>
          <w:sz w:val="20"/>
        </w:rPr>
      </w:pPr>
    </w:p>
    <w:p w14:paraId="0709FEB1" w14:textId="77777777" w:rsidR="00E36ACE" w:rsidRPr="00060617" w:rsidRDefault="00E36ACE" w:rsidP="0066767E">
      <w:pPr>
        <w:pStyle w:val="ListParagraph"/>
        <w:numPr>
          <w:ilvl w:val="0"/>
          <w:numId w:val="15"/>
        </w:numPr>
        <w:jc w:val="both"/>
        <w:rPr>
          <w:rFonts w:cs="Arial"/>
        </w:rPr>
      </w:pPr>
      <w:r w:rsidRPr="00060617">
        <w:rPr>
          <w:rFonts w:cs="Arial"/>
          <w:b/>
        </w:rPr>
        <w:t>Confidential Information</w:t>
      </w:r>
    </w:p>
    <w:p w14:paraId="257C8BEB" w14:textId="77777777" w:rsidR="00E36ACE" w:rsidRPr="00060617" w:rsidRDefault="00E36ACE" w:rsidP="0066767E">
      <w:pPr>
        <w:ind w:left="360"/>
        <w:jc w:val="both"/>
        <w:rPr>
          <w:rFonts w:cs="Arial"/>
        </w:rPr>
      </w:pPr>
    </w:p>
    <w:p w14:paraId="36107204" w14:textId="77777777" w:rsidR="001F5264" w:rsidRDefault="00E36ACE" w:rsidP="0066767E">
      <w:pPr>
        <w:pStyle w:val="ListParagraph"/>
        <w:numPr>
          <w:ilvl w:val="1"/>
          <w:numId w:val="15"/>
        </w:numPr>
        <w:ind w:left="1418" w:hanging="709"/>
        <w:jc w:val="both"/>
        <w:rPr>
          <w:rFonts w:cs="Arial"/>
        </w:rPr>
      </w:pPr>
      <w:r w:rsidRPr="00060617">
        <w:rPr>
          <w:rFonts w:cs="Arial"/>
        </w:rPr>
        <w:t>Foster carers will ensure any information given to them in connection with a placement, (whether it is about the child, their family, or t</w:t>
      </w:r>
      <w:r w:rsidR="00DB38F4">
        <w:rPr>
          <w:rFonts w:cs="Arial"/>
        </w:rPr>
        <w:t>he plan), is kept confidential</w:t>
      </w:r>
      <w:r w:rsidRPr="00060617">
        <w:rPr>
          <w:rFonts w:cs="Arial"/>
        </w:rPr>
        <w:t xml:space="preserve"> and in a </w:t>
      </w:r>
      <w:r w:rsidR="001F5264">
        <w:rPr>
          <w:rFonts w:cs="Arial"/>
        </w:rPr>
        <w:t>secure</w:t>
      </w:r>
      <w:r w:rsidRPr="00060617">
        <w:rPr>
          <w:rFonts w:cs="Arial"/>
        </w:rPr>
        <w:t xml:space="preserve"> place.</w:t>
      </w:r>
      <w:r w:rsidR="001F5264">
        <w:rPr>
          <w:rFonts w:cs="Arial"/>
        </w:rPr>
        <w:br/>
      </w:r>
    </w:p>
    <w:p w14:paraId="2FF2CD69" w14:textId="0F68D455" w:rsidR="001F5264" w:rsidRDefault="00E36ACE" w:rsidP="00443EEC">
      <w:pPr>
        <w:pStyle w:val="ListParagraph"/>
        <w:ind w:left="1418"/>
        <w:rPr>
          <w:rFonts w:cs="Arial"/>
        </w:rPr>
      </w:pPr>
      <w:r w:rsidRPr="001F5264">
        <w:rPr>
          <w:rFonts w:cs="Arial"/>
        </w:rPr>
        <w:lastRenderedPageBreak/>
        <w:t xml:space="preserve">Foster carers will ensure that confidential information is not disclosed to anyone without the Authority’s </w:t>
      </w:r>
      <w:r w:rsidR="00443EEC" w:rsidRPr="001F5264">
        <w:rPr>
          <w:rFonts w:cs="Arial"/>
        </w:rPr>
        <w:t>consent and</w:t>
      </w:r>
      <w:r w:rsidRPr="001F5264">
        <w:rPr>
          <w:rFonts w:cs="Arial"/>
        </w:rPr>
        <w:t xml:space="preserve"> is returned to the child’s social worker or supervising social worker at the end of the placement.</w:t>
      </w:r>
      <w:r w:rsidR="001F5264">
        <w:rPr>
          <w:rFonts w:cs="Arial"/>
        </w:rPr>
        <w:br/>
      </w:r>
    </w:p>
    <w:p w14:paraId="10BEF357" w14:textId="77777777" w:rsidR="00E36ACE" w:rsidRPr="00DB38F4" w:rsidRDefault="00E36ACE" w:rsidP="0066767E">
      <w:pPr>
        <w:pStyle w:val="ListParagraph"/>
        <w:numPr>
          <w:ilvl w:val="1"/>
          <w:numId w:val="15"/>
        </w:numPr>
        <w:ind w:left="1418" w:hanging="709"/>
        <w:jc w:val="both"/>
        <w:rPr>
          <w:rFonts w:cs="Arial"/>
        </w:rPr>
      </w:pPr>
      <w:r w:rsidRPr="001F5264">
        <w:rPr>
          <w:rFonts w:cs="Arial"/>
        </w:rPr>
        <w:t>Foster carers are provided with an individual recording folder for each child placed. The Recording Policy can be accessed through the Fostering web</w:t>
      </w:r>
      <w:r w:rsidR="00DB38F4">
        <w:rPr>
          <w:rFonts w:cs="Arial"/>
        </w:rPr>
        <w:t xml:space="preserve">site and Foster Carer Handbook. </w:t>
      </w:r>
      <w:r w:rsidRPr="00DB38F4">
        <w:rPr>
          <w:rFonts w:cs="Arial"/>
        </w:rPr>
        <w:t xml:space="preserve">Foster carers will keep photographs, memorabilia and keepsakes of important events and milestones for the </w:t>
      </w:r>
      <w:r w:rsidR="008008FF" w:rsidRPr="00DB38F4">
        <w:rPr>
          <w:rFonts w:cs="Arial"/>
        </w:rPr>
        <w:t xml:space="preserve">purpose of </w:t>
      </w:r>
      <w:r w:rsidRPr="00DB38F4">
        <w:rPr>
          <w:rFonts w:cs="Arial"/>
        </w:rPr>
        <w:t xml:space="preserve">life story </w:t>
      </w:r>
      <w:r w:rsidR="008008FF" w:rsidRPr="00DB38F4">
        <w:rPr>
          <w:rFonts w:cs="Arial"/>
        </w:rPr>
        <w:t>work</w:t>
      </w:r>
      <w:r w:rsidRPr="00DB38F4">
        <w:rPr>
          <w:rFonts w:cs="Arial"/>
        </w:rPr>
        <w:t>.</w:t>
      </w:r>
    </w:p>
    <w:p w14:paraId="0889FAF2" w14:textId="77777777" w:rsidR="00E47F5B" w:rsidRPr="00060617" w:rsidRDefault="00E47F5B" w:rsidP="0066767E">
      <w:pPr>
        <w:ind w:left="360"/>
        <w:jc w:val="both"/>
        <w:rPr>
          <w:rFonts w:cs="Arial"/>
        </w:rPr>
      </w:pPr>
    </w:p>
    <w:p w14:paraId="306CBB14" w14:textId="77777777" w:rsidR="009721C5" w:rsidRPr="001C547E" w:rsidRDefault="009721C5" w:rsidP="0066767E">
      <w:pPr>
        <w:ind w:left="360"/>
        <w:jc w:val="both"/>
        <w:rPr>
          <w:rFonts w:cs="Arial"/>
          <w:sz w:val="20"/>
        </w:rPr>
      </w:pPr>
    </w:p>
    <w:p w14:paraId="5651CBB3" w14:textId="77777777" w:rsidR="00E36ACE" w:rsidRPr="00060617" w:rsidRDefault="00E36ACE" w:rsidP="0066767E">
      <w:pPr>
        <w:pStyle w:val="ListParagraph"/>
        <w:numPr>
          <w:ilvl w:val="0"/>
          <w:numId w:val="15"/>
        </w:numPr>
        <w:jc w:val="both"/>
        <w:rPr>
          <w:rFonts w:cs="Arial"/>
        </w:rPr>
      </w:pPr>
      <w:r w:rsidRPr="00060617">
        <w:rPr>
          <w:rFonts w:cs="Arial"/>
          <w:b/>
        </w:rPr>
        <w:t>Care for the Child</w:t>
      </w:r>
    </w:p>
    <w:p w14:paraId="1B007F46" w14:textId="77777777" w:rsidR="00E36ACE" w:rsidRPr="00060617" w:rsidRDefault="00E36ACE" w:rsidP="0066767E">
      <w:pPr>
        <w:pStyle w:val="ListParagraph"/>
        <w:jc w:val="both"/>
        <w:rPr>
          <w:rFonts w:cs="Arial"/>
        </w:rPr>
      </w:pPr>
    </w:p>
    <w:p w14:paraId="7D1F73D2" w14:textId="77777777" w:rsidR="000376E5" w:rsidRDefault="000376E5" w:rsidP="0066767E">
      <w:pPr>
        <w:pStyle w:val="ListParagraph"/>
        <w:numPr>
          <w:ilvl w:val="1"/>
          <w:numId w:val="15"/>
        </w:numPr>
        <w:ind w:left="1418" w:hanging="709"/>
        <w:jc w:val="both"/>
        <w:rPr>
          <w:rFonts w:cs="Arial"/>
        </w:rPr>
      </w:pPr>
      <w:r w:rsidRPr="00D05DF5">
        <w:rPr>
          <w:rFonts w:cs="Arial"/>
        </w:rPr>
        <w:t>Foster carers will provide a child with a safe home environment that meets the health and safety requirements for a fostering household.</w:t>
      </w:r>
    </w:p>
    <w:p w14:paraId="3AAB45DC" w14:textId="77777777" w:rsidR="00C810AD" w:rsidRDefault="00C810AD" w:rsidP="0066767E">
      <w:pPr>
        <w:pStyle w:val="ListParagraph"/>
        <w:ind w:left="1418"/>
        <w:jc w:val="both"/>
        <w:rPr>
          <w:rFonts w:cs="Arial"/>
        </w:rPr>
      </w:pPr>
    </w:p>
    <w:p w14:paraId="57A3EB74" w14:textId="77777777" w:rsidR="00C810AD" w:rsidRPr="00D05DF5" w:rsidRDefault="00C810AD" w:rsidP="0066767E">
      <w:pPr>
        <w:pStyle w:val="ListParagraph"/>
        <w:numPr>
          <w:ilvl w:val="1"/>
          <w:numId w:val="15"/>
        </w:numPr>
        <w:ind w:left="1418" w:hanging="709"/>
        <w:jc w:val="both"/>
        <w:rPr>
          <w:rFonts w:cs="Arial"/>
        </w:rPr>
      </w:pPr>
      <w:r>
        <w:rPr>
          <w:rFonts w:cs="Arial"/>
        </w:rPr>
        <w:t>The Foster Carers will meet a child’s health needs as directed by health professionals.</w:t>
      </w:r>
    </w:p>
    <w:p w14:paraId="468C9583" w14:textId="77777777" w:rsidR="000376E5" w:rsidRPr="00D05DF5" w:rsidRDefault="000376E5" w:rsidP="0066767E">
      <w:pPr>
        <w:pStyle w:val="ListParagraph"/>
        <w:ind w:left="1418"/>
        <w:jc w:val="both"/>
        <w:rPr>
          <w:rFonts w:cs="Arial"/>
        </w:rPr>
      </w:pPr>
    </w:p>
    <w:p w14:paraId="1A508A4D" w14:textId="63B0B9E4" w:rsidR="000376E5" w:rsidRPr="000B144E" w:rsidRDefault="000376E5" w:rsidP="0066767E">
      <w:pPr>
        <w:pStyle w:val="ListParagraph"/>
        <w:numPr>
          <w:ilvl w:val="1"/>
          <w:numId w:val="15"/>
        </w:numPr>
        <w:ind w:left="1418" w:hanging="709"/>
        <w:jc w:val="both"/>
        <w:rPr>
          <w:rFonts w:cs="Arial"/>
        </w:rPr>
      </w:pPr>
      <w:r w:rsidRPr="00D05DF5">
        <w:rPr>
          <w:rFonts w:cs="Arial"/>
        </w:rPr>
        <w:t xml:space="preserve">The Authority has a </w:t>
      </w:r>
      <w:r w:rsidR="00443EEC" w:rsidRPr="00D05DF5">
        <w:rPr>
          <w:rFonts w:cs="Arial"/>
        </w:rPr>
        <w:t>zero-tolerance</w:t>
      </w:r>
      <w:r w:rsidRPr="00D05DF5">
        <w:rPr>
          <w:rFonts w:cs="Arial"/>
        </w:rPr>
        <w:t xml:space="preserve"> </w:t>
      </w:r>
      <w:r w:rsidR="005D1DF6" w:rsidRPr="00D05DF5">
        <w:rPr>
          <w:rFonts w:cs="Arial"/>
        </w:rPr>
        <w:t>policy towards</w:t>
      </w:r>
      <w:r w:rsidRPr="00D05DF5">
        <w:rPr>
          <w:rFonts w:cs="Arial"/>
        </w:rPr>
        <w:t xml:space="preserve"> smoking or vaping </w:t>
      </w:r>
      <w:r w:rsidR="00D4568B">
        <w:rPr>
          <w:rFonts w:cs="Arial"/>
        </w:rPr>
        <w:t>inside</w:t>
      </w:r>
      <w:r w:rsidRPr="00D05DF5">
        <w:rPr>
          <w:rFonts w:cs="Arial"/>
        </w:rPr>
        <w:t xml:space="preserve"> </w:t>
      </w:r>
      <w:r w:rsidR="00D4568B">
        <w:rPr>
          <w:rFonts w:cs="Arial"/>
        </w:rPr>
        <w:t xml:space="preserve">a </w:t>
      </w:r>
      <w:r w:rsidRPr="00D05DF5">
        <w:rPr>
          <w:rFonts w:cs="Arial"/>
        </w:rPr>
        <w:t xml:space="preserve">fostering </w:t>
      </w:r>
      <w:r w:rsidR="00D4568B">
        <w:rPr>
          <w:rFonts w:cs="Arial"/>
        </w:rPr>
        <w:t>home</w:t>
      </w:r>
      <w:r w:rsidRPr="00D05DF5">
        <w:rPr>
          <w:rFonts w:cs="Arial"/>
        </w:rPr>
        <w:t xml:space="preserve">. Foster carers will inform their supervising social worker should any household </w:t>
      </w:r>
      <w:r w:rsidRPr="000B144E">
        <w:rPr>
          <w:rFonts w:cs="Arial"/>
        </w:rPr>
        <w:t xml:space="preserve">member, including looked after children begin or resume smoking or vaping. </w:t>
      </w:r>
    </w:p>
    <w:p w14:paraId="1ED658EF" w14:textId="77777777" w:rsidR="000376E5" w:rsidRPr="000B144E" w:rsidRDefault="000376E5" w:rsidP="0066767E">
      <w:pPr>
        <w:pStyle w:val="ListParagraph"/>
        <w:jc w:val="both"/>
        <w:rPr>
          <w:rFonts w:cs="Arial"/>
        </w:rPr>
      </w:pPr>
    </w:p>
    <w:p w14:paraId="201E7BB4" w14:textId="77777777" w:rsidR="000376E5" w:rsidRPr="000B144E" w:rsidRDefault="000376E5" w:rsidP="0066767E">
      <w:pPr>
        <w:pStyle w:val="ListParagraph"/>
        <w:numPr>
          <w:ilvl w:val="1"/>
          <w:numId w:val="15"/>
        </w:numPr>
        <w:ind w:left="1418" w:hanging="709"/>
        <w:jc w:val="both"/>
        <w:rPr>
          <w:rFonts w:cs="Arial"/>
        </w:rPr>
      </w:pPr>
      <w:r w:rsidRPr="000B144E">
        <w:rPr>
          <w:rFonts w:cs="Arial"/>
        </w:rPr>
        <w:t xml:space="preserve">Foster carers will ensure that </w:t>
      </w:r>
      <w:r w:rsidR="00D4568B" w:rsidRPr="000B144E">
        <w:rPr>
          <w:rFonts w:cs="Arial"/>
        </w:rPr>
        <w:t xml:space="preserve">if there is </w:t>
      </w:r>
      <w:r w:rsidRPr="000B144E">
        <w:rPr>
          <w:rFonts w:cs="Arial"/>
        </w:rPr>
        <w:t xml:space="preserve">alcohol use by </w:t>
      </w:r>
      <w:r w:rsidR="005D1DF6" w:rsidRPr="000B144E">
        <w:rPr>
          <w:rFonts w:cs="Arial"/>
        </w:rPr>
        <w:t>members of the fostering household</w:t>
      </w:r>
      <w:r w:rsidR="00D4568B" w:rsidRPr="000B144E">
        <w:rPr>
          <w:rFonts w:cs="Arial"/>
        </w:rPr>
        <w:t>,</w:t>
      </w:r>
      <w:r w:rsidR="005D1DF6" w:rsidRPr="000B144E">
        <w:rPr>
          <w:rFonts w:cs="Arial"/>
        </w:rPr>
        <w:t xml:space="preserve"> positive role model</w:t>
      </w:r>
      <w:r w:rsidR="00D4568B" w:rsidRPr="000B144E">
        <w:rPr>
          <w:rFonts w:cs="Arial"/>
        </w:rPr>
        <w:t>ling is reinforced. A</w:t>
      </w:r>
      <w:r w:rsidR="005D1DF6" w:rsidRPr="000B144E">
        <w:rPr>
          <w:rFonts w:cs="Arial"/>
        </w:rPr>
        <w:t>lcohol may have been a significant factor in children</w:t>
      </w:r>
      <w:r w:rsidR="00D4568B" w:rsidRPr="000B144E">
        <w:rPr>
          <w:rFonts w:cs="Arial"/>
        </w:rPr>
        <w:t>’</w:t>
      </w:r>
      <w:r w:rsidR="005D1DF6" w:rsidRPr="000B144E">
        <w:rPr>
          <w:rFonts w:cs="Arial"/>
        </w:rPr>
        <w:t>s pre-care experiences.</w:t>
      </w:r>
    </w:p>
    <w:p w14:paraId="4C7C68AE" w14:textId="77777777" w:rsidR="000376E5" w:rsidRPr="000B144E" w:rsidRDefault="000376E5" w:rsidP="0066767E">
      <w:pPr>
        <w:pStyle w:val="ListParagraph"/>
        <w:ind w:left="1418"/>
        <w:jc w:val="both"/>
        <w:rPr>
          <w:rFonts w:cs="Arial"/>
        </w:rPr>
      </w:pPr>
    </w:p>
    <w:p w14:paraId="5BC8AF34" w14:textId="77777777" w:rsidR="00E36ACE" w:rsidRPr="000B144E" w:rsidRDefault="00E95DFA" w:rsidP="0066767E">
      <w:pPr>
        <w:pStyle w:val="ListParagraph"/>
        <w:numPr>
          <w:ilvl w:val="1"/>
          <w:numId w:val="15"/>
        </w:numPr>
        <w:ind w:left="1418" w:hanging="709"/>
        <w:jc w:val="both"/>
        <w:rPr>
          <w:rFonts w:cs="Arial"/>
        </w:rPr>
      </w:pPr>
      <w:r w:rsidRPr="000B144E">
        <w:rPr>
          <w:rFonts w:cs="Arial"/>
        </w:rPr>
        <w:t>Foster carers will</w:t>
      </w:r>
      <w:r w:rsidR="00E36ACE" w:rsidRPr="000B144E">
        <w:rPr>
          <w:rFonts w:cs="Arial"/>
        </w:rPr>
        <w:t>:</w:t>
      </w:r>
    </w:p>
    <w:p w14:paraId="3CF64F7C" w14:textId="77777777" w:rsidR="00E36ACE" w:rsidRPr="00060617" w:rsidRDefault="00E36ACE" w:rsidP="0066767E">
      <w:pPr>
        <w:ind w:left="360"/>
        <w:jc w:val="both"/>
        <w:rPr>
          <w:rFonts w:cs="Arial"/>
        </w:rPr>
      </w:pPr>
    </w:p>
    <w:p w14:paraId="5054099C" w14:textId="77777777" w:rsidR="00E36ACE" w:rsidRPr="00060617" w:rsidRDefault="00E95DFA" w:rsidP="0066767E">
      <w:pPr>
        <w:pStyle w:val="ListParagraph"/>
        <w:numPr>
          <w:ilvl w:val="0"/>
          <w:numId w:val="9"/>
        </w:numPr>
        <w:jc w:val="both"/>
        <w:rPr>
          <w:rFonts w:cs="Arial"/>
        </w:rPr>
      </w:pPr>
      <w:r>
        <w:rPr>
          <w:rFonts w:cs="Arial"/>
        </w:rPr>
        <w:t>C</w:t>
      </w:r>
      <w:r w:rsidR="00E36ACE" w:rsidRPr="00060617">
        <w:rPr>
          <w:rFonts w:cs="Arial"/>
        </w:rPr>
        <w:t xml:space="preserve">omply </w:t>
      </w:r>
      <w:r w:rsidR="00C810AD">
        <w:rPr>
          <w:rFonts w:cs="Arial"/>
        </w:rPr>
        <w:t>with the terms of the Placement</w:t>
      </w:r>
      <w:r w:rsidR="00E36ACE" w:rsidRPr="00060617">
        <w:rPr>
          <w:rFonts w:cs="Arial"/>
        </w:rPr>
        <w:t xml:space="preserve"> and Care Plan for each child placed.</w:t>
      </w:r>
    </w:p>
    <w:p w14:paraId="43017D0A" w14:textId="77777777" w:rsidR="00E36ACE" w:rsidRPr="00E95DFA" w:rsidRDefault="00E95DFA" w:rsidP="0066767E">
      <w:pPr>
        <w:pStyle w:val="ListParagraph"/>
        <w:numPr>
          <w:ilvl w:val="0"/>
          <w:numId w:val="9"/>
        </w:numPr>
        <w:jc w:val="both"/>
        <w:rPr>
          <w:rFonts w:cs="Arial"/>
        </w:rPr>
      </w:pPr>
      <w:r w:rsidRPr="00E95DFA">
        <w:rPr>
          <w:rFonts w:cs="Arial"/>
        </w:rPr>
        <w:t>C</w:t>
      </w:r>
      <w:r w:rsidR="00E36ACE" w:rsidRPr="00E95DFA">
        <w:rPr>
          <w:rFonts w:cs="Arial"/>
        </w:rPr>
        <w:t xml:space="preserve">are for the child as if he/she were a member of their family and as agreed with the Authority in respect of responsibilities delegated to the carer. </w:t>
      </w:r>
    </w:p>
    <w:p w14:paraId="2B26BA88" w14:textId="77777777" w:rsidR="000376E5" w:rsidRDefault="00E95DFA" w:rsidP="0066767E">
      <w:pPr>
        <w:pStyle w:val="ListParagraph"/>
        <w:numPr>
          <w:ilvl w:val="0"/>
          <w:numId w:val="9"/>
        </w:numPr>
        <w:jc w:val="both"/>
        <w:rPr>
          <w:rFonts w:cs="Arial"/>
        </w:rPr>
      </w:pPr>
      <w:r>
        <w:rPr>
          <w:rFonts w:cs="Arial"/>
        </w:rPr>
        <w:t>P</w:t>
      </w:r>
      <w:r w:rsidR="00E36ACE" w:rsidRPr="00060617">
        <w:rPr>
          <w:rFonts w:cs="Arial"/>
        </w:rPr>
        <w:t>romote the child’s welfare, in partnership with birth parents, those with parental responsibility and the Authority.</w:t>
      </w:r>
    </w:p>
    <w:p w14:paraId="07CEBB57" w14:textId="77777777" w:rsidR="00E36ACE" w:rsidRPr="000376E5" w:rsidRDefault="008A74D1" w:rsidP="0066767E">
      <w:pPr>
        <w:jc w:val="both"/>
        <w:rPr>
          <w:rFonts w:cs="Arial"/>
        </w:rPr>
      </w:pPr>
      <w:r w:rsidRPr="000376E5">
        <w:rPr>
          <w:rFonts w:cs="Arial"/>
        </w:rPr>
        <w:br/>
      </w:r>
    </w:p>
    <w:p w14:paraId="20F5BA78" w14:textId="77777777" w:rsidR="008A74D1" w:rsidRDefault="00C56191" w:rsidP="00443EEC">
      <w:pPr>
        <w:pStyle w:val="ListParagraph"/>
        <w:numPr>
          <w:ilvl w:val="1"/>
          <w:numId w:val="15"/>
        </w:numPr>
        <w:ind w:left="1418" w:hanging="709"/>
        <w:rPr>
          <w:rFonts w:cs="Arial"/>
        </w:rPr>
      </w:pPr>
      <w:r w:rsidRPr="00060617">
        <w:rPr>
          <w:rFonts w:cs="Arial"/>
        </w:rPr>
        <w:t>Foster carers will allow the child’s social worker access to the child. It will also be important for the child to be seen alone by the social wor</w:t>
      </w:r>
      <w:r w:rsidR="008A74D1">
        <w:rPr>
          <w:rFonts w:cs="Arial"/>
        </w:rPr>
        <w:t xml:space="preserve">ker, possibly outside the home. </w:t>
      </w:r>
      <w:r w:rsidRPr="008A74D1">
        <w:rPr>
          <w:rFonts w:cs="Arial"/>
        </w:rPr>
        <w:t>The social worker needs to</w:t>
      </w:r>
      <w:r w:rsidR="00DB38F4">
        <w:rPr>
          <w:rFonts w:cs="Arial"/>
        </w:rPr>
        <w:t xml:space="preserve"> ensure that the child is safe, t</w:t>
      </w:r>
      <w:r w:rsidRPr="008A74D1">
        <w:rPr>
          <w:rFonts w:cs="Arial"/>
        </w:rPr>
        <w:t>herefore will observe the care of the child, and expect to make announced and unannounced visits to view the quality and standard of care provided.</w:t>
      </w:r>
      <w:r w:rsidR="008A74D1">
        <w:rPr>
          <w:rFonts w:cs="Arial"/>
        </w:rPr>
        <w:br/>
      </w:r>
    </w:p>
    <w:p w14:paraId="0DFF5A79" w14:textId="77777777" w:rsidR="008A74D1" w:rsidRDefault="00C56191" w:rsidP="0066767E">
      <w:pPr>
        <w:pStyle w:val="ListParagraph"/>
        <w:numPr>
          <w:ilvl w:val="1"/>
          <w:numId w:val="15"/>
        </w:numPr>
        <w:ind w:left="1418" w:hanging="709"/>
        <w:jc w:val="both"/>
        <w:rPr>
          <w:rFonts w:cs="Arial"/>
        </w:rPr>
      </w:pPr>
      <w:r w:rsidRPr="008A74D1">
        <w:rPr>
          <w:rFonts w:cs="Arial"/>
        </w:rPr>
        <w:t>The child’s independent reviewing officer (IRO) may also visit the child in placement.</w:t>
      </w:r>
    </w:p>
    <w:p w14:paraId="183E955F" w14:textId="77777777" w:rsidR="008A74D1" w:rsidRDefault="00C56191" w:rsidP="0066767E">
      <w:pPr>
        <w:pStyle w:val="ListParagraph"/>
        <w:ind w:left="1418"/>
        <w:jc w:val="both"/>
        <w:rPr>
          <w:rFonts w:cs="Arial"/>
        </w:rPr>
      </w:pPr>
      <w:r w:rsidRPr="008A74D1">
        <w:rPr>
          <w:rFonts w:cs="Arial"/>
        </w:rPr>
        <w:t xml:space="preserve">As part of OFSTED’s inspection of services, inspectors </w:t>
      </w:r>
      <w:r w:rsidR="008A74D1">
        <w:rPr>
          <w:rFonts w:cs="Arial"/>
        </w:rPr>
        <w:t>may wish to visit foster homes.</w:t>
      </w:r>
    </w:p>
    <w:p w14:paraId="33F526F1" w14:textId="77777777" w:rsidR="008A74D1" w:rsidRDefault="00C56191" w:rsidP="0066767E">
      <w:pPr>
        <w:pStyle w:val="ListParagraph"/>
        <w:ind w:left="1418"/>
        <w:jc w:val="both"/>
        <w:rPr>
          <w:rFonts w:cs="Arial"/>
        </w:rPr>
      </w:pPr>
      <w:r w:rsidRPr="008A74D1">
        <w:rPr>
          <w:rFonts w:cs="Arial"/>
        </w:rPr>
        <w:t>The supervising social worker will visit monthly (unless agreed otherwise by the</w:t>
      </w:r>
      <w:r w:rsidR="00535D7F">
        <w:rPr>
          <w:rFonts w:cs="Arial"/>
        </w:rPr>
        <w:t xml:space="preserve"> </w:t>
      </w:r>
      <w:r w:rsidRPr="008A74D1">
        <w:rPr>
          <w:rFonts w:cs="Arial"/>
        </w:rPr>
        <w:t>fostering team manager) and make at least one unannounced visit within a review period.</w:t>
      </w:r>
    </w:p>
    <w:p w14:paraId="5EE3C5B0" w14:textId="77777777" w:rsidR="008A74D1" w:rsidRPr="008A74D1" w:rsidRDefault="008A74D1" w:rsidP="0066767E">
      <w:pPr>
        <w:pStyle w:val="ListParagraph"/>
        <w:jc w:val="both"/>
        <w:rPr>
          <w:rFonts w:cs="Arial"/>
        </w:rPr>
      </w:pPr>
    </w:p>
    <w:p w14:paraId="6323DE7B" w14:textId="77777777" w:rsidR="00C56191" w:rsidRDefault="00C56191" w:rsidP="0066767E">
      <w:pPr>
        <w:pStyle w:val="ListParagraph"/>
        <w:numPr>
          <w:ilvl w:val="1"/>
          <w:numId w:val="15"/>
        </w:numPr>
        <w:ind w:left="1418" w:hanging="709"/>
        <w:jc w:val="both"/>
        <w:rPr>
          <w:rFonts w:cs="Arial"/>
        </w:rPr>
      </w:pPr>
      <w:r w:rsidRPr="008A74D1">
        <w:rPr>
          <w:rFonts w:cs="Arial"/>
        </w:rPr>
        <w:t>Foster carers will be expected to encourage and facilitate contact</w:t>
      </w:r>
      <w:r w:rsidR="00DB38F4">
        <w:rPr>
          <w:rFonts w:cs="Arial"/>
        </w:rPr>
        <w:t xml:space="preserve"> </w:t>
      </w:r>
      <w:r w:rsidR="00535D7F">
        <w:rPr>
          <w:rFonts w:cs="Arial"/>
        </w:rPr>
        <w:t>(</w:t>
      </w:r>
      <w:r w:rsidR="00DB38F4">
        <w:rPr>
          <w:rFonts w:cs="Arial"/>
        </w:rPr>
        <w:t>which may</w:t>
      </w:r>
      <w:r w:rsidR="00535D7F">
        <w:rPr>
          <w:rFonts w:cs="Arial"/>
        </w:rPr>
        <w:t xml:space="preserve"> include transporting the child) </w:t>
      </w:r>
      <w:r w:rsidRPr="008A74D1">
        <w:rPr>
          <w:rFonts w:cs="Arial"/>
        </w:rPr>
        <w:t>with the child’s birth parents and significant others in accordance with the Care Plan.</w:t>
      </w:r>
    </w:p>
    <w:p w14:paraId="721B03F3" w14:textId="77777777" w:rsidR="000B144E" w:rsidRDefault="000B144E" w:rsidP="0066767E">
      <w:pPr>
        <w:pStyle w:val="ListParagraph"/>
        <w:ind w:left="1418"/>
        <w:jc w:val="both"/>
        <w:rPr>
          <w:rFonts w:cs="Arial"/>
        </w:rPr>
      </w:pPr>
    </w:p>
    <w:p w14:paraId="1173775E" w14:textId="77777777" w:rsidR="00FC5DBE" w:rsidRPr="009E719F" w:rsidRDefault="00FC5DBE" w:rsidP="0066767E">
      <w:pPr>
        <w:pStyle w:val="ListParagraph"/>
        <w:numPr>
          <w:ilvl w:val="1"/>
          <w:numId w:val="15"/>
        </w:numPr>
        <w:ind w:left="1418" w:hanging="709"/>
        <w:jc w:val="both"/>
        <w:rPr>
          <w:rFonts w:cs="Arial"/>
        </w:rPr>
      </w:pPr>
      <w:r>
        <w:rPr>
          <w:rFonts w:cs="Arial"/>
        </w:rPr>
        <w:t>Foster Carer’s vehicles and car insurance details will be checked. It is mandatory for all</w:t>
      </w:r>
      <w:r w:rsidRPr="009E719F">
        <w:rPr>
          <w:rFonts w:cs="Arial"/>
        </w:rPr>
        <w:t xml:space="preserve"> foster carers</w:t>
      </w:r>
      <w:r>
        <w:rPr>
          <w:rFonts w:cs="Arial"/>
        </w:rPr>
        <w:t xml:space="preserve"> </w:t>
      </w:r>
      <w:r w:rsidRPr="009E719F">
        <w:rPr>
          <w:rFonts w:cs="Arial"/>
        </w:rPr>
        <w:t>to have business use car insurance.</w:t>
      </w:r>
    </w:p>
    <w:p w14:paraId="15B70ED1" w14:textId="77777777" w:rsidR="009721C5" w:rsidRPr="00060617" w:rsidRDefault="009721C5" w:rsidP="0066767E">
      <w:pPr>
        <w:tabs>
          <w:tab w:val="left" w:pos="1552"/>
        </w:tabs>
        <w:ind w:left="360"/>
        <w:jc w:val="both"/>
        <w:rPr>
          <w:rFonts w:cs="Arial"/>
        </w:rPr>
      </w:pPr>
    </w:p>
    <w:p w14:paraId="2AC02E36" w14:textId="77777777" w:rsidR="009721C5" w:rsidRDefault="009721C5" w:rsidP="0066767E">
      <w:pPr>
        <w:tabs>
          <w:tab w:val="left" w:pos="1552"/>
        </w:tabs>
        <w:ind w:left="360"/>
        <w:jc w:val="both"/>
        <w:rPr>
          <w:rFonts w:cs="Arial"/>
          <w:sz w:val="20"/>
        </w:rPr>
      </w:pPr>
    </w:p>
    <w:p w14:paraId="29B98FA1" w14:textId="77777777" w:rsidR="000B144E" w:rsidRDefault="000B144E" w:rsidP="0066767E">
      <w:pPr>
        <w:tabs>
          <w:tab w:val="left" w:pos="1552"/>
        </w:tabs>
        <w:ind w:left="360"/>
        <w:jc w:val="both"/>
        <w:rPr>
          <w:rFonts w:cs="Arial"/>
          <w:sz w:val="20"/>
        </w:rPr>
      </w:pPr>
    </w:p>
    <w:p w14:paraId="4EC7EE4D" w14:textId="77777777" w:rsidR="000B144E" w:rsidRDefault="000B144E" w:rsidP="0066767E">
      <w:pPr>
        <w:tabs>
          <w:tab w:val="left" w:pos="1552"/>
        </w:tabs>
        <w:ind w:left="360"/>
        <w:jc w:val="both"/>
        <w:rPr>
          <w:rFonts w:cs="Arial"/>
          <w:sz w:val="20"/>
        </w:rPr>
      </w:pPr>
    </w:p>
    <w:p w14:paraId="670DDF81" w14:textId="001DA632" w:rsidR="000B144E" w:rsidRDefault="000B144E" w:rsidP="0066767E">
      <w:pPr>
        <w:tabs>
          <w:tab w:val="left" w:pos="1552"/>
        </w:tabs>
        <w:jc w:val="both"/>
        <w:rPr>
          <w:rFonts w:cs="Arial"/>
          <w:sz w:val="20"/>
        </w:rPr>
      </w:pPr>
    </w:p>
    <w:p w14:paraId="0C7D820A" w14:textId="77777777" w:rsidR="006A1ED9" w:rsidRPr="001C547E" w:rsidRDefault="006A1ED9" w:rsidP="0066767E">
      <w:pPr>
        <w:tabs>
          <w:tab w:val="left" w:pos="1552"/>
        </w:tabs>
        <w:jc w:val="both"/>
        <w:rPr>
          <w:rFonts w:cs="Arial"/>
          <w:sz w:val="20"/>
        </w:rPr>
      </w:pPr>
    </w:p>
    <w:p w14:paraId="1A444868" w14:textId="77777777" w:rsidR="009721C5" w:rsidRPr="00060617" w:rsidRDefault="009721C5" w:rsidP="0066767E">
      <w:pPr>
        <w:pStyle w:val="ListParagraph"/>
        <w:numPr>
          <w:ilvl w:val="0"/>
          <w:numId w:val="15"/>
        </w:numPr>
        <w:tabs>
          <w:tab w:val="left" w:pos="1552"/>
        </w:tabs>
        <w:jc w:val="both"/>
        <w:rPr>
          <w:rFonts w:cs="Arial"/>
        </w:rPr>
      </w:pPr>
      <w:r w:rsidRPr="00060617">
        <w:rPr>
          <w:rFonts w:cs="Arial"/>
          <w:b/>
        </w:rPr>
        <w:lastRenderedPageBreak/>
        <w:t>Education</w:t>
      </w:r>
    </w:p>
    <w:p w14:paraId="489A90E0" w14:textId="77777777" w:rsidR="009721C5" w:rsidRPr="00060617" w:rsidRDefault="009721C5" w:rsidP="0066767E">
      <w:pPr>
        <w:tabs>
          <w:tab w:val="left" w:pos="1552"/>
        </w:tabs>
        <w:ind w:left="360"/>
        <w:jc w:val="both"/>
        <w:rPr>
          <w:rFonts w:cs="Arial"/>
        </w:rPr>
      </w:pPr>
    </w:p>
    <w:p w14:paraId="6CB4CC12" w14:textId="77777777" w:rsidR="009721C5" w:rsidRPr="00060617" w:rsidRDefault="009721C5" w:rsidP="0066767E">
      <w:pPr>
        <w:pStyle w:val="ListParagraph"/>
        <w:numPr>
          <w:ilvl w:val="1"/>
          <w:numId w:val="15"/>
        </w:numPr>
        <w:ind w:left="1418" w:hanging="709"/>
        <w:jc w:val="both"/>
        <w:rPr>
          <w:rFonts w:cs="Arial"/>
        </w:rPr>
      </w:pPr>
      <w:r w:rsidRPr="00060617">
        <w:rPr>
          <w:rFonts w:cs="Arial"/>
        </w:rPr>
        <w:t>Foster carers will work with the child’s social worker and other involved professionals to encourage the child to achieve thei</w:t>
      </w:r>
      <w:r w:rsidR="008A74D1">
        <w:rPr>
          <w:rFonts w:cs="Arial"/>
        </w:rPr>
        <w:t>r full educational potential by:</w:t>
      </w:r>
    </w:p>
    <w:p w14:paraId="6F05C18D" w14:textId="77777777" w:rsidR="009721C5" w:rsidRPr="00060617" w:rsidRDefault="009721C5" w:rsidP="0066767E">
      <w:pPr>
        <w:tabs>
          <w:tab w:val="left" w:pos="1552"/>
        </w:tabs>
        <w:ind w:left="360"/>
        <w:jc w:val="both"/>
        <w:rPr>
          <w:rFonts w:cs="Arial"/>
        </w:rPr>
      </w:pPr>
    </w:p>
    <w:p w14:paraId="4ADF3788" w14:textId="77777777" w:rsidR="009721C5" w:rsidRPr="00060617" w:rsidRDefault="009721C5" w:rsidP="0066767E">
      <w:pPr>
        <w:pStyle w:val="ListParagraph"/>
        <w:numPr>
          <w:ilvl w:val="0"/>
          <w:numId w:val="9"/>
        </w:numPr>
        <w:jc w:val="both"/>
        <w:rPr>
          <w:rFonts w:cs="Arial"/>
        </w:rPr>
      </w:pPr>
      <w:r w:rsidRPr="00060617">
        <w:rPr>
          <w:rFonts w:cs="Arial"/>
        </w:rPr>
        <w:t xml:space="preserve">Keeping in regular </w:t>
      </w:r>
      <w:r w:rsidR="008A74D1">
        <w:rPr>
          <w:rFonts w:cs="Arial"/>
        </w:rPr>
        <w:t>contact with the child’s school</w:t>
      </w:r>
    </w:p>
    <w:p w14:paraId="7062393D" w14:textId="77777777" w:rsidR="009721C5" w:rsidRPr="00060617" w:rsidRDefault="009721C5" w:rsidP="0066767E">
      <w:pPr>
        <w:pStyle w:val="ListParagraph"/>
        <w:numPr>
          <w:ilvl w:val="0"/>
          <w:numId w:val="9"/>
        </w:numPr>
        <w:jc w:val="both"/>
        <w:rPr>
          <w:rFonts w:cs="Arial"/>
        </w:rPr>
      </w:pPr>
      <w:r w:rsidRPr="00060617">
        <w:rPr>
          <w:rFonts w:cs="Arial"/>
        </w:rPr>
        <w:t>Supporting the child’s</w:t>
      </w:r>
      <w:r w:rsidR="008A74D1">
        <w:rPr>
          <w:rFonts w:cs="Arial"/>
        </w:rPr>
        <w:t xml:space="preserve"> learning at school and at home</w:t>
      </w:r>
    </w:p>
    <w:p w14:paraId="033ADB64" w14:textId="77777777" w:rsidR="009721C5" w:rsidRPr="00060617" w:rsidRDefault="009721C5" w:rsidP="0066767E">
      <w:pPr>
        <w:pStyle w:val="ListParagraph"/>
        <w:numPr>
          <w:ilvl w:val="0"/>
          <w:numId w:val="9"/>
        </w:numPr>
        <w:jc w:val="both"/>
        <w:rPr>
          <w:rFonts w:cs="Arial"/>
        </w:rPr>
      </w:pPr>
      <w:r w:rsidRPr="00060617">
        <w:rPr>
          <w:rFonts w:cs="Arial"/>
        </w:rPr>
        <w:t>Ensuring regular atten</w:t>
      </w:r>
      <w:r w:rsidR="008A74D1">
        <w:rPr>
          <w:rFonts w:cs="Arial"/>
        </w:rPr>
        <w:t>dance and facilitating homework</w:t>
      </w:r>
    </w:p>
    <w:p w14:paraId="03FF331E" w14:textId="594257AB" w:rsidR="009721C5" w:rsidRPr="00060617" w:rsidRDefault="009721C5" w:rsidP="0066767E">
      <w:pPr>
        <w:pStyle w:val="ListParagraph"/>
        <w:numPr>
          <w:ilvl w:val="0"/>
          <w:numId w:val="9"/>
        </w:numPr>
        <w:jc w:val="both"/>
        <w:rPr>
          <w:rFonts w:cs="Arial"/>
        </w:rPr>
      </w:pPr>
      <w:r w:rsidRPr="00060617">
        <w:rPr>
          <w:rFonts w:cs="Arial"/>
        </w:rPr>
        <w:t xml:space="preserve">Being aware </w:t>
      </w:r>
      <w:r w:rsidR="008A74D1">
        <w:rPr>
          <w:rFonts w:cs="Arial"/>
        </w:rPr>
        <w:t xml:space="preserve">of tests, </w:t>
      </w:r>
      <w:r w:rsidR="00443EEC">
        <w:rPr>
          <w:rFonts w:cs="Arial"/>
        </w:rPr>
        <w:t>exams,</w:t>
      </w:r>
      <w:r w:rsidR="008A74D1">
        <w:rPr>
          <w:rFonts w:cs="Arial"/>
        </w:rPr>
        <w:t xml:space="preserve"> and assessments</w:t>
      </w:r>
    </w:p>
    <w:p w14:paraId="7058CAAF" w14:textId="77777777" w:rsidR="009721C5" w:rsidRPr="00060617" w:rsidRDefault="008A74D1" w:rsidP="0066767E">
      <w:pPr>
        <w:pStyle w:val="ListParagraph"/>
        <w:numPr>
          <w:ilvl w:val="0"/>
          <w:numId w:val="9"/>
        </w:numPr>
        <w:jc w:val="both"/>
        <w:rPr>
          <w:rFonts w:cs="Arial"/>
        </w:rPr>
      </w:pPr>
      <w:r>
        <w:rPr>
          <w:rFonts w:cs="Arial"/>
        </w:rPr>
        <w:t>Attending parents’ evenings</w:t>
      </w:r>
    </w:p>
    <w:p w14:paraId="196482AB" w14:textId="77777777" w:rsidR="009721C5" w:rsidRPr="00060617" w:rsidRDefault="009721C5" w:rsidP="0066767E">
      <w:pPr>
        <w:pStyle w:val="ListParagraph"/>
        <w:numPr>
          <w:ilvl w:val="0"/>
          <w:numId w:val="9"/>
        </w:numPr>
        <w:jc w:val="both"/>
        <w:rPr>
          <w:rFonts w:cs="Arial"/>
        </w:rPr>
      </w:pPr>
      <w:r w:rsidRPr="00060617">
        <w:rPr>
          <w:rFonts w:cs="Arial"/>
        </w:rPr>
        <w:t>Attending oth</w:t>
      </w:r>
      <w:r w:rsidR="008A74D1">
        <w:rPr>
          <w:rFonts w:cs="Arial"/>
        </w:rPr>
        <w:t>er school events and activities</w:t>
      </w:r>
    </w:p>
    <w:p w14:paraId="3FF5A26D" w14:textId="77777777" w:rsidR="009721C5" w:rsidRPr="00060617" w:rsidRDefault="009721C5" w:rsidP="0066767E">
      <w:pPr>
        <w:pStyle w:val="ListParagraph"/>
        <w:numPr>
          <w:ilvl w:val="0"/>
          <w:numId w:val="9"/>
        </w:numPr>
        <w:jc w:val="both"/>
        <w:rPr>
          <w:rFonts w:cs="Arial"/>
        </w:rPr>
      </w:pPr>
      <w:r w:rsidRPr="00060617">
        <w:rPr>
          <w:rFonts w:cs="Arial"/>
        </w:rPr>
        <w:t>Contributing to the child’s Personal Education Plan (PEP</w:t>
      </w:r>
      <w:r w:rsidR="008A74D1">
        <w:rPr>
          <w:rFonts w:cs="Arial"/>
        </w:rPr>
        <w:t>) and transitional arrangements</w:t>
      </w:r>
    </w:p>
    <w:p w14:paraId="4D65144D" w14:textId="77777777" w:rsidR="009721C5" w:rsidRPr="00060617" w:rsidRDefault="009721C5" w:rsidP="0066767E">
      <w:pPr>
        <w:pStyle w:val="ListParagraph"/>
        <w:numPr>
          <w:ilvl w:val="0"/>
          <w:numId w:val="9"/>
        </w:numPr>
        <w:jc w:val="both"/>
        <w:rPr>
          <w:rFonts w:cs="Arial"/>
        </w:rPr>
      </w:pPr>
      <w:r w:rsidRPr="00060617">
        <w:rPr>
          <w:rFonts w:cs="Arial"/>
        </w:rPr>
        <w:t>Alerting the social worker to educational issues</w:t>
      </w:r>
      <w:r w:rsidR="008A74D1">
        <w:rPr>
          <w:rFonts w:cs="Arial"/>
        </w:rPr>
        <w:t xml:space="preserve"> and problems at an early stage</w:t>
      </w:r>
    </w:p>
    <w:p w14:paraId="39C8AC9C" w14:textId="77777777" w:rsidR="009721C5" w:rsidRPr="00060617" w:rsidRDefault="009721C5" w:rsidP="0066767E">
      <w:pPr>
        <w:tabs>
          <w:tab w:val="left" w:pos="1552"/>
        </w:tabs>
        <w:jc w:val="both"/>
        <w:rPr>
          <w:rFonts w:cs="Arial"/>
        </w:rPr>
      </w:pPr>
    </w:p>
    <w:p w14:paraId="62929FF5" w14:textId="77777777" w:rsidR="009721C5" w:rsidRPr="001C547E" w:rsidRDefault="009721C5" w:rsidP="0066767E">
      <w:pPr>
        <w:tabs>
          <w:tab w:val="left" w:pos="1552"/>
        </w:tabs>
        <w:jc w:val="both"/>
        <w:rPr>
          <w:rFonts w:cs="Arial"/>
          <w:sz w:val="20"/>
        </w:rPr>
      </w:pPr>
    </w:p>
    <w:p w14:paraId="2E0F5831" w14:textId="77777777" w:rsidR="009721C5" w:rsidRPr="00060617" w:rsidRDefault="009721C5" w:rsidP="0066767E">
      <w:pPr>
        <w:pStyle w:val="ListParagraph"/>
        <w:numPr>
          <w:ilvl w:val="0"/>
          <w:numId w:val="15"/>
        </w:numPr>
        <w:tabs>
          <w:tab w:val="left" w:pos="1552"/>
        </w:tabs>
        <w:jc w:val="both"/>
        <w:rPr>
          <w:rFonts w:cs="Arial"/>
        </w:rPr>
      </w:pPr>
      <w:r w:rsidRPr="00060617">
        <w:rPr>
          <w:rFonts w:cs="Arial"/>
          <w:b/>
        </w:rPr>
        <w:t>Health Care</w:t>
      </w:r>
    </w:p>
    <w:p w14:paraId="1DB70FA4" w14:textId="77777777" w:rsidR="009721C5" w:rsidRPr="00060617" w:rsidRDefault="009721C5" w:rsidP="0066767E">
      <w:pPr>
        <w:tabs>
          <w:tab w:val="left" w:pos="1552"/>
        </w:tabs>
        <w:ind w:left="360"/>
        <w:jc w:val="both"/>
        <w:rPr>
          <w:rFonts w:cs="Arial"/>
        </w:rPr>
      </w:pPr>
    </w:p>
    <w:p w14:paraId="12DFD721" w14:textId="77777777" w:rsidR="00D867DF" w:rsidRDefault="009721C5" w:rsidP="0066767E">
      <w:pPr>
        <w:pStyle w:val="ListParagraph"/>
        <w:numPr>
          <w:ilvl w:val="1"/>
          <w:numId w:val="15"/>
        </w:numPr>
        <w:ind w:left="1418" w:hanging="709"/>
        <w:jc w:val="both"/>
        <w:rPr>
          <w:rFonts w:cs="Arial"/>
        </w:rPr>
      </w:pPr>
      <w:r w:rsidRPr="00060617">
        <w:rPr>
          <w:rFonts w:cs="Arial"/>
        </w:rPr>
        <w:t>Foster carers have delegated responsibility from a birth parent, person with parental responsibility or the Authority, for arranging certain health treatments for the</w:t>
      </w:r>
      <w:r w:rsidR="00D867DF">
        <w:rPr>
          <w:rFonts w:cs="Arial"/>
        </w:rPr>
        <w:t xml:space="preserve"> child. This is set out in the D</w:t>
      </w:r>
      <w:r w:rsidRPr="00060617">
        <w:rPr>
          <w:rFonts w:cs="Arial"/>
        </w:rPr>
        <w:t xml:space="preserve">elegated </w:t>
      </w:r>
      <w:r w:rsidR="00D867DF">
        <w:rPr>
          <w:rFonts w:cs="Arial"/>
        </w:rPr>
        <w:t>Authority</w:t>
      </w:r>
      <w:r w:rsidRPr="00060617">
        <w:rPr>
          <w:rFonts w:cs="Arial"/>
        </w:rPr>
        <w:t xml:space="preserve"> </w:t>
      </w:r>
      <w:r w:rsidR="00D867DF">
        <w:rPr>
          <w:rFonts w:cs="Arial"/>
        </w:rPr>
        <w:t>F</w:t>
      </w:r>
      <w:r w:rsidRPr="00060617">
        <w:rPr>
          <w:rFonts w:cs="Arial"/>
        </w:rPr>
        <w:t>orm and the Placement Plan.</w:t>
      </w:r>
      <w:r w:rsidR="00D867DF">
        <w:rPr>
          <w:rFonts w:cs="Arial"/>
        </w:rPr>
        <w:br/>
      </w:r>
    </w:p>
    <w:p w14:paraId="304CCA95" w14:textId="77777777" w:rsidR="00D867DF" w:rsidRDefault="009721C5" w:rsidP="0066767E">
      <w:pPr>
        <w:pStyle w:val="ListParagraph"/>
        <w:numPr>
          <w:ilvl w:val="1"/>
          <w:numId w:val="15"/>
        </w:numPr>
        <w:ind w:left="1418" w:hanging="709"/>
        <w:jc w:val="both"/>
        <w:rPr>
          <w:rFonts w:cs="Arial"/>
        </w:rPr>
      </w:pPr>
      <w:r w:rsidRPr="00D867DF">
        <w:rPr>
          <w:rFonts w:cs="Arial"/>
        </w:rPr>
        <w:t xml:space="preserve">Foster carers will notify the Authority immediately of any serious health emergency affecting the </w:t>
      </w:r>
      <w:r w:rsidR="00D867DF">
        <w:rPr>
          <w:rFonts w:cs="Arial"/>
        </w:rPr>
        <w:t xml:space="preserve">child. They will </w:t>
      </w:r>
      <w:r w:rsidRPr="00D867DF">
        <w:rPr>
          <w:rFonts w:cs="Arial"/>
        </w:rPr>
        <w:t>routinely record and report to the child’s social worker all health care needs, treatments and arrangements.  It is also important that the child’s health history is accurately recorded f</w:t>
      </w:r>
      <w:r w:rsidR="00DB38F4">
        <w:rPr>
          <w:rFonts w:cs="Arial"/>
        </w:rPr>
        <w:t>or the child’s future wellbeing</w:t>
      </w:r>
      <w:r w:rsidR="00B323B2">
        <w:rPr>
          <w:rFonts w:cs="Arial"/>
        </w:rPr>
        <w:t>,</w:t>
      </w:r>
      <w:r w:rsidR="00DB38F4">
        <w:rPr>
          <w:rFonts w:cs="Arial"/>
        </w:rPr>
        <w:t xml:space="preserve"> and for their own understanding of their health history. </w:t>
      </w:r>
    </w:p>
    <w:p w14:paraId="0D047572" w14:textId="77777777" w:rsidR="00D867DF" w:rsidRDefault="00D867DF" w:rsidP="0066767E">
      <w:pPr>
        <w:pStyle w:val="ListParagraph"/>
        <w:ind w:left="1418"/>
        <w:jc w:val="both"/>
        <w:rPr>
          <w:rFonts w:cs="Arial"/>
        </w:rPr>
      </w:pPr>
    </w:p>
    <w:p w14:paraId="7F1A5C8B" w14:textId="77777777" w:rsidR="009721C5" w:rsidRPr="00D867DF" w:rsidRDefault="009721C5" w:rsidP="0066767E">
      <w:pPr>
        <w:pStyle w:val="ListParagraph"/>
        <w:numPr>
          <w:ilvl w:val="1"/>
          <w:numId w:val="15"/>
        </w:numPr>
        <w:ind w:left="1418" w:hanging="709"/>
        <w:jc w:val="both"/>
        <w:rPr>
          <w:rFonts w:cs="Arial"/>
        </w:rPr>
      </w:pPr>
      <w:r w:rsidRPr="00D867DF">
        <w:rPr>
          <w:rFonts w:cs="Arial"/>
        </w:rPr>
        <w:t>The child’s social worker is responsible for co-ordinating information and arrangements for health assessments of the child and will discuss health care needs and treatments with foster carers.</w:t>
      </w:r>
    </w:p>
    <w:p w14:paraId="315D414D" w14:textId="77777777" w:rsidR="009721C5" w:rsidRPr="00060617" w:rsidRDefault="009721C5" w:rsidP="0066767E">
      <w:pPr>
        <w:tabs>
          <w:tab w:val="left" w:pos="1552"/>
        </w:tabs>
        <w:ind w:left="360"/>
        <w:jc w:val="both"/>
        <w:rPr>
          <w:rFonts w:cs="Arial"/>
        </w:rPr>
      </w:pPr>
    </w:p>
    <w:p w14:paraId="619EE3BD" w14:textId="77777777" w:rsidR="009721C5" w:rsidRPr="001C547E" w:rsidRDefault="009721C5" w:rsidP="0066767E">
      <w:pPr>
        <w:tabs>
          <w:tab w:val="left" w:pos="1552"/>
        </w:tabs>
        <w:ind w:left="360"/>
        <w:jc w:val="both"/>
        <w:rPr>
          <w:rFonts w:cs="Arial"/>
          <w:sz w:val="20"/>
        </w:rPr>
      </w:pPr>
    </w:p>
    <w:p w14:paraId="2793AF6A" w14:textId="77777777" w:rsidR="009721C5" w:rsidRPr="00060617" w:rsidRDefault="009721C5" w:rsidP="0066767E">
      <w:pPr>
        <w:pStyle w:val="ListParagraph"/>
        <w:numPr>
          <w:ilvl w:val="0"/>
          <w:numId w:val="15"/>
        </w:numPr>
        <w:tabs>
          <w:tab w:val="left" w:pos="1552"/>
        </w:tabs>
        <w:jc w:val="both"/>
        <w:rPr>
          <w:rFonts w:cs="Arial"/>
        </w:rPr>
      </w:pPr>
      <w:r w:rsidRPr="00060617">
        <w:rPr>
          <w:rFonts w:cs="Arial"/>
          <w:b/>
        </w:rPr>
        <w:t>Emergencies/Unexpected Events</w:t>
      </w:r>
    </w:p>
    <w:p w14:paraId="67BD429B" w14:textId="77777777" w:rsidR="009721C5" w:rsidRPr="00060617" w:rsidRDefault="009721C5" w:rsidP="0066767E">
      <w:pPr>
        <w:tabs>
          <w:tab w:val="left" w:pos="1552"/>
        </w:tabs>
        <w:ind w:left="360"/>
        <w:jc w:val="both"/>
        <w:rPr>
          <w:rFonts w:cs="Arial"/>
        </w:rPr>
      </w:pPr>
    </w:p>
    <w:p w14:paraId="62B130FD" w14:textId="292A93BE" w:rsidR="00865CED" w:rsidRPr="00865CED" w:rsidRDefault="00865CED" w:rsidP="0066767E">
      <w:pPr>
        <w:pStyle w:val="ListParagraph"/>
        <w:numPr>
          <w:ilvl w:val="1"/>
          <w:numId w:val="15"/>
        </w:numPr>
        <w:ind w:left="1418" w:hanging="709"/>
        <w:jc w:val="both"/>
        <w:rPr>
          <w:rFonts w:cs="Arial"/>
        </w:rPr>
      </w:pPr>
      <w:r>
        <w:rPr>
          <w:rFonts w:cs="Arial"/>
        </w:rPr>
        <w:t>S</w:t>
      </w:r>
      <w:r w:rsidR="009721C5" w:rsidRPr="00060617">
        <w:rPr>
          <w:rFonts w:cs="Arial"/>
        </w:rPr>
        <w:t xml:space="preserve">erious occurrences </w:t>
      </w:r>
      <w:r>
        <w:rPr>
          <w:rFonts w:cs="Arial"/>
        </w:rPr>
        <w:t>may</w:t>
      </w:r>
      <w:r w:rsidR="009721C5" w:rsidRPr="00060617">
        <w:rPr>
          <w:rFonts w:cs="Arial"/>
        </w:rPr>
        <w:t xml:space="preserve"> happen to the child for </w:t>
      </w:r>
      <w:r w:rsidR="00443EEC" w:rsidRPr="00060617">
        <w:rPr>
          <w:rFonts w:cs="Arial"/>
        </w:rPr>
        <w:t>example,</w:t>
      </w:r>
      <w:r w:rsidR="009721C5" w:rsidRPr="00060617">
        <w:rPr>
          <w:rFonts w:cs="Arial"/>
        </w:rPr>
        <w:t xml:space="preserve"> incidents at school or in the home, risk taking behaviours, an event which causes the child or members of the carer’s family serious upset, or a child may be missing from the placement.</w:t>
      </w:r>
      <w:r>
        <w:rPr>
          <w:rFonts w:cs="Arial"/>
        </w:rPr>
        <w:t xml:space="preserve"> </w:t>
      </w:r>
      <w:r w:rsidR="009721C5" w:rsidRPr="00865CED">
        <w:rPr>
          <w:rFonts w:cs="Arial"/>
        </w:rPr>
        <w:t xml:space="preserve">Foster carers </w:t>
      </w:r>
      <w:r>
        <w:rPr>
          <w:rFonts w:cs="Arial"/>
        </w:rPr>
        <w:t>should</w:t>
      </w:r>
      <w:r w:rsidR="009721C5" w:rsidRPr="00865CED">
        <w:rPr>
          <w:rFonts w:cs="Arial"/>
        </w:rPr>
        <w:t xml:space="preserve"> tell the social worker, supervising social worker or the Out of Hours or Emergency Duty Team, immediately or as soon as possible.</w:t>
      </w:r>
    </w:p>
    <w:p w14:paraId="42B13D57" w14:textId="77777777" w:rsidR="00865CED" w:rsidRPr="00865CED" w:rsidRDefault="00865CED" w:rsidP="0066767E">
      <w:pPr>
        <w:pStyle w:val="ListParagraph"/>
        <w:jc w:val="both"/>
        <w:rPr>
          <w:rFonts w:cs="Arial"/>
        </w:rPr>
      </w:pPr>
    </w:p>
    <w:p w14:paraId="248B0DDF" w14:textId="77777777" w:rsidR="00865CED" w:rsidRDefault="009721C5" w:rsidP="0066767E">
      <w:pPr>
        <w:pStyle w:val="ListParagraph"/>
        <w:ind w:left="1418"/>
        <w:jc w:val="both"/>
        <w:rPr>
          <w:rFonts w:cs="Arial"/>
        </w:rPr>
      </w:pPr>
      <w:r w:rsidRPr="00865CED">
        <w:rPr>
          <w:rFonts w:cs="Arial"/>
        </w:rPr>
        <w:t>Foster carers will keep a record of all injuries or accidents as they occur in line with the Recording Policy.</w:t>
      </w:r>
    </w:p>
    <w:p w14:paraId="059FE0A2" w14:textId="77777777" w:rsidR="00865CED" w:rsidRPr="00865CED" w:rsidRDefault="00865CED" w:rsidP="0066767E">
      <w:pPr>
        <w:pStyle w:val="ListParagraph"/>
        <w:jc w:val="both"/>
        <w:rPr>
          <w:rFonts w:cs="Arial"/>
        </w:rPr>
      </w:pPr>
    </w:p>
    <w:p w14:paraId="6179584D" w14:textId="77777777" w:rsidR="00865CED" w:rsidRDefault="009721C5" w:rsidP="0066767E">
      <w:pPr>
        <w:pStyle w:val="ListParagraph"/>
        <w:numPr>
          <w:ilvl w:val="1"/>
          <w:numId w:val="15"/>
        </w:numPr>
        <w:ind w:left="1418" w:hanging="709"/>
        <w:jc w:val="both"/>
        <w:rPr>
          <w:rFonts w:cs="Arial"/>
        </w:rPr>
      </w:pPr>
      <w:r w:rsidRPr="00865CED">
        <w:rPr>
          <w:rFonts w:cs="Arial"/>
        </w:rPr>
        <w:t>The child’s social worker will respond to a request for an urgent visit in a crisis immediately or as soon as possible.  In the absence of the social worker, the team manager will make contact with the carer to arrange for help and support to be provided.</w:t>
      </w:r>
    </w:p>
    <w:p w14:paraId="073D7DAF" w14:textId="77777777" w:rsidR="00865CED" w:rsidRPr="00865CED" w:rsidRDefault="00865CED" w:rsidP="0066767E">
      <w:pPr>
        <w:pStyle w:val="ListParagraph"/>
        <w:jc w:val="both"/>
        <w:rPr>
          <w:rFonts w:cs="Arial"/>
        </w:rPr>
      </w:pPr>
    </w:p>
    <w:p w14:paraId="5D0B51C7" w14:textId="77777777" w:rsidR="00865CED" w:rsidRDefault="009721C5" w:rsidP="0066767E">
      <w:pPr>
        <w:pStyle w:val="ListParagraph"/>
        <w:numPr>
          <w:ilvl w:val="1"/>
          <w:numId w:val="15"/>
        </w:numPr>
        <w:ind w:left="1418" w:hanging="709"/>
        <w:jc w:val="both"/>
        <w:rPr>
          <w:rFonts w:cs="Arial"/>
        </w:rPr>
      </w:pPr>
      <w:r w:rsidRPr="00865CED">
        <w:rPr>
          <w:rFonts w:cs="Arial"/>
        </w:rPr>
        <w:t xml:space="preserve">The supervising social worker </w:t>
      </w:r>
      <w:r w:rsidR="00865CED">
        <w:rPr>
          <w:rFonts w:cs="Arial"/>
        </w:rPr>
        <w:t>is</w:t>
      </w:r>
      <w:r w:rsidRPr="00865CED">
        <w:rPr>
          <w:rFonts w:cs="Arial"/>
        </w:rPr>
        <w:t xml:space="preserve"> available to support the carer and to ensure, where necessary that any information about the child is given to the social worker for the child.</w:t>
      </w:r>
    </w:p>
    <w:p w14:paraId="164D29C5" w14:textId="77777777" w:rsidR="00865CED" w:rsidRPr="00865CED" w:rsidRDefault="00865CED" w:rsidP="0066767E">
      <w:pPr>
        <w:pStyle w:val="ListParagraph"/>
        <w:jc w:val="both"/>
        <w:rPr>
          <w:rFonts w:cs="Arial"/>
        </w:rPr>
      </w:pPr>
    </w:p>
    <w:p w14:paraId="29482251" w14:textId="3A75531A" w:rsidR="009721C5" w:rsidRDefault="009721C5" w:rsidP="0066767E">
      <w:pPr>
        <w:pStyle w:val="ListParagraph"/>
        <w:numPr>
          <w:ilvl w:val="1"/>
          <w:numId w:val="15"/>
        </w:numPr>
        <w:ind w:left="1418" w:hanging="709"/>
        <w:jc w:val="both"/>
        <w:rPr>
          <w:rFonts w:cs="Arial"/>
        </w:rPr>
      </w:pPr>
      <w:r w:rsidRPr="00865CED">
        <w:rPr>
          <w:rFonts w:cs="Arial"/>
        </w:rPr>
        <w:t>The child’s social worker will inform the foster carer about any significant event that happens within the child’s birth family.</w:t>
      </w:r>
    </w:p>
    <w:p w14:paraId="5CD85C9B" w14:textId="77777777" w:rsidR="00443EEC" w:rsidRPr="00443EEC" w:rsidRDefault="00443EEC" w:rsidP="00443EEC">
      <w:pPr>
        <w:pStyle w:val="ListParagraph"/>
        <w:rPr>
          <w:rFonts w:cs="Arial"/>
        </w:rPr>
      </w:pPr>
    </w:p>
    <w:p w14:paraId="4201DF17" w14:textId="77777777" w:rsidR="00443EEC" w:rsidRPr="00865CED" w:rsidRDefault="00443EEC" w:rsidP="00443EEC">
      <w:pPr>
        <w:pStyle w:val="ListParagraph"/>
        <w:ind w:left="1418"/>
        <w:jc w:val="both"/>
        <w:rPr>
          <w:rFonts w:cs="Arial"/>
        </w:rPr>
      </w:pPr>
    </w:p>
    <w:p w14:paraId="2C84D648" w14:textId="77777777" w:rsidR="009721C5" w:rsidRPr="001C547E" w:rsidRDefault="009721C5" w:rsidP="0066767E">
      <w:pPr>
        <w:tabs>
          <w:tab w:val="left" w:pos="1552"/>
        </w:tabs>
        <w:ind w:left="360"/>
        <w:jc w:val="both"/>
        <w:rPr>
          <w:rFonts w:cs="Arial"/>
          <w:sz w:val="20"/>
        </w:rPr>
      </w:pPr>
    </w:p>
    <w:p w14:paraId="7F1D455F" w14:textId="77777777" w:rsidR="009721C5" w:rsidRPr="00060617" w:rsidRDefault="00716402" w:rsidP="0066767E">
      <w:pPr>
        <w:pStyle w:val="ListParagraph"/>
        <w:numPr>
          <w:ilvl w:val="0"/>
          <w:numId w:val="15"/>
        </w:numPr>
        <w:tabs>
          <w:tab w:val="left" w:pos="1552"/>
        </w:tabs>
        <w:jc w:val="both"/>
        <w:rPr>
          <w:rFonts w:cs="Arial"/>
        </w:rPr>
      </w:pPr>
      <w:r>
        <w:rPr>
          <w:rFonts w:cs="Arial"/>
          <w:b/>
        </w:rPr>
        <w:lastRenderedPageBreak/>
        <w:t>Removal of a Child f</w:t>
      </w:r>
      <w:r w:rsidR="009721C5" w:rsidRPr="00060617">
        <w:rPr>
          <w:rFonts w:cs="Arial"/>
          <w:b/>
        </w:rPr>
        <w:t>rom a Foster Placement</w:t>
      </w:r>
    </w:p>
    <w:p w14:paraId="20FB36B7" w14:textId="77777777" w:rsidR="009721C5" w:rsidRPr="00060617" w:rsidRDefault="009721C5" w:rsidP="0066767E">
      <w:pPr>
        <w:tabs>
          <w:tab w:val="left" w:pos="1552"/>
        </w:tabs>
        <w:ind w:left="360"/>
        <w:jc w:val="both"/>
        <w:rPr>
          <w:rFonts w:cs="Arial"/>
        </w:rPr>
      </w:pPr>
    </w:p>
    <w:p w14:paraId="606EBEDB" w14:textId="0945A57A" w:rsidR="009721C5" w:rsidRPr="00060617" w:rsidRDefault="009721C5" w:rsidP="0066767E">
      <w:pPr>
        <w:pStyle w:val="ListParagraph"/>
        <w:numPr>
          <w:ilvl w:val="1"/>
          <w:numId w:val="15"/>
        </w:numPr>
        <w:ind w:left="1418" w:hanging="709"/>
        <w:jc w:val="both"/>
        <w:rPr>
          <w:rFonts w:cs="Arial"/>
        </w:rPr>
      </w:pPr>
      <w:r w:rsidRPr="00060617">
        <w:rPr>
          <w:rFonts w:cs="Arial"/>
        </w:rPr>
        <w:t xml:space="preserve">Foster carers will allow the responsible Authority or an Area Authority to remove a child from their care in the circumstances described in Regulation 14 (Care Planning, Placement and Case Review Regulations 2010). The responsible Authority may only terminate a child’s placement following a review of a child’s Care Plan </w:t>
      </w:r>
      <w:r w:rsidR="00443EEC" w:rsidRPr="00060617">
        <w:rPr>
          <w:rFonts w:cs="Arial"/>
        </w:rPr>
        <w:t>unless.</w:t>
      </w:r>
    </w:p>
    <w:p w14:paraId="139CB020" w14:textId="77777777" w:rsidR="009721C5" w:rsidRPr="00060617" w:rsidRDefault="009721C5" w:rsidP="0066767E">
      <w:pPr>
        <w:tabs>
          <w:tab w:val="left" w:pos="1552"/>
        </w:tabs>
        <w:ind w:left="360"/>
        <w:jc w:val="both"/>
        <w:rPr>
          <w:rFonts w:cs="Arial"/>
        </w:rPr>
      </w:pPr>
    </w:p>
    <w:p w14:paraId="7D1D89EC" w14:textId="5E95441B" w:rsidR="009721C5" w:rsidRPr="00060617" w:rsidRDefault="009721C5" w:rsidP="0066767E">
      <w:pPr>
        <w:pStyle w:val="ListParagraph"/>
        <w:numPr>
          <w:ilvl w:val="0"/>
          <w:numId w:val="9"/>
        </w:numPr>
        <w:jc w:val="both"/>
        <w:rPr>
          <w:rFonts w:cs="Arial"/>
        </w:rPr>
      </w:pPr>
      <w:r w:rsidRPr="00060617">
        <w:rPr>
          <w:rFonts w:cs="Arial"/>
        </w:rPr>
        <w:t xml:space="preserve">There is an immediate risk of significant harm to a </w:t>
      </w:r>
      <w:r w:rsidR="00443EEC" w:rsidRPr="00060617">
        <w:rPr>
          <w:rFonts w:cs="Arial"/>
        </w:rPr>
        <w:t>child or</w:t>
      </w:r>
    </w:p>
    <w:p w14:paraId="71411BD1" w14:textId="77777777" w:rsidR="009721C5" w:rsidRPr="00060617" w:rsidRDefault="009721C5" w:rsidP="0066767E">
      <w:pPr>
        <w:pStyle w:val="ListParagraph"/>
        <w:numPr>
          <w:ilvl w:val="0"/>
          <w:numId w:val="9"/>
        </w:numPr>
        <w:jc w:val="both"/>
        <w:rPr>
          <w:rFonts w:cs="Arial"/>
        </w:rPr>
      </w:pPr>
      <w:r w:rsidRPr="00060617">
        <w:rPr>
          <w:rFonts w:cs="Arial"/>
        </w:rPr>
        <w:t>There is an immediate need to protect the child or others from serious injury.</w:t>
      </w:r>
    </w:p>
    <w:p w14:paraId="69D50F25" w14:textId="77777777" w:rsidR="009721C5" w:rsidRPr="00060617" w:rsidRDefault="009721C5" w:rsidP="0066767E">
      <w:pPr>
        <w:tabs>
          <w:tab w:val="left" w:pos="1552"/>
        </w:tabs>
        <w:jc w:val="both"/>
        <w:rPr>
          <w:rFonts w:cs="Arial"/>
        </w:rPr>
      </w:pPr>
    </w:p>
    <w:p w14:paraId="2DB2DFC6" w14:textId="77777777" w:rsidR="009721C5" w:rsidRPr="00060617" w:rsidRDefault="00674134" w:rsidP="0066767E">
      <w:pPr>
        <w:tabs>
          <w:tab w:val="left" w:pos="1552"/>
        </w:tabs>
        <w:ind w:left="1418"/>
        <w:jc w:val="both"/>
        <w:rPr>
          <w:rFonts w:cs="Arial"/>
        </w:rPr>
      </w:pPr>
      <w:r>
        <w:rPr>
          <w:rFonts w:cs="Arial"/>
        </w:rPr>
        <w:t>(The ‘</w:t>
      </w:r>
      <w:r w:rsidR="009721C5" w:rsidRPr="00060617">
        <w:rPr>
          <w:rFonts w:cs="Arial"/>
        </w:rPr>
        <w:t>responsible authority</w:t>
      </w:r>
      <w:r>
        <w:rPr>
          <w:rFonts w:cs="Arial"/>
        </w:rPr>
        <w:t>’</w:t>
      </w:r>
      <w:r w:rsidR="009721C5" w:rsidRPr="00060617">
        <w:rPr>
          <w:rFonts w:cs="Arial"/>
        </w:rPr>
        <w:t xml:space="preserve"> is the Local Authority or voluntary agency who placed the child with the foster carer; the “area authority” is a Local Authority who did not place the child, but in whose area the foster carer lives).</w:t>
      </w:r>
    </w:p>
    <w:p w14:paraId="423F86E5" w14:textId="77777777" w:rsidR="009721C5" w:rsidRPr="00060617" w:rsidRDefault="009721C5" w:rsidP="0066767E">
      <w:pPr>
        <w:tabs>
          <w:tab w:val="left" w:pos="1552"/>
        </w:tabs>
        <w:ind w:left="360"/>
        <w:jc w:val="both"/>
        <w:rPr>
          <w:rFonts w:cs="Arial"/>
        </w:rPr>
      </w:pPr>
    </w:p>
    <w:p w14:paraId="1A26E279" w14:textId="77777777" w:rsidR="009721C5" w:rsidRPr="001C547E" w:rsidRDefault="009721C5" w:rsidP="0066767E">
      <w:pPr>
        <w:tabs>
          <w:tab w:val="left" w:pos="1552"/>
        </w:tabs>
        <w:ind w:left="360"/>
        <w:jc w:val="both"/>
        <w:rPr>
          <w:rFonts w:cs="Arial"/>
          <w:sz w:val="20"/>
        </w:rPr>
      </w:pPr>
    </w:p>
    <w:p w14:paraId="60CB0948" w14:textId="77777777" w:rsidR="009721C5" w:rsidRPr="00060617" w:rsidRDefault="009721C5" w:rsidP="0066767E">
      <w:pPr>
        <w:pStyle w:val="ListParagraph"/>
        <w:numPr>
          <w:ilvl w:val="0"/>
          <w:numId w:val="15"/>
        </w:numPr>
        <w:tabs>
          <w:tab w:val="left" w:pos="1552"/>
        </w:tabs>
        <w:jc w:val="both"/>
        <w:rPr>
          <w:rFonts w:cs="Arial"/>
        </w:rPr>
      </w:pPr>
      <w:r w:rsidRPr="00060617">
        <w:rPr>
          <w:rFonts w:cs="Arial"/>
          <w:b/>
        </w:rPr>
        <w:t>Financial Support</w:t>
      </w:r>
    </w:p>
    <w:p w14:paraId="682FFA60" w14:textId="77777777" w:rsidR="009721C5" w:rsidRPr="00060617" w:rsidRDefault="009721C5" w:rsidP="0066767E">
      <w:pPr>
        <w:tabs>
          <w:tab w:val="left" w:pos="1552"/>
        </w:tabs>
        <w:ind w:left="360"/>
        <w:jc w:val="both"/>
        <w:rPr>
          <w:rFonts w:cs="Arial"/>
        </w:rPr>
      </w:pPr>
    </w:p>
    <w:p w14:paraId="13A5324F" w14:textId="77777777" w:rsidR="00690C9E" w:rsidRDefault="009721C5" w:rsidP="0066767E">
      <w:pPr>
        <w:pStyle w:val="ListParagraph"/>
        <w:numPr>
          <w:ilvl w:val="1"/>
          <w:numId w:val="15"/>
        </w:numPr>
        <w:ind w:left="1418" w:hanging="709"/>
        <w:jc w:val="both"/>
        <w:rPr>
          <w:rFonts w:cs="Arial"/>
        </w:rPr>
      </w:pPr>
      <w:r w:rsidRPr="00060617">
        <w:rPr>
          <w:rFonts w:cs="Arial"/>
        </w:rPr>
        <w:t xml:space="preserve">The Authority undertakes to provide foster carers with financial support.  </w:t>
      </w:r>
      <w:r w:rsidR="00B323B2">
        <w:rPr>
          <w:rFonts w:cs="Arial"/>
        </w:rPr>
        <w:t>The document ‘</w:t>
      </w:r>
      <w:r w:rsidRPr="00060617">
        <w:rPr>
          <w:rFonts w:cs="Arial"/>
        </w:rPr>
        <w:t>Financial Information and Advice for Foster Carers</w:t>
      </w:r>
      <w:r w:rsidR="00B323B2">
        <w:rPr>
          <w:rFonts w:cs="Arial"/>
        </w:rPr>
        <w:t>’</w:t>
      </w:r>
      <w:r w:rsidRPr="00060617">
        <w:rPr>
          <w:rFonts w:cs="Arial"/>
        </w:rPr>
        <w:t>, is updated annually and can be found in the Foster Carer Handbook.</w:t>
      </w:r>
    </w:p>
    <w:p w14:paraId="4387B6B9" w14:textId="77777777" w:rsidR="00690C9E" w:rsidRDefault="00690C9E" w:rsidP="0066767E">
      <w:pPr>
        <w:pStyle w:val="ListParagraph"/>
        <w:ind w:left="1418"/>
        <w:jc w:val="both"/>
        <w:rPr>
          <w:rFonts w:cs="Arial"/>
        </w:rPr>
      </w:pPr>
    </w:p>
    <w:p w14:paraId="4879AF9F" w14:textId="0365893A" w:rsidR="00E95DFA" w:rsidRDefault="009721C5" w:rsidP="0066767E">
      <w:pPr>
        <w:pStyle w:val="ListParagraph"/>
        <w:numPr>
          <w:ilvl w:val="1"/>
          <w:numId w:val="15"/>
        </w:numPr>
        <w:ind w:left="1418" w:hanging="709"/>
        <w:jc w:val="both"/>
        <w:rPr>
          <w:rFonts w:cs="Arial"/>
        </w:rPr>
      </w:pPr>
      <w:r w:rsidRPr="00690C9E">
        <w:rPr>
          <w:rFonts w:cs="Arial"/>
        </w:rPr>
        <w:t xml:space="preserve">Foster carers will use the child’s allowances appropriately to meet the child’s </w:t>
      </w:r>
      <w:r w:rsidR="00443EEC" w:rsidRPr="00690C9E">
        <w:rPr>
          <w:rFonts w:cs="Arial"/>
        </w:rPr>
        <w:t>needs and</w:t>
      </w:r>
      <w:r w:rsidRPr="00690C9E">
        <w:rPr>
          <w:rFonts w:cs="Arial"/>
        </w:rPr>
        <w:t xml:space="preserve"> share with the social worker and supervising social worker the arrangements for pocket money, clothing, </w:t>
      </w:r>
      <w:r w:rsidR="00443EEC" w:rsidRPr="00690C9E">
        <w:rPr>
          <w:rFonts w:cs="Arial"/>
        </w:rPr>
        <w:t>transport,</w:t>
      </w:r>
      <w:r w:rsidRPr="00690C9E">
        <w:rPr>
          <w:rFonts w:cs="Arial"/>
        </w:rPr>
        <w:t xml:space="preserve"> and other expenditure.</w:t>
      </w:r>
    </w:p>
    <w:p w14:paraId="7F534D7C" w14:textId="77777777" w:rsidR="00690C9E" w:rsidRPr="00A563AF" w:rsidRDefault="00690C9E" w:rsidP="0066767E">
      <w:pPr>
        <w:jc w:val="both"/>
        <w:rPr>
          <w:rFonts w:cs="Arial"/>
        </w:rPr>
      </w:pPr>
    </w:p>
    <w:p w14:paraId="39D08F60" w14:textId="77777777" w:rsidR="00690C9E" w:rsidRDefault="009721C5" w:rsidP="0066767E">
      <w:pPr>
        <w:pStyle w:val="ListParagraph"/>
        <w:ind w:left="1418"/>
        <w:jc w:val="both"/>
        <w:rPr>
          <w:rFonts w:cs="Arial"/>
        </w:rPr>
      </w:pPr>
      <w:r w:rsidRPr="00690C9E">
        <w:rPr>
          <w:rFonts w:cs="Arial"/>
        </w:rPr>
        <w:t xml:space="preserve">Foster carers will seek authorisation for additional financial costs such as holiday allowances as outlined in the </w:t>
      </w:r>
      <w:r w:rsidR="001C547E">
        <w:rPr>
          <w:rFonts w:cs="Arial"/>
        </w:rPr>
        <w:t>‘</w:t>
      </w:r>
      <w:r w:rsidRPr="00690C9E">
        <w:rPr>
          <w:rFonts w:cs="Arial"/>
        </w:rPr>
        <w:t>Financial Information and Advi</w:t>
      </w:r>
      <w:r w:rsidR="001C547E">
        <w:rPr>
          <w:rFonts w:cs="Arial"/>
        </w:rPr>
        <w:t>ce for Foster Carers’.</w:t>
      </w:r>
    </w:p>
    <w:p w14:paraId="11191D23" w14:textId="77777777" w:rsidR="00690C9E" w:rsidRPr="00690C9E" w:rsidRDefault="00690C9E" w:rsidP="0066767E">
      <w:pPr>
        <w:pStyle w:val="ListParagraph"/>
        <w:jc w:val="both"/>
        <w:rPr>
          <w:rFonts w:cs="Arial"/>
        </w:rPr>
      </w:pPr>
    </w:p>
    <w:p w14:paraId="0B7F713B" w14:textId="43710206" w:rsidR="009721C5" w:rsidRPr="00690C9E" w:rsidRDefault="009721C5" w:rsidP="0066767E">
      <w:pPr>
        <w:pStyle w:val="ListParagraph"/>
        <w:numPr>
          <w:ilvl w:val="1"/>
          <w:numId w:val="15"/>
        </w:numPr>
        <w:ind w:left="1418" w:hanging="709"/>
        <w:jc w:val="both"/>
        <w:rPr>
          <w:rFonts w:cs="Arial"/>
        </w:rPr>
      </w:pPr>
      <w:r w:rsidRPr="00690C9E">
        <w:rPr>
          <w:rFonts w:cs="Arial"/>
        </w:rPr>
        <w:t xml:space="preserve">It is expected that as a child grows and develops, foster carers will encourage the child to take increased responsibility, budgeting for clothes, personal </w:t>
      </w:r>
      <w:r w:rsidR="00443EEC" w:rsidRPr="00690C9E">
        <w:rPr>
          <w:rFonts w:cs="Arial"/>
        </w:rPr>
        <w:t>needs,</w:t>
      </w:r>
      <w:r w:rsidRPr="00690C9E">
        <w:rPr>
          <w:rFonts w:cs="Arial"/>
        </w:rPr>
        <w:t xml:space="preserve"> and social activities. It is also expected that foster carers will help to develop the young person’s interests and everyday living skills as they move towards adulthood.</w:t>
      </w:r>
    </w:p>
    <w:p w14:paraId="332789AD" w14:textId="77777777" w:rsidR="009721C5" w:rsidRPr="00060617" w:rsidRDefault="009721C5" w:rsidP="0066767E">
      <w:pPr>
        <w:tabs>
          <w:tab w:val="left" w:pos="1552"/>
        </w:tabs>
        <w:ind w:left="360"/>
        <w:jc w:val="both"/>
        <w:rPr>
          <w:rFonts w:cs="Arial"/>
        </w:rPr>
      </w:pPr>
    </w:p>
    <w:p w14:paraId="0ED96FE4" w14:textId="77777777" w:rsidR="009721C5" w:rsidRPr="001C547E" w:rsidRDefault="009721C5" w:rsidP="0066767E">
      <w:pPr>
        <w:tabs>
          <w:tab w:val="left" w:pos="1552"/>
        </w:tabs>
        <w:ind w:left="360"/>
        <w:jc w:val="both"/>
        <w:rPr>
          <w:rFonts w:cs="Arial"/>
          <w:sz w:val="20"/>
        </w:rPr>
      </w:pPr>
    </w:p>
    <w:p w14:paraId="46A64097" w14:textId="77777777" w:rsidR="009721C5" w:rsidRPr="00060617" w:rsidRDefault="001C547E" w:rsidP="0066767E">
      <w:pPr>
        <w:pStyle w:val="ListParagraph"/>
        <w:numPr>
          <w:ilvl w:val="0"/>
          <w:numId w:val="15"/>
        </w:numPr>
        <w:tabs>
          <w:tab w:val="left" w:pos="1552"/>
        </w:tabs>
        <w:jc w:val="both"/>
        <w:rPr>
          <w:rFonts w:cs="Arial"/>
        </w:rPr>
      </w:pPr>
      <w:r>
        <w:rPr>
          <w:rFonts w:cs="Arial"/>
          <w:b/>
        </w:rPr>
        <w:t>Valuing Diversity a</w:t>
      </w:r>
      <w:r w:rsidR="009721C5" w:rsidRPr="00060617">
        <w:rPr>
          <w:rFonts w:cs="Arial"/>
          <w:b/>
        </w:rPr>
        <w:t>nd Promoting Equality</w:t>
      </w:r>
    </w:p>
    <w:p w14:paraId="7308B49F" w14:textId="77777777" w:rsidR="009721C5" w:rsidRPr="00060617" w:rsidRDefault="009721C5" w:rsidP="0066767E">
      <w:pPr>
        <w:tabs>
          <w:tab w:val="left" w:pos="1552"/>
        </w:tabs>
        <w:ind w:left="360"/>
        <w:jc w:val="both"/>
        <w:rPr>
          <w:rFonts w:cs="Arial"/>
        </w:rPr>
      </w:pPr>
    </w:p>
    <w:p w14:paraId="30063AD0" w14:textId="387CE1EC" w:rsidR="009721C5" w:rsidRPr="00B323B2" w:rsidRDefault="00B323B2" w:rsidP="0066767E">
      <w:pPr>
        <w:pStyle w:val="ListParagraph"/>
        <w:numPr>
          <w:ilvl w:val="1"/>
          <w:numId w:val="15"/>
        </w:numPr>
        <w:ind w:left="1418" w:hanging="709"/>
        <w:jc w:val="both"/>
        <w:rPr>
          <w:rFonts w:cs="Arial"/>
        </w:rPr>
      </w:pPr>
      <w:r w:rsidRPr="001C547E">
        <w:rPr>
          <w:rFonts w:cs="Arial"/>
        </w:rPr>
        <w:t>Foster carers are expected to work with the Authority in id</w:t>
      </w:r>
      <w:r>
        <w:rPr>
          <w:rFonts w:cs="Arial"/>
        </w:rPr>
        <w:t xml:space="preserve">entifying and meeting a child’s </w:t>
      </w:r>
      <w:r w:rsidRPr="001C547E">
        <w:rPr>
          <w:rFonts w:cs="Arial"/>
        </w:rPr>
        <w:t>needs.</w:t>
      </w:r>
      <w:r>
        <w:rPr>
          <w:rFonts w:cs="Arial"/>
        </w:rPr>
        <w:t xml:space="preserve"> </w:t>
      </w:r>
      <w:r w:rsidR="009721C5" w:rsidRPr="00060617">
        <w:rPr>
          <w:rFonts w:cs="Arial"/>
        </w:rPr>
        <w:t xml:space="preserve">The Authority is committed to providing services to all children </w:t>
      </w:r>
      <w:r w:rsidR="001C547E">
        <w:rPr>
          <w:rFonts w:cs="Arial"/>
        </w:rPr>
        <w:t xml:space="preserve">and carers </w:t>
      </w:r>
      <w:r w:rsidR="009721C5" w:rsidRPr="00060617">
        <w:rPr>
          <w:rFonts w:cs="Arial"/>
        </w:rPr>
        <w:t xml:space="preserve">which address and meet individual needs.  Whilst all children have certain needs in common, some will have additional individual needs resulting from their racial or ethnic origin, language, religion, culture, gender, </w:t>
      </w:r>
      <w:r w:rsidR="00443EEC" w:rsidRPr="00060617">
        <w:rPr>
          <w:rFonts w:cs="Arial"/>
        </w:rPr>
        <w:t>disability,</w:t>
      </w:r>
      <w:r w:rsidR="009721C5" w:rsidRPr="00060617">
        <w:rPr>
          <w:rFonts w:cs="Arial"/>
        </w:rPr>
        <w:t xml:space="preserve"> or sexual orientation.</w:t>
      </w:r>
    </w:p>
    <w:p w14:paraId="7A0B0B8F" w14:textId="77777777" w:rsidR="009721C5" w:rsidRPr="00060617" w:rsidRDefault="009721C5" w:rsidP="0066767E">
      <w:pPr>
        <w:tabs>
          <w:tab w:val="left" w:pos="1552"/>
        </w:tabs>
        <w:ind w:left="360"/>
        <w:jc w:val="both"/>
        <w:rPr>
          <w:rFonts w:cs="Arial"/>
        </w:rPr>
      </w:pPr>
    </w:p>
    <w:p w14:paraId="14C77087" w14:textId="77777777" w:rsidR="009721C5" w:rsidRPr="001C547E" w:rsidRDefault="009721C5" w:rsidP="0066767E">
      <w:pPr>
        <w:tabs>
          <w:tab w:val="left" w:pos="1552"/>
        </w:tabs>
        <w:ind w:left="360"/>
        <w:jc w:val="both"/>
        <w:rPr>
          <w:rFonts w:cs="Arial"/>
          <w:sz w:val="20"/>
        </w:rPr>
      </w:pPr>
    </w:p>
    <w:p w14:paraId="42349D05" w14:textId="77777777" w:rsidR="009721C5" w:rsidRPr="00B323B2" w:rsidRDefault="00B323B2" w:rsidP="0066767E">
      <w:pPr>
        <w:pStyle w:val="ListParagraph"/>
        <w:numPr>
          <w:ilvl w:val="0"/>
          <w:numId w:val="15"/>
        </w:numPr>
        <w:tabs>
          <w:tab w:val="left" w:pos="1552"/>
        </w:tabs>
        <w:jc w:val="both"/>
        <w:rPr>
          <w:rFonts w:cs="Arial"/>
        </w:rPr>
      </w:pPr>
      <w:r w:rsidRPr="00B323B2">
        <w:rPr>
          <w:rFonts w:cs="Arial"/>
          <w:b/>
        </w:rPr>
        <w:t xml:space="preserve">Complaints </w:t>
      </w:r>
    </w:p>
    <w:p w14:paraId="7778A892" w14:textId="77777777" w:rsidR="009721C5" w:rsidRPr="00060617" w:rsidRDefault="009721C5" w:rsidP="0066767E">
      <w:pPr>
        <w:tabs>
          <w:tab w:val="left" w:pos="1552"/>
        </w:tabs>
        <w:ind w:left="360"/>
        <w:jc w:val="both"/>
        <w:rPr>
          <w:rFonts w:cs="Arial"/>
        </w:rPr>
      </w:pPr>
    </w:p>
    <w:p w14:paraId="6AE7EE7C" w14:textId="77777777" w:rsidR="001C547E" w:rsidRDefault="00B323B2" w:rsidP="0066767E">
      <w:pPr>
        <w:pStyle w:val="ListParagraph"/>
        <w:numPr>
          <w:ilvl w:val="1"/>
          <w:numId w:val="15"/>
        </w:numPr>
        <w:ind w:left="1418" w:hanging="709"/>
        <w:jc w:val="both"/>
        <w:rPr>
          <w:rFonts w:cs="Arial"/>
        </w:rPr>
      </w:pPr>
      <w:r w:rsidRPr="00B323B2">
        <w:rPr>
          <w:rFonts w:cs="Arial"/>
        </w:rPr>
        <w:t>The Authority’s arrangements for receiving and reviewing complaints and representations from foster carers are as set out in the Foster Carer Handbook.</w:t>
      </w:r>
    </w:p>
    <w:p w14:paraId="5EB4F837" w14:textId="77777777" w:rsidR="00405E20" w:rsidRPr="001C547E" w:rsidRDefault="00F152BE" w:rsidP="0066767E">
      <w:pPr>
        <w:tabs>
          <w:tab w:val="left" w:pos="1552"/>
        </w:tabs>
        <w:jc w:val="both"/>
        <w:rPr>
          <w:rFonts w:cs="Arial"/>
          <w:sz w:val="20"/>
        </w:rPr>
      </w:pPr>
      <w:r>
        <w:rPr>
          <w:rFonts w:cs="Arial"/>
        </w:rPr>
        <w:br/>
      </w:r>
    </w:p>
    <w:p w14:paraId="4F1503BE" w14:textId="77777777" w:rsidR="00443EEC" w:rsidRDefault="00443EEC">
      <w:pPr>
        <w:rPr>
          <w:rFonts w:cs="Arial"/>
          <w:b/>
        </w:rPr>
      </w:pPr>
      <w:r>
        <w:rPr>
          <w:rFonts w:cs="Arial"/>
          <w:b/>
        </w:rPr>
        <w:br w:type="page"/>
      </w:r>
    </w:p>
    <w:p w14:paraId="5FA348D8" w14:textId="09C7BFC8" w:rsidR="009721C5" w:rsidRPr="002F14FF" w:rsidRDefault="009721C5" w:rsidP="0066767E">
      <w:pPr>
        <w:pStyle w:val="ListParagraph"/>
        <w:numPr>
          <w:ilvl w:val="0"/>
          <w:numId w:val="15"/>
        </w:numPr>
        <w:tabs>
          <w:tab w:val="left" w:pos="1552"/>
        </w:tabs>
        <w:jc w:val="both"/>
        <w:rPr>
          <w:rFonts w:cs="Arial"/>
          <w:b/>
        </w:rPr>
      </w:pPr>
      <w:r w:rsidRPr="002F14FF">
        <w:rPr>
          <w:rFonts w:cs="Arial"/>
          <w:b/>
        </w:rPr>
        <w:lastRenderedPageBreak/>
        <w:t>Signatures</w:t>
      </w:r>
    </w:p>
    <w:p w14:paraId="162E71C5" w14:textId="77777777" w:rsidR="009721C5" w:rsidRPr="002F14FF" w:rsidRDefault="009721C5" w:rsidP="0066767E">
      <w:pPr>
        <w:tabs>
          <w:tab w:val="left" w:pos="1552"/>
        </w:tabs>
        <w:ind w:left="360"/>
        <w:jc w:val="both"/>
        <w:rPr>
          <w:rFonts w:cs="Arial"/>
        </w:rPr>
      </w:pPr>
    </w:p>
    <w:p w14:paraId="0ECF4A3E" w14:textId="77777777" w:rsidR="00060617" w:rsidRPr="00F152BE" w:rsidRDefault="009721C5" w:rsidP="0066767E">
      <w:pPr>
        <w:pStyle w:val="ListParagraph"/>
        <w:numPr>
          <w:ilvl w:val="1"/>
          <w:numId w:val="15"/>
        </w:numPr>
        <w:ind w:left="1418" w:hanging="709"/>
        <w:jc w:val="both"/>
        <w:rPr>
          <w:rFonts w:cs="Arial"/>
        </w:rPr>
      </w:pPr>
      <w:r w:rsidRPr="002F14FF">
        <w:rPr>
          <w:rFonts w:cs="Arial"/>
        </w:rPr>
        <w:t xml:space="preserve">This agreement must be signed by foster carers, the supervising social worker and fostering team manager following approval and </w:t>
      </w:r>
      <w:r w:rsidR="001C547E">
        <w:rPr>
          <w:rFonts w:cs="Arial"/>
        </w:rPr>
        <w:t xml:space="preserve">the </w:t>
      </w:r>
      <w:r w:rsidRPr="002F14FF">
        <w:rPr>
          <w:rFonts w:cs="Arial"/>
        </w:rPr>
        <w:t>foster carer review</w:t>
      </w:r>
      <w:r w:rsidR="00F152BE">
        <w:rPr>
          <w:rFonts w:cs="Arial"/>
        </w:rPr>
        <w:t>.</w:t>
      </w:r>
    </w:p>
    <w:p w14:paraId="415FDE6D" w14:textId="77777777" w:rsidR="009D0635" w:rsidRDefault="009D0635" w:rsidP="0066767E">
      <w:pPr>
        <w:jc w:val="both"/>
        <w:rPr>
          <w:rFonts w:cs="Arial"/>
          <w:b/>
          <w:szCs w:val="22"/>
        </w:rPr>
      </w:pPr>
    </w:p>
    <w:p w14:paraId="15E4D464" w14:textId="77777777" w:rsidR="00380350" w:rsidRDefault="00380350" w:rsidP="0066767E">
      <w:pPr>
        <w:jc w:val="both"/>
        <w:rPr>
          <w:rFonts w:cs="Arial"/>
          <w:b/>
          <w:szCs w:val="22"/>
        </w:rPr>
      </w:pPr>
    </w:p>
    <w:p w14:paraId="06B4BD2C" w14:textId="77777777" w:rsidR="00A563AF" w:rsidRDefault="00A563AF" w:rsidP="0066767E">
      <w:pPr>
        <w:jc w:val="both"/>
        <w:rPr>
          <w:rFonts w:cs="Arial"/>
          <w:b/>
          <w:szCs w:val="22"/>
        </w:rPr>
      </w:pPr>
    </w:p>
    <w:p w14:paraId="5ECA0757" w14:textId="77777777" w:rsidR="00A563AF" w:rsidRDefault="00A563AF" w:rsidP="0066767E">
      <w:pPr>
        <w:jc w:val="both"/>
        <w:rPr>
          <w:rFonts w:cs="Arial"/>
          <w:b/>
          <w:szCs w:val="22"/>
        </w:rPr>
      </w:pPr>
    </w:p>
    <w:p w14:paraId="078883F4" w14:textId="77777777" w:rsidR="001A5D0A" w:rsidRPr="009D0635" w:rsidRDefault="00060617" w:rsidP="0066767E">
      <w:pPr>
        <w:jc w:val="both"/>
        <w:rPr>
          <w:rFonts w:cs="Arial"/>
          <w:b/>
          <w:szCs w:val="22"/>
        </w:rPr>
      </w:pPr>
      <w:r w:rsidRPr="001C547E">
        <w:rPr>
          <w:rFonts w:cs="Arial"/>
          <w:b/>
          <w:szCs w:val="22"/>
        </w:rPr>
        <w:t>Signatures:</w:t>
      </w:r>
    </w:p>
    <w:p w14:paraId="1B3AD7F9" w14:textId="77777777" w:rsidR="00060617" w:rsidRPr="001C547E" w:rsidRDefault="00060617" w:rsidP="0066767E">
      <w:pPr>
        <w:jc w:val="both"/>
        <w:rPr>
          <w:rFonts w:cs="Arial"/>
          <w:szCs w:val="20"/>
        </w:rPr>
      </w:pPr>
    </w:p>
    <w:tbl>
      <w:tblPr>
        <w:tblStyle w:val="TableGrid"/>
        <w:tblW w:w="10766" w:type="dxa"/>
        <w:tblLook w:val="04A0" w:firstRow="1" w:lastRow="0" w:firstColumn="1" w:lastColumn="0" w:noHBand="0" w:noVBand="1"/>
      </w:tblPr>
      <w:tblGrid>
        <w:gridCol w:w="3436"/>
        <w:gridCol w:w="7330"/>
      </w:tblGrid>
      <w:tr w:rsidR="001A5D0A" w:rsidRPr="00060617" w14:paraId="50B7CAAB" w14:textId="77777777" w:rsidTr="006A1ED9">
        <w:trPr>
          <w:trHeight w:val="624"/>
        </w:trPr>
        <w:tc>
          <w:tcPr>
            <w:tcW w:w="3436" w:type="dxa"/>
            <w:shd w:val="clear" w:color="auto" w:fill="D9D9D9" w:themeFill="background1" w:themeFillShade="D9"/>
            <w:vAlign w:val="center"/>
          </w:tcPr>
          <w:p w14:paraId="3B7C2501" w14:textId="77777777" w:rsidR="001A5D0A" w:rsidRPr="001C547E" w:rsidRDefault="00060617" w:rsidP="0066767E">
            <w:pPr>
              <w:jc w:val="both"/>
              <w:rPr>
                <w:rFonts w:cs="Arial"/>
                <w:b/>
                <w:szCs w:val="22"/>
              </w:rPr>
            </w:pPr>
            <w:r w:rsidRPr="001C547E">
              <w:rPr>
                <w:rFonts w:cs="Arial"/>
                <w:b/>
                <w:szCs w:val="22"/>
              </w:rPr>
              <w:t xml:space="preserve">Foster </w:t>
            </w:r>
            <w:r w:rsidR="001A5D0A" w:rsidRPr="001C547E">
              <w:rPr>
                <w:rFonts w:cs="Arial"/>
                <w:b/>
                <w:szCs w:val="22"/>
              </w:rPr>
              <w:t>carer:</w:t>
            </w:r>
          </w:p>
        </w:tc>
        <w:tc>
          <w:tcPr>
            <w:tcW w:w="7330" w:type="dxa"/>
            <w:vAlign w:val="center"/>
          </w:tcPr>
          <w:p w14:paraId="24A45E06" w14:textId="77777777" w:rsidR="001A5D0A" w:rsidRPr="001C547E" w:rsidRDefault="001A5D0A" w:rsidP="0066767E">
            <w:pPr>
              <w:jc w:val="both"/>
              <w:rPr>
                <w:rFonts w:cs="Arial"/>
                <w:szCs w:val="22"/>
              </w:rPr>
            </w:pPr>
          </w:p>
        </w:tc>
      </w:tr>
      <w:tr w:rsidR="00060617" w:rsidRPr="00060617" w14:paraId="33C947B0" w14:textId="77777777" w:rsidTr="006A1ED9">
        <w:trPr>
          <w:trHeight w:val="624"/>
        </w:trPr>
        <w:tc>
          <w:tcPr>
            <w:tcW w:w="3436" w:type="dxa"/>
            <w:shd w:val="clear" w:color="auto" w:fill="D9D9D9" w:themeFill="background1" w:themeFillShade="D9"/>
            <w:vAlign w:val="center"/>
          </w:tcPr>
          <w:p w14:paraId="35E6EEB1" w14:textId="77777777" w:rsidR="00060617" w:rsidRPr="001C547E" w:rsidRDefault="00060617" w:rsidP="0066767E">
            <w:pPr>
              <w:jc w:val="both"/>
              <w:rPr>
                <w:rFonts w:cs="Arial"/>
                <w:b/>
                <w:szCs w:val="22"/>
              </w:rPr>
            </w:pPr>
            <w:r w:rsidRPr="001C547E">
              <w:rPr>
                <w:rFonts w:cs="Arial"/>
                <w:b/>
                <w:szCs w:val="22"/>
              </w:rPr>
              <w:t>Foster carer:</w:t>
            </w:r>
          </w:p>
        </w:tc>
        <w:tc>
          <w:tcPr>
            <w:tcW w:w="7330" w:type="dxa"/>
            <w:vAlign w:val="center"/>
          </w:tcPr>
          <w:p w14:paraId="775FDDB4" w14:textId="77777777" w:rsidR="00060617" w:rsidRPr="001C547E" w:rsidRDefault="00060617" w:rsidP="0066767E">
            <w:pPr>
              <w:jc w:val="both"/>
              <w:rPr>
                <w:rFonts w:cs="Arial"/>
                <w:szCs w:val="22"/>
              </w:rPr>
            </w:pPr>
          </w:p>
        </w:tc>
      </w:tr>
      <w:tr w:rsidR="00060617" w:rsidRPr="00060617" w14:paraId="66F6003F" w14:textId="77777777" w:rsidTr="006A1ED9">
        <w:trPr>
          <w:trHeight w:val="624"/>
        </w:trPr>
        <w:tc>
          <w:tcPr>
            <w:tcW w:w="3436" w:type="dxa"/>
            <w:shd w:val="clear" w:color="auto" w:fill="D9D9D9" w:themeFill="background1" w:themeFillShade="D9"/>
            <w:vAlign w:val="center"/>
          </w:tcPr>
          <w:p w14:paraId="4BD00A2C" w14:textId="77777777" w:rsidR="00060617" w:rsidRPr="001C547E" w:rsidRDefault="00060617" w:rsidP="0066767E">
            <w:pPr>
              <w:jc w:val="both"/>
              <w:rPr>
                <w:rFonts w:cs="Arial"/>
                <w:b/>
                <w:szCs w:val="22"/>
              </w:rPr>
            </w:pPr>
            <w:r w:rsidRPr="001C547E">
              <w:rPr>
                <w:rFonts w:cs="Arial"/>
                <w:b/>
                <w:szCs w:val="22"/>
              </w:rPr>
              <w:t>Supervising Social Worker:</w:t>
            </w:r>
          </w:p>
        </w:tc>
        <w:tc>
          <w:tcPr>
            <w:tcW w:w="7330" w:type="dxa"/>
            <w:vAlign w:val="center"/>
          </w:tcPr>
          <w:p w14:paraId="07230EA8" w14:textId="77777777" w:rsidR="00060617" w:rsidRPr="001C547E" w:rsidRDefault="00060617" w:rsidP="0066767E">
            <w:pPr>
              <w:jc w:val="both"/>
              <w:rPr>
                <w:rFonts w:cs="Arial"/>
                <w:szCs w:val="22"/>
              </w:rPr>
            </w:pPr>
          </w:p>
        </w:tc>
      </w:tr>
      <w:tr w:rsidR="00060617" w:rsidRPr="00060617" w14:paraId="7377567F" w14:textId="77777777" w:rsidTr="006A1ED9">
        <w:trPr>
          <w:trHeight w:val="624"/>
        </w:trPr>
        <w:tc>
          <w:tcPr>
            <w:tcW w:w="3436" w:type="dxa"/>
            <w:shd w:val="clear" w:color="auto" w:fill="D9D9D9" w:themeFill="background1" w:themeFillShade="D9"/>
            <w:vAlign w:val="center"/>
          </w:tcPr>
          <w:p w14:paraId="06745A17" w14:textId="77777777" w:rsidR="00060617" w:rsidRPr="001C547E" w:rsidRDefault="00060617" w:rsidP="0066767E">
            <w:pPr>
              <w:jc w:val="both"/>
              <w:rPr>
                <w:rFonts w:cs="Arial"/>
                <w:b/>
                <w:szCs w:val="22"/>
              </w:rPr>
            </w:pPr>
            <w:r w:rsidRPr="001C547E">
              <w:rPr>
                <w:rFonts w:cs="Arial"/>
                <w:b/>
                <w:szCs w:val="22"/>
              </w:rPr>
              <w:t>Fostering Team Manager:</w:t>
            </w:r>
          </w:p>
        </w:tc>
        <w:tc>
          <w:tcPr>
            <w:tcW w:w="7330" w:type="dxa"/>
            <w:vAlign w:val="center"/>
          </w:tcPr>
          <w:p w14:paraId="38B0D8BB" w14:textId="77777777" w:rsidR="00060617" w:rsidRPr="001C547E" w:rsidRDefault="00060617" w:rsidP="0066767E">
            <w:pPr>
              <w:jc w:val="both"/>
              <w:rPr>
                <w:rFonts w:cs="Arial"/>
                <w:szCs w:val="22"/>
              </w:rPr>
            </w:pPr>
          </w:p>
        </w:tc>
      </w:tr>
      <w:tr w:rsidR="001A5D0A" w:rsidRPr="00060617" w14:paraId="3C382EE4" w14:textId="77777777" w:rsidTr="006A1ED9">
        <w:trPr>
          <w:trHeight w:val="624"/>
        </w:trPr>
        <w:tc>
          <w:tcPr>
            <w:tcW w:w="3436" w:type="dxa"/>
            <w:shd w:val="clear" w:color="auto" w:fill="D9D9D9" w:themeFill="background1" w:themeFillShade="D9"/>
            <w:vAlign w:val="center"/>
          </w:tcPr>
          <w:p w14:paraId="443E3ACD" w14:textId="77777777" w:rsidR="001A5D0A" w:rsidRPr="001C547E" w:rsidRDefault="001A5D0A" w:rsidP="0066767E">
            <w:pPr>
              <w:jc w:val="both"/>
              <w:rPr>
                <w:rFonts w:cs="Arial"/>
                <w:b/>
                <w:szCs w:val="22"/>
              </w:rPr>
            </w:pPr>
            <w:r w:rsidRPr="001C547E">
              <w:rPr>
                <w:rFonts w:cs="Arial"/>
                <w:b/>
                <w:szCs w:val="22"/>
              </w:rPr>
              <w:t xml:space="preserve">Date: </w:t>
            </w:r>
          </w:p>
        </w:tc>
        <w:tc>
          <w:tcPr>
            <w:tcW w:w="7330" w:type="dxa"/>
            <w:vAlign w:val="center"/>
          </w:tcPr>
          <w:p w14:paraId="22629D45" w14:textId="77777777" w:rsidR="001A5D0A" w:rsidRPr="001C547E" w:rsidRDefault="001A5D0A" w:rsidP="0066767E">
            <w:pPr>
              <w:jc w:val="both"/>
              <w:rPr>
                <w:rFonts w:cs="Arial"/>
                <w:szCs w:val="22"/>
              </w:rPr>
            </w:pPr>
          </w:p>
        </w:tc>
      </w:tr>
    </w:tbl>
    <w:p w14:paraId="526BBDF7" w14:textId="77777777" w:rsidR="00060617" w:rsidRPr="00060617" w:rsidRDefault="00060617" w:rsidP="0066767E">
      <w:pPr>
        <w:jc w:val="both"/>
        <w:rPr>
          <w:rFonts w:cs="Arial"/>
          <w:b/>
          <w:sz w:val="52"/>
          <w:szCs w:val="52"/>
        </w:rPr>
      </w:pPr>
    </w:p>
    <w:p w14:paraId="0A637E1B" w14:textId="77777777" w:rsidR="00060617" w:rsidRPr="00F4709D" w:rsidRDefault="00060617" w:rsidP="0066767E">
      <w:pPr>
        <w:jc w:val="both"/>
        <w:rPr>
          <w:rFonts w:cs="Arial"/>
          <w:sz w:val="28"/>
          <w:szCs w:val="28"/>
        </w:rPr>
      </w:pPr>
      <w:r w:rsidRPr="00F4709D">
        <w:rPr>
          <w:rFonts w:cs="Arial"/>
          <w:b/>
          <w:sz w:val="28"/>
          <w:szCs w:val="28"/>
        </w:rPr>
        <w:t>General Information</w:t>
      </w:r>
    </w:p>
    <w:p w14:paraId="25E98F54" w14:textId="77777777" w:rsidR="00060617" w:rsidRPr="00F4709D" w:rsidRDefault="00060617" w:rsidP="0066767E">
      <w:pPr>
        <w:jc w:val="both"/>
        <w:rPr>
          <w:rFonts w:cs="Arial"/>
          <w:sz w:val="22"/>
          <w:szCs w:val="22"/>
        </w:rPr>
      </w:pPr>
    </w:p>
    <w:p w14:paraId="0C2C41DD" w14:textId="77777777" w:rsidR="00060617" w:rsidRPr="006A1ED9" w:rsidRDefault="00060617" w:rsidP="0066767E">
      <w:pPr>
        <w:jc w:val="both"/>
        <w:rPr>
          <w:rFonts w:cs="Arial"/>
          <w:b/>
          <w:sz w:val="22"/>
          <w:szCs w:val="22"/>
        </w:rPr>
      </w:pPr>
      <w:r w:rsidRPr="006A1ED9">
        <w:rPr>
          <w:rFonts w:cs="Arial"/>
          <w:b/>
          <w:sz w:val="22"/>
          <w:szCs w:val="22"/>
        </w:rPr>
        <w:t>Nottinghamshire County Council</w:t>
      </w:r>
    </w:p>
    <w:p w14:paraId="18E7858B" w14:textId="77777777" w:rsidR="00060617" w:rsidRPr="006A1ED9" w:rsidRDefault="00060617" w:rsidP="0066767E">
      <w:pPr>
        <w:jc w:val="both"/>
        <w:rPr>
          <w:rFonts w:cs="Arial"/>
          <w:sz w:val="22"/>
          <w:szCs w:val="22"/>
        </w:rPr>
      </w:pPr>
    </w:p>
    <w:p w14:paraId="04FAD933" w14:textId="77777777" w:rsidR="00060617" w:rsidRPr="006A1ED9" w:rsidRDefault="00060617" w:rsidP="0066767E">
      <w:pPr>
        <w:jc w:val="both"/>
        <w:rPr>
          <w:rFonts w:cs="Arial"/>
          <w:sz w:val="22"/>
          <w:szCs w:val="22"/>
        </w:rPr>
      </w:pPr>
      <w:r w:rsidRPr="006A1ED9">
        <w:rPr>
          <w:rFonts w:cs="Arial"/>
          <w:sz w:val="22"/>
          <w:szCs w:val="22"/>
        </w:rPr>
        <w:t xml:space="preserve">Fostering Website: </w:t>
      </w:r>
      <w:hyperlink r:id="rId14" w:history="1">
        <w:r w:rsidRPr="006A1ED9">
          <w:rPr>
            <w:rStyle w:val="Hyperlink"/>
            <w:rFonts w:cs="Arial"/>
            <w:sz w:val="22"/>
            <w:szCs w:val="22"/>
          </w:rPr>
          <w:t>www.nottinghamshire.gov.uk/fanotts</w:t>
        </w:r>
      </w:hyperlink>
      <w:r w:rsidRPr="006A1ED9">
        <w:rPr>
          <w:rFonts w:cs="Arial"/>
          <w:sz w:val="22"/>
          <w:szCs w:val="22"/>
        </w:rPr>
        <w:t xml:space="preserve"> </w:t>
      </w:r>
    </w:p>
    <w:p w14:paraId="266B39BE" w14:textId="77777777" w:rsidR="00060617" w:rsidRPr="006A1ED9" w:rsidRDefault="00060617" w:rsidP="0066767E">
      <w:pPr>
        <w:jc w:val="both"/>
        <w:rPr>
          <w:rFonts w:cs="Arial"/>
          <w:sz w:val="22"/>
          <w:szCs w:val="22"/>
        </w:rPr>
      </w:pPr>
    </w:p>
    <w:p w14:paraId="7A92FB0C" w14:textId="77777777" w:rsidR="00060617" w:rsidRPr="006A1ED9" w:rsidRDefault="00060617" w:rsidP="0066767E">
      <w:pPr>
        <w:jc w:val="both"/>
        <w:rPr>
          <w:rFonts w:cs="Arial"/>
          <w:sz w:val="22"/>
          <w:szCs w:val="22"/>
        </w:rPr>
      </w:pPr>
      <w:r w:rsidRPr="006A1ED9">
        <w:rPr>
          <w:rFonts w:cs="Arial"/>
          <w:sz w:val="22"/>
          <w:szCs w:val="22"/>
        </w:rPr>
        <w:t xml:space="preserve">Fostering out of Hours telephone number: </w:t>
      </w:r>
      <w:r w:rsidRPr="006A1ED9">
        <w:rPr>
          <w:rFonts w:cs="Arial"/>
          <w:b/>
          <w:sz w:val="22"/>
          <w:szCs w:val="22"/>
        </w:rPr>
        <w:t>0800 0858995</w:t>
      </w:r>
    </w:p>
    <w:p w14:paraId="73B5F112" w14:textId="77777777" w:rsidR="00060617" w:rsidRPr="006A1ED9" w:rsidRDefault="00060617" w:rsidP="0066767E">
      <w:pPr>
        <w:jc w:val="both"/>
        <w:rPr>
          <w:rFonts w:cs="Arial"/>
          <w:sz w:val="22"/>
          <w:szCs w:val="22"/>
        </w:rPr>
      </w:pPr>
    </w:p>
    <w:p w14:paraId="25EE272B" w14:textId="77777777" w:rsidR="00060617" w:rsidRPr="006A1ED9" w:rsidRDefault="00060617" w:rsidP="0066767E">
      <w:pPr>
        <w:jc w:val="both"/>
        <w:rPr>
          <w:rFonts w:cs="Arial"/>
          <w:sz w:val="22"/>
          <w:szCs w:val="22"/>
        </w:rPr>
      </w:pPr>
      <w:r w:rsidRPr="006A1ED9">
        <w:rPr>
          <w:rFonts w:cs="Arial"/>
          <w:sz w:val="22"/>
          <w:szCs w:val="22"/>
        </w:rPr>
        <w:t xml:space="preserve">Emergency Duty Team: </w:t>
      </w:r>
      <w:r w:rsidRPr="006A1ED9">
        <w:rPr>
          <w:rFonts w:cs="Arial"/>
          <w:b/>
          <w:sz w:val="22"/>
          <w:szCs w:val="22"/>
        </w:rPr>
        <w:t>0300 4564546</w:t>
      </w:r>
    </w:p>
    <w:p w14:paraId="3C615831" w14:textId="77777777" w:rsidR="00060617" w:rsidRPr="006A1ED9" w:rsidRDefault="00060617" w:rsidP="0066767E">
      <w:pPr>
        <w:jc w:val="both"/>
        <w:rPr>
          <w:rFonts w:cs="Arial"/>
          <w:sz w:val="22"/>
          <w:szCs w:val="22"/>
        </w:rPr>
      </w:pPr>
    </w:p>
    <w:p w14:paraId="7D8112C9" w14:textId="77777777" w:rsidR="00060617" w:rsidRPr="006A1ED9" w:rsidRDefault="00060617" w:rsidP="0066767E">
      <w:pPr>
        <w:jc w:val="both"/>
        <w:rPr>
          <w:rFonts w:cs="Arial"/>
          <w:sz w:val="22"/>
          <w:szCs w:val="22"/>
        </w:rPr>
      </w:pPr>
    </w:p>
    <w:p w14:paraId="5BBA91B1" w14:textId="77777777" w:rsidR="00060617" w:rsidRPr="006A1ED9" w:rsidRDefault="00060617" w:rsidP="006A1ED9">
      <w:pPr>
        <w:rPr>
          <w:rFonts w:cs="Arial"/>
          <w:b/>
          <w:sz w:val="22"/>
          <w:szCs w:val="22"/>
        </w:rPr>
      </w:pPr>
      <w:r w:rsidRPr="006A1ED9">
        <w:rPr>
          <w:rFonts w:cs="Arial"/>
          <w:b/>
          <w:sz w:val="22"/>
          <w:szCs w:val="22"/>
        </w:rPr>
        <w:t xml:space="preserve">The Fostering Network - </w:t>
      </w:r>
      <w:r w:rsidR="00E31422" w:rsidRPr="006A1ED9">
        <w:rPr>
          <w:rFonts w:cs="Arial"/>
          <w:b/>
          <w:sz w:val="22"/>
          <w:szCs w:val="22"/>
        </w:rPr>
        <w:t>Caron Heath</w:t>
      </w:r>
      <w:r w:rsidRPr="006A1ED9">
        <w:rPr>
          <w:rFonts w:cs="Arial"/>
          <w:b/>
          <w:sz w:val="22"/>
          <w:szCs w:val="22"/>
        </w:rPr>
        <w:br/>
      </w:r>
    </w:p>
    <w:p w14:paraId="1F742A10" w14:textId="77777777" w:rsidR="00E31422" w:rsidRPr="006A1ED9" w:rsidRDefault="00060617" w:rsidP="006A1ED9">
      <w:pPr>
        <w:rPr>
          <w:rFonts w:cs="Arial"/>
          <w:b/>
          <w:sz w:val="22"/>
          <w:szCs w:val="22"/>
        </w:rPr>
      </w:pPr>
      <w:r w:rsidRPr="006A1ED9">
        <w:rPr>
          <w:rFonts w:cs="Arial"/>
          <w:sz w:val="22"/>
          <w:szCs w:val="22"/>
        </w:rPr>
        <w:t xml:space="preserve">Telephone: </w:t>
      </w:r>
      <w:r w:rsidR="00E31422" w:rsidRPr="006A1ED9">
        <w:rPr>
          <w:rFonts w:cs="Arial"/>
          <w:b/>
          <w:sz w:val="22"/>
          <w:szCs w:val="22"/>
        </w:rPr>
        <w:t>01332 959980</w:t>
      </w:r>
    </w:p>
    <w:p w14:paraId="467E7DD5" w14:textId="77777777" w:rsidR="00060617" w:rsidRPr="006A1ED9" w:rsidRDefault="00E31422" w:rsidP="006A1ED9">
      <w:pPr>
        <w:rPr>
          <w:sz w:val="22"/>
          <w:szCs w:val="22"/>
        </w:rPr>
      </w:pPr>
      <w:r w:rsidRPr="006A1ED9">
        <w:rPr>
          <w:rFonts w:cs="Arial"/>
          <w:bCs/>
          <w:sz w:val="22"/>
          <w:szCs w:val="22"/>
        </w:rPr>
        <w:t xml:space="preserve">Mobile: </w:t>
      </w:r>
      <w:r w:rsidRPr="006A1ED9">
        <w:rPr>
          <w:rFonts w:cs="Arial"/>
          <w:b/>
          <w:sz w:val="22"/>
          <w:szCs w:val="22"/>
        </w:rPr>
        <w:t>07918708945</w:t>
      </w:r>
      <w:r w:rsidR="00060617" w:rsidRPr="006A1ED9">
        <w:rPr>
          <w:rFonts w:cs="Arial"/>
          <w:bCs/>
          <w:sz w:val="22"/>
          <w:szCs w:val="22"/>
        </w:rPr>
        <w:br/>
      </w:r>
      <w:r w:rsidR="00060617" w:rsidRPr="006A1ED9">
        <w:rPr>
          <w:rFonts w:cs="Arial"/>
          <w:sz w:val="22"/>
          <w:szCs w:val="22"/>
        </w:rPr>
        <w:t xml:space="preserve">Email: </w:t>
      </w:r>
      <w:hyperlink r:id="rId15" w:history="1">
        <w:r w:rsidRPr="006A1ED9">
          <w:rPr>
            <w:rStyle w:val="Hyperlink"/>
            <w:sz w:val="22"/>
            <w:szCs w:val="22"/>
          </w:rPr>
          <w:t>caron.heath@fostering.net</w:t>
        </w:r>
      </w:hyperlink>
      <w:r w:rsidRPr="006A1ED9">
        <w:rPr>
          <w:sz w:val="22"/>
          <w:szCs w:val="22"/>
        </w:rPr>
        <w:t xml:space="preserve"> </w:t>
      </w:r>
      <w:r w:rsidR="00923EAA" w:rsidRPr="006A1ED9">
        <w:rPr>
          <w:sz w:val="22"/>
          <w:szCs w:val="22"/>
        </w:rPr>
        <w:t xml:space="preserve"> </w:t>
      </w:r>
    </w:p>
    <w:p w14:paraId="7DAE1BEF" w14:textId="77777777" w:rsidR="00E31422" w:rsidRPr="006A1ED9" w:rsidRDefault="00E31422" w:rsidP="006A1ED9">
      <w:pPr>
        <w:rPr>
          <w:sz w:val="22"/>
          <w:szCs w:val="22"/>
        </w:rPr>
      </w:pPr>
    </w:p>
    <w:p w14:paraId="1B728B93" w14:textId="65CAF4DF" w:rsidR="00E31422" w:rsidRPr="006A1ED9" w:rsidRDefault="00E31422" w:rsidP="006A1ED9">
      <w:pPr>
        <w:rPr>
          <w:rFonts w:cs="Arial"/>
          <w:sz w:val="22"/>
          <w:szCs w:val="22"/>
        </w:rPr>
      </w:pPr>
      <w:r w:rsidRPr="006A1ED9">
        <w:rPr>
          <w:rFonts w:cs="Arial"/>
          <w:sz w:val="22"/>
          <w:szCs w:val="22"/>
        </w:rPr>
        <w:t xml:space="preserve">Caron’s core days are Tuesday, </w:t>
      </w:r>
      <w:r w:rsidR="00443EEC" w:rsidRPr="006A1ED9">
        <w:rPr>
          <w:rFonts w:cs="Arial"/>
          <w:sz w:val="22"/>
          <w:szCs w:val="22"/>
        </w:rPr>
        <w:t>Wednesday,</w:t>
      </w:r>
      <w:r w:rsidRPr="006A1ED9">
        <w:rPr>
          <w:rFonts w:cs="Arial"/>
          <w:sz w:val="22"/>
          <w:szCs w:val="22"/>
        </w:rPr>
        <w:t xml:space="preserve"> and Thursday.</w:t>
      </w:r>
    </w:p>
    <w:p w14:paraId="146141AC" w14:textId="77777777" w:rsidR="00060617" w:rsidRPr="006A1ED9" w:rsidRDefault="00060617" w:rsidP="006A1ED9">
      <w:pPr>
        <w:rPr>
          <w:rFonts w:cs="Arial"/>
          <w:sz w:val="22"/>
          <w:szCs w:val="22"/>
        </w:rPr>
      </w:pPr>
    </w:p>
    <w:p w14:paraId="722130F5" w14:textId="77777777" w:rsidR="00060617" w:rsidRPr="006A1ED9" w:rsidRDefault="00060617" w:rsidP="006A1ED9">
      <w:pPr>
        <w:rPr>
          <w:rFonts w:cs="Arial"/>
          <w:sz w:val="22"/>
          <w:szCs w:val="22"/>
        </w:rPr>
      </w:pPr>
    </w:p>
    <w:p w14:paraId="7E602029" w14:textId="77777777" w:rsidR="00060617" w:rsidRPr="006A1ED9" w:rsidRDefault="00060617" w:rsidP="006A1ED9">
      <w:pPr>
        <w:rPr>
          <w:rFonts w:cs="Arial"/>
          <w:b/>
          <w:sz w:val="22"/>
          <w:szCs w:val="22"/>
        </w:rPr>
      </w:pPr>
      <w:r w:rsidRPr="006A1ED9">
        <w:rPr>
          <w:rFonts w:cs="Arial"/>
          <w:b/>
          <w:sz w:val="22"/>
          <w:szCs w:val="22"/>
        </w:rPr>
        <w:t>Other contacts:</w:t>
      </w:r>
      <w:r w:rsidRPr="006A1ED9">
        <w:rPr>
          <w:rFonts w:cs="Arial"/>
          <w:b/>
          <w:sz w:val="22"/>
          <w:szCs w:val="22"/>
        </w:rPr>
        <w:br/>
      </w:r>
    </w:p>
    <w:p w14:paraId="48BEBA28" w14:textId="77777777" w:rsidR="00060617" w:rsidRPr="006A1ED9" w:rsidRDefault="00060617" w:rsidP="006A1ED9">
      <w:pPr>
        <w:rPr>
          <w:rFonts w:cs="Arial"/>
          <w:sz w:val="22"/>
          <w:szCs w:val="22"/>
        </w:rPr>
      </w:pPr>
      <w:r w:rsidRPr="006A1ED9">
        <w:rPr>
          <w:rFonts w:cs="Arial"/>
          <w:sz w:val="22"/>
          <w:szCs w:val="22"/>
        </w:rPr>
        <w:t xml:space="preserve">Member’s information line: </w:t>
      </w:r>
      <w:r w:rsidRPr="006A1ED9">
        <w:rPr>
          <w:rFonts w:cs="Arial"/>
          <w:b/>
          <w:sz w:val="22"/>
          <w:szCs w:val="22"/>
        </w:rPr>
        <w:t>020 7401 9582</w:t>
      </w:r>
    </w:p>
    <w:p w14:paraId="57F874B6" w14:textId="77777777" w:rsidR="00060617" w:rsidRPr="006A1ED9" w:rsidRDefault="00060617" w:rsidP="006A1ED9">
      <w:pPr>
        <w:rPr>
          <w:rFonts w:cs="Arial"/>
          <w:sz w:val="22"/>
          <w:szCs w:val="22"/>
        </w:rPr>
      </w:pPr>
    </w:p>
    <w:p w14:paraId="71A23E55" w14:textId="77777777" w:rsidR="00060617" w:rsidRPr="006A1ED9" w:rsidRDefault="00F73600" w:rsidP="006A1ED9">
      <w:pPr>
        <w:rPr>
          <w:rFonts w:cs="Arial"/>
          <w:sz w:val="22"/>
          <w:szCs w:val="22"/>
        </w:rPr>
      </w:pPr>
      <w:r w:rsidRPr="006A1ED9">
        <w:rPr>
          <w:rFonts w:cs="Arial"/>
          <w:sz w:val="22"/>
          <w:szCs w:val="22"/>
        </w:rPr>
        <w:t>24-hour</w:t>
      </w:r>
      <w:r w:rsidR="00060617" w:rsidRPr="006A1ED9">
        <w:rPr>
          <w:rFonts w:cs="Arial"/>
          <w:sz w:val="22"/>
          <w:szCs w:val="22"/>
        </w:rPr>
        <w:t xml:space="preserve"> legal helpline: </w:t>
      </w:r>
      <w:r w:rsidR="001A1262" w:rsidRPr="006A1ED9">
        <w:rPr>
          <w:rFonts w:cs="Arial"/>
          <w:b/>
          <w:sz w:val="22"/>
          <w:szCs w:val="22"/>
        </w:rPr>
        <w:t>01384 885734</w:t>
      </w:r>
    </w:p>
    <w:p w14:paraId="783E495F" w14:textId="77777777" w:rsidR="00060617" w:rsidRPr="006A1ED9" w:rsidRDefault="00060617" w:rsidP="006A1ED9">
      <w:pPr>
        <w:rPr>
          <w:rFonts w:cs="Arial"/>
          <w:sz w:val="22"/>
          <w:szCs w:val="22"/>
        </w:rPr>
      </w:pPr>
    </w:p>
    <w:p w14:paraId="0891C384" w14:textId="77777777" w:rsidR="00060617" w:rsidRPr="006A1ED9" w:rsidRDefault="00060617" w:rsidP="006A1ED9">
      <w:pPr>
        <w:rPr>
          <w:rFonts w:cs="Arial"/>
          <w:b/>
          <w:sz w:val="22"/>
          <w:szCs w:val="22"/>
        </w:rPr>
      </w:pPr>
      <w:r w:rsidRPr="006A1ED9">
        <w:rPr>
          <w:rFonts w:cs="Arial"/>
          <w:sz w:val="22"/>
          <w:szCs w:val="22"/>
        </w:rPr>
        <w:t xml:space="preserve">Stress counselling helpline: </w:t>
      </w:r>
      <w:r w:rsidRPr="006A1ED9">
        <w:rPr>
          <w:rFonts w:cs="Arial"/>
          <w:b/>
          <w:sz w:val="22"/>
          <w:szCs w:val="22"/>
        </w:rPr>
        <w:t>0345 074 2799</w:t>
      </w:r>
    </w:p>
    <w:p w14:paraId="5B06581F" w14:textId="77777777" w:rsidR="00405E20" w:rsidRPr="006A1ED9" w:rsidRDefault="00405E20" w:rsidP="0066767E">
      <w:pPr>
        <w:jc w:val="both"/>
        <w:rPr>
          <w:rFonts w:cs="Arial"/>
          <w:b/>
          <w:sz w:val="22"/>
          <w:szCs w:val="22"/>
        </w:rPr>
      </w:pPr>
    </w:p>
    <w:p w14:paraId="1D6F8DCE" w14:textId="77777777" w:rsidR="00405E20" w:rsidRPr="006A1ED9" w:rsidRDefault="00405E20" w:rsidP="0066767E">
      <w:pPr>
        <w:jc w:val="both"/>
        <w:rPr>
          <w:rFonts w:cs="Arial"/>
          <w:b/>
          <w:sz w:val="22"/>
          <w:szCs w:val="22"/>
        </w:rPr>
      </w:pPr>
    </w:p>
    <w:p w14:paraId="5B9FEAEE" w14:textId="77777777" w:rsidR="00405E20" w:rsidRPr="006A1ED9" w:rsidRDefault="00405E20" w:rsidP="0066767E">
      <w:pPr>
        <w:jc w:val="both"/>
        <w:rPr>
          <w:rFonts w:cs="Arial"/>
          <w:b/>
          <w:sz w:val="22"/>
          <w:szCs w:val="22"/>
        </w:rPr>
      </w:pPr>
      <w:r w:rsidRPr="006A1ED9">
        <w:rPr>
          <w:rFonts w:cs="Arial"/>
          <w:b/>
          <w:sz w:val="22"/>
          <w:szCs w:val="22"/>
        </w:rPr>
        <w:t>Complaints</w:t>
      </w:r>
    </w:p>
    <w:p w14:paraId="21049729" w14:textId="77777777" w:rsidR="00F4709D" w:rsidRPr="006A1ED9" w:rsidRDefault="00F4709D" w:rsidP="0066767E">
      <w:pPr>
        <w:jc w:val="both"/>
        <w:rPr>
          <w:rFonts w:cs="Arial"/>
          <w:b/>
          <w:sz w:val="22"/>
          <w:szCs w:val="22"/>
        </w:rPr>
      </w:pPr>
    </w:p>
    <w:p w14:paraId="39DEE9BB" w14:textId="420068DC" w:rsidR="00535D7F" w:rsidRPr="006A1ED9" w:rsidRDefault="006A1ED9" w:rsidP="0066767E">
      <w:pPr>
        <w:jc w:val="both"/>
        <w:rPr>
          <w:rFonts w:ascii="Calibri" w:hAnsi="Calibri"/>
          <w:color w:val="1F497D"/>
          <w:sz w:val="22"/>
          <w:szCs w:val="22"/>
        </w:rPr>
      </w:pPr>
      <w:hyperlink r:id="rId16" w:history="1">
        <w:r w:rsidR="00F4709D" w:rsidRPr="006A1ED9">
          <w:rPr>
            <w:rStyle w:val="Hyperlink"/>
            <w:sz w:val="22"/>
            <w:szCs w:val="22"/>
          </w:rPr>
          <w:t>https://www.nottinghamshire.gov.uk/media/1530433/making-a-complaint.pdf</w:t>
        </w:r>
      </w:hyperlink>
    </w:p>
    <w:sectPr w:rsidR="00535D7F" w:rsidRPr="006A1ED9" w:rsidSect="001A5D0A">
      <w:type w:val="continuous"/>
      <w:pgSz w:w="11907" w:h="16840"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CEBC8" w14:textId="77777777" w:rsidR="00CF07DC" w:rsidRDefault="00CF07DC">
      <w:r>
        <w:separator/>
      </w:r>
    </w:p>
  </w:endnote>
  <w:endnote w:type="continuationSeparator" w:id="0">
    <w:p w14:paraId="5DB8BA77" w14:textId="77777777" w:rsidR="00CF07DC" w:rsidRDefault="00CF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CFA63" w14:textId="2262B340" w:rsidR="00337CA8" w:rsidRDefault="00337CA8" w:rsidP="00337CA8">
    <w:pPr>
      <w:pStyle w:val="Footer"/>
      <w:jc w:val="right"/>
    </w:pPr>
    <w:r>
      <w:t xml:space="preserve">Revision </w:t>
    </w:r>
    <w:r w:rsidR="00443EEC">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5DF4A" w14:textId="77777777" w:rsidR="00CF07DC" w:rsidRDefault="00CF07DC">
      <w:r>
        <w:separator/>
      </w:r>
    </w:p>
  </w:footnote>
  <w:footnote w:type="continuationSeparator" w:id="0">
    <w:p w14:paraId="1FCD640B" w14:textId="77777777" w:rsidR="00CF07DC" w:rsidRDefault="00CF0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1AE6"/>
    <w:multiLevelType w:val="hybridMultilevel"/>
    <w:tmpl w:val="3AE4A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1E6ADF"/>
    <w:multiLevelType w:val="hybridMultilevel"/>
    <w:tmpl w:val="671E3EE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 w15:restartNumberingAfterBreak="0">
    <w:nsid w:val="176531D9"/>
    <w:multiLevelType w:val="hybridMultilevel"/>
    <w:tmpl w:val="0EA2A26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 w15:restartNumberingAfterBreak="0">
    <w:nsid w:val="1C615FCA"/>
    <w:multiLevelType w:val="hybridMultilevel"/>
    <w:tmpl w:val="1C3C78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5015DE"/>
    <w:multiLevelType w:val="hybridMultilevel"/>
    <w:tmpl w:val="3F260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C0C69"/>
    <w:multiLevelType w:val="multilevel"/>
    <w:tmpl w:val="CB90D72A"/>
    <w:lvl w:ilvl="0">
      <w:start w:val="4"/>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B82BC2"/>
    <w:multiLevelType w:val="hybridMultilevel"/>
    <w:tmpl w:val="BC8A7B5E"/>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2AD55FD3"/>
    <w:multiLevelType w:val="hybridMultilevel"/>
    <w:tmpl w:val="C4185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B7A99"/>
    <w:multiLevelType w:val="multilevel"/>
    <w:tmpl w:val="54F6E7EC"/>
    <w:lvl w:ilvl="0">
      <w:start w:val="1"/>
      <w:numFmt w:val="decimal"/>
      <w:lvlText w:val="%1"/>
      <w:lvlJc w:val="left"/>
      <w:pPr>
        <w:ind w:left="72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24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20" w:hanging="1800"/>
      </w:pPr>
      <w:rPr>
        <w:rFonts w:hint="default"/>
      </w:rPr>
    </w:lvl>
    <w:lvl w:ilvl="8">
      <w:start w:val="1"/>
      <w:numFmt w:val="decimal"/>
      <w:lvlText w:val="%1.%2.%3.%4.%5.%6.%7.%8.%9"/>
      <w:lvlJc w:val="left"/>
      <w:pPr>
        <w:ind w:left="10800" w:hanging="1800"/>
      </w:pPr>
      <w:rPr>
        <w:rFonts w:hint="default"/>
      </w:rPr>
    </w:lvl>
  </w:abstractNum>
  <w:abstractNum w:abstractNumId="9" w15:restartNumberingAfterBreak="0">
    <w:nsid w:val="35053CD0"/>
    <w:multiLevelType w:val="hybridMultilevel"/>
    <w:tmpl w:val="576C22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6E03CAB"/>
    <w:multiLevelType w:val="hybridMultilevel"/>
    <w:tmpl w:val="42CC04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D2A0A73"/>
    <w:multiLevelType w:val="hybridMultilevel"/>
    <w:tmpl w:val="61CEA890"/>
    <w:lvl w:ilvl="0" w:tplc="2C4836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0DC528E"/>
    <w:multiLevelType w:val="multilevel"/>
    <w:tmpl w:val="8CC8392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60056CBA"/>
    <w:multiLevelType w:val="multilevel"/>
    <w:tmpl w:val="71AEBD78"/>
    <w:lvl w:ilvl="0">
      <w:start w:val="1"/>
      <w:numFmt w:val="decimal"/>
      <w:lvlText w:val="%1."/>
      <w:lvlJc w:val="left"/>
      <w:pPr>
        <w:ind w:left="72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24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20" w:hanging="1800"/>
      </w:pPr>
      <w:rPr>
        <w:rFonts w:hint="default"/>
      </w:rPr>
    </w:lvl>
    <w:lvl w:ilvl="8">
      <w:start w:val="1"/>
      <w:numFmt w:val="decimal"/>
      <w:lvlText w:val="%1.%2.%3.%4.%5.%6.%7.%8.%9"/>
      <w:lvlJc w:val="left"/>
      <w:pPr>
        <w:ind w:left="10800" w:hanging="1800"/>
      </w:pPr>
      <w:rPr>
        <w:rFonts w:hint="default"/>
      </w:rPr>
    </w:lvl>
  </w:abstractNum>
  <w:abstractNum w:abstractNumId="14" w15:restartNumberingAfterBreak="0">
    <w:nsid w:val="640E4533"/>
    <w:multiLevelType w:val="hybridMultilevel"/>
    <w:tmpl w:val="CF3A92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BA13EF3"/>
    <w:multiLevelType w:val="multilevel"/>
    <w:tmpl w:val="54F6E7EC"/>
    <w:lvl w:ilvl="0">
      <w:start w:val="1"/>
      <w:numFmt w:val="decimal"/>
      <w:lvlText w:val="%1"/>
      <w:lvlJc w:val="left"/>
      <w:pPr>
        <w:ind w:left="72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24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20" w:hanging="1800"/>
      </w:pPr>
      <w:rPr>
        <w:rFonts w:hint="default"/>
      </w:rPr>
    </w:lvl>
    <w:lvl w:ilvl="8">
      <w:start w:val="1"/>
      <w:numFmt w:val="decimal"/>
      <w:lvlText w:val="%1.%2.%3.%4.%5.%6.%7.%8.%9"/>
      <w:lvlJc w:val="left"/>
      <w:pPr>
        <w:ind w:left="10800" w:hanging="1800"/>
      </w:pPr>
      <w:rPr>
        <w:rFonts w:hint="default"/>
      </w:rPr>
    </w:lvl>
  </w:abstractNum>
  <w:abstractNum w:abstractNumId="16" w15:restartNumberingAfterBreak="0">
    <w:nsid w:val="77C22FAD"/>
    <w:multiLevelType w:val="multilevel"/>
    <w:tmpl w:val="54F6E7EC"/>
    <w:lvl w:ilvl="0">
      <w:start w:val="1"/>
      <w:numFmt w:val="decimal"/>
      <w:lvlText w:val="%1"/>
      <w:lvlJc w:val="left"/>
      <w:pPr>
        <w:ind w:left="72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24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20" w:hanging="1800"/>
      </w:pPr>
      <w:rPr>
        <w:rFonts w:hint="default"/>
      </w:rPr>
    </w:lvl>
    <w:lvl w:ilvl="8">
      <w:start w:val="1"/>
      <w:numFmt w:val="decimal"/>
      <w:lvlText w:val="%1.%2.%3.%4.%5.%6.%7.%8.%9"/>
      <w:lvlJc w:val="left"/>
      <w:pPr>
        <w:ind w:left="10800" w:hanging="1800"/>
      </w:pPr>
      <w:rPr>
        <w:rFonts w:hint="default"/>
      </w:rPr>
    </w:lvl>
  </w:abstractNum>
  <w:num w:numId="1">
    <w:abstractNumId w:val="4"/>
  </w:num>
  <w:num w:numId="2">
    <w:abstractNumId w:val="11"/>
  </w:num>
  <w:num w:numId="3">
    <w:abstractNumId w:val="13"/>
  </w:num>
  <w:num w:numId="4">
    <w:abstractNumId w:val="15"/>
  </w:num>
  <w:num w:numId="5">
    <w:abstractNumId w:val="16"/>
  </w:num>
  <w:num w:numId="6">
    <w:abstractNumId w:val="8"/>
  </w:num>
  <w:num w:numId="7">
    <w:abstractNumId w:val="14"/>
  </w:num>
  <w:num w:numId="8">
    <w:abstractNumId w:val="6"/>
  </w:num>
  <w:num w:numId="9">
    <w:abstractNumId w:val="2"/>
  </w:num>
  <w:num w:numId="10">
    <w:abstractNumId w:val="0"/>
  </w:num>
  <w:num w:numId="11">
    <w:abstractNumId w:val="3"/>
  </w:num>
  <w:num w:numId="12">
    <w:abstractNumId w:val="1"/>
  </w:num>
  <w:num w:numId="13">
    <w:abstractNumId w:val="10"/>
  </w:num>
  <w:num w:numId="14">
    <w:abstractNumId w:val="12"/>
  </w:num>
  <w:num w:numId="15">
    <w:abstractNumId w:val="5"/>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6C5"/>
    <w:rsid w:val="0003429E"/>
    <w:rsid w:val="000376E5"/>
    <w:rsid w:val="000518BA"/>
    <w:rsid w:val="00060617"/>
    <w:rsid w:val="0007709E"/>
    <w:rsid w:val="000B144E"/>
    <w:rsid w:val="000B206E"/>
    <w:rsid w:val="000D000C"/>
    <w:rsid w:val="000E3F3A"/>
    <w:rsid w:val="001815D4"/>
    <w:rsid w:val="00181C2F"/>
    <w:rsid w:val="001A112F"/>
    <w:rsid w:val="001A1262"/>
    <w:rsid w:val="001A5D0A"/>
    <w:rsid w:val="001C547E"/>
    <w:rsid w:val="001F5264"/>
    <w:rsid w:val="00234657"/>
    <w:rsid w:val="002D6736"/>
    <w:rsid w:val="002F14FF"/>
    <w:rsid w:val="00337CA8"/>
    <w:rsid w:val="00353BEB"/>
    <w:rsid w:val="00361260"/>
    <w:rsid w:val="00380350"/>
    <w:rsid w:val="00386128"/>
    <w:rsid w:val="00393A30"/>
    <w:rsid w:val="003C1B64"/>
    <w:rsid w:val="003E1B58"/>
    <w:rsid w:val="00404AA7"/>
    <w:rsid w:val="00405E20"/>
    <w:rsid w:val="00410453"/>
    <w:rsid w:val="00443EEC"/>
    <w:rsid w:val="00453E47"/>
    <w:rsid w:val="004E1FDE"/>
    <w:rsid w:val="004F0FDF"/>
    <w:rsid w:val="00535D7F"/>
    <w:rsid w:val="00536479"/>
    <w:rsid w:val="00595032"/>
    <w:rsid w:val="005D1DF6"/>
    <w:rsid w:val="0066736F"/>
    <w:rsid w:val="0066767E"/>
    <w:rsid w:val="00674134"/>
    <w:rsid w:val="00686916"/>
    <w:rsid w:val="00687D48"/>
    <w:rsid w:val="00690C9E"/>
    <w:rsid w:val="006A1ED9"/>
    <w:rsid w:val="00716402"/>
    <w:rsid w:val="00777909"/>
    <w:rsid w:val="007A542F"/>
    <w:rsid w:val="008008FF"/>
    <w:rsid w:val="008178DA"/>
    <w:rsid w:val="008219C7"/>
    <w:rsid w:val="00831B8C"/>
    <w:rsid w:val="00865CED"/>
    <w:rsid w:val="0087136B"/>
    <w:rsid w:val="008A74D1"/>
    <w:rsid w:val="008B5FD0"/>
    <w:rsid w:val="008D41CF"/>
    <w:rsid w:val="008E4954"/>
    <w:rsid w:val="00913532"/>
    <w:rsid w:val="00923EAA"/>
    <w:rsid w:val="009338E1"/>
    <w:rsid w:val="00955183"/>
    <w:rsid w:val="009721C5"/>
    <w:rsid w:val="00976CBB"/>
    <w:rsid w:val="00991AEE"/>
    <w:rsid w:val="009C712F"/>
    <w:rsid w:val="009D0635"/>
    <w:rsid w:val="00A563AF"/>
    <w:rsid w:val="00AC252A"/>
    <w:rsid w:val="00AC3A23"/>
    <w:rsid w:val="00B03A12"/>
    <w:rsid w:val="00B323B2"/>
    <w:rsid w:val="00B56EDA"/>
    <w:rsid w:val="00B73B69"/>
    <w:rsid w:val="00B77581"/>
    <w:rsid w:val="00BF4741"/>
    <w:rsid w:val="00C25399"/>
    <w:rsid w:val="00C41267"/>
    <w:rsid w:val="00C56191"/>
    <w:rsid w:val="00C810AD"/>
    <w:rsid w:val="00C873A4"/>
    <w:rsid w:val="00CA1981"/>
    <w:rsid w:val="00CB4EBE"/>
    <w:rsid w:val="00CC4FFB"/>
    <w:rsid w:val="00CF07DC"/>
    <w:rsid w:val="00D05DF5"/>
    <w:rsid w:val="00D32428"/>
    <w:rsid w:val="00D4568B"/>
    <w:rsid w:val="00D52086"/>
    <w:rsid w:val="00D867DF"/>
    <w:rsid w:val="00DA059C"/>
    <w:rsid w:val="00DB0BA3"/>
    <w:rsid w:val="00DB38F4"/>
    <w:rsid w:val="00DE2C9D"/>
    <w:rsid w:val="00E104CB"/>
    <w:rsid w:val="00E31422"/>
    <w:rsid w:val="00E326C5"/>
    <w:rsid w:val="00E36ACE"/>
    <w:rsid w:val="00E47F5B"/>
    <w:rsid w:val="00E51A7E"/>
    <w:rsid w:val="00E95DFA"/>
    <w:rsid w:val="00F152BE"/>
    <w:rsid w:val="00F27B6A"/>
    <w:rsid w:val="00F45CE7"/>
    <w:rsid w:val="00F4709D"/>
    <w:rsid w:val="00F50637"/>
    <w:rsid w:val="00F52FC7"/>
    <w:rsid w:val="00F544D1"/>
    <w:rsid w:val="00F73600"/>
    <w:rsid w:val="00F916B8"/>
    <w:rsid w:val="00FC5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340574"/>
  <w15:chartTrackingRefBased/>
  <w15:docId w15:val="{5CD90F7B-31B1-4E95-96BD-089DCB72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909"/>
    <w:rPr>
      <w:rFonts w:ascii="Arial" w:hAnsi="Arial"/>
      <w:sz w:val="24"/>
      <w:szCs w:val="24"/>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rsid w:val="00393A30"/>
    <w:pPr>
      <w:tabs>
        <w:tab w:val="center" w:pos="4153"/>
        <w:tab w:val="right" w:pos="8306"/>
      </w:tabs>
    </w:pPr>
  </w:style>
  <w:style w:type="paragraph" w:styleId="ListParagraph">
    <w:name w:val="List Paragraph"/>
    <w:basedOn w:val="Normal"/>
    <w:uiPriority w:val="34"/>
    <w:qFormat/>
    <w:rsid w:val="001A5D0A"/>
    <w:pPr>
      <w:ind w:left="720"/>
      <w:contextualSpacing/>
    </w:pPr>
  </w:style>
  <w:style w:type="paragraph" w:styleId="BalloonText">
    <w:name w:val="Balloon Text"/>
    <w:basedOn w:val="Normal"/>
    <w:link w:val="BalloonTextChar"/>
    <w:rsid w:val="003E1B58"/>
    <w:rPr>
      <w:rFonts w:ascii="Segoe UI" w:hAnsi="Segoe UI" w:cs="Segoe UI"/>
      <w:sz w:val="18"/>
      <w:szCs w:val="18"/>
    </w:rPr>
  </w:style>
  <w:style w:type="character" w:customStyle="1" w:styleId="BalloonTextChar">
    <w:name w:val="Balloon Text Char"/>
    <w:basedOn w:val="DefaultParagraphFont"/>
    <w:link w:val="BalloonText"/>
    <w:rsid w:val="003E1B58"/>
    <w:rPr>
      <w:rFonts w:ascii="Segoe UI" w:hAnsi="Segoe UI" w:cs="Segoe UI"/>
      <w:sz w:val="18"/>
      <w:szCs w:val="18"/>
    </w:rPr>
  </w:style>
  <w:style w:type="character" w:styleId="Hyperlink">
    <w:name w:val="Hyperlink"/>
    <w:basedOn w:val="DefaultParagraphFont"/>
    <w:rsid w:val="00060617"/>
    <w:rPr>
      <w:color w:val="0563C1" w:themeColor="hyperlink"/>
      <w:u w:val="single"/>
    </w:rPr>
  </w:style>
  <w:style w:type="character" w:styleId="FollowedHyperlink">
    <w:name w:val="FollowedHyperlink"/>
    <w:basedOn w:val="DefaultParagraphFont"/>
    <w:rsid w:val="00405E20"/>
    <w:rPr>
      <w:color w:val="954F72" w:themeColor="followedHyperlink"/>
      <w:u w:val="single"/>
    </w:rPr>
  </w:style>
  <w:style w:type="character" w:styleId="UnresolvedMention">
    <w:name w:val="Unresolved Mention"/>
    <w:basedOn w:val="DefaultParagraphFont"/>
    <w:uiPriority w:val="99"/>
    <w:semiHidden/>
    <w:unhideWhenUsed/>
    <w:rsid w:val="00923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3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ottinghamshire.gov.uk/media/1530433/making-a-complain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aron.heath@fostering.net"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ottinghamshire.gov.uk/fanot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ece656-0528-402e-8958-c6c815524333">
      <Terms xmlns="http://schemas.microsoft.com/office/infopath/2007/PartnerControls"/>
    </lcf76f155ced4ddcb4097134ff3c332f>
    <TaxCatchAll xmlns="14ef3b5f-6ca1-4c1c-a353-a1c338ccc666" xsi:nil="true"/>
    <_dlc_DocId xmlns="14ef3b5f-6ca1-4c1c-a353-a1c338ccc666">SXJZJSQ2YJM5-499006958-3461560</_dlc_DocId>
    <_dlc_DocIdUrl xmlns="14ef3b5f-6ca1-4c1c-a353-a1c338ccc666">
      <Url>https://antsertech.sharepoint.com/sites/TriXData2/_layouts/15/DocIdRedir.aspx?ID=SXJZJSQ2YJM5-499006958-3461560</Url>
      <Description>SXJZJSQ2YJM5-499006958-3461560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014C93-3AF5-44EE-840A-4BC9827CDB89}">
  <ds:schemaRefs>
    <ds:schemaRef ds:uri="http://schemas.openxmlformats.org/officeDocument/2006/bibliography"/>
  </ds:schemaRefs>
</ds:datastoreItem>
</file>

<file path=customXml/itemProps2.xml><?xml version="1.0" encoding="utf-8"?>
<ds:datastoreItem xmlns:ds="http://schemas.openxmlformats.org/officeDocument/2006/customXml" ds:itemID="{C301929A-8F42-45DE-A09D-E609C8D384CF}">
  <ds:schemaRefs>
    <ds:schemaRef ds:uri="http://schemas.microsoft.com/office/2006/metadata/properties"/>
    <ds:schemaRef ds:uri="http://schemas.microsoft.com/office/infopath/2007/PartnerControls"/>
    <ds:schemaRef ds:uri="eb11623a-eb86-40f5-8e5d-580a29f7d692"/>
  </ds:schemaRefs>
</ds:datastoreItem>
</file>

<file path=customXml/itemProps3.xml><?xml version="1.0" encoding="utf-8"?>
<ds:datastoreItem xmlns:ds="http://schemas.openxmlformats.org/officeDocument/2006/customXml" ds:itemID="{64FF51DD-C317-48C8-B34D-DC4AA959CB54}">
  <ds:schemaRefs>
    <ds:schemaRef ds:uri="http://schemas.microsoft.com/sharepoint/v3/contenttype/forms"/>
  </ds:schemaRefs>
</ds:datastoreItem>
</file>

<file path=customXml/itemProps4.xml><?xml version="1.0" encoding="utf-8"?>
<ds:datastoreItem xmlns:ds="http://schemas.openxmlformats.org/officeDocument/2006/customXml" ds:itemID="{CA5283BC-BFB3-4BA6-BD4F-BFC4BACF9012}"/>
</file>

<file path=customXml/itemProps5.xml><?xml version="1.0" encoding="utf-8"?>
<ds:datastoreItem xmlns:ds="http://schemas.openxmlformats.org/officeDocument/2006/customXml" ds:itemID="{D59802DA-432E-4428-BDE6-1DE8585DE59F}"/>
</file>

<file path=docProps/app.xml><?xml version="1.0" encoding="utf-8"?>
<Properties xmlns="http://schemas.openxmlformats.org/officeDocument/2006/extended-properties" xmlns:vt="http://schemas.openxmlformats.org/officeDocument/2006/docPropsVTypes">
  <Template>Form.dot</Template>
  <TotalTime>5</TotalTime>
  <Pages>7</Pages>
  <Words>2391</Words>
  <Characters>13186</Characters>
  <Application>Microsoft Office Word</Application>
  <DocSecurity>4</DocSecurity>
  <Lines>109</Lines>
  <Paragraphs>31</Paragraphs>
  <ScaleCrop>false</ScaleCrop>
  <HeadingPairs>
    <vt:vector size="2" baseType="variant">
      <vt:variant>
        <vt:lpstr>Title</vt:lpstr>
      </vt:variant>
      <vt:variant>
        <vt:i4>1</vt:i4>
      </vt:variant>
    </vt:vector>
  </HeadingPairs>
  <TitlesOfParts>
    <vt:vector size="1" baseType="lpstr">
      <vt:lpstr> </vt:lpstr>
    </vt:vector>
  </TitlesOfParts>
  <Company>Nottinghamshire County Council</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Scarlet McCourt</dc:creator>
  <cp:keywords/>
  <dc:description/>
  <cp:lastModifiedBy>Christopher Neijs</cp:lastModifiedBy>
  <cp:revision>2</cp:revision>
  <cp:lastPrinted>2019-02-05T16:17:00Z</cp:lastPrinted>
  <dcterms:created xsi:type="dcterms:W3CDTF">2021-10-21T08:58:00Z</dcterms:created>
  <dcterms:modified xsi:type="dcterms:W3CDTF">2021-10-21T08:58:00Z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d2eeb5d5-55fb-472a-a4ab-714c61fe54b8</vt:lpwstr>
  </property>
  <property fmtid="{D5CDD505-2E9C-101B-9397-08002B2CF9AE}" pid="4" name="MediaServiceImageTags">
    <vt:lpwstr/>
  </property>
</Properties>
</file>