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8C62E" w14:textId="71981BBF" w:rsidR="00702664" w:rsidRPr="00B979B3" w:rsidRDefault="00702664" w:rsidP="0D80E0B3">
      <w:pPr>
        <w:rPr>
          <w:rStyle w:val="Hyperlink"/>
          <w:rFonts w:eastAsia="Poppins"/>
        </w:rPr>
      </w:pPr>
      <w:r w:rsidRPr="00B979B3">
        <w:rPr>
          <w:noProof/>
          <w:shd w:val="clear" w:color="auto" w:fill="E6E6E6"/>
        </w:rPr>
        <w:drawing>
          <wp:anchor distT="0" distB="0" distL="114300" distR="114300" simplePos="0" relativeHeight="251658243" behindDoc="1" locked="0" layoutInCell="1" allowOverlap="1" wp14:anchorId="629CDF6E" wp14:editId="16613EAC">
            <wp:simplePos x="0" y="0"/>
            <wp:positionH relativeFrom="column">
              <wp:posOffset>-914400</wp:posOffset>
            </wp:positionH>
            <wp:positionV relativeFrom="paragraph">
              <wp:posOffset>-914400</wp:posOffset>
            </wp:positionV>
            <wp:extent cx="7584439" cy="107201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439" cy="10720190"/>
                    </a:xfrm>
                    <a:prstGeom prst="rect">
                      <a:avLst/>
                    </a:prstGeom>
                  </pic:spPr>
                </pic:pic>
              </a:graphicData>
            </a:graphic>
            <wp14:sizeRelH relativeFrom="page">
              <wp14:pctWidth>0</wp14:pctWidth>
            </wp14:sizeRelH>
            <wp14:sizeRelV relativeFrom="page">
              <wp14:pctHeight>0</wp14:pctHeight>
            </wp14:sizeRelV>
          </wp:anchor>
        </w:drawing>
      </w:r>
    </w:p>
    <w:p w14:paraId="7B958AEC" w14:textId="5F167350" w:rsidR="00702664" w:rsidRPr="00B979B3" w:rsidRDefault="00702664" w:rsidP="0D80E0B3">
      <w:pPr>
        <w:rPr>
          <w:rFonts w:eastAsiaTheme="minorEastAsia"/>
          <w:color w:val="5A5A5A" w:themeColor="text1" w:themeTint="A5"/>
          <w:spacing w:val="15"/>
        </w:rPr>
      </w:pPr>
    </w:p>
    <w:sdt>
      <w:sdtPr>
        <w:rPr>
          <w:rFonts w:eastAsiaTheme="minorEastAsia"/>
          <w:color w:val="5A5A5A" w:themeColor="text1" w:themeTint="A5"/>
          <w:spacing w:val="15"/>
          <w:shd w:val="clear" w:color="auto" w:fill="E6E6E6"/>
        </w:rPr>
        <w:id w:val="1403949648"/>
        <w:docPartObj>
          <w:docPartGallery w:val="Cover Pages"/>
          <w:docPartUnique/>
        </w:docPartObj>
      </w:sdtPr>
      <w:sdtEndPr>
        <w:rPr>
          <w:color w:val="5A5A5A"/>
        </w:rPr>
      </w:sdtEndPr>
      <w:sdtContent>
        <w:p w14:paraId="5E05182F" w14:textId="1E38CA9C" w:rsidR="001A25EF" w:rsidRPr="00B979B3" w:rsidRDefault="001A25EF" w:rsidP="00D6274F"/>
        <w:p w14:paraId="047DA1B6" w14:textId="1153A940" w:rsidR="00D26F87" w:rsidRPr="00B979B3" w:rsidRDefault="00DE25BE" w:rsidP="00473AF8">
          <w:pPr>
            <w:pStyle w:val="Subtitle"/>
            <w:sectPr w:rsidR="00D26F87" w:rsidRPr="00B979B3" w:rsidSect="00B6444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0"/>
              <w:cols w:space="708"/>
              <w:titlePg/>
              <w:docGrid w:linePitch="360"/>
            </w:sectPr>
          </w:pPr>
          <w:r w:rsidRPr="00B979B3">
            <w:rPr>
              <w:noProof/>
              <w:color w:val="000000"/>
              <w:shd w:val="clear" w:color="auto" w:fill="E6E6E6"/>
            </w:rPr>
            <mc:AlternateContent>
              <mc:Choice Requires="wps">
                <w:drawing>
                  <wp:anchor distT="0" distB="0" distL="114300" distR="114300" simplePos="0" relativeHeight="251658244" behindDoc="0" locked="0" layoutInCell="1" allowOverlap="1" wp14:anchorId="59EAFA6D" wp14:editId="03A0BFB9">
                    <wp:simplePos x="0" y="0"/>
                    <wp:positionH relativeFrom="page">
                      <wp:posOffset>712500</wp:posOffset>
                    </wp:positionH>
                    <wp:positionV relativeFrom="paragraph">
                      <wp:posOffset>4368814</wp:posOffset>
                    </wp:positionV>
                    <wp:extent cx="5848350" cy="36957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48350" cy="3695700"/>
                            </a:xfrm>
                            <a:prstGeom prst="rect">
                              <a:avLst/>
                            </a:prstGeom>
                            <a:noFill/>
                            <a:ln w="6350">
                              <a:noFill/>
                            </a:ln>
                          </wps:spPr>
                          <wps:txbx>
                            <w:txbxContent>
                              <w:p w14:paraId="3E57EBEE" w14:textId="77777777" w:rsidR="007C2952" w:rsidRDefault="007C2952" w:rsidP="00702664">
                                <w:pPr>
                                  <w:rPr>
                                    <w:b/>
                                    <w:bCs/>
                                    <w:color w:val="1A0B92"/>
                                    <w:sz w:val="56"/>
                                    <w:szCs w:val="56"/>
                                  </w:rPr>
                                </w:pPr>
                                <w:r>
                                  <w:rPr>
                                    <w:b/>
                                    <w:bCs/>
                                    <w:color w:val="1A0B92"/>
                                    <w:sz w:val="56"/>
                                    <w:szCs w:val="56"/>
                                  </w:rPr>
                                  <w:t>North Tyneside Council</w:t>
                                </w:r>
                                <w:r w:rsidR="002A746A">
                                  <w:rPr>
                                    <w:b/>
                                    <w:bCs/>
                                    <w:color w:val="1A0B92"/>
                                    <w:sz w:val="56"/>
                                    <w:szCs w:val="56"/>
                                  </w:rPr>
                                  <w:t xml:space="preserve"> </w:t>
                                </w:r>
                              </w:p>
                              <w:p w14:paraId="499292AA" w14:textId="5D32D8CB" w:rsidR="00702664" w:rsidRPr="007C2952" w:rsidRDefault="007C2952" w:rsidP="00702664">
                                <w:pPr>
                                  <w:rPr>
                                    <w:b/>
                                    <w:bCs/>
                                    <w:color w:val="1A0B92"/>
                                    <w:sz w:val="56"/>
                                    <w:szCs w:val="56"/>
                                  </w:rPr>
                                </w:pPr>
                                <w:r>
                                  <w:rPr>
                                    <w:b/>
                                    <w:bCs/>
                                    <w:color w:val="1A0B92"/>
                                    <w:sz w:val="56"/>
                                    <w:szCs w:val="56"/>
                                  </w:rPr>
                                  <w:t>Adult Social Care</w:t>
                                </w:r>
                                <w:r w:rsidR="007A2B37">
                                  <w:rPr>
                                    <w:b/>
                                    <w:bCs/>
                                    <w:color w:val="1A0B92"/>
                                    <w:sz w:val="56"/>
                                    <w:szCs w:val="56"/>
                                  </w:rPr>
                                  <w:t xml:space="preserve"> </w:t>
                                </w:r>
                                <w:r w:rsidR="002A746A">
                                  <w:rPr>
                                    <w:b/>
                                    <w:bCs/>
                                    <w:color w:val="1A0B92"/>
                                    <w:sz w:val="56"/>
                                    <w:szCs w:val="56"/>
                                  </w:rPr>
                                  <w:t>Strategy</w:t>
                                </w:r>
                              </w:p>
                              <w:p w14:paraId="6E195422" w14:textId="5F2A2373" w:rsidR="00946C17" w:rsidRPr="001971A0" w:rsidRDefault="007C2952" w:rsidP="00702664">
                                <w:pPr>
                                  <w:rPr>
                                    <w:color w:val="1A0B92"/>
                                    <w:sz w:val="40"/>
                                    <w:szCs w:val="40"/>
                                  </w:rPr>
                                </w:pPr>
                                <w:r>
                                  <w:rPr>
                                    <w:color w:val="1A0B92"/>
                                    <w:sz w:val="40"/>
                                    <w:szCs w:val="40"/>
                                  </w:rPr>
                                  <w:t>202</w:t>
                                </w:r>
                                <w:r w:rsidR="00520214">
                                  <w:rPr>
                                    <w:color w:val="1A0B92"/>
                                    <w:sz w:val="40"/>
                                    <w:szCs w:val="40"/>
                                  </w:rPr>
                                  <w:t>5</w:t>
                                </w:r>
                                <w:r>
                                  <w:rPr>
                                    <w:color w:val="1A0B92"/>
                                    <w:sz w:val="40"/>
                                    <w:szCs w:val="40"/>
                                  </w:rPr>
                                  <w:t>-202</w:t>
                                </w:r>
                                <w:r w:rsidR="00443E83">
                                  <w:rPr>
                                    <w:color w:val="1A0B92"/>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AFA6D" id="_x0000_t202" coordsize="21600,21600" o:spt="202" path="m,l,21600r21600,l21600,xe">
                    <v:stroke joinstyle="miter"/>
                    <v:path gradientshapeok="t" o:connecttype="rect"/>
                  </v:shapetype>
                  <v:shape id="Text Box 2" o:spid="_x0000_s1026" type="#_x0000_t202" style="position:absolute;margin-left:56.1pt;margin-top:344pt;width:460.5pt;height:29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" filled="f" stroked="f" strokeweight=".5pt">
                    <v:textbox>
                      <w:txbxContent>
                        <w:p w14:paraId="3E57EBEE" w14:textId="77777777" w:rsidR="007C2952" w:rsidRDefault="007C2952" w:rsidP="00702664">
                          <w:pPr>
                            <w:rPr>
                              <w:b/>
                              <w:bCs/>
                              <w:color w:val="1A0B92"/>
                              <w:sz w:val="56"/>
                              <w:szCs w:val="56"/>
                            </w:rPr>
                          </w:pPr>
                          <w:r>
                            <w:rPr>
                              <w:b/>
                              <w:bCs/>
                              <w:color w:val="1A0B92"/>
                              <w:sz w:val="56"/>
                              <w:szCs w:val="56"/>
                            </w:rPr>
                            <w:t>North Tyneside Council</w:t>
                          </w:r>
                          <w:r w:rsidR="002A746A">
                            <w:rPr>
                              <w:b/>
                              <w:bCs/>
                              <w:color w:val="1A0B92"/>
                              <w:sz w:val="56"/>
                              <w:szCs w:val="56"/>
                            </w:rPr>
                            <w:t xml:space="preserve"> </w:t>
                          </w:r>
                        </w:p>
                        <w:p w14:paraId="499292AA" w14:textId="5D32D8CB" w:rsidR="00702664" w:rsidRPr="007C2952" w:rsidRDefault="007C2952" w:rsidP="00702664">
                          <w:pPr>
                            <w:rPr>
                              <w:b/>
                              <w:bCs/>
                              <w:color w:val="1A0B92"/>
                              <w:sz w:val="56"/>
                              <w:szCs w:val="56"/>
                            </w:rPr>
                          </w:pPr>
                          <w:r>
                            <w:rPr>
                              <w:b/>
                              <w:bCs/>
                              <w:color w:val="1A0B92"/>
                              <w:sz w:val="56"/>
                              <w:szCs w:val="56"/>
                            </w:rPr>
                            <w:t>Adult Social Care</w:t>
                          </w:r>
                          <w:r w:rsidR="007A2B37">
                            <w:rPr>
                              <w:b/>
                              <w:bCs/>
                              <w:color w:val="1A0B92"/>
                              <w:sz w:val="56"/>
                              <w:szCs w:val="56"/>
                            </w:rPr>
                            <w:t xml:space="preserve"> </w:t>
                          </w:r>
                          <w:r w:rsidR="002A746A">
                            <w:rPr>
                              <w:b/>
                              <w:bCs/>
                              <w:color w:val="1A0B92"/>
                              <w:sz w:val="56"/>
                              <w:szCs w:val="56"/>
                            </w:rPr>
                            <w:t>Strategy</w:t>
                          </w:r>
                        </w:p>
                        <w:p w14:paraId="6E195422" w14:textId="5F2A2373" w:rsidR="00946C17" w:rsidRPr="001971A0" w:rsidRDefault="007C2952" w:rsidP="00702664">
                          <w:pPr>
                            <w:rPr>
                              <w:color w:val="1A0B92"/>
                              <w:sz w:val="40"/>
                              <w:szCs w:val="40"/>
                            </w:rPr>
                          </w:pPr>
                          <w:r>
                            <w:rPr>
                              <w:color w:val="1A0B92"/>
                              <w:sz w:val="40"/>
                              <w:szCs w:val="40"/>
                            </w:rPr>
                            <w:t>202</w:t>
                          </w:r>
                          <w:r w:rsidR="00520214">
                            <w:rPr>
                              <w:color w:val="1A0B92"/>
                              <w:sz w:val="40"/>
                              <w:szCs w:val="40"/>
                            </w:rPr>
                            <w:t>5</w:t>
                          </w:r>
                          <w:r>
                            <w:rPr>
                              <w:color w:val="1A0B92"/>
                              <w:sz w:val="40"/>
                              <w:szCs w:val="40"/>
                            </w:rPr>
                            <w:t>-202</w:t>
                          </w:r>
                          <w:r w:rsidR="00443E83">
                            <w:rPr>
                              <w:color w:val="1A0B92"/>
                              <w:sz w:val="40"/>
                              <w:szCs w:val="40"/>
                            </w:rPr>
                            <w:t>6</w:t>
                          </w:r>
                        </w:p>
                      </w:txbxContent>
                    </v:textbox>
                    <w10:wrap type="square" anchorx="page"/>
                  </v:shape>
                </w:pict>
              </mc:Fallback>
            </mc:AlternateContent>
          </w:r>
        </w:p>
      </w:sdtContent>
    </w:sdt>
    <w:sdt>
      <w:sdtPr>
        <w:rPr>
          <w:rFonts w:ascii="Poppins" w:eastAsiaTheme="minorEastAsia" w:hAnsi="Poppins" w:cs="Poppins"/>
          <w:b/>
          <w:bCs/>
          <w:color w:val="000000" w:themeColor="text1"/>
          <w:sz w:val="22"/>
          <w:szCs w:val="22"/>
          <w:lang w:val="en-GB"/>
        </w:rPr>
        <w:id w:val="-519636175"/>
        <w:docPartObj>
          <w:docPartGallery w:val="Table of Contents"/>
          <w:docPartUnique/>
        </w:docPartObj>
      </w:sdtPr>
      <w:sdtEndPr/>
      <w:sdtContent>
        <w:p w14:paraId="17673DBE" w14:textId="759F04AE" w:rsidR="00D6274F" w:rsidRPr="00B979B3" w:rsidRDefault="00D6274F">
          <w:pPr>
            <w:pStyle w:val="TOCHeading"/>
            <w:rPr>
              <w:rFonts w:ascii="Poppins" w:hAnsi="Poppins" w:cs="Poppins"/>
              <w:b/>
              <w:bCs/>
            </w:rPr>
          </w:pPr>
          <w:r w:rsidRPr="00B979B3">
            <w:rPr>
              <w:rFonts w:ascii="Poppins" w:hAnsi="Poppins" w:cs="Poppins"/>
              <w:b/>
              <w:bCs/>
            </w:rPr>
            <w:t>Contents</w:t>
          </w:r>
        </w:p>
        <w:p w14:paraId="34FF698C" w14:textId="4AF9ABCA" w:rsidR="001C697F" w:rsidRDefault="00D6274F">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r w:rsidRPr="00B979B3">
            <w:fldChar w:fldCharType="begin"/>
          </w:r>
          <w:r w:rsidRPr="00B979B3">
            <w:instrText xml:space="preserve"> TOC \o "1-3" \h \z \u </w:instrText>
          </w:r>
          <w:r w:rsidRPr="00B979B3">
            <w:fldChar w:fldCharType="separate"/>
          </w:r>
          <w:hyperlink w:anchor="_Toc183477148" w:history="1">
            <w:r w:rsidR="001C697F" w:rsidRPr="00D23C5B">
              <w:rPr>
                <w:rStyle w:val="Hyperlink"/>
                <w:noProof/>
              </w:rPr>
              <w:t>Foreword</w:t>
            </w:r>
            <w:r w:rsidR="001C697F">
              <w:rPr>
                <w:noProof/>
                <w:webHidden/>
              </w:rPr>
              <w:tab/>
            </w:r>
            <w:r w:rsidR="001C697F">
              <w:rPr>
                <w:noProof/>
                <w:webHidden/>
              </w:rPr>
              <w:fldChar w:fldCharType="begin"/>
            </w:r>
            <w:r w:rsidR="001C697F">
              <w:rPr>
                <w:noProof/>
                <w:webHidden/>
              </w:rPr>
              <w:instrText xml:space="preserve"> PAGEREF _Toc183477148 \h </w:instrText>
            </w:r>
            <w:r w:rsidR="001C697F">
              <w:rPr>
                <w:noProof/>
                <w:webHidden/>
              </w:rPr>
            </w:r>
            <w:r w:rsidR="001C697F">
              <w:rPr>
                <w:noProof/>
                <w:webHidden/>
              </w:rPr>
              <w:fldChar w:fldCharType="separate"/>
            </w:r>
            <w:r w:rsidR="001971A0">
              <w:rPr>
                <w:noProof/>
                <w:webHidden/>
              </w:rPr>
              <w:t>2</w:t>
            </w:r>
            <w:r w:rsidR="001C697F">
              <w:rPr>
                <w:noProof/>
                <w:webHidden/>
              </w:rPr>
              <w:fldChar w:fldCharType="end"/>
            </w:r>
          </w:hyperlink>
        </w:p>
        <w:p w14:paraId="4580DE0D" w14:textId="4A41397F" w:rsidR="001C697F" w:rsidRDefault="001C697F">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83477149" w:history="1">
            <w:r w:rsidRPr="00D23C5B">
              <w:rPr>
                <w:rStyle w:val="Hyperlink"/>
                <w:noProof/>
              </w:rPr>
              <w:t>Introduction</w:t>
            </w:r>
            <w:r>
              <w:rPr>
                <w:noProof/>
                <w:webHidden/>
              </w:rPr>
              <w:tab/>
            </w:r>
            <w:r>
              <w:rPr>
                <w:noProof/>
                <w:webHidden/>
              </w:rPr>
              <w:fldChar w:fldCharType="begin"/>
            </w:r>
            <w:r>
              <w:rPr>
                <w:noProof/>
                <w:webHidden/>
              </w:rPr>
              <w:instrText xml:space="preserve"> PAGEREF _Toc183477149 \h </w:instrText>
            </w:r>
            <w:r>
              <w:rPr>
                <w:noProof/>
                <w:webHidden/>
              </w:rPr>
            </w:r>
            <w:r>
              <w:rPr>
                <w:noProof/>
                <w:webHidden/>
              </w:rPr>
              <w:fldChar w:fldCharType="separate"/>
            </w:r>
            <w:r w:rsidR="001971A0">
              <w:rPr>
                <w:noProof/>
                <w:webHidden/>
              </w:rPr>
              <w:t>4</w:t>
            </w:r>
            <w:r>
              <w:rPr>
                <w:noProof/>
                <w:webHidden/>
              </w:rPr>
              <w:fldChar w:fldCharType="end"/>
            </w:r>
          </w:hyperlink>
        </w:p>
        <w:p w14:paraId="7BD3806C" w14:textId="30A3AD7D" w:rsidR="001C697F" w:rsidRDefault="001C697F">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83477150" w:history="1">
            <w:r w:rsidRPr="00D23C5B">
              <w:rPr>
                <w:rStyle w:val="Hyperlink"/>
                <w:noProof/>
              </w:rPr>
              <w:t>Strengths, challenges and opportunities</w:t>
            </w:r>
            <w:r>
              <w:rPr>
                <w:noProof/>
                <w:webHidden/>
              </w:rPr>
              <w:tab/>
            </w:r>
            <w:r>
              <w:rPr>
                <w:noProof/>
                <w:webHidden/>
              </w:rPr>
              <w:fldChar w:fldCharType="begin"/>
            </w:r>
            <w:r>
              <w:rPr>
                <w:noProof/>
                <w:webHidden/>
              </w:rPr>
              <w:instrText xml:space="preserve"> PAGEREF _Toc183477150 \h </w:instrText>
            </w:r>
            <w:r>
              <w:rPr>
                <w:noProof/>
                <w:webHidden/>
              </w:rPr>
            </w:r>
            <w:r>
              <w:rPr>
                <w:noProof/>
                <w:webHidden/>
              </w:rPr>
              <w:fldChar w:fldCharType="separate"/>
            </w:r>
            <w:r w:rsidR="001971A0">
              <w:rPr>
                <w:noProof/>
                <w:webHidden/>
              </w:rPr>
              <w:t>5</w:t>
            </w:r>
            <w:r>
              <w:rPr>
                <w:noProof/>
                <w:webHidden/>
              </w:rPr>
              <w:fldChar w:fldCharType="end"/>
            </w:r>
          </w:hyperlink>
        </w:p>
        <w:p w14:paraId="1D91B34A" w14:textId="2FEEB239" w:rsidR="001C697F" w:rsidRDefault="001C697F">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83477154" w:history="1">
            <w:r w:rsidRPr="00D23C5B">
              <w:rPr>
                <w:rStyle w:val="Hyperlink"/>
                <w:noProof/>
              </w:rPr>
              <w:t>Working together</w:t>
            </w:r>
            <w:r>
              <w:rPr>
                <w:noProof/>
                <w:webHidden/>
              </w:rPr>
              <w:tab/>
            </w:r>
            <w:r>
              <w:rPr>
                <w:noProof/>
                <w:webHidden/>
              </w:rPr>
              <w:fldChar w:fldCharType="begin"/>
            </w:r>
            <w:r>
              <w:rPr>
                <w:noProof/>
                <w:webHidden/>
              </w:rPr>
              <w:instrText xml:space="preserve"> PAGEREF _Toc183477154 \h </w:instrText>
            </w:r>
            <w:r>
              <w:rPr>
                <w:noProof/>
                <w:webHidden/>
              </w:rPr>
            </w:r>
            <w:r>
              <w:rPr>
                <w:noProof/>
                <w:webHidden/>
              </w:rPr>
              <w:fldChar w:fldCharType="separate"/>
            </w:r>
            <w:r w:rsidR="001971A0">
              <w:rPr>
                <w:noProof/>
                <w:webHidden/>
              </w:rPr>
              <w:t>8</w:t>
            </w:r>
            <w:r>
              <w:rPr>
                <w:noProof/>
                <w:webHidden/>
              </w:rPr>
              <w:fldChar w:fldCharType="end"/>
            </w:r>
          </w:hyperlink>
        </w:p>
        <w:p w14:paraId="7997D81A" w14:textId="7D7894F5" w:rsidR="001C697F" w:rsidRDefault="001C697F">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83477155" w:history="1">
            <w:r w:rsidRPr="00D23C5B">
              <w:rPr>
                <w:rStyle w:val="Hyperlink"/>
                <w:noProof/>
              </w:rPr>
              <w:t>Shaping our priorities</w:t>
            </w:r>
            <w:r>
              <w:rPr>
                <w:noProof/>
                <w:webHidden/>
              </w:rPr>
              <w:tab/>
            </w:r>
            <w:r>
              <w:rPr>
                <w:noProof/>
                <w:webHidden/>
              </w:rPr>
              <w:fldChar w:fldCharType="begin"/>
            </w:r>
            <w:r>
              <w:rPr>
                <w:noProof/>
                <w:webHidden/>
              </w:rPr>
              <w:instrText xml:space="preserve"> PAGEREF _Toc183477155 \h </w:instrText>
            </w:r>
            <w:r>
              <w:rPr>
                <w:noProof/>
                <w:webHidden/>
              </w:rPr>
            </w:r>
            <w:r>
              <w:rPr>
                <w:noProof/>
                <w:webHidden/>
              </w:rPr>
              <w:fldChar w:fldCharType="separate"/>
            </w:r>
            <w:r w:rsidR="001971A0">
              <w:rPr>
                <w:noProof/>
                <w:webHidden/>
              </w:rPr>
              <w:t>10</w:t>
            </w:r>
            <w:r>
              <w:rPr>
                <w:noProof/>
                <w:webHidden/>
              </w:rPr>
              <w:fldChar w:fldCharType="end"/>
            </w:r>
          </w:hyperlink>
        </w:p>
        <w:p w14:paraId="514A47F5" w14:textId="4552607A" w:rsidR="001C697F" w:rsidRDefault="001C697F">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83477156" w:history="1">
            <w:r w:rsidRPr="00D23C5B">
              <w:rPr>
                <w:rStyle w:val="Hyperlink"/>
                <w:noProof/>
              </w:rPr>
              <w:t>Key aims</w:t>
            </w:r>
            <w:r>
              <w:rPr>
                <w:noProof/>
                <w:webHidden/>
              </w:rPr>
              <w:tab/>
            </w:r>
            <w:r>
              <w:rPr>
                <w:noProof/>
                <w:webHidden/>
              </w:rPr>
              <w:fldChar w:fldCharType="begin"/>
            </w:r>
            <w:r>
              <w:rPr>
                <w:noProof/>
                <w:webHidden/>
              </w:rPr>
              <w:instrText xml:space="preserve"> PAGEREF _Toc183477156 \h </w:instrText>
            </w:r>
            <w:r>
              <w:rPr>
                <w:noProof/>
                <w:webHidden/>
              </w:rPr>
            </w:r>
            <w:r>
              <w:rPr>
                <w:noProof/>
                <w:webHidden/>
              </w:rPr>
              <w:fldChar w:fldCharType="separate"/>
            </w:r>
            <w:r w:rsidR="001971A0">
              <w:rPr>
                <w:noProof/>
                <w:webHidden/>
              </w:rPr>
              <w:t>11</w:t>
            </w:r>
            <w:r>
              <w:rPr>
                <w:noProof/>
                <w:webHidden/>
              </w:rPr>
              <w:fldChar w:fldCharType="end"/>
            </w:r>
          </w:hyperlink>
        </w:p>
        <w:p w14:paraId="789652CC" w14:textId="6E25DDC1" w:rsidR="001C697F" w:rsidRDefault="001C697F">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83477158" w:history="1">
            <w:r w:rsidRPr="00D23C5B">
              <w:rPr>
                <w:rStyle w:val="Hyperlink"/>
                <w:noProof/>
              </w:rPr>
              <w:t>Empowering people</w:t>
            </w:r>
            <w:r>
              <w:rPr>
                <w:noProof/>
                <w:webHidden/>
              </w:rPr>
              <w:tab/>
            </w:r>
            <w:r>
              <w:rPr>
                <w:noProof/>
                <w:webHidden/>
              </w:rPr>
              <w:fldChar w:fldCharType="begin"/>
            </w:r>
            <w:r>
              <w:rPr>
                <w:noProof/>
                <w:webHidden/>
              </w:rPr>
              <w:instrText xml:space="preserve"> PAGEREF _Toc183477158 \h </w:instrText>
            </w:r>
            <w:r>
              <w:rPr>
                <w:noProof/>
                <w:webHidden/>
              </w:rPr>
            </w:r>
            <w:r>
              <w:rPr>
                <w:noProof/>
                <w:webHidden/>
              </w:rPr>
              <w:fldChar w:fldCharType="separate"/>
            </w:r>
            <w:r w:rsidR="001971A0">
              <w:rPr>
                <w:noProof/>
                <w:webHidden/>
              </w:rPr>
              <w:t>13</w:t>
            </w:r>
            <w:r>
              <w:rPr>
                <w:noProof/>
                <w:webHidden/>
              </w:rPr>
              <w:fldChar w:fldCharType="end"/>
            </w:r>
          </w:hyperlink>
        </w:p>
        <w:p w14:paraId="39F34216" w14:textId="760814EE" w:rsidR="001C697F" w:rsidRDefault="001C697F">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83477159" w:history="1">
            <w:r w:rsidRPr="00D23C5B">
              <w:rPr>
                <w:rStyle w:val="Hyperlink"/>
                <w:noProof/>
              </w:rPr>
              <w:t>Effective, efficient services</w:t>
            </w:r>
            <w:r>
              <w:rPr>
                <w:noProof/>
                <w:webHidden/>
              </w:rPr>
              <w:tab/>
            </w:r>
            <w:r>
              <w:rPr>
                <w:noProof/>
                <w:webHidden/>
              </w:rPr>
              <w:fldChar w:fldCharType="begin"/>
            </w:r>
            <w:r>
              <w:rPr>
                <w:noProof/>
                <w:webHidden/>
              </w:rPr>
              <w:instrText xml:space="preserve"> PAGEREF _Toc183477159 \h </w:instrText>
            </w:r>
            <w:r>
              <w:rPr>
                <w:noProof/>
                <w:webHidden/>
              </w:rPr>
            </w:r>
            <w:r>
              <w:rPr>
                <w:noProof/>
                <w:webHidden/>
              </w:rPr>
              <w:fldChar w:fldCharType="separate"/>
            </w:r>
            <w:r w:rsidR="001971A0">
              <w:rPr>
                <w:noProof/>
                <w:webHidden/>
              </w:rPr>
              <w:t>14</w:t>
            </w:r>
            <w:r>
              <w:rPr>
                <w:noProof/>
                <w:webHidden/>
              </w:rPr>
              <w:fldChar w:fldCharType="end"/>
            </w:r>
          </w:hyperlink>
        </w:p>
        <w:p w14:paraId="443B2813" w14:textId="4A9B52A5" w:rsidR="001C697F" w:rsidRDefault="001C697F">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83477160" w:history="1">
            <w:r w:rsidRPr="00D23C5B">
              <w:rPr>
                <w:rStyle w:val="Hyperlink"/>
                <w:noProof/>
              </w:rPr>
              <w:t>Support and safeguarding</w:t>
            </w:r>
            <w:r>
              <w:rPr>
                <w:noProof/>
                <w:webHidden/>
              </w:rPr>
              <w:tab/>
            </w:r>
            <w:r>
              <w:rPr>
                <w:noProof/>
                <w:webHidden/>
              </w:rPr>
              <w:fldChar w:fldCharType="begin"/>
            </w:r>
            <w:r>
              <w:rPr>
                <w:noProof/>
                <w:webHidden/>
              </w:rPr>
              <w:instrText xml:space="preserve"> PAGEREF _Toc183477160 \h </w:instrText>
            </w:r>
            <w:r>
              <w:rPr>
                <w:noProof/>
                <w:webHidden/>
              </w:rPr>
            </w:r>
            <w:r>
              <w:rPr>
                <w:noProof/>
                <w:webHidden/>
              </w:rPr>
              <w:fldChar w:fldCharType="separate"/>
            </w:r>
            <w:r w:rsidR="001971A0">
              <w:rPr>
                <w:noProof/>
                <w:webHidden/>
              </w:rPr>
              <w:t>16</w:t>
            </w:r>
            <w:r>
              <w:rPr>
                <w:noProof/>
                <w:webHidden/>
              </w:rPr>
              <w:fldChar w:fldCharType="end"/>
            </w:r>
          </w:hyperlink>
        </w:p>
        <w:p w14:paraId="6EB872CB" w14:textId="0BF57046" w:rsidR="00D6274F" w:rsidRPr="00AE6B33" w:rsidRDefault="001C697F" w:rsidP="00D6274F">
          <w:pPr>
            <w:pStyle w:val="TOC1"/>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83477161" w:history="1">
            <w:r w:rsidRPr="00D23C5B">
              <w:rPr>
                <w:rStyle w:val="Hyperlink"/>
                <w:noProof/>
              </w:rPr>
              <w:t>Ensuring progress</w:t>
            </w:r>
            <w:r>
              <w:rPr>
                <w:noProof/>
                <w:webHidden/>
              </w:rPr>
              <w:tab/>
            </w:r>
            <w:r>
              <w:rPr>
                <w:noProof/>
                <w:webHidden/>
              </w:rPr>
              <w:fldChar w:fldCharType="begin"/>
            </w:r>
            <w:r>
              <w:rPr>
                <w:noProof/>
                <w:webHidden/>
              </w:rPr>
              <w:instrText xml:space="preserve"> PAGEREF _Toc183477161 \h </w:instrText>
            </w:r>
            <w:r>
              <w:rPr>
                <w:noProof/>
                <w:webHidden/>
              </w:rPr>
            </w:r>
            <w:r>
              <w:rPr>
                <w:noProof/>
                <w:webHidden/>
              </w:rPr>
              <w:fldChar w:fldCharType="separate"/>
            </w:r>
            <w:r w:rsidR="001971A0">
              <w:rPr>
                <w:noProof/>
                <w:webHidden/>
              </w:rPr>
              <w:t>19</w:t>
            </w:r>
            <w:r>
              <w:rPr>
                <w:noProof/>
                <w:webHidden/>
              </w:rPr>
              <w:fldChar w:fldCharType="end"/>
            </w:r>
          </w:hyperlink>
          <w:r w:rsidR="00D6274F" w:rsidRPr="00B979B3">
            <w:rPr>
              <w:b/>
              <w:bCs/>
              <w:noProof/>
            </w:rPr>
            <w:fldChar w:fldCharType="end"/>
          </w:r>
        </w:p>
      </w:sdtContent>
    </w:sdt>
    <w:p w14:paraId="34238A12" w14:textId="743E2D6A" w:rsidR="73E3E3AF" w:rsidRPr="00B979B3" w:rsidRDefault="73E3E3AF" w:rsidP="00C77AD4"/>
    <w:p w14:paraId="5B0DAD21" w14:textId="783D96E3" w:rsidR="73E3E3AF" w:rsidRPr="00B979B3" w:rsidRDefault="73E3E3AF" w:rsidP="00C77AD4"/>
    <w:p w14:paraId="4F38C5E3" w14:textId="35606B20" w:rsidR="007D7B01" w:rsidRPr="00B979B3" w:rsidRDefault="007D7B01" w:rsidP="00C77AD4">
      <w:r w:rsidRPr="00B979B3">
        <w:br w:type="page"/>
      </w:r>
    </w:p>
    <w:p w14:paraId="51DF9B11" w14:textId="0B4C0FF9" w:rsidR="00C30AB5" w:rsidRPr="00B979B3" w:rsidRDefault="00760516" w:rsidP="00C8583B">
      <w:pPr>
        <w:pStyle w:val="HeadingAlt"/>
      </w:pPr>
      <w:bookmarkStart w:id="0" w:name="_Toc183477148"/>
      <w:r w:rsidRPr="00B979B3">
        <w:lastRenderedPageBreak/>
        <w:t>Foreword</w:t>
      </w:r>
      <w:bookmarkEnd w:id="0"/>
    </w:p>
    <w:p w14:paraId="3B5874CF" w14:textId="12AC459F" w:rsidR="00F03814" w:rsidRDefault="004557B2" w:rsidP="00F03814">
      <w:pPr>
        <w:rPr>
          <w:rFonts w:eastAsia="Poppins"/>
          <w:color w:val="auto"/>
        </w:rPr>
      </w:pPr>
      <w:r>
        <w:rPr>
          <w:rFonts w:eastAsia="Poppins"/>
          <w:color w:val="auto"/>
        </w:rPr>
        <w:t xml:space="preserve">We </w:t>
      </w:r>
      <w:r w:rsidR="25E449A4" w:rsidRPr="004D2E83">
        <w:rPr>
          <w:rFonts w:eastAsia="Poppins"/>
          <w:color w:val="auto"/>
        </w:rPr>
        <w:t>p</w:t>
      </w:r>
      <w:r w:rsidR="00AE7105">
        <w:rPr>
          <w:rFonts w:eastAsia="Poppins"/>
          <w:color w:val="auto"/>
        </w:rPr>
        <w:t>roud</w:t>
      </w:r>
      <w:r w:rsidR="007F30A2">
        <w:rPr>
          <w:rFonts w:eastAsia="Poppins"/>
          <w:color w:val="auto"/>
        </w:rPr>
        <w:t>ly</w:t>
      </w:r>
      <w:r w:rsidR="25E449A4" w:rsidRPr="004D2E83">
        <w:rPr>
          <w:rFonts w:eastAsia="Poppins"/>
          <w:color w:val="auto"/>
        </w:rPr>
        <w:t xml:space="preserve"> introduce North Tyneside Council’s</w:t>
      </w:r>
      <w:r w:rsidR="007A2B37" w:rsidRPr="004D2E83">
        <w:rPr>
          <w:rFonts w:eastAsia="Poppins"/>
          <w:color w:val="auto"/>
        </w:rPr>
        <w:t xml:space="preserve"> </w:t>
      </w:r>
      <w:r w:rsidR="25E449A4" w:rsidRPr="004D2E83">
        <w:rPr>
          <w:rFonts w:eastAsia="Poppins"/>
          <w:color w:val="auto"/>
        </w:rPr>
        <w:t>Adult Social Care Strategy 202</w:t>
      </w:r>
      <w:r w:rsidR="00A0722C">
        <w:rPr>
          <w:rFonts w:eastAsia="Poppins"/>
          <w:color w:val="auto"/>
        </w:rPr>
        <w:t>5</w:t>
      </w:r>
      <w:r w:rsidR="25E449A4" w:rsidRPr="004D2E83">
        <w:rPr>
          <w:rFonts w:eastAsia="Poppins"/>
          <w:color w:val="auto"/>
        </w:rPr>
        <w:t>-202</w:t>
      </w:r>
      <w:r w:rsidR="00443E83">
        <w:rPr>
          <w:rFonts w:eastAsia="Poppins"/>
          <w:color w:val="auto"/>
        </w:rPr>
        <w:t>6</w:t>
      </w:r>
      <w:r w:rsidR="000A5663">
        <w:rPr>
          <w:rFonts w:eastAsia="Poppins"/>
          <w:color w:val="auto"/>
        </w:rPr>
        <w:t xml:space="preserve">, </w:t>
      </w:r>
      <w:r w:rsidR="009E1936">
        <w:rPr>
          <w:rFonts w:eastAsia="Poppins"/>
          <w:color w:val="auto"/>
        </w:rPr>
        <w:t>which outlines</w:t>
      </w:r>
      <w:r w:rsidR="000A5663">
        <w:rPr>
          <w:rFonts w:eastAsia="Poppins"/>
          <w:color w:val="auto"/>
        </w:rPr>
        <w:t xml:space="preserve"> how we will develop</w:t>
      </w:r>
      <w:r w:rsidR="00CA731D" w:rsidRPr="004D2E83">
        <w:rPr>
          <w:rFonts w:eastAsia="Poppins"/>
          <w:color w:val="auto"/>
        </w:rPr>
        <w:t xml:space="preserve"> support</w:t>
      </w:r>
      <w:r w:rsidR="004E35A8">
        <w:rPr>
          <w:rFonts w:eastAsia="Poppins"/>
          <w:color w:val="auto"/>
        </w:rPr>
        <w:t xml:space="preserve"> </w:t>
      </w:r>
      <w:r w:rsidR="009E1936">
        <w:rPr>
          <w:rFonts w:eastAsia="Poppins"/>
          <w:color w:val="auto"/>
        </w:rPr>
        <w:t>for</w:t>
      </w:r>
      <w:r w:rsidR="00DB204E">
        <w:rPr>
          <w:rFonts w:eastAsia="Poppins"/>
          <w:color w:val="auto"/>
        </w:rPr>
        <w:t xml:space="preserve"> </w:t>
      </w:r>
      <w:r w:rsidR="00BB58A4" w:rsidRPr="004D2E83">
        <w:rPr>
          <w:rFonts w:eastAsia="Poppins"/>
          <w:color w:val="auto"/>
        </w:rPr>
        <w:t>adults with care needs</w:t>
      </w:r>
      <w:r w:rsidR="004E35A8">
        <w:rPr>
          <w:rFonts w:eastAsia="Poppins"/>
          <w:color w:val="auto"/>
        </w:rPr>
        <w:t>,</w:t>
      </w:r>
      <w:r w:rsidR="00DB204E">
        <w:rPr>
          <w:rFonts w:eastAsia="Poppins"/>
          <w:color w:val="auto"/>
        </w:rPr>
        <w:t xml:space="preserve"> and th</w:t>
      </w:r>
      <w:r w:rsidR="009E1936">
        <w:rPr>
          <w:rFonts w:eastAsia="Poppins"/>
          <w:color w:val="auto"/>
        </w:rPr>
        <w:t xml:space="preserve">eir </w:t>
      </w:r>
      <w:proofErr w:type="spellStart"/>
      <w:r w:rsidR="00DB204E">
        <w:rPr>
          <w:rFonts w:eastAsia="Poppins"/>
          <w:color w:val="auto"/>
        </w:rPr>
        <w:t>care</w:t>
      </w:r>
      <w:r w:rsidR="009E1936">
        <w:rPr>
          <w:rFonts w:eastAsia="Poppins"/>
          <w:color w:val="auto"/>
        </w:rPr>
        <w:t>rs</w:t>
      </w:r>
      <w:proofErr w:type="spellEnd"/>
      <w:r w:rsidR="00DB204E">
        <w:rPr>
          <w:rFonts w:eastAsia="Poppins"/>
          <w:color w:val="auto"/>
        </w:rPr>
        <w:t>.</w:t>
      </w:r>
    </w:p>
    <w:p w14:paraId="3EE14C91" w14:textId="77777777" w:rsidR="00097C2A" w:rsidRDefault="00097C2A" w:rsidP="00F03814">
      <w:pPr>
        <w:rPr>
          <w:rFonts w:eastAsia="Poppins"/>
          <w:color w:val="auto"/>
        </w:rPr>
      </w:pPr>
    </w:p>
    <w:p w14:paraId="7945D907" w14:textId="5D8D312B" w:rsidR="00D31D84" w:rsidRDefault="001B3441" w:rsidP="00097C2A">
      <w:pPr>
        <w:rPr>
          <w:rFonts w:eastAsia="Poppins"/>
          <w:color w:val="auto"/>
        </w:rPr>
      </w:pPr>
      <w:r>
        <w:rPr>
          <w:rFonts w:eastAsia="Poppins"/>
          <w:color w:val="auto"/>
        </w:rPr>
        <w:t>In common with</w:t>
      </w:r>
      <w:r w:rsidR="00097C2A">
        <w:rPr>
          <w:rFonts w:eastAsia="Poppins"/>
          <w:color w:val="auto"/>
        </w:rPr>
        <w:t xml:space="preserve"> </w:t>
      </w:r>
      <w:r w:rsidR="00377CAA">
        <w:rPr>
          <w:rFonts w:eastAsia="Poppins"/>
          <w:color w:val="auto"/>
        </w:rPr>
        <w:t>most</w:t>
      </w:r>
      <w:r w:rsidR="00097C2A">
        <w:rPr>
          <w:rFonts w:eastAsia="Poppins"/>
          <w:color w:val="auto"/>
        </w:rPr>
        <w:t xml:space="preserve"> local authorities, we </w:t>
      </w:r>
      <w:r w:rsidR="006030C8">
        <w:rPr>
          <w:rFonts w:eastAsia="Poppins"/>
          <w:color w:val="auto"/>
        </w:rPr>
        <w:t>have a rapidly</w:t>
      </w:r>
      <w:r w:rsidR="00097C2A">
        <w:rPr>
          <w:rFonts w:eastAsia="Poppins"/>
          <w:color w:val="auto"/>
        </w:rPr>
        <w:t xml:space="preserve"> ageing population, a higher number of residents with support needs, financial </w:t>
      </w:r>
      <w:r w:rsidR="006030C8">
        <w:rPr>
          <w:rFonts w:eastAsia="Poppins"/>
          <w:color w:val="auto"/>
        </w:rPr>
        <w:t>pressures, and recruitment and retention challenges</w:t>
      </w:r>
      <w:r w:rsidR="00F07482">
        <w:rPr>
          <w:rFonts w:eastAsia="Poppins"/>
          <w:color w:val="auto"/>
        </w:rPr>
        <w:t xml:space="preserve"> in the social care sector</w:t>
      </w:r>
      <w:r w:rsidR="00097C2A">
        <w:rPr>
          <w:rFonts w:eastAsia="Poppins"/>
          <w:color w:val="auto"/>
        </w:rPr>
        <w:t>.</w:t>
      </w:r>
      <w:r w:rsidR="00463F65">
        <w:rPr>
          <w:rFonts w:eastAsia="Poppins"/>
          <w:color w:val="auto"/>
        </w:rPr>
        <w:t xml:space="preserve"> </w:t>
      </w:r>
    </w:p>
    <w:p w14:paraId="344097C2" w14:textId="77777777" w:rsidR="00097C2A" w:rsidRPr="004D2E83" w:rsidRDefault="00097C2A" w:rsidP="2A43CDCD">
      <w:pPr>
        <w:rPr>
          <w:rFonts w:eastAsia="Poppins"/>
          <w:color w:val="auto"/>
        </w:rPr>
      </w:pPr>
    </w:p>
    <w:p w14:paraId="520A146C" w14:textId="23A4A9F8" w:rsidR="00C46431" w:rsidRDefault="00AA0542" w:rsidP="00097C2A">
      <w:pPr>
        <w:rPr>
          <w:rFonts w:eastAsia="Poppins"/>
          <w:color w:val="auto"/>
        </w:rPr>
      </w:pPr>
      <w:r>
        <w:rPr>
          <w:rFonts w:eastAsia="Poppins"/>
          <w:color w:val="auto"/>
        </w:rPr>
        <w:t xml:space="preserve">To address </w:t>
      </w:r>
      <w:r w:rsidR="00F07482">
        <w:rPr>
          <w:rFonts w:eastAsia="Poppins"/>
          <w:color w:val="auto"/>
        </w:rPr>
        <w:t>these</w:t>
      </w:r>
      <w:r>
        <w:rPr>
          <w:rFonts w:eastAsia="Poppins"/>
          <w:color w:val="auto"/>
        </w:rPr>
        <w:t xml:space="preserve"> challenges, prevention is key: </w:t>
      </w:r>
      <w:r w:rsidR="0010060E">
        <w:rPr>
          <w:rFonts w:eastAsia="Poppins"/>
          <w:color w:val="auto"/>
        </w:rPr>
        <w:t>empowering</w:t>
      </w:r>
      <w:r>
        <w:rPr>
          <w:rFonts w:eastAsia="Poppins"/>
          <w:color w:val="auto"/>
        </w:rPr>
        <w:t xml:space="preserve"> people</w:t>
      </w:r>
      <w:r w:rsidR="001C04B0">
        <w:rPr>
          <w:rFonts w:eastAsia="Poppins"/>
          <w:color w:val="auto"/>
        </w:rPr>
        <w:t xml:space="preserve"> of all ages</w:t>
      </w:r>
      <w:r>
        <w:rPr>
          <w:rFonts w:eastAsia="Poppins"/>
          <w:color w:val="auto"/>
        </w:rPr>
        <w:t xml:space="preserve"> to live included</w:t>
      </w:r>
      <w:r w:rsidR="001C04B0">
        <w:rPr>
          <w:rFonts w:eastAsia="Poppins"/>
          <w:color w:val="auto"/>
        </w:rPr>
        <w:t xml:space="preserve"> lives</w:t>
      </w:r>
      <w:r w:rsidR="00463F65">
        <w:rPr>
          <w:rFonts w:eastAsia="Poppins"/>
          <w:color w:val="auto"/>
        </w:rPr>
        <w:t>, close to the people they love, in homes they can call their own</w:t>
      </w:r>
      <w:r w:rsidR="001C04B0">
        <w:rPr>
          <w:rFonts w:eastAsia="Poppins"/>
          <w:color w:val="auto"/>
        </w:rPr>
        <w:t xml:space="preserve">. We have significant strengths in </w:t>
      </w:r>
      <w:r w:rsidR="00D31D84">
        <w:rPr>
          <w:rFonts w:eastAsia="Poppins"/>
          <w:color w:val="auto"/>
        </w:rPr>
        <w:t xml:space="preserve">this area, and our </w:t>
      </w:r>
      <w:r w:rsidR="006B78B4">
        <w:rPr>
          <w:rFonts w:eastAsia="Poppins"/>
          <w:color w:val="auto"/>
        </w:rPr>
        <w:t xml:space="preserve">strategy will </w:t>
      </w:r>
      <w:r w:rsidR="00F07482">
        <w:rPr>
          <w:rFonts w:eastAsia="Poppins"/>
          <w:color w:val="auto"/>
        </w:rPr>
        <w:t>build upon these</w:t>
      </w:r>
      <w:r w:rsidR="006B78B4">
        <w:rPr>
          <w:rFonts w:eastAsia="Poppins"/>
          <w:color w:val="auto"/>
        </w:rPr>
        <w:t>.</w:t>
      </w:r>
      <w:r w:rsidR="0024172D">
        <w:rPr>
          <w:color w:val="auto"/>
          <w:sz w:val="20"/>
          <w:szCs w:val="20"/>
        </w:rPr>
        <w:t xml:space="preserve"> </w:t>
      </w:r>
      <w:r w:rsidR="0024172D" w:rsidRPr="0024172D">
        <w:rPr>
          <w:color w:val="auto"/>
        </w:rPr>
        <w:t xml:space="preserve">Supporting people to stay safe and well in their own homes for longer </w:t>
      </w:r>
      <w:r w:rsidR="0024172D" w:rsidRPr="003D3516">
        <w:rPr>
          <w:color w:val="auto"/>
        </w:rPr>
        <w:t>will</w:t>
      </w:r>
      <w:r w:rsidR="001C04B0">
        <w:rPr>
          <w:rFonts w:eastAsia="Poppins"/>
          <w:color w:val="auto"/>
        </w:rPr>
        <w:t xml:space="preserve"> allow us to </w:t>
      </w:r>
      <w:r w:rsidR="004C4C49">
        <w:rPr>
          <w:rFonts w:eastAsia="Poppins"/>
          <w:color w:val="auto"/>
        </w:rPr>
        <w:t>concentrate our</w:t>
      </w:r>
      <w:r w:rsidR="001C04B0">
        <w:rPr>
          <w:rFonts w:eastAsia="Poppins"/>
          <w:color w:val="auto"/>
        </w:rPr>
        <w:t xml:space="preserve"> resources on excellent support</w:t>
      </w:r>
      <w:r w:rsidR="004C4C49">
        <w:rPr>
          <w:rFonts w:eastAsia="Poppins"/>
          <w:color w:val="auto"/>
        </w:rPr>
        <w:t xml:space="preserve"> for those who need it</w:t>
      </w:r>
      <w:r w:rsidR="001C04B0">
        <w:rPr>
          <w:rFonts w:eastAsia="Poppins"/>
          <w:color w:val="auto"/>
        </w:rPr>
        <w:t>.</w:t>
      </w:r>
      <w:r w:rsidR="00C826BC">
        <w:rPr>
          <w:rFonts w:eastAsia="Poppins"/>
          <w:color w:val="auto"/>
        </w:rPr>
        <w:t xml:space="preserve"> </w:t>
      </w:r>
    </w:p>
    <w:p w14:paraId="2E7CBF25" w14:textId="77777777" w:rsidR="00155920" w:rsidRDefault="00155920" w:rsidP="00097C2A">
      <w:pPr>
        <w:rPr>
          <w:rFonts w:eastAsia="Poppins"/>
          <w:color w:val="auto"/>
        </w:rPr>
      </w:pPr>
    </w:p>
    <w:p w14:paraId="436EDE36" w14:textId="1F94C93A" w:rsidR="00155920" w:rsidRPr="00BA459F" w:rsidRDefault="59522C5A" w:rsidP="00097C2A">
      <w:pPr>
        <w:rPr>
          <w:rFonts w:eastAsia="Poppins"/>
          <w:color w:val="auto"/>
        </w:rPr>
      </w:pPr>
      <w:r w:rsidRPr="1CAE8FB0">
        <w:rPr>
          <w:rFonts w:eastAsia="Poppins"/>
          <w:color w:val="auto"/>
        </w:rPr>
        <w:t xml:space="preserve">The strategy is built on three core themes: </w:t>
      </w:r>
      <w:r w:rsidR="00BA459F">
        <w:rPr>
          <w:rFonts w:eastAsia="Poppins"/>
          <w:color w:val="auto"/>
        </w:rPr>
        <w:t>e</w:t>
      </w:r>
      <w:r w:rsidRPr="1CAE8FB0">
        <w:rPr>
          <w:rFonts w:eastAsia="Poppins"/>
          <w:color w:val="auto"/>
        </w:rPr>
        <w:t xml:space="preserve">mpowering </w:t>
      </w:r>
      <w:r w:rsidR="006C1F06">
        <w:rPr>
          <w:rFonts w:eastAsia="Poppins"/>
          <w:color w:val="auto"/>
        </w:rPr>
        <w:t>p</w:t>
      </w:r>
      <w:r w:rsidRPr="1CAE8FB0">
        <w:rPr>
          <w:rFonts w:eastAsia="Poppins"/>
          <w:color w:val="auto"/>
        </w:rPr>
        <w:t>eople</w:t>
      </w:r>
      <w:r w:rsidR="006C1F06">
        <w:rPr>
          <w:rFonts w:eastAsia="Poppins"/>
          <w:color w:val="auto"/>
        </w:rPr>
        <w:t>;</w:t>
      </w:r>
      <w:r w:rsidRPr="1CAE8FB0">
        <w:rPr>
          <w:rFonts w:eastAsia="Poppins"/>
          <w:color w:val="auto"/>
        </w:rPr>
        <w:t xml:space="preserve"> </w:t>
      </w:r>
      <w:r w:rsidR="00BA459F">
        <w:rPr>
          <w:rFonts w:eastAsia="Poppins"/>
          <w:color w:val="auto"/>
        </w:rPr>
        <w:t>s</w:t>
      </w:r>
      <w:r w:rsidR="0065332E">
        <w:rPr>
          <w:rFonts w:eastAsia="Poppins"/>
          <w:color w:val="auto"/>
        </w:rPr>
        <w:t xml:space="preserve">upport and </w:t>
      </w:r>
      <w:r w:rsidR="006C1F06">
        <w:rPr>
          <w:rFonts w:eastAsia="Poppins"/>
          <w:color w:val="auto"/>
        </w:rPr>
        <w:t>s</w:t>
      </w:r>
      <w:r w:rsidR="0065332E">
        <w:rPr>
          <w:rFonts w:eastAsia="Poppins"/>
          <w:color w:val="auto"/>
        </w:rPr>
        <w:t>afeguarding</w:t>
      </w:r>
      <w:r w:rsidR="006C1F06">
        <w:rPr>
          <w:rFonts w:eastAsia="Poppins"/>
          <w:color w:val="auto"/>
        </w:rPr>
        <w:t>;</w:t>
      </w:r>
      <w:r w:rsidR="0065332E">
        <w:rPr>
          <w:rFonts w:eastAsia="Poppins"/>
          <w:color w:val="auto"/>
        </w:rPr>
        <w:t xml:space="preserve"> </w:t>
      </w:r>
      <w:r w:rsidRPr="1CAE8FB0">
        <w:rPr>
          <w:rFonts w:eastAsia="Poppins"/>
          <w:color w:val="auto"/>
        </w:rPr>
        <w:t xml:space="preserve">and </w:t>
      </w:r>
      <w:r w:rsidR="00BA459F">
        <w:rPr>
          <w:rFonts w:eastAsia="Poppins"/>
          <w:color w:val="auto"/>
        </w:rPr>
        <w:t>e</w:t>
      </w:r>
      <w:r w:rsidRPr="1CAE8FB0">
        <w:rPr>
          <w:rFonts w:eastAsia="Poppins"/>
          <w:color w:val="auto"/>
        </w:rPr>
        <w:t xml:space="preserve">ffective and </w:t>
      </w:r>
      <w:r w:rsidR="006C1F06">
        <w:rPr>
          <w:rFonts w:eastAsia="Poppins"/>
          <w:color w:val="auto"/>
        </w:rPr>
        <w:t>e</w:t>
      </w:r>
      <w:r w:rsidRPr="1CAE8FB0">
        <w:rPr>
          <w:rFonts w:eastAsia="Poppins"/>
          <w:color w:val="auto"/>
        </w:rPr>
        <w:t xml:space="preserve">fficient </w:t>
      </w:r>
      <w:r w:rsidR="006C1F06">
        <w:rPr>
          <w:rFonts w:eastAsia="Poppins"/>
          <w:color w:val="auto"/>
        </w:rPr>
        <w:t>s</w:t>
      </w:r>
      <w:r w:rsidRPr="1CAE8FB0">
        <w:rPr>
          <w:rFonts w:eastAsia="Poppins"/>
          <w:color w:val="auto"/>
        </w:rPr>
        <w:t>ervices. By focussing on these areas</w:t>
      </w:r>
      <w:r w:rsidR="0592E7F1" w:rsidRPr="1CAE8FB0">
        <w:rPr>
          <w:rFonts w:eastAsia="Poppins"/>
          <w:color w:val="auto"/>
        </w:rPr>
        <w:t>,</w:t>
      </w:r>
      <w:r w:rsidRPr="1CAE8FB0">
        <w:rPr>
          <w:rFonts w:eastAsia="Poppins"/>
          <w:color w:val="auto"/>
        </w:rPr>
        <w:t xml:space="preserve"> we aim to create a North Tyneside where everyone </w:t>
      </w:r>
      <w:r w:rsidR="00BA459F">
        <w:rPr>
          <w:rFonts w:eastAsia="Poppins"/>
          <w:color w:val="auto"/>
        </w:rPr>
        <w:t>can</w:t>
      </w:r>
      <w:r w:rsidRPr="1CAE8FB0">
        <w:rPr>
          <w:rFonts w:eastAsia="Poppins"/>
          <w:color w:val="auto"/>
        </w:rPr>
        <w:t xml:space="preserve"> live</w:t>
      </w:r>
      <w:r w:rsidR="00AC77D6">
        <w:rPr>
          <w:rFonts w:eastAsia="Poppins"/>
          <w:color w:val="auto"/>
        </w:rPr>
        <w:t xml:space="preserve"> a</w:t>
      </w:r>
      <w:r w:rsidRPr="1CAE8FB0">
        <w:rPr>
          <w:rFonts w:eastAsia="Poppins"/>
          <w:color w:val="auto"/>
        </w:rPr>
        <w:t xml:space="preserve"> fulfilling li</w:t>
      </w:r>
      <w:r w:rsidR="00AC77D6">
        <w:rPr>
          <w:rFonts w:eastAsia="Poppins"/>
          <w:color w:val="auto"/>
        </w:rPr>
        <w:t>fe</w:t>
      </w:r>
      <w:r w:rsidRPr="1CAE8FB0">
        <w:rPr>
          <w:rFonts w:eastAsia="Poppins"/>
          <w:color w:val="auto"/>
        </w:rPr>
        <w:t>, feel safe and supported, and</w:t>
      </w:r>
      <w:r w:rsidR="006C1F06">
        <w:rPr>
          <w:rFonts w:eastAsia="Poppins"/>
          <w:color w:val="auto"/>
        </w:rPr>
        <w:t xml:space="preserve"> </w:t>
      </w:r>
      <w:r w:rsidRPr="1CAE8FB0">
        <w:rPr>
          <w:rFonts w:eastAsia="Poppins"/>
          <w:color w:val="auto"/>
        </w:rPr>
        <w:t>access high quality care and support.</w:t>
      </w:r>
    </w:p>
    <w:p w14:paraId="4666741E" w14:textId="77777777" w:rsidR="00EC104A" w:rsidRDefault="00EC104A" w:rsidP="00097C2A">
      <w:pPr>
        <w:rPr>
          <w:rFonts w:eastAsia="Poppins"/>
          <w:color w:val="auto"/>
        </w:rPr>
      </w:pPr>
    </w:p>
    <w:p w14:paraId="775B06A8" w14:textId="67F05B9C" w:rsidR="00C826BC" w:rsidRDefault="00EC104A" w:rsidP="00097C2A">
      <w:pPr>
        <w:rPr>
          <w:rFonts w:eastAsia="Poppins"/>
          <w:color w:val="auto"/>
        </w:rPr>
      </w:pPr>
      <w:r>
        <w:rPr>
          <w:rFonts w:eastAsia="Poppins"/>
          <w:color w:val="auto"/>
        </w:rPr>
        <w:t>Whilst this strategy focuses on what Adult Social Care will do, we need to work together</w:t>
      </w:r>
      <w:r w:rsidR="009B2296">
        <w:rPr>
          <w:rFonts w:eastAsia="Poppins"/>
          <w:color w:val="auto"/>
        </w:rPr>
        <w:t xml:space="preserve"> to </w:t>
      </w:r>
      <w:r w:rsidR="008164A9">
        <w:rPr>
          <w:rFonts w:eastAsia="Poppins"/>
          <w:color w:val="auto"/>
        </w:rPr>
        <w:t>address</w:t>
      </w:r>
      <w:r w:rsidR="009B2296">
        <w:rPr>
          <w:rFonts w:eastAsia="Poppins"/>
          <w:color w:val="auto"/>
        </w:rPr>
        <w:t xml:space="preserve"> our challenges</w:t>
      </w:r>
      <w:r>
        <w:rPr>
          <w:rFonts w:eastAsia="Poppins"/>
          <w:color w:val="auto"/>
        </w:rPr>
        <w:t xml:space="preserve">. Successful prevention and </w:t>
      </w:r>
      <w:r w:rsidR="00B62ED2">
        <w:rPr>
          <w:rFonts w:eastAsia="Poppins"/>
          <w:color w:val="auto"/>
        </w:rPr>
        <w:t xml:space="preserve">well-coordinated support </w:t>
      </w:r>
      <w:proofErr w:type="gramStart"/>
      <w:r w:rsidR="00537FF8">
        <w:rPr>
          <w:rFonts w:eastAsia="Poppins"/>
          <w:color w:val="auto"/>
        </w:rPr>
        <w:t>relies</w:t>
      </w:r>
      <w:proofErr w:type="gramEnd"/>
      <w:r w:rsidR="00537FF8">
        <w:rPr>
          <w:rFonts w:eastAsia="Poppins"/>
          <w:color w:val="auto"/>
        </w:rPr>
        <w:t xml:space="preserve"> </w:t>
      </w:r>
      <w:r w:rsidR="008164A9">
        <w:rPr>
          <w:rFonts w:eastAsia="Poppins"/>
          <w:color w:val="auto"/>
        </w:rPr>
        <w:t>up</w:t>
      </w:r>
      <w:r w:rsidR="00537FF8">
        <w:rPr>
          <w:rFonts w:eastAsia="Poppins"/>
          <w:color w:val="auto"/>
        </w:rPr>
        <w:t xml:space="preserve">on </w:t>
      </w:r>
      <w:r w:rsidR="004B1C3F">
        <w:rPr>
          <w:rFonts w:eastAsia="Poppins"/>
          <w:color w:val="auto"/>
        </w:rPr>
        <w:t>partnership</w:t>
      </w:r>
      <w:r>
        <w:rPr>
          <w:rFonts w:eastAsia="Poppins"/>
          <w:color w:val="auto"/>
        </w:rPr>
        <w:t xml:space="preserve">s </w:t>
      </w:r>
      <w:r w:rsidR="00252615">
        <w:rPr>
          <w:rFonts w:eastAsia="Poppins"/>
          <w:color w:val="auto"/>
        </w:rPr>
        <w:t>across public services and the community sector</w:t>
      </w:r>
      <w:r w:rsidR="00C769B4">
        <w:rPr>
          <w:rFonts w:eastAsia="Poppins"/>
          <w:color w:val="auto"/>
        </w:rPr>
        <w:t>.</w:t>
      </w:r>
      <w:r w:rsidR="004B1C3F">
        <w:rPr>
          <w:rFonts w:eastAsia="Poppins"/>
          <w:color w:val="auto"/>
        </w:rPr>
        <w:t xml:space="preserve"> We will strengthen </w:t>
      </w:r>
      <w:r w:rsidR="008164A9">
        <w:rPr>
          <w:rFonts w:eastAsia="Poppins"/>
          <w:color w:val="auto"/>
        </w:rPr>
        <w:t>these</w:t>
      </w:r>
      <w:r w:rsidR="004B1C3F">
        <w:rPr>
          <w:rFonts w:eastAsia="Poppins"/>
          <w:color w:val="auto"/>
        </w:rPr>
        <w:t xml:space="preserve"> relationships </w:t>
      </w:r>
      <w:r w:rsidR="00011606">
        <w:rPr>
          <w:rFonts w:eastAsia="Poppins"/>
          <w:color w:val="auto"/>
        </w:rPr>
        <w:t xml:space="preserve">to achieve </w:t>
      </w:r>
      <w:r w:rsidR="008164A9">
        <w:rPr>
          <w:rFonts w:eastAsia="Poppins"/>
          <w:color w:val="auto"/>
        </w:rPr>
        <w:t>our</w:t>
      </w:r>
      <w:r w:rsidR="00011606">
        <w:rPr>
          <w:rFonts w:eastAsia="Poppins"/>
          <w:color w:val="auto"/>
        </w:rPr>
        <w:t xml:space="preserve"> ambitions.</w:t>
      </w:r>
    </w:p>
    <w:p w14:paraId="411052A6" w14:textId="77777777" w:rsidR="00D75710" w:rsidRPr="004D2E83" w:rsidRDefault="00D75710" w:rsidP="2A43CDCD">
      <w:pPr>
        <w:rPr>
          <w:rFonts w:eastAsia="Poppins"/>
          <w:color w:val="auto"/>
        </w:rPr>
      </w:pPr>
    </w:p>
    <w:p w14:paraId="2A54BD9B" w14:textId="136E7D7C" w:rsidR="00DE09EB" w:rsidRPr="004D2E83" w:rsidRDefault="006B78B4" w:rsidP="00D75710">
      <w:pPr>
        <w:rPr>
          <w:rFonts w:eastAsia="Poppins"/>
          <w:color w:val="auto"/>
        </w:rPr>
      </w:pPr>
      <w:r>
        <w:rPr>
          <w:rFonts w:eastAsia="Poppins"/>
          <w:color w:val="auto"/>
        </w:rPr>
        <w:t>Above all, we will work in</w:t>
      </w:r>
      <w:r w:rsidR="006B45A7" w:rsidRPr="004D2E83">
        <w:rPr>
          <w:rFonts w:eastAsia="Poppins"/>
          <w:color w:val="auto"/>
        </w:rPr>
        <w:t xml:space="preserve"> solidarity with the people we support</w:t>
      </w:r>
      <w:r>
        <w:rPr>
          <w:rFonts w:eastAsia="Poppins"/>
          <w:color w:val="auto"/>
        </w:rPr>
        <w:t>.</w:t>
      </w:r>
      <w:r w:rsidR="00463F65">
        <w:rPr>
          <w:rFonts w:eastAsia="Poppins"/>
          <w:color w:val="auto"/>
        </w:rPr>
        <w:t xml:space="preserve"> W</w:t>
      </w:r>
      <w:r w:rsidR="0021468D" w:rsidRPr="004D2E83">
        <w:rPr>
          <w:rFonts w:eastAsia="Poppins"/>
          <w:color w:val="auto"/>
        </w:rPr>
        <w:t>e</w:t>
      </w:r>
      <w:r w:rsidR="00463F65">
        <w:rPr>
          <w:rFonts w:eastAsia="Poppins"/>
          <w:color w:val="auto"/>
        </w:rPr>
        <w:t xml:space="preserve"> will</w:t>
      </w:r>
      <w:r w:rsidR="0021468D" w:rsidRPr="004D2E83">
        <w:rPr>
          <w:rFonts w:eastAsia="Poppins"/>
          <w:color w:val="auto"/>
        </w:rPr>
        <w:t xml:space="preserve"> invite </w:t>
      </w:r>
      <w:r w:rsidR="00463F65">
        <w:rPr>
          <w:rFonts w:eastAsia="Poppins"/>
          <w:color w:val="auto"/>
        </w:rPr>
        <w:t>more residents than ever</w:t>
      </w:r>
      <w:r w:rsidR="0021468D" w:rsidRPr="004D2E83">
        <w:rPr>
          <w:rFonts w:eastAsia="Poppins"/>
          <w:color w:val="auto"/>
        </w:rPr>
        <w:t xml:space="preserve"> to work </w:t>
      </w:r>
      <w:r w:rsidR="006779E8">
        <w:rPr>
          <w:rFonts w:eastAsia="Poppins"/>
          <w:color w:val="auto"/>
        </w:rPr>
        <w:t xml:space="preserve">with </w:t>
      </w:r>
      <w:r w:rsidR="0021468D" w:rsidRPr="004D2E83">
        <w:rPr>
          <w:rFonts w:eastAsia="Poppins"/>
          <w:color w:val="auto"/>
        </w:rPr>
        <w:t>us to improve</w:t>
      </w:r>
      <w:r w:rsidR="00817B71">
        <w:rPr>
          <w:rFonts w:eastAsia="Poppins"/>
          <w:color w:val="auto"/>
        </w:rPr>
        <w:t xml:space="preserve"> and</w:t>
      </w:r>
      <w:r w:rsidR="0021468D" w:rsidRPr="004D2E83">
        <w:rPr>
          <w:rFonts w:eastAsia="Poppins"/>
          <w:color w:val="auto"/>
        </w:rPr>
        <w:t xml:space="preserve"> innovate</w:t>
      </w:r>
      <w:r w:rsidR="00817B71">
        <w:rPr>
          <w:rFonts w:eastAsia="Poppins"/>
          <w:color w:val="auto"/>
        </w:rPr>
        <w:t xml:space="preserve"> </w:t>
      </w:r>
      <w:r w:rsidR="00AA6F02">
        <w:rPr>
          <w:rFonts w:eastAsia="Poppins"/>
          <w:color w:val="auto"/>
        </w:rPr>
        <w:t>– creating services for the people of North Tyneside, by the people of North Tyneside</w:t>
      </w:r>
      <w:r w:rsidR="0021468D" w:rsidRPr="004D2E83">
        <w:rPr>
          <w:rFonts w:eastAsia="Poppins"/>
          <w:color w:val="auto"/>
        </w:rPr>
        <w:t>.</w:t>
      </w:r>
    </w:p>
    <w:p w14:paraId="6289DE81" w14:textId="77777777" w:rsidR="00CA731D" w:rsidRPr="004D2E83" w:rsidRDefault="00CA731D" w:rsidP="00D75710">
      <w:pPr>
        <w:rPr>
          <w:rFonts w:eastAsia="Poppins"/>
          <w:color w:val="auto"/>
        </w:rPr>
      </w:pPr>
    </w:p>
    <w:p w14:paraId="7349E8D6" w14:textId="278C73F3" w:rsidR="00CA731D" w:rsidRPr="004D2E83" w:rsidRDefault="006B78B4" w:rsidP="00D75710">
      <w:pPr>
        <w:rPr>
          <w:rFonts w:eastAsia="Poppins"/>
          <w:color w:val="auto"/>
        </w:rPr>
      </w:pPr>
      <w:r>
        <w:rPr>
          <w:rFonts w:eastAsia="Poppins"/>
          <w:color w:val="auto"/>
        </w:rPr>
        <w:t>We</w:t>
      </w:r>
      <w:r w:rsidR="00CA731D" w:rsidRPr="004D2E83">
        <w:rPr>
          <w:rFonts w:eastAsia="Poppins"/>
          <w:color w:val="auto"/>
        </w:rPr>
        <w:t xml:space="preserve"> look forward to working with you to </w:t>
      </w:r>
      <w:r w:rsidR="00FB09BE">
        <w:rPr>
          <w:rFonts w:eastAsia="Poppins"/>
          <w:color w:val="auto"/>
        </w:rPr>
        <w:t>deliver these commitments</w:t>
      </w:r>
      <w:r w:rsidR="00CA731D" w:rsidRPr="004D2E83">
        <w:rPr>
          <w:rFonts w:eastAsia="Poppins"/>
          <w:color w:val="auto"/>
        </w:rPr>
        <w:t>.</w:t>
      </w:r>
    </w:p>
    <w:p w14:paraId="0F1CAD45" w14:textId="77777777" w:rsidR="00BE6D4B" w:rsidRDefault="00BE6D4B" w:rsidP="00C926DC">
      <w:pPr>
        <w:rPr>
          <w:rFonts w:eastAsia="Poppins"/>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17B71" w14:paraId="7B4A3FE6" w14:textId="77777777" w:rsidTr="000B3170">
        <w:tc>
          <w:tcPr>
            <w:tcW w:w="4508" w:type="dxa"/>
          </w:tcPr>
          <w:p w14:paraId="4EFEA038" w14:textId="62CB3C8E" w:rsidR="00817B71" w:rsidRDefault="000C3B1D" w:rsidP="00C926DC">
            <w:pPr>
              <w:rPr>
                <w:rFonts w:eastAsia="Poppins"/>
                <w:color w:val="auto"/>
              </w:rPr>
            </w:pPr>
            <w:r>
              <w:rPr>
                <w:noProof/>
              </w:rPr>
              <w:drawing>
                <wp:inline distT="0" distB="0" distL="0" distR="0" wp14:anchorId="58B5FCF7" wp14:editId="674D2433">
                  <wp:extent cx="1325880" cy="1341004"/>
                  <wp:effectExtent l="0" t="0" r="7620" b="0"/>
                  <wp:docPr id="1033634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34916" name=""/>
                          <pic:cNvPicPr/>
                        </pic:nvPicPr>
                        <pic:blipFill>
                          <a:blip r:embed="rId18"/>
                          <a:stretch>
                            <a:fillRect/>
                          </a:stretch>
                        </pic:blipFill>
                        <pic:spPr>
                          <a:xfrm>
                            <a:off x="0" y="0"/>
                            <a:ext cx="1332525" cy="1347725"/>
                          </a:xfrm>
                          <a:prstGeom prst="rect">
                            <a:avLst/>
                          </a:prstGeom>
                        </pic:spPr>
                      </pic:pic>
                    </a:graphicData>
                  </a:graphic>
                </wp:inline>
              </w:drawing>
            </w:r>
          </w:p>
        </w:tc>
        <w:tc>
          <w:tcPr>
            <w:tcW w:w="4508" w:type="dxa"/>
          </w:tcPr>
          <w:p w14:paraId="19555FD5" w14:textId="77684FA2" w:rsidR="00817B71" w:rsidRDefault="000B3170" w:rsidP="00C926DC">
            <w:pPr>
              <w:rPr>
                <w:rFonts w:eastAsia="Poppins"/>
                <w:color w:val="auto"/>
              </w:rPr>
            </w:pPr>
            <w:r>
              <w:rPr>
                <w:noProof/>
              </w:rPr>
              <w:drawing>
                <wp:inline distT="0" distB="0" distL="0" distR="0" wp14:anchorId="77C4024B" wp14:editId="56A01D71">
                  <wp:extent cx="1315098" cy="1340485"/>
                  <wp:effectExtent l="0" t="0" r="0" b="0"/>
                  <wp:docPr id="435649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49022" name=""/>
                          <pic:cNvPicPr/>
                        </pic:nvPicPr>
                        <pic:blipFill>
                          <a:blip r:embed="rId19"/>
                          <a:stretch>
                            <a:fillRect/>
                          </a:stretch>
                        </pic:blipFill>
                        <pic:spPr>
                          <a:xfrm>
                            <a:off x="0" y="0"/>
                            <a:ext cx="1325928" cy="1351524"/>
                          </a:xfrm>
                          <a:prstGeom prst="rect">
                            <a:avLst/>
                          </a:prstGeom>
                        </pic:spPr>
                      </pic:pic>
                    </a:graphicData>
                  </a:graphic>
                </wp:inline>
              </w:drawing>
            </w:r>
          </w:p>
        </w:tc>
      </w:tr>
      <w:tr w:rsidR="00817B71" w14:paraId="7F207E0E" w14:textId="77777777" w:rsidTr="000B3170">
        <w:tc>
          <w:tcPr>
            <w:tcW w:w="4508" w:type="dxa"/>
          </w:tcPr>
          <w:p w14:paraId="69730921" w14:textId="77777777" w:rsidR="00817B71" w:rsidRDefault="00817B71" w:rsidP="00817B71">
            <w:pPr>
              <w:rPr>
                <w:rFonts w:eastAsia="Poppins"/>
                <w:color w:val="auto"/>
              </w:rPr>
            </w:pPr>
            <w:r>
              <w:rPr>
                <w:rFonts w:eastAsia="Poppins"/>
                <w:color w:val="auto"/>
              </w:rPr>
              <w:t>Councillor Janet Hunter</w:t>
            </w:r>
          </w:p>
          <w:p w14:paraId="7D322102" w14:textId="77777777" w:rsidR="00817B71" w:rsidRDefault="00817B71" w:rsidP="00817B71">
            <w:pPr>
              <w:rPr>
                <w:rFonts w:eastAsia="Poppins"/>
                <w:color w:val="auto"/>
              </w:rPr>
            </w:pPr>
            <w:r>
              <w:rPr>
                <w:rFonts w:eastAsia="Poppins"/>
                <w:color w:val="auto"/>
              </w:rPr>
              <w:t>Cabinet Member, Adult Social Care</w:t>
            </w:r>
          </w:p>
          <w:p w14:paraId="6A824C5E" w14:textId="77777777" w:rsidR="00817B71" w:rsidRDefault="00817B71" w:rsidP="00C926DC">
            <w:pPr>
              <w:rPr>
                <w:rFonts w:eastAsia="Poppins"/>
                <w:color w:val="auto"/>
              </w:rPr>
            </w:pPr>
          </w:p>
        </w:tc>
        <w:tc>
          <w:tcPr>
            <w:tcW w:w="4508" w:type="dxa"/>
          </w:tcPr>
          <w:p w14:paraId="0364E4AF" w14:textId="77777777" w:rsidR="00817B71" w:rsidRPr="004D2E83" w:rsidRDefault="00817B71" w:rsidP="00817B71">
            <w:pPr>
              <w:rPr>
                <w:rFonts w:eastAsia="Poppins"/>
                <w:color w:val="auto"/>
              </w:rPr>
            </w:pPr>
            <w:r w:rsidRPr="004D2E83">
              <w:rPr>
                <w:rFonts w:eastAsia="Poppins"/>
                <w:color w:val="auto"/>
              </w:rPr>
              <w:t>Eleanor Binks</w:t>
            </w:r>
          </w:p>
          <w:p w14:paraId="50A5C459" w14:textId="77777777" w:rsidR="00817B71" w:rsidRDefault="00817B71" w:rsidP="00817B71">
            <w:pPr>
              <w:rPr>
                <w:rFonts w:eastAsia="Poppins"/>
                <w:color w:val="auto"/>
              </w:rPr>
            </w:pPr>
            <w:r w:rsidRPr="004D2E83">
              <w:rPr>
                <w:rFonts w:eastAsia="Poppins"/>
                <w:color w:val="auto"/>
              </w:rPr>
              <w:t>Director of Adult Services</w:t>
            </w:r>
          </w:p>
          <w:p w14:paraId="23B8AF0E" w14:textId="77777777" w:rsidR="00817B71" w:rsidRDefault="00817B71" w:rsidP="00C926DC">
            <w:pPr>
              <w:rPr>
                <w:rFonts w:eastAsia="Poppins"/>
                <w:color w:val="auto"/>
              </w:rPr>
            </w:pPr>
          </w:p>
        </w:tc>
      </w:tr>
    </w:tbl>
    <w:p w14:paraId="58979D3D" w14:textId="105D7362" w:rsidR="00817B71" w:rsidRDefault="00817B71">
      <w:pPr>
        <w:rPr>
          <w:rFonts w:eastAsia="Poppins"/>
          <w:color w:val="auto"/>
        </w:rPr>
      </w:pPr>
    </w:p>
    <w:p w14:paraId="1588F49B" w14:textId="080B8995" w:rsidR="00463F65" w:rsidRPr="00463F65" w:rsidRDefault="008228EF" w:rsidP="003F0A11">
      <w:r>
        <w:rPr>
          <w:noProof/>
        </w:rPr>
        <w:lastRenderedPageBreak/>
        <w:drawing>
          <wp:inline distT="0" distB="0" distL="0" distR="0" wp14:anchorId="3DA9BF1E" wp14:editId="208F5DA6">
            <wp:extent cx="5987965" cy="8199120"/>
            <wp:effectExtent l="0" t="0" r="0" b="0"/>
            <wp:docPr id="447878454" name="Picture 1" descr="A group of people with different age grou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78454" name="Picture 1" descr="A group of people with different age groups&#10;&#10;Description automatically generated with medium confidence"/>
                    <pic:cNvPicPr/>
                  </pic:nvPicPr>
                  <pic:blipFill>
                    <a:blip r:embed="rId20"/>
                    <a:stretch>
                      <a:fillRect/>
                    </a:stretch>
                  </pic:blipFill>
                  <pic:spPr>
                    <a:xfrm>
                      <a:off x="0" y="0"/>
                      <a:ext cx="5995854" cy="8209922"/>
                    </a:xfrm>
                    <a:prstGeom prst="rect">
                      <a:avLst/>
                    </a:prstGeom>
                  </pic:spPr>
                </pic:pic>
              </a:graphicData>
            </a:graphic>
          </wp:inline>
        </w:drawing>
      </w:r>
    </w:p>
    <w:p w14:paraId="0C68B198" w14:textId="7075B8A0" w:rsidR="009D16B5" w:rsidRPr="00B979B3" w:rsidRDefault="009D16B5" w:rsidP="00EF7897">
      <w:pPr>
        <w:pStyle w:val="HeadingAlt"/>
      </w:pPr>
    </w:p>
    <w:p w14:paraId="4E1AEF9B" w14:textId="77777777" w:rsidR="00EF7897" w:rsidRPr="00B979B3" w:rsidRDefault="00EF7897" w:rsidP="00EF7897">
      <w:pPr>
        <w:pStyle w:val="NormalWeb"/>
        <w:spacing w:before="200" w:beforeAutospacing="0" w:after="0" w:afterAutospacing="0" w:line="216" w:lineRule="auto"/>
        <w:rPr>
          <w:rFonts w:ascii="Poppins" w:eastAsia="Arial" w:hAnsi="Poppins" w:cs="Poppins"/>
          <w:color w:val="000000"/>
        </w:rPr>
      </w:pPr>
    </w:p>
    <w:p w14:paraId="39C1AB9F" w14:textId="77777777" w:rsidR="005F6CA9" w:rsidRDefault="005F6CA9" w:rsidP="007D7B01">
      <w:pPr>
        <w:spacing w:after="160" w:line="259" w:lineRule="auto"/>
        <w:rPr>
          <w:rFonts w:eastAsia="Arial"/>
          <w:sz w:val="24"/>
          <w:szCs w:val="24"/>
          <w:lang w:eastAsia="en-GB"/>
        </w:rPr>
        <w:sectPr w:rsidR="005F6CA9" w:rsidSect="00463F65">
          <w:headerReference w:type="even" r:id="rId21"/>
          <w:headerReference w:type="default" r:id="rId22"/>
          <w:footerReference w:type="default" r:id="rId23"/>
          <w:headerReference w:type="first" r:id="rId24"/>
          <w:footerReference w:type="first" r:id="rId25"/>
          <w:pgSz w:w="11906" w:h="16838"/>
          <w:pgMar w:top="1440" w:right="1440" w:bottom="1440" w:left="1440" w:header="709" w:footer="709" w:gutter="0"/>
          <w:cols w:space="708"/>
          <w:titlePg/>
          <w:docGrid w:linePitch="360"/>
        </w:sectPr>
      </w:pPr>
    </w:p>
    <w:p w14:paraId="5360EF0B" w14:textId="712C763A" w:rsidR="00074512" w:rsidRDefault="00074512" w:rsidP="00074512">
      <w:pPr>
        <w:pStyle w:val="HeadingAlt"/>
      </w:pPr>
      <w:bookmarkStart w:id="1" w:name="_Toc183477149"/>
      <w:r>
        <w:lastRenderedPageBreak/>
        <w:t>Introduction</w:t>
      </w:r>
      <w:bookmarkEnd w:id="1"/>
    </w:p>
    <w:p w14:paraId="36211BA8" w14:textId="24B6CA6D" w:rsidR="00074512" w:rsidRDefault="00074512" w:rsidP="00074512">
      <w:pPr>
        <w:spacing w:line="259" w:lineRule="auto"/>
      </w:pPr>
      <w:r>
        <w:t xml:space="preserve">Adult Social Care </w:t>
      </w:r>
      <w:r w:rsidR="00B261A6">
        <w:t>supports over 4,</w:t>
      </w:r>
      <w:r w:rsidR="00303B62">
        <w:t>0</w:t>
      </w:r>
      <w:r w:rsidR="00B261A6">
        <w:t>00 North Tyneside residents</w:t>
      </w:r>
      <w:r w:rsidR="004F0796">
        <w:t xml:space="preserve"> each year</w:t>
      </w:r>
      <w:r w:rsidR="00B261A6">
        <w:t xml:space="preserve"> </w:t>
      </w:r>
      <w:r>
        <w:t>to live in safety and dignity. We are proud of our strengths:</w:t>
      </w:r>
    </w:p>
    <w:p w14:paraId="5A1AD72E" w14:textId="4BB176C7" w:rsidR="00E34844" w:rsidRDefault="00E34844" w:rsidP="00E34844">
      <w:pPr>
        <w:pStyle w:val="ListParagraph"/>
        <w:numPr>
          <w:ilvl w:val="0"/>
          <w:numId w:val="19"/>
        </w:numPr>
        <w:spacing w:line="259" w:lineRule="auto"/>
      </w:pPr>
      <w:r>
        <w:t>A committed, well-supported workforce, with North Tyneside rated in the top 5 employers of social workers in the country in the 2024 Employer Standards Health Check</w:t>
      </w:r>
    </w:p>
    <w:p w14:paraId="2BC09D09" w14:textId="72269EF6" w:rsidR="00074512" w:rsidRDefault="00BE52F4" w:rsidP="00074512">
      <w:pPr>
        <w:pStyle w:val="ListParagraph"/>
        <w:numPr>
          <w:ilvl w:val="0"/>
          <w:numId w:val="19"/>
        </w:numPr>
        <w:spacing w:line="259" w:lineRule="auto"/>
      </w:pPr>
      <w:r>
        <w:t>Coordinating swift hospital discharges,</w:t>
      </w:r>
      <w:r w:rsidR="00074512">
        <w:t xml:space="preserve"> </w:t>
      </w:r>
      <w:r w:rsidR="0010480A">
        <w:t>supporting</w:t>
      </w:r>
      <w:r>
        <w:t xml:space="preserve"> more older</w:t>
      </w:r>
      <w:r w:rsidR="0010480A">
        <w:t xml:space="preserve"> people</w:t>
      </w:r>
      <w:r>
        <w:t xml:space="preserve"> than average</w:t>
      </w:r>
      <w:r w:rsidR="0010480A">
        <w:t xml:space="preserve"> to </w:t>
      </w:r>
      <w:r>
        <w:t>return to live at home</w:t>
      </w:r>
    </w:p>
    <w:p w14:paraId="2678D85B" w14:textId="4EAD2812" w:rsidR="00BE52F4" w:rsidRDefault="0010480A" w:rsidP="00074512">
      <w:pPr>
        <w:pStyle w:val="ListParagraph"/>
        <w:numPr>
          <w:ilvl w:val="0"/>
          <w:numId w:val="19"/>
        </w:numPr>
        <w:spacing w:line="259" w:lineRule="auto"/>
      </w:pPr>
      <w:r>
        <w:t>A</w:t>
      </w:r>
      <w:r w:rsidR="00BE52F4">
        <w:t xml:space="preserve"> </w:t>
      </w:r>
      <w:proofErr w:type="gramStart"/>
      <w:r w:rsidR="00BE52F4">
        <w:t>lower than average</w:t>
      </w:r>
      <w:proofErr w:type="gramEnd"/>
      <w:r w:rsidR="00BE52F4">
        <w:t xml:space="preserve"> proportion of working age adults living in care homes</w:t>
      </w:r>
    </w:p>
    <w:p w14:paraId="3FF844F9" w14:textId="63E7192C" w:rsidR="00074512" w:rsidRDefault="00BE52F4" w:rsidP="00074512">
      <w:pPr>
        <w:pStyle w:val="ListParagraph"/>
        <w:numPr>
          <w:ilvl w:val="0"/>
          <w:numId w:val="19"/>
        </w:numPr>
        <w:spacing w:line="259" w:lineRule="auto"/>
      </w:pPr>
      <w:r>
        <w:t>A</w:t>
      </w:r>
      <w:r w:rsidR="00074512">
        <w:t xml:space="preserve"> </w:t>
      </w:r>
      <w:proofErr w:type="gramStart"/>
      <w:r w:rsidR="00074512">
        <w:t>higher than average</w:t>
      </w:r>
      <w:proofErr w:type="gramEnd"/>
      <w:r w:rsidR="00074512">
        <w:t xml:space="preserve"> proportion of people with learning disabilities liv</w:t>
      </w:r>
      <w:r w:rsidR="0010480A">
        <w:t>ing</w:t>
      </w:r>
      <w:r w:rsidR="00074512">
        <w:t xml:space="preserve"> in their own homes</w:t>
      </w:r>
    </w:p>
    <w:p w14:paraId="4D7B3923" w14:textId="513519F4" w:rsidR="00B544D9" w:rsidRDefault="00B544D9" w:rsidP="00074512">
      <w:pPr>
        <w:pStyle w:val="ListParagraph"/>
        <w:numPr>
          <w:ilvl w:val="0"/>
          <w:numId w:val="19"/>
        </w:numPr>
        <w:spacing w:line="259" w:lineRule="auto"/>
      </w:pPr>
      <w:r>
        <w:t>Delivering good value for money, with a lower spend per head of population than the regional average.</w:t>
      </w:r>
    </w:p>
    <w:p w14:paraId="551C3941" w14:textId="77777777" w:rsidR="0010480A" w:rsidRDefault="0010480A" w:rsidP="0010480A">
      <w:pPr>
        <w:pStyle w:val="ListParagraph"/>
        <w:spacing w:line="259" w:lineRule="auto"/>
      </w:pPr>
    </w:p>
    <w:p w14:paraId="09AD9DE2" w14:textId="3E7FC281" w:rsidR="00074512" w:rsidRDefault="0010480A" w:rsidP="0010480A">
      <w:pPr>
        <w:spacing w:line="259" w:lineRule="auto"/>
      </w:pPr>
      <w:r>
        <w:t>However, we face s</w:t>
      </w:r>
      <w:r w:rsidR="00074512">
        <w:t>ignificant</w:t>
      </w:r>
      <w:r>
        <w:t xml:space="preserve"> challenges</w:t>
      </w:r>
      <w:r w:rsidR="002671B3">
        <w:t xml:space="preserve"> from a</w:t>
      </w:r>
      <w:r>
        <w:t xml:space="preserve"> rapidly ageing population, </w:t>
      </w:r>
      <w:r w:rsidR="002671B3">
        <w:t>more young people with highly complex needs for support</w:t>
      </w:r>
      <w:r w:rsidR="00EB15E1">
        <w:t>,</w:t>
      </w:r>
      <w:r w:rsidR="00074512">
        <w:t xml:space="preserve"> </w:t>
      </w:r>
      <w:r w:rsidR="002671B3">
        <w:t>financial</w:t>
      </w:r>
      <w:r w:rsidR="00790CC5">
        <w:t xml:space="preserve"> pressures</w:t>
      </w:r>
      <w:r w:rsidR="000B07E7">
        <w:t xml:space="preserve"> and recruitment challenges.</w:t>
      </w:r>
    </w:p>
    <w:p w14:paraId="648E9A20" w14:textId="77777777" w:rsidR="00074512" w:rsidRDefault="00074512" w:rsidP="00074512">
      <w:pPr>
        <w:spacing w:line="259" w:lineRule="auto"/>
      </w:pPr>
    </w:p>
    <w:p w14:paraId="4DBBB237" w14:textId="4006C542" w:rsidR="00074512" w:rsidRDefault="00074512" w:rsidP="00074512">
      <w:pPr>
        <w:spacing w:line="259" w:lineRule="auto"/>
      </w:pPr>
      <w:r>
        <w:t xml:space="preserve">Our strategy </w:t>
      </w:r>
      <w:r w:rsidR="002671B3">
        <w:t>focuses on prevention:</w:t>
      </w:r>
      <w:r w:rsidR="00C53203">
        <w:t xml:space="preserve"> </w:t>
      </w:r>
      <w:r w:rsidR="002671B3">
        <w:t>supporting</w:t>
      </w:r>
      <w:r>
        <w:t xml:space="preserve"> people</w:t>
      </w:r>
      <w:r w:rsidR="002671B3">
        <w:t xml:space="preserve"> to</w:t>
      </w:r>
      <w:r>
        <w:t xml:space="preserve"> lead </w:t>
      </w:r>
      <w:r w:rsidR="00AE6B33">
        <w:t>i</w:t>
      </w:r>
      <w:r w:rsidR="00851D14">
        <w:t>ncluded</w:t>
      </w:r>
      <w:r w:rsidR="00AE6B33">
        <w:t xml:space="preserve"> </w:t>
      </w:r>
      <w:r>
        <w:t>lives,</w:t>
      </w:r>
      <w:r w:rsidR="00C53203">
        <w:t xml:space="preserve"> witho</w:t>
      </w:r>
      <w:r w:rsidR="002671B3">
        <w:t>ut needing</w:t>
      </w:r>
      <w:r w:rsidR="00C53203">
        <w:t xml:space="preserve"> social care support for as long as possible. </w:t>
      </w:r>
      <w:r w:rsidR="00AE6B33">
        <w:t>However, w</w:t>
      </w:r>
      <w:r w:rsidR="00C53203">
        <w:t xml:space="preserve">hen people do need support, we’ll </w:t>
      </w:r>
      <w:r w:rsidR="00506D77">
        <w:t xml:space="preserve">also </w:t>
      </w:r>
      <w:r w:rsidR="00C53203">
        <w:t>ensure this is</w:t>
      </w:r>
      <w:r w:rsidR="002671B3">
        <w:t xml:space="preserve"> timely,</w:t>
      </w:r>
      <w:r>
        <w:t xml:space="preserve"> </w:t>
      </w:r>
      <w:r w:rsidR="00C53203">
        <w:t>proportionate</w:t>
      </w:r>
      <w:r w:rsidR="002671B3">
        <w:t xml:space="preserve"> and </w:t>
      </w:r>
      <w:r w:rsidR="00AE6B33">
        <w:t>personalised</w:t>
      </w:r>
      <w:r w:rsidR="009A4519">
        <w:t>,</w:t>
      </w:r>
      <w:r w:rsidR="002671B3">
        <w:t xml:space="preserve"> supporting a good quality of life. In turn, this will</w:t>
      </w:r>
      <w:r w:rsidR="009A4519">
        <w:t xml:space="preserve"> </w:t>
      </w:r>
      <w:r w:rsidR="002671B3">
        <w:t>prevent needs from increasing further</w:t>
      </w:r>
      <w:r w:rsidR="00AE6B33">
        <w:t>.</w:t>
      </w:r>
    </w:p>
    <w:p w14:paraId="34B0B3BC" w14:textId="77777777" w:rsidR="00074512" w:rsidRDefault="00074512" w:rsidP="00074512">
      <w:pPr>
        <w:spacing w:line="259" w:lineRule="auto"/>
      </w:pPr>
    </w:p>
    <w:p w14:paraId="457EECB1" w14:textId="77777777" w:rsidR="002254BF" w:rsidRDefault="002671B3" w:rsidP="002671B3">
      <w:pPr>
        <w:spacing w:line="259" w:lineRule="auto"/>
      </w:pPr>
      <w:r>
        <w:t xml:space="preserve">Our strategy comes at a time of significant change. </w:t>
      </w:r>
      <w:r w:rsidR="00BE52F4">
        <w:t>The</w:t>
      </w:r>
      <w:r>
        <w:t xml:space="preserve"> new Government </w:t>
      </w:r>
      <w:r w:rsidR="00C53203">
        <w:t>and a mayoral election in</w:t>
      </w:r>
      <w:r w:rsidR="00322706">
        <w:t xml:space="preserve"> </w:t>
      </w:r>
      <w:r w:rsidR="00C53203">
        <w:t>2025</w:t>
      </w:r>
      <w:r>
        <w:t xml:space="preserve"> will</w:t>
      </w:r>
      <w:r w:rsidR="00C53203">
        <w:t xml:space="preserve"> bring </w:t>
      </w:r>
      <w:r w:rsidR="00BE52F4">
        <w:t xml:space="preserve">fresh </w:t>
      </w:r>
      <w:r>
        <w:t>priorities for</w:t>
      </w:r>
      <w:r w:rsidR="00C53203">
        <w:t xml:space="preserve"> Adult Social Care.</w:t>
      </w:r>
      <w:r>
        <w:t xml:space="preserve"> </w:t>
      </w:r>
      <w:r w:rsidR="00074512" w:rsidRPr="00B979B3">
        <w:t>This strategy</w:t>
      </w:r>
      <w:r w:rsidR="00BE52F4">
        <w:t xml:space="preserve"> will be in place</w:t>
      </w:r>
      <w:r w:rsidR="00074512" w:rsidRPr="00B979B3">
        <w:t xml:space="preserve"> for a </w:t>
      </w:r>
      <w:r w:rsidR="000B18D8">
        <w:t>focused</w:t>
      </w:r>
      <w:r w:rsidR="000B18D8" w:rsidRPr="00B979B3">
        <w:t xml:space="preserve"> </w:t>
      </w:r>
      <w:r w:rsidR="00074512" w:rsidRPr="00B979B3">
        <w:t>period</w:t>
      </w:r>
      <w:r w:rsidR="00074512">
        <w:t xml:space="preserve"> of two years</w:t>
      </w:r>
      <w:r w:rsidR="008F7866">
        <w:t>,</w:t>
      </w:r>
      <w:r w:rsidR="00074512" w:rsidRPr="00B979B3">
        <w:t xml:space="preserve"> </w:t>
      </w:r>
      <w:r w:rsidR="00BE52F4">
        <w:t>building</w:t>
      </w:r>
      <w:r w:rsidR="00C53203">
        <w:t xml:space="preserve"> foundations for a</w:t>
      </w:r>
      <w:r w:rsidR="00074512">
        <w:t xml:space="preserve"> subsequent strategy </w:t>
      </w:r>
      <w:r w:rsidR="00C63CF0">
        <w:t xml:space="preserve">to </w:t>
      </w:r>
      <w:r w:rsidR="00C53203">
        <w:t xml:space="preserve">lead </w:t>
      </w:r>
      <w:r w:rsidR="00C63CF0">
        <w:t>our work</w:t>
      </w:r>
      <w:r w:rsidR="00074512">
        <w:t xml:space="preserve"> until the end of the decade</w:t>
      </w:r>
      <w:r w:rsidR="00C63CF0">
        <w:t xml:space="preserve">. </w:t>
      </w:r>
    </w:p>
    <w:p w14:paraId="29EDBDF7" w14:textId="77777777" w:rsidR="002254BF" w:rsidRDefault="002254BF" w:rsidP="002671B3">
      <w:pPr>
        <w:spacing w:line="259" w:lineRule="auto"/>
      </w:pPr>
    </w:p>
    <w:p w14:paraId="79EBFF45" w14:textId="314B1EEA" w:rsidR="002671B3" w:rsidRDefault="00C63CF0" w:rsidP="002671B3">
      <w:pPr>
        <w:spacing w:line="259" w:lineRule="auto"/>
      </w:pPr>
      <w:r>
        <w:t>This will</w:t>
      </w:r>
      <w:r w:rsidR="002671B3">
        <w:t>:</w:t>
      </w:r>
    </w:p>
    <w:p w14:paraId="6DAD014F" w14:textId="0F7599AC" w:rsidR="00074512" w:rsidRDefault="002671B3" w:rsidP="00074512">
      <w:pPr>
        <w:pStyle w:val="ListParagraph"/>
        <w:numPr>
          <w:ilvl w:val="0"/>
          <w:numId w:val="20"/>
        </w:numPr>
        <w:spacing w:line="259" w:lineRule="auto"/>
      </w:pPr>
      <w:r>
        <w:t xml:space="preserve">Align with </w:t>
      </w:r>
      <w:r w:rsidR="00E2546C">
        <w:t>new</w:t>
      </w:r>
      <w:r w:rsidR="00074512">
        <w:t xml:space="preserve"> policy agendas</w:t>
      </w:r>
    </w:p>
    <w:p w14:paraId="21182EA9" w14:textId="2D952717" w:rsidR="00074512" w:rsidRPr="00B979B3" w:rsidRDefault="002671B3" w:rsidP="00074512">
      <w:pPr>
        <w:pStyle w:val="ListParagraph"/>
        <w:numPr>
          <w:ilvl w:val="0"/>
          <w:numId w:val="20"/>
        </w:numPr>
        <w:spacing w:line="259" w:lineRule="auto"/>
      </w:pPr>
      <w:r>
        <w:t>Complement</w:t>
      </w:r>
      <w:r w:rsidR="00E2546C">
        <w:t xml:space="preserve"> the work of</w:t>
      </w:r>
      <w:r w:rsidR="00074512">
        <w:t xml:space="preserve"> key partners</w:t>
      </w:r>
    </w:p>
    <w:p w14:paraId="377B3F5E" w14:textId="107B775B" w:rsidR="00074512" w:rsidRPr="00074512" w:rsidRDefault="00865C64">
      <w:pPr>
        <w:pStyle w:val="ListParagraph"/>
        <w:numPr>
          <w:ilvl w:val="0"/>
          <w:numId w:val="20"/>
        </w:numPr>
        <w:spacing w:line="259" w:lineRule="auto"/>
        <w:sectPr w:rsidR="00074512" w:rsidRPr="00074512" w:rsidSect="00074512">
          <w:headerReference w:type="even" r:id="rId26"/>
          <w:headerReference w:type="default" r:id="rId27"/>
          <w:footerReference w:type="default" r:id="rId28"/>
          <w:headerReference w:type="first" r:id="rId29"/>
          <w:footerReference w:type="first" r:id="rId30"/>
          <w:pgSz w:w="11906" w:h="16838"/>
          <w:pgMar w:top="1440" w:right="1440" w:bottom="1440" w:left="1440" w:header="709" w:footer="709" w:gutter="0"/>
          <w:cols w:space="708"/>
          <w:titlePg/>
          <w:docGrid w:linePitch="360"/>
        </w:sectPr>
      </w:pPr>
      <w:proofErr w:type="gramStart"/>
      <w:r>
        <w:t>B</w:t>
      </w:r>
      <w:r w:rsidR="00BE52F4">
        <w:t>e</w:t>
      </w:r>
      <w:proofErr w:type="gramEnd"/>
      <w:r w:rsidR="00BE52F4">
        <w:t xml:space="preserve"> </w:t>
      </w:r>
      <w:r w:rsidR="00E2546C">
        <w:t>c</w:t>
      </w:r>
      <w:r w:rsidR="00074512">
        <w:t>o</w:t>
      </w:r>
      <w:r w:rsidR="00074512" w:rsidRPr="00B979B3">
        <w:t>-design</w:t>
      </w:r>
      <w:r w:rsidR="00074512">
        <w:t>ed</w:t>
      </w:r>
      <w:r w:rsidR="00074512" w:rsidRPr="00B979B3">
        <w:t xml:space="preserve"> with</w:t>
      </w:r>
      <w:r w:rsidR="00BE52F4">
        <w:t xml:space="preserve"> r</w:t>
      </w:r>
      <w:r w:rsidR="00074512" w:rsidRPr="00B979B3">
        <w:t xml:space="preserve">esidents </w:t>
      </w:r>
      <w:r w:rsidR="00074512">
        <w:t>with needs for</w:t>
      </w:r>
      <w:r w:rsidR="00BE52F4">
        <w:t xml:space="preserve"> </w:t>
      </w:r>
      <w:r w:rsidR="00074512">
        <w:t>support</w:t>
      </w:r>
      <w:r w:rsidR="00BE52F4">
        <w:t xml:space="preserve"> and those who care for them.</w:t>
      </w:r>
    </w:p>
    <w:p w14:paraId="5532188A" w14:textId="2FD29BDE" w:rsidR="00DE4FA1" w:rsidRDefault="0011789F" w:rsidP="005F6CA9">
      <w:pPr>
        <w:pStyle w:val="HeadingAlt"/>
      </w:pPr>
      <w:bookmarkStart w:id="2" w:name="_Toc183067214"/>
      <w:r>
        <w:rPr>
          <w:noProof/>
        </w:rPr>
        <w:lastRenderedPageBreak/>
        <w:drawing>
          <wp:anchor distT="0" distB="0" distL="114300" distR="114300" simplePos="0" relativeHeight="251658248" behindDoc="0" locked="0" layoutInCell="1" allowOverlap="1" wp14:anchorId="4C89E015" wp14:editId="2573D483">
            <wp:simplePos x="0" y="0"/>
            <wp:positionH relativeFrom="margin">
              <wp:align>right</wp:align>
            </wp:positionH>
            <wp:positionV relativeFrom="paragraph">
              <wp:posOffset>9525</wp:posOffset>
            </wp:positionV>
            <wp:extent cx="8713470" cy="5196840"/>
            <wp:effectExtent l="95250" t="0" r="68580" b="0"/>
            <wp:wrapNone/>
            <wp:docPr id="45654740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sidR="003F0A11">
        <w:t xml:space="preserve"> </w:t>
      </w:r>
      <w:bookmarkStart w:id="3" w:name="_Toc183477150"/>
      <w:r w:rsidR="003F0A11">
        <w:t>Strengths, c</w:t>
      </w:r>
      <w:r w:rsidR="004B7404">
        <w:t>hallenges and opportunities</w:t>
      </w:r>
      <w:bookmarkEnd w:id="2"/>
      <w:bookmarkEnd w:id="3"/>
    </w:p>
    <w:p w14:paraId="01FF7905" w14:textId="471AC9F2" w:rsidR="00DE4FA1" w:rsidRDefault="00DE4FA1" w:rsidP="00D56343"/>
    <w:p w14:paraId="46C9D3E3" w14:textId="77777777" w:rsidR="00226535" w:rsidRDefault="00226535" w:rsidP="00DE4FA1">
      <w:pPr>
        <w:pStyle w:val="HeadingAlt"/>
        <w:rPr>
          <w:rFonts w:eastAsia="Arial"/>
          <w:color w:val="000000"/>
        </w:rPr>
        <w:sectPr w:rsidR="00226535" w:rsidSect="00D56343">
          <w:headerReference w:type="even" r:id="rId36"/>
          <w:headerReference w:type="default" r:id="rId37"/>
          <w:footerReference w:type="default" r:id="rId38"/>
          <w:headerReference w:type="first" r:id="rId39"/>
          <w:pgSz w:w="16838" w:h="11906" w:orient="landscape"/>
          <w:pgMar w:top="1440" w:right="1440" w:bottom="1440" w:left="1440" w:header="709" w:footer="709" w:gutter="0"/>
          <w:cols w:space="708"/>
          <w:titlePg/>
          <w:docGrid w:linePitch="360"/>
        </w:sectPr>
      </w:pPr>
    </w:p>
    <w:p w14:paraId="69FB2B16" w14:textId="216B267C" w:rsidR="00D27EF2" w:rsidRDefault="00D27EF2" w:rsidP="00305794">
      <w:pPr>
        <w:pStyle w:val="Heading2"/>
        <w:spacing w:after="240"/>
        <w:rPr>
          <w:b/>
          <w:bCs/>
        </w:rPr>
      </w:pPr>
      <w:bookmarkStart w:id="4" w:name="_Toc183067215"/>
      <w:bookmarkStart w:id="5" w:name="_Toc183374482"/>
      <w:bookmarkStart w:id="6" w:name="_Toc183476746"/>
      <w:bookmarkStart w:id="7" w:name="_Toc183477151"/>
      <w:bookmarkStart w:id="8" w:name="_Toc170716475"/>
      <w:bookmarkStart w:id="9" w:name="_Toc170716741"/>
      <w:bookmarkStart w:id="10" w:name="_Toc171005883"/>
      <w:r>
        <w:rPr>
          <w:b/>
          <w:bCs/>
        </w:rPr>
        <w:lastRenderedPageBreak/>
        <w:t>Strengths</w:t>
      </w:r>
      <w:bookmarkEnd w:id="4"/>
      <w:bookmarkEnd w:id="5"/>
      <w:bookmarkEnd w:id="6"/>
      <w:bookmarkEnd w:id="7"/>
    </w:p>
    <w:p w14:paraId="4D912D04" w14:textId="77777777" w:rsidR="00D27EF2" w:rsidRDefault="00D27EF2" w:rsidP="00D27EF2">
      <w:pPr>
        <w:numPr>
          <w:ilvl w:val="0"/>
          <w:numId w:val="26"/>
        </w:numPr>
        <w:rPr>
          <w:b/>
          <w:bCs/>
        </w:rPr>
      </w:pPr>
      <w:r w:rsidRPr="00D27EF2">
        <w:rPr>
          <w:b/>
          <w:bCs/>
        </w:rPr>
        <w:t>Committed, well-supported colleagues</w:t>
      </w:r>
    </w:p>
    <w:p w14:paraId="1B259BEB" w14:textId="1A66993E" w:rsidR="00D27EF2" w:rsidRPr="00D27EF2" w:rsidRDefault="00D27EF2" w:rsidP="002E28DC">
      <w:pPr>
        <w:numPr>
          <w:ilvl w:val="1"/>
          <w:numId w:val="42"/>
        </w:numPr>
        <w:spacing w:after="240"/>
        <w:rPr>
          <w:b/>
          <w:bCs/>
        </w:rPr>
      </w:pPr>
      <w:r>
        <w:t>We were ranked one of the top 5 employers of Social Workers in England, in the 2024 Employer Standards Health Check</w:t>
      </w:r>
      <w:r w:rsidR="00D83242">
        <w:t>.</w:t>
      </w:r>
    </w:p>
    <w:p w14:paraId="5578D402" w14:textId="77777777" w:rsidR="00D27EF2" w:rsidRPr="00D27EF2" w:rsidRDefault="00D27EF2" w:rsidP="00D27EF2">
      <w:pPr>
        <w:numPr>
          <w:ilvl w:val="0"/>
          <w:numId w:val="26"/>
        </w:numPr>
        <w:rPr>
          <w:b/>
          <w:bCs/>
        </w:rPr>
      </w:pPr>
      <w:r w:rsidRPr="00D27EF2">
        <w:rPr>
          <w:b/>
          <w:bCs/>
        </w:rPr>
        <w:t xml:space="preserve">A strong prevention </w:t>
      </w:r>
      <w:proofErr w:type="gramStart"/>
      <w:r w:rsidRPr="00D27EF2">
        <w:rPr>
          <w:b/>
          <w:bCs/>
        </w:rPr>
        <w:t>offer</w:t>
      </w:r>
      <w:proofErr w:type="gramEnd"/>
    </w:p>
    <w:p w14:paraId="19FCF023" w14:textId="77777777" w:rsidR="00D83242" w:rsidRDefault="00D27EF2" w:rsidP="002E28DC">
      <w:pPr>
        <w:numPr>
          <w:ilvl w:val="1"/>
          <w:numId w:val="43"/>
        </w:numPr>
      </w:pPr>
      <w:r>
        <w:t xml:space="preserve">We provide </w:t>
      </w:r>
      <w:r w:rsidR="00D83242">
        <w:t xml:space="preserve">a range of </w:t>
      </w:r>
      <w:r>
        <w:t>support to stay well and respond to crisis</w:t>
      </w:r>
      <w:r w:rsidR="00D83242">
        <w:t>.</w:t>
      </w:r>
    </w:p>
    <w:p w14:paraId="23D9AB5D" w14:textId="436D532E" w:rsidR="00D27EF2" w:rsidRPr="00D27EF2" w:rsidRDefault="00D27EF2" w:rsidP="002E28DC">
      <w:pPr>
        <w:numPr>
          <w:ilvl w:val="1"/>
          <w:numId w:val="43"/>
        </w:numPr>
        <w:spacing w:after="240"/>
      </w:pPr>
      <w:r>
        <w:t xml:space="preserve">Welfare Assistance, Care Call, </w:t>
      </w:r>
      <w:r w:rsidR="00D83242">
        <w:t>the</w:t>
      </w:r>
      <w:r>
        <w:t xml:space="preserve"> Care &amp; Connect social inclusion team,</w:t>
      </w:r>
      <w:r w:rsidR="003E7682">
        <w:t xml:space="preserve"> </w:t>
      </w:r>
      <w:r>
        <w:t xml:space="preserve">and Gateway Access Plus support people with </w:t>
      </w:r>
      <w:r w:rsidR="006B209F">
        <w:t xml:space="preserve">a wide range of needs to </w:t>
      </w:r>
      <w:r w:rsidR="003E7682">
        <w:t>get through a</w:t>
      </w:r>
      <w:r w:rsidR="006B209F">
        <w:t xml:space="preserve"> crisis and prevent needs from developing further</w:t>
      </w:r>
      <w:r>
        <w:t xml:space="preserve">. </w:t>
      </w:r>
    </w:p>
    <w:p w14:paraId="176A3D9A" w14:textId="453592B1" w:rsidR="00D27EF2" w:rsidRDefault="00D27EF2" w:rsidP="00D27EF2">
      <w:pPr>
        <w:numPr>
          <w:ilvl w:val="0"/>
          <w:numId w:val="26"/>
        </w:numPr>
        <w:rPr>
          <w:b/>
          <w:bCs/>
        </w:rPr>
      </w:pPr>
      <w:r w:rsidRPr="00D27EF2">
        <w:rPr>
          <w:b/>
          <w:bCs/>
        </w:rPr>
        <w:t>Well-</w:t>
      </w:r>
      <w:r w:rsidR="00037400">
        <w:rPr>
          <w:b/>
          <w:bCs/>
        </w:rPr>
        <w:t xml:space="preserve">regarded </w:t>
      </w:r>
      <w:r w:rsidR="00A60293">
        <w:rPr>
          <w:b/>
          <w:bCs/>
        </w:rPr>
        <w:t>in-house support services</w:t>
      </w:r>
    </w:p>
    <w:p w14:paraId="1B41E6B1" w14:textId="2A9839F1" w:rsidR="00D27EF2" w:rsidRPr="00A60293" w:rsidRDefault="00D83242" w:rsidP="00305794">
      <w:pPr>
        <w:numPr>
          <w:ilvl w:val="1"/>
          <w:numId w:val="41"/>
        </w:numPr>
        <w:rPr>
          <w:b/>
          <w:bCs/>
        </w:rPr>
      </w:pPr>
      <w:r>
        <w:t xml:space="preserve">Our </w:t>
      </w:r>
      <w:r w:rsidR="00A60293">
        <w:t>in-house services receive excellent customer feedback:</w:t>
      </w:r>
    </w:p>
    <w:p w14:paraId="15F38603" w14:textId="78A80D9D" w:rsidR="00A60293" w:rsidRPr="00A60293" w:rsidRDefault="00A60293" w:rsidP="00A60293">
      <w:pPr>
        <w:numPr>
          <w:ilvl w:val="2"/>
          <w:numId w:val="41"/>
        </w:numPr>
      </w:pPr>
      <w:r w:rsidRPr="00A60293">
        <w:t>Our Reablement teams help people living with physical disabilities, frailty, learning disability and mental health issues to regain independence and stay living at home.</w:t>
      </w:r>
    </w:p>
    <w:p w14:paraId="6451F182" w14:textId="028D8E5C" w:rsidR="00A60293" w:rsidRPr="00A60293" w:rsidRDefault="00A60293" w:rsidP="00A60293">
      <w:pPr>
        <w:numPr>
          <w:ilvl w:val="2"/>
          <w:numId w:val="41"/>
        </w:numPr>
      </w:pPr>
      <w:r w:rsidRPr="00A60293">
        <w:t xml:space="preserve">The Community Rehabilitation Service supports people to optimise their independence at </w:t>
      </w:r>
      <w:proofErr w:type="gramStart"/>
      <w:r w:rsidRPr="00A60293">
        <w:t>home, or</w:t>
      </w:r>
      <w:proofErr w:type="gramEnd"/>
      <w:r w:rsidRPr="00A60293">
        <w:t xml:space="preserve"> retain their abilities whilst in a care home temporarily.</w:t>
      </w:r>
    </w:p>
    <w:p w14:paraId="59363BF3" w14:textId="1D53379D" w:rsidR="00A60293" w:rsidRPr="00A60293" w:rsidRDefault="00A60293" w:rsidP="00A60293">
      <w:pPr>
        <w:numPr>
          <w:ilvl w:val="2"/>
          <w:numId w:val="41"/>
        </w:numPr>
      </w:pPr>
      <w:r w:rsidRPr="00A60293">
        <w:t>Our Loan Equipment Service provides speedy access to the equipment people need to live more independently.</w:t>
      </w:r>
    </w:p>
    <w:p w14:paraId="18F09477" w14:textId="4E743A70" w:rsidR="00D27EF2" w:rsidRPr="00D27EF2" w:rsidRDefault="00AC744D" w:rsidP="00A60293">
      <w:pPr>
        <w:numPr>
          <w:ilvl w:val="2"/>
          <w:numId w:val="41"/>
        </w:numPr>
        <w:spacing w:after="240"/>
      </w:pPr>
      <w:r>
        <w:t>Our</w:t>
      </w:r>
      <w:r w:rsidR="00A60293">
        <w:t xml:space="preserve"> CQC ‘Good’-rated</w:t>
      </w:r>
      <w:r>
        <w:t xml:space="preserve"> Shared Lives service</w:t>
      </w:r>
      <w:r w:rsidR="00A60293">
        <w:t xml:space="preserve"> </w:t>
      </w:r>
      <w:r w:rsidR="00CD19EE">
        <w:t xml:space="preserve">supports people with a learning disability to live in </w:t>
      </w:r>
      <w:r w:rsidR="00D22197">
        <w:t>family settings.</w:t>
      </w:r>
    </w:p>
    <w:p w14:paraId="61C9ED7F" w14:textId="4AB8C89D" w:rsidR="00D27EF2" w:rsidRDefault="00A60293" w:rsidP="00D27EF2">
      <w:pPr>
        <w:numPr>
          <w:ilvl w:val="0"/>
          <w:numId w:val="26"/>
        </w:numPr>
        <w:rPr>
          <w:b/>
          <w:bCs/>
        </w:rPr>
      </w:pPr>
      <w:r>
        <w:rPr>
          <w:b/>
          <w:bCs/>
        </w:rPr>
        <w:t>Investing in our</w:t>
      </w:r>
      <w:r w:rsidR="00D27EF2" w:rsidRPr="00D27EF2">
        <w:rPr>
          <w:b/>
          <w:bCs/>
        </w:rPr>
        <w:t xml:space="preserve"> workforce</w:t>
      </w:r>
    </w:p>
    <w:p w14:paraId="3E3CFCB1" w14:textId="752F1C1D" w:rsidR="00D83242" w:rsidRPr="00D83242" w:rsidRDefault="00E05778" w:rsidP="00305794">
      <w:pPr>
        <w:numPr>
          <w:ilvl w:val="1"/>
          <w:numId w:val="40"/>
        </w:numPr>
        <w:rPr>
          <w:b/>
          <w:bCs/>
        </w:rPr>
      </w:pPr>
      <w:r>
        <w:t>We invest in training</w:t>
      </w:r>
      <w:r w:rsidR="00780F30">
        <w:t xml:space="preserve"> </w:t>
      </w:r>
      <w:r>
        <w:t xml:space="preserve">the next generation of </w:t>
      </w:r>
      <w:r w:rsidR="00D83242">
        <w:t xml:space="preserve">social workers and </w:t>
      </w:r>
      <w:r w:rsidR="00780F30">
        <w:t>o</w:t>
      </w:r>
      <w:r w:rsidR="00D83242">
        <w:t>ccupational</w:t>
      </w:r>
      <w:r w:rsidR="00780F30">
        <w:t xml:space="preserve"> t</w:t>
      </w:r>
      <w:r w:rsidR="00D83242">
        <w:t>herapists,</w:t>
      </w:r>
      <w:r w:rsidR="00780F30">
        <w:t xml:space="preserve"> as well as supporting</w:t>
      </w:r>
      <w:r w:rsidR="00D83242">
        <w:t xml:space="preserve"> new managers</w:t>
      </w:r>
      <w:r w:rsidR="00327287">
        <w:t>,</w:t>
      </w:r>
      <w:r w:rsidR="00D83242">
        <w:t xml:space="preserve"> </w:t>
      </w:r>
      <w:r w:rsidR="001C707D">
        <w:t>ensur</w:t>
      </w:r>
      <w:r w:rsidR="00155509">
        <w:t xml:space="preserve">ing </w:t>
      </w:r>
      <w:r w:rsidR="00D83242">
        <w:t>a strong professional workforce.</w:t>
      </w:r>
    </w:p>
    <w:p w14:paraId="79E1097E" w14:textId="0436CC0E" w:rsidR="00D27EF2" w:rsidRPr="00D27EF2" w:rsidRDefault="00D83242" w:rsidP="00305794">
      <w:pPr>
        <w:numPr>
          <w:ilvl w:val="1"/>
          <w:numId w:val="40"/>
        </w:numPr>
        <w:rPr>
          <w:b/>
          <w:bCs/>
        </w:rPr>
      </w:pPr>
      <w:r>
        <w:t xml:space="preserve">The North Tyneside Care Academy is promoting social care as a career of choice. </w:t>
      </w:r>
    </w:p>
    <w:p w14:paraId="07758C0E" w14:textId="77777777" w:rsidR="00D27EF2" w:rsidRPr="00D27EF2" w:rsidRDefault="00D27EF2" w:rsidP="00D27EF2"/>
    <w:p w14:paraId="296BA3A3" w14:textId="090D9AE0" w:rsidR="00037D86" w:rsidRPr="00D56343" w:rsidRDefault="00037D86" w:rsidP="00305794">
      <w:pPr>
        <w:pStyle w:val="Heading2"/>
        <w:spacing w:after="240"/>
        <w:rPr>
          <w:b/>
          <w:bCs/>
        </w:rPr>
      </w:pPr>
      <w:bookmarkStart w:id="11" w:name="_Toc183067216"/>
      <w:bookmarkStart w:id="12" w:name="_Toc183374483"/>
      <w:bookmarkStart w:id="13" w:name="_Toc183476747"/>
      <w:bookmarkStart w:id="14" w:name="_Toc183477152"/>
      <w:r w:rsidRPr="00D56343">
        <w:rPr>
          <w:b/>
          <w:bCs/>
        </w:rPr>
        <w:t>Challenges</w:t>
      </w:r>
      <w:bookmarkEnd w:id="8"/>
      <w:bookmarkEnd w:id="9"/>
      <w:bookmarkEnd w:id="10"/>
      <w:bookmarkEnd w:id="11"/>
      <w:bookmarkEnd w:id="12"/>
      <w:bookmarkEnd w:id="13"/>
      <w:bookmarkEnd w:id="14"/>
    </w:p>
    <w:p w14:paraId="7812341F" w14:textId="0A27AD33" w:rsidR="00397B5B" w:rsidRPr="00BE6D4B" w:rsidRDefault="00DE1530" w:rsidP="00305794">
      <w:pPr>
        <w:pStyle w:val="NormalWeb"/>
        <w:numPr>
          <w:ilvl w:val="0"/>
          <w:numId w:val="20"/>
        </w:numPr>
        <w:spacing w:before="0" w:beforeAutospacing="0" w:after="0" w:afterAutospacing="0"/>
        <w:ind w:right="29"/>
        <w:rPr>
          <w:rFonts w:ascii="Poppins" w:eastAsia="Arial" w:hAnsi="Poppins" w:cs="Poppins"/>
          <w:b/>
          <w:bCs/>
          <w:color w:val="000000"/>
          <w:sz w:val="22"/>
          <w:szCs w:val="22"/>
        </w:rPr>
      </w:pPr>
      <w:r>
        <w:rPr>
          <w:rFonts w:ascii="Poppins" w:eastAsia="Arial" w:hAnsi="Poppins" w:cs="Poppins"/>
          <w:b/>
          <w:bCs/>
          <w:color w:val="000000" w:themeColor="text1"/>
          <w:sz w:val="22"/>
          <w:szCs w:val="22"/>
        </w:rPr>
        <w:t>Higher number of</w:t>
      </w:r>
      <w:r w:rsidR="00602539" w:rsidRPr="00BE6D4B">
        <w:rPr>
          <w:rFonts w:ascii="Poppins" w:eastAsia="Arial" w:hAnsi="Poppins" w:cs="Poppins"/>
          <w:b/>
          <w:bCs/>
          <w:color w:val="000000" w:themeColor="text1"/>
          <w:sz w:val="22"/>
          <w:szCs w:val="22"/>
        </w:rPr>
        <w:t xml:space="preserve"> </w:t>
      </w:r>
      <w:r w:rsidR="00BE6D4B">
        <w:rPr>
          <w:rFonts w:ascii="Poppins" w:eastAsia="Arial" w:hAnsi="Poppins" w:cs="Poppins"/>
          <w:b/>
          <w:bCs/>
          <w:color w:val="000000" w:themeColor="text1"/>
          <w:sz w:val="22"/>
          <w:szCs w:val="22"/>
        </w:rPr>
        <w:t>people requiring support</w:t>
      </w:r>
      <w:r w:rsidR="00C45ED8">
        <w:rPr>
          <w:rFonts w:ascii="Poppins" w:eastAsia="Arial" w:hAnsi="Poppins" w:cs="Poppins"/>
          <w:b/>
          <w:bCs/>
          <w:color w:val="000000" w:themeColor="text1"/>
          <w:sz w:val="22"/>
          <w:szCs w:val="22"/>
        </w:rPr>
        <w:t xml:space="preserve"> </w:t>
      </w:r>
    </w:p>
    <w:p w14:paraId="7C5CCEFB" w14:textId="185BB27E" w:rsidR="00A10C5B" w:rsidRDefault="008E225F" w:rsidP="00305794">
      <w:pPr>
        <w:pStyle w:val="NormalWeb"/>
        <w:numPr>
          <w:ilvl w:val="1"/>
          <w:numId w:val="20"/>
        </w:numPr>
        <w:spacing w:before="0" w:beforeAutospacing="0" w:after="0" w:afterAutospacing="0"/>
        <w:ind w:right="29"/>
        <w:rPr>
          <w:rFonts w:ascii="Poppins" w:eastAsia="Arial" w:hAnsi="Poppins" w:cs="Poppins"/>
          <w:color w:val="000000"/>
          <w:sz w:val="22"/>
          <w:szCs w:val="22"/>
        </w:rPr>
      </w:pPr>
      <w:r>
        <w:rPr>
          <w:rFonts w:ascii="Poppins" w:eastAsia="Arial" w:hAnsi="Poppins" w:cs="Poppins"/>
          <w:color w:val="000000" w:themeColor="text1"/>
          <w:sz w:val="22"/>
          <w:szCs w:val="22"/>
        </w:rPr>
        <w:t>As our population ages, the demand for care and</w:t>
      </w:r>
      <w:r w:rsidR="00BE301B">
        <w:rPr>
          <w:rFonts w:ascii="Poppins" w:eastAsia="Arial" w:hAnsi="Poppins" w:cs="Poppins"/>
          <w:color w:val="000000" w:themeColor="text1"/>
          <w:sz w:val="22"/>
          <w:szCs w:val="22"/>
        </w:rPr>
        <w:t xml:space="preserve"> support</w:t>
      </w:r>
      <w:r>
        <w:rPr>
          <w:rFonts w:ascii="Poppins" w:eastAsia="Arial" w:hAnsi="Poppins" w:cs="Poppins"/>
          <w:color w:val="000000" w:themeColor="text1"/>
          <w:sz w:val="22"/>
          <w:szCs w:val="22"/>
        </w:rPr>
        <w:t xml:space="preserve"> services is rising.</w:t>
      </w:r>
      <w:r w:rsidR="000352E5">
        <w:rPr>
          <w:rFonts w:ascii="Poppins" w:eastAsia="Arial" w:hAnsi="Poppins" w:cs="Poppins"/>
          <w:color w:val="000000" w:themeColor="text1"/>
          <w:sz w:val="22"/>
          <w:szCs w:val="22"/>
        </w:rPr>
        <w:t xml:space="preserve"> There will be 31% more people aged 75+ in 2030 than in 2020</w:t>
      </w:r>
      <w:r w:rsidR="00A10C5B">
        <w:rPr>
          <w:rFonts w:ascii="Poppins" w:eastAsia="Arial" w:hAnsi="Poppins" w:cs="Poppins"/>
          <w:color w:val="000000"/>
          <w:sz w:val="22"/>
          <w:szCs w:val="22"/>
        </w:rPr>
        <w:t>.</w:t>
      </w:r>
    </w:p>
    <w:p w14:paraId="5E655BC5" w14:textId="21E9A70B" w:rsidR="00BE301B" w:rsidRPr="00BE301B" w:rsidRDefault="00BE301B" w:rsidP="00305794">
      <w:pPr>
        <w:pStyle w:val="NormalWeb"/>
        <w:numPr>
          <w:ilvl w:val="1"/>
          <w:numId w:val="20"/>
        </w:numPr>
        <w:spacing w:before="0" w:beforeAutospacing="0" w:after="240" w:afterAutospacing="0"/>
        <w:ind w:right="29"/>
        <w:rPr>
          <w:rFonts w:ascii="Poppins" w:eastAsia="Arial" w:hAnsi="Poppins" w:cs="Poppins"/>
          <w:color w:val="000000"/>
          <w:sz w:val="22"/>
          <w:szCs w:val="22"/>
        </w:rPr>
      </w:pPr>
      <w:r>
        <w:rPr>
          <w:rFonts w:ascii="Poppins" w:eastAsia="Arial" w:hAnsi="Poppins" w:cs="Poppins"/>
          <w:color w:val="000000" w:themeColor="text1"/>
          <w:sz w:val="22"/>
          <w:szCs w:val="22"/>
        </w:rPr>
        <w:t>We support the NHS to maintain patient flow, in the face of record pressures on acute and mental health hospitals</w:t>
      </w:r>
      <w:r w:rsidRPr="00B979B3">
        <w:rPr>
          <w:rFonts w:ascii="Poppins" w:eastAsia="Arial" w:hAnsi="Poppins" w:cs="Poppins"/>
          <w:color w:val="000000" w:themeColor="text1"/>
          <w:sz w:val="22"/>
          <w:szCs w:val="22"/>
        </w:rPr>
        <w:t>.</w:t>
      </w:r>
    </w:p>
    <w:p w14:paraId="6462F92D" w14:textId="77777777" w:rsidR="00837AB3" w:rsidRDefault="00837AB3">
      <w:pPr>
        <w:rPr>
          <w:rFonts w:eastAsia="Arial"/>
          <w:b/>
          <w:bCs/>
          <w:lang w:eastAsia="en-GB"/>
        </w:rPr>
      </w:pPr>
      <w:r>
        <w:rPr>
          <w:rFonts w:eastAsia="Arial"/>
          <w:b/>
          <w:bCs/>
        </w:rPr>
        <w:br w:type="page"/>
      </w:r>
    </w:p>
    <w:p w14:paraId="4DDC5F79" w14:textId="2420DA3D" w:rsidR="00DE1530" w:rsidRPr="00A10C5B" w:rsidRDefault="00DE1530" w:rsidP="00305794">
      <w:pPr>
        <w:pStyle w:val="NormalWeb"/>
        <w:numPr>
          <w:ilvl w:val="0"/>
          <w:numId w:val="20"/>
        </w:numPr>
        <w:spacing w:before="0" w:beforeAutospacing="0" w:after="0" w:afterAutospacing="0"/>
        <w:ind w:right="29"/>
        <w:rPr>
          <w:rFonts w:ascii="Poppins" w:eastAsia="Arial" w:hAnsi="Poppins" w:cs="Poppins"/>
          <w:color w:val="000000"/>
          <w:sz w:val="22"/>
          <w:szCs w:val="22"/>
        </w:rPr>
      </w:pPr>
      <w:r>
        <w:rPr>
          <w:rFonts w:ascii="Poppins" w:eastAsia="Arial" w:hAnsi="Poppins" w:cs="Poppins"/>
          <w:b/>
          <w:bCs/>
          <w:color w:val="000000" w:themeColor="text1"/>
          <w:sz w:val="22"/>
          <w:szCs w:val="22"/>
        </w:rPr>
        <w:lastRenderedPageBreak/>
        <w:t>Increasing complexity of care needs</w:t>
      </w:r>
    </w:p>
    <w:p w14:paraId="2EF6E973" w14:textId="7AACE314" w:rsidR="00E4690F" w:rsidRPr="007A039A" w:rsidRDefault="000352E5" w:rsidP="00305794">
      <w:pPr>
        <w:pStyle w:val="NormalWeb"/>
        <w:numPr>
          <w:ilvl w:val="1"/>
          <w:numId w:val="20"/>
        </w:numPr>
        <w:spacing w:before="0" w:beforeAutospacing="0" w:after="0" w:afterAutospacing="0"/>
        <w:ind w:right="29"/>
        <w:rPr>
          <w:rFonts w:ascii="Poppins" w:eastAsia="Arial" w:hAnsi="Poppins" w:cs="Poppins"/>
          <w:color w:val="000000"/>
          <w:sz w:val="22"/>
          <w:szCs w:val="22"/>
        </w:rPr>
      </w:pPr>
      <w:r>
        <w:rPr>
          <w:rFonts w:ascii="Poppins" w:eastAsia="Arial" w:hAnsi="Poppins" w:cs="Poppins"/>
          <w:color w:val="000000" w:themeColor="text1"/>
          <w:sz w:val="22"/>
          <w:szCs w:val="22"/>
        </w:rPr>
        <w:t>More people are living</w:t>
      </w:r>
      <w:r w:rsidR="00E4690F">
        <w:rPr>
          <w:rFonts w:ascii="Poppins" w:eastAsia="Arial" w:hAnsi="Poppins" w:cs="Poppins"/>
          <w:color w:val="000000" w:themeColor="text1"/>
          <w:sz w:val="22"/>
          <w:szCs w:val="22"/>
        </w:rPr>
        <w:t xml:space="preserve"> with complex health conditions</w:t>
      </w:r>
      <w:r>
        <w:rPr>
          <w:rFonts w:ascii="Poppins" w:eastAsia="Arial" w:hAnsi="Poppins" w:cs="Poppins"/>
          <w:color w:val="000000" w:themeColor="text1"/>
          <w:sz w:val="22"/>
          <w:szCs w:val="22"/>
        </w:rPr>
        <w:t>: there</w:t>
      </w:r>
      <w:r w:rsidR="00E4690F">
        <w:rPr>
          <w:rFonts w:ascii="Poppins" w:eastAsia="Arial" w:hAnsi="Poppins" w:cs="Poppins"/>
          <w:color w:val="000000" w:themeColor="text1"/>
          <w:sz w:val="22"/>
          <w:szCs w:val="22"/>
        </w:rPr>
        <w:t xml:space="preserve"> </w:t>
      </w:r>
      <w:r w:rsidR="005752E5">
        <w:rPr>
          <w:rFonts w:ascii="Poppins" w:eastAsia="Arial" w:hAnsi="Poppins" w:cs="Poppins"/>
          <w:color w:val="000000" w:themeColor="text1"/>
          <w:sz w:val="22"/>
          <w:szCs w:val="22"/>
        </w:rPr>
        <w:t>was</w:t>
      </w:r>
      <w:r w:rsidR="00E4690F">
        <w:rPr>
          <w:rFonts w:ascii="Poppins" w:eastAsia="Arial" w:hAnsi="Poppins" w:cs="Poppins"/>
          <w:color w:val="000000" w:themeColor="text1"/>
          <w:sz w:val="22"/>
          <w:szCs w:val="22"/>
        </w:rPr>
        <w:t xml:space="preserve"> a</w:t>
      </w:r>
      <w:r w:rsidR="00E4690F" w:rsidRPr="00A10C5B">
        <w:rPr>
          <w:rFonts w:ascii="Poppins" w:eastAsia="Arial" w:hAnsi="Poppins" w:cs="Poppins"/>
          <w:color w:val="000000" w:themeColor="text1"/>
          <w:sz w:val="22"/>
          <w:szCs w:val="22"/>
        </w:rPr>
        <w:t xml:space="preserve"> </w:t>
      </w:r>
      <w:r w:rsidR="005752E5">
        <w:rPr>
          <w:rFonts w:ascii="Poppins" w:eastAsia="Arial" w:hAnsi="Poppins" w:cs="Poppins"/>
          <w:sz w:val="22"/>
          <w:szCs w:val="22"/>
        </w:rPr>
        <w:t>20</w:t>
      </w:r>
      <w:r w:rsidR="00E4690F" w:rsidRPr="00F763D8">
        <w:rPr>
          <w:rFonts w:ascii="Poppins" w:eastAsia="Arial" w:hAnsi="Poppins" w:cs="Poppins"/>
          <w:sz w:val="22"/>
          <w:szCs w:val="22"/>
        </w:rPr>
        <w:t xml:space="preserve">% </w:t>
      </w:r>
      <w:r w:rsidR="00E4690F">
        <w:rPr>
          <w:rFonts w:ascii="Poppins" w:eastAsia="Arial" w:hAnsi="Poppins" w:cs="Poppins"/>
          <w:color w:val="000000" w:themeColor="text1"/>
          <w:sz w:val="22"/>
          <w:szCs w:val="22"/>
        </w:rPr>
        <w:t>rise</w:t>
      </w:r>
      <w:r w:rsidR="00E4690F" w:rsidRPr="00A10C5B">
        <w:rPr>
          <w:rFonts w:ascii="Poppins" w:eastAsia="Arial" w:hAnsi="Poppins" w:cs="Poppins"/>
          <w:color w:val="000000" w:themeColor="text1"/>
          <w:sz w:val="22"/>
          <w:szCs w:val="22"/>
        </w:rPr>
        <w:t xml:space="preserve"> </w:t>
      </w:r>
      <w:r w:rsidR="00F723F1">
        <w:rPr>
          <w:rFonts w:ascii="Poppins" w:eastAsia="Arial" w:hAnsi="Poppins" w:cs="Poppins"/>
          <w:color w:val="000000" w:themeColor="text1"/>
          <w:sz w:val="22"/>
          <w:szCs w:val="22"/>
        </w:rPr>
        <w:t xml:space="preserve">in </w:t>
      </w:r>
      <w:r w:rsidR="00E4690F" w:rsidRPr="00A10C5B">
        <w:rPr>
          <w:rFonts w:ascii="Poppins" w:eastAsia="Arial" w:hAnsi="Poppins" w:cs="Poppins"/>
          <w:color w:val="000000" w:themeColor="text1"/>
          <w:sz w:val="22"/>
          <w:szCs w:val="22"/>
        </w:rPr>
        <w:t xml:space="preserve">older people requiring nursing care </w:t>
      </w:r>
      <w:r w:rsidR="000233B1">
        <w:rPr>
          <w:rFonts w:ascii="Poppins" w:eastAsia="Arial" w:hAnsi="Poppins" w:cs="Poppins"/>
          <w:color w:val="000000" w:themeColor="text1"/>
          <w:sz w:val="22"/>
          <w:szCs w:val="22"/>
        </w:rPr>
        <w:t>between</w:t>
      </w:r>
      <w:r w:rsidR="00E4690F" w:rsidRPr="00A10C5B">
        <w:rPr>
          <w:rFonts w:ascii="Poppins" w:eastAsia="Arial" w:hAnsi="Poppins" w:cs="Poppins"/>
          <w:color w:val="000000" w:themeColor="text1"/>
          <w:sz w:val="22"/>
          <w:szCs w:val="22"/>
        </w:rPr>
        <w:t xml:space="preserve"> </w:t>
      </w:r>
      <w:r w:rsidR="00F763D8">
        <w:rPr>
          <w:rFonts w:ascii="Poppins" w:eastAsia="Arial" w:hAnsi="Poppins" w:cs="Poppins"/>
          <w:color w:val="000000" w:themeColor="text1"/>
          <w:sz w:val="22"/>
          <w:szCs w:val="22"/>
        </w:rPr>
        <w:t>20</w:t>
      </w:r>
      <w:r w:rsidR="005752E5">
        <w:rPr>
          <w:rFonts w:ascii="Poppins" w:eastAsia="Arial" w:hAnsi="Poppins" w:cs="Poppins"/>
          <w:color w:val="000000" w:themeColor="text1"/>
          <w:sz w:val="22"/>
          <w:szCs w:val="22"/>
        </w:rPr>
        <w:t xml:space="preserve">22/23 </w:t>
      </w:r>
      <w:r w:rsidR="000233B1">
        <w:rPr>
          <w:rFonts w:ascii="Poppins" w:eastAsia="Arial" w:hAnsi="Poppins" w:cs="Poppins"/>
          <w:color w:val="000000" w:themeColor="text1"/>
          <w:sz w:val="22"/>
          <w:szCs w:val="22"/>
        </w:rPr>
        <w:t>and</w:t>
      </w:r>
      <w:r w:rsidR="00E4690F" w:rsidRPr="00A10C5B">
        <w:rPr>
          <w:rFonts w:ascii="Poppins" w:eastAsia="Arial" w:hAnsi="Poppins" w:cs="Poppins"/>
          <w:color w:val="000000" w:themeColor="text1"/>
          <w:sz w:val="22"/>
          <w:szCs w:val="22"/>
        </w:rPr>
        <w:t xml:space="preserve"> </w:t>
      </w:r>
      <w:r w:rsidR="00F763D8">
        <w:rPr>
          <w:rFonts w:ascii="Poppins" w:eastAsia="Arial" w:hAnsi="Poppins" w:cs="Poppins"/>
          <w:color w:val="000000" w:themeColor="text1"/>
          <w:sz w:val="22"/>
          <w:szCs w:val="22"/>
        </w:rPr>
        <w:t>2023/24</w:t>
      </w:r>
      <w:r w:rsidR="00E4690F" w:rsidRPr="00A10C5B">
        <w:rPr>
          <w:rFonts w:ascii="Poppins" w:eastAsia="Arial" w:hAnsi="Poppins" w:cs="Poppins"/>
          <w:color w:val="000000" w:themeColor="text1"/>
          <w:sz w:val="22"/>
          <w:szCs w:val="22"/>
        </w:rPr>
        <w:t>.</w:t>
      </w:r>
    </w:p>
    <w:p w14:paraId="7DF1EAD3" w14:textId="7C6A99B0" w:rsidR="00F15373" w:rsidRPr="00B979B3" w:rsidRDefault="000352E5" w:rsidP="00305794">
      <w:pPr>
        <w:pStyle w:val="NormalWeb"/>
        <w:numPr>
          <w:ilvl w:val="1"/>
          <w:numId w:val="20"/>
        </w:numPr>
        <w:spacing w:before="0" w:beforeAutospacing="0" w:after="240" w:afterAutospacing="0"/>
        <w:ind w:right="29"/>
        <w:rPr>
          <w:rFonts w:ascii="Poppins" w:eastAsia="Arial" w:hAnsi="Poppins" w:cs="Poppins"/>
          <w:color w:val="000000"/>
          <w:sz w:val="22"/>
          <w:szCs w:val="22"/>
        </w:rPr>
      </w:pPr>
      <w:r>
        <w:rPr>
          <w:rFonts w:ascii="Poppins" w:eastAsia="Arial" w:hAnsi="Poppins" w:cs="Poppins"/>
          <w:color w:val="000000"/>
          <w:sz w:val="22"/>
          <w:szCs w:val="22"/>
        </w:rPr>
        <w:t>W</w:t>
      </w:r>
      <w:r w:rsidR="00F00F6E">
        <w:rPr>
          <w:rFonts w:ascii="Poppins" w:eastAsia="Arial" w:hAnsi="Poppins" w:cs="Poppins"/>
          <w:color w:val="000000"/>
          <w:sz w:val="22"/>
          <w:szCs w:val="22"/>
        </w:rPr>
        <w:t>e</w:t>
      </w:r>
      <w:r w:rsidR="00F15373" w:rsidRPr="00B979B3">
        <w:rPr>
          <w:rFonts w:ascii="Poppins" w:eastAsia="Arial" w:hAnsi="Poppins" w:cs="Poppins"/>
          <w:color w:val="000000"/>
          <w:sz w:val="22"/>
          <w:szCs w:val="22"/>
        </w:rPr>
        <w:t xml:space="preserve"> have </w:t>
      </w:r>
      <w:r w:rsidR="00FC0FA5">
        <w:rPr>
          <w:rFonts w:ascii="Poppins" w:eastAsia="Arial" w:hAnsi="Poppins" w:cs="Poppins"/>
          <w:color w:val="000000"/>
          <w:sz w:val="22"/>
          <w:szCs w:val="22"/>
        </w:rPr>
        <w:t xml:space="preserve">increasing </w:t>
      </w:r>
      <w:r w:rsidR="00F15373" w:rsidRPr="00B979B3">
        <w:rPr>
          <w:rFonts w:ascii="Poppins" w:eastAsia="Arial" w:hAnsi="Poppins" w:cs="Poppins"/>
          <w:color w:val="000000"/>
          <w:sz w:val="22"/>
          <w:szCs w:val="22"/>
        </w:rPr>
        <w:t>numbers of young people</w:t>
      </w:r>
      <w:r w:rsidR="00F723F1">
        <w:rPr>
          <w:rFonts w:ascii="Poppins" w:eastAsia="Arial" w:hAnsi="Poppins" w:cs="Poppins"/>
          <w:color w:val="000000"/>
          <w:sz w:val="22"/>
          <w:szCs w:val="22"/>
        </w:rPr>
        <w:t xml:space="preserve"> </w:t>
      </w:r>
      <w:r w:rsidR="00596DCC">
        <w:rPr>
          <w:rFonts w:ascii="Poppins" w:eastAsia="Arial" w:hAnsi="Poppins" w:cs="Poppins"/>
          <w:color w:val="000000"/>
          <w:sz w:val="22"/>
          <w:szCs w:val="22"/>
        </w:rPr>
        <w:t xml:space="preserve">requiring high-cost, specialist </w:t>
      </w:r>
      <w:r>
        <w:rPr>
          <w:rFonts w:ascii="Poppins" w:eastAsia="Arial" w:hAnsi="Poppins" w:cs="Poppins"/>
          <w:color w:val="000000"/>
          <w:sz w:val="22"/>
          <w:szCs w:val="22"/>
        </w:rPr>
        <w:t>support.</w:t>
      </w:r>
    </w:p>
    <w:p w14:paraId="3E8DBB4F" w14:textId="3C77C10C" w:rsidR="00C535D9" w:rsidRPr="00BE6D4B" w:rsidRDefault="00460DEC" w:rsidP="00305794">
      <w:pPr>
        <w:pStyle w:val="NormalWeb"/>
        <w:numPr>
          <w:ilvl w:val="0"/>
          <w:numId w:val="20"/>
        </w:numPr>
        <w:spacing w:before="0" w:beforeAutospacing="0" w:after="0" w:afterAutospacing="0"/>
        <w:ind w:right="29"/>
        <w:rPr>
          <w:rFonts w:ascii="Poppins" w:eastAsia="Arial" w:hAnsi="Poppins" w:cs="Poppins"/>
          <w:b/>
          <w:bCs/>
          <w:color w:val="000000"/>
          <w:sz w:val="22"/>
          <w:szCs w:val="22"/>
        </w:rPr>
      </w:pPr>
      <w:r w:rsidRPr="00BE6D4B">
        <w:rPr>
          <w:rFonts w:ascii="Poppins" w:eastAsia="Arial" w:hAnsi="Poppins" w:cs="Poppins"/>
          <w:b/>
          <w:bCs/>
          <w:color w:val="000000" w:themeColor="text1"/>
          <w:sz w:val="22"/>
          <w:szCs w:val="22"/>
        </w:rPr>
        <w:t>I</w:t>
      </w:r>
      <w:r w:rsidR="00C535D9" w:rsidRPr="00BE6D4B">
        <w:rPr>
          <w:rFonts w:ascii="Poppins" w:eastAsia="Arial" w:hAnsi="Poppins" w:cs="Poppins"/>
          <w:b/>
          <w:bCs/>
          <w:color w:val="000000" w:themeColor="text1"/>
          <w:sz w:val="22"/>
          <w:szCs w:val="22"/>
        </w:rPr>
        <w:t xml:space="preserve">ncrease in </w:t>
      </w:r>
      <w:r w:rsidRPr="00BE6D4B">
        <w:rPr>
          <w:rFonts w:ascii="Poppins" w:eastAsia="Arial" w:hAnsi="Poppins" w:cs="Poppins"/>
          <w:b/>
          <w:bCs/>
          <w:color w:val="000000" w:themeColor="text1"/>
          <w:sz w:val="22"/>
          <w:szCs w:val="22"/>
        </w:rPr>
        <w:t>concerns</w:t>
      </w:r>
      <w:r w:rsidR="001E3A29">
        <w:rPr>
          <w:rFonts w:ascii="Poppins" w:eastAsia="Arial" w:hAnsi="Poppins" w:cs="Poppins"/>
          <w:b/>
          <w:bCs/>
          <w:color w:val="000000" w:themeColor="text1"/>
          <w:sz w:val="22"/>
          <w:szCs w:val="22"/>
        </w:rPr>
        <w:t xml:space="preserve"> about abuse and neglect</w:t>
      </w:r>
    </w:p>
    <w:p w14:paraId="40E6404D" w14:textId="02AC689F" w:rsidR="005E2F4A" w:rsidRPr="005E2F4A" w:rsidRDefault="000352E5" w:rsidP="00305794">
      <w:pPr>
        <w:pStyle w:val="NormalWeb"/>
        <w:numPr>
          <w:ilvl w:val="1"/>
          <w:numId w:val="20"/>
        </w:numPr>
        <w:spacing w:before="0" w:beforeAutospacing="0" w:after="240" w:afterAutospacing="0"/>
        <w:ind w:right="29"/>
        <w:rPr>
          <w:rFonts w:ascii="Poppins" w:eastAsia="Arial" w:hAnsi="Poppins" w:cs="Poppins"/>
          <w:color w:val="000000"/>
          <w:sz w:val="22"/>
          <w:szCs w:val="22"/>
        </w:rPr>
      </w:pPr>
      <w:r>
        <w:rPr>
          <w:rFonts w:ascii="Poppins" w:eastAsia="Arial" w:hAnsi="Poppins" w:cs="Poppins"/>
          <w:color w:val="000000" w:themeColor="text1"/>
          <w:sz w:val="22"/>
          <w:szCs w:val="22"/>
        </w:rPr>
        <w:t>Adult s</w:t>
      </w:r>
      <w:r w:rsidR="00C535D9" w:rsidRPr="00B979B3">
        <w:rPr>
          <w:rFonts w:ascii="Poppins" w:eastAsia="Arial" w:hAnsi="Poppins" w:cs="Poppins"/>
          <w:color w:val="000000" w:themeColor="text1"/>
          <w:sz w:val="22"/>
          <w:szCs w:val="22"/>
        </w:rPr>
        <w:t xml:space="preserve">afeguarding referrals increased by </w:t>
      </w:r>
      <w:r w:rsidR="005309DB">
        <w:rPr>
          <w:rFonts w:ascii="Poppins" w:eastAsia="Arial" w:hAnsi="Poppins" w:cs="Poppins"/>
          <w:sz w:val="22"/>
          <w:szCs w:val="22"/>
        </w:rPr>
        <w:t>21</w:t>
      </w:r>
      <w:r w:rsidR="00885D7A" w:rsidRPr="00885D7A">
        <w:rPr>
          <w:rFonts w:ascii="Poppins" w:eastAsia="Arial" w:hAnsi="Poppins" w:cs="Poppins"/>
          <w:sz w:val="22"/>
          <w:szCs w:val="22"/>
        </w:rPr>
        <w:t>%</w:t>
      </w:r>
      <w:r w:rsidR="00C535D9" w:rsidRPr="00885D7A">
        <w:rPr>
          <w:rFonts w:ascii="Poppins" w:eastAsia="Arial" w:hAnsi="Poppins" w:cs="Poppins"/>
          <w:sz w:val="22"/>
          <w:szCs w:val="22"/>
        </w:rPr>
        <w:t xml:space="preserve"> </w:t>
      </w:r>
      <w:r w:rsidR="00C535D9" w:rsidRPr="00B979B3">
        <w:rPr>
          <w:rFonts w:ascii="Poppins" w:eastAsia="Arial" w:hAnsi="Poppins" w:cs="Poppins"/>
          <w:color w:val="000000" w:themeColor="text1"/>
          <w:sz w:val="22"/>
          <w:szCs w:val="22"/>
        </w:rPr>
        <w:t>between 20</w:t>
      </w:r>
      <w:r w:rsidR="005309DB">
        <w:rPr>
          <w:rFonts w:ascii="Poppins" w:eastAsia="Arial" w:hAnsi="Poppins" w:cs="Poppins"/>
          <w:color w:val="000000" w:themeColor="text1"/>
          <w:sz w:val="22"/>
          <w:szCs w:val="22"/>
        </w:rPr>
        <w:t xml:space="preserve">22/23 and 2023/24, </w:t>
      </w:r>
      <w:r w:rsidR="00040D71">
        <w:rPr>
          <w:rFonts w:ascii="Poppins" w:eastAsia="Arial" w:hAnsi="Poppins" w:cs="Poppins"/>
          <w:color w:val="000000" w:themeColor="text1"/>
          <w:sz w:val="22"/>
          <w:szCs w:val="22"/>
        </w:rPr>
        <w:t xml:space="preserve">continuing an upward trend </w:t>
      </w:r>
      <w:r w:rsidR="00025D52">
        <w:rPr>
          <w:rFonts w:ascii="Poppins" w:eastAsia="Arial" w:hAnsi="Poppins" w:cs="Poppins"/>
          <w:color w:val="000000" w:themeColor="text1"/>
          <w:sz w:val="22"/>
          <w:szCs w:val="22"/>
        </w:rPr>
        <w:t>over</w:t>
      </w:r>
      <w:r w:rsidR="00040D71">
        <w:rPr>
          <w:rFonts w:ascii="Poppins" w:eastAsia="Arial" w:hAnsi="Poppins" w:cs="Poppins"/>
          <w:color w:val="000000" w:themeColor="text1"/>
          <w:sz w:val="22"/>
          <w:szCs w:val="22"/>
        </w:rPr>
        <w:t xml:space="preserve"> the </w:t>
      </w:r>
      <w:r w:rsidR="00025D52">
        <w:rPr>
          <w:rFonts w:ascii="Poppins" w:eastAsia="Arial" w:hAnsi="Poppins" w:cs="Poppins"/>
          <w:color w:val="000000" w:themeColor="text1"/>
          <w:sz w:val="22"/>
          <w:szCs w:val="22"/>
        </w:rPr>
        <w:t>past four years</w:t>
      </w:r>
      <w:r w:rsidR="00810118">
        <w:rPr>
          <w:rFonts w:ascii="Poppins" w:eastAsia="Arial" w:hAnsi="Poppins" w:cs="Poppins"/>
          <w:color w:val="000000" w:themeColor="text1"/>
          <w:sz w:val="22"/>
          <w:szCs w:val="22"/>
        </w:rPr>
        <w:t>.</w:t>
      </w:r>
    </w:p>
    <w:p w14:paraId="217160E9" w14:textId="464A606F" w:rsidR="00037D86" w:rsidRPr="00BE6D4B" w:rsidRDefault="00BE6D4B" w:rsidP="00305794">
      <w:pPr>
        <w:pStyle w:val="NormalWeb"/>
        <w:numPr>
          <w:ilvl w:val="0"/>
          <w:numId w:val="20"/>
        </w:numPr>
        <w:spacing w:before="0" w:beforeAutospacing="0" w:after="0" w:afterAutospacing="0"/>
        <w:ind w:right="29"/>
        <w:rPr>
          <w:rFonts w:ascii="Poppins" w:eastAsia="Arial" w:hAnsi="Poppins" w:cs="Poppins"/>
          <w:b/>
          <w:bCs/>
          <w:color w:val="000000"/>
          <w:sz w:val="22"/>
          <w:szCs w:val="22"/>
        </w:rPr>
      </w:pPr>
      <w:r>
        <w:rPr>
          <w:rFonts w:ascii="Poppins" w:eastAsia="Arial" w:hAnsi="Poppins" w:cs="Poppins"/>
          <w:b/>
          <w:bCs/>
          <w:color w:val="000000" w:themeColor="text1"/>
          <w:sz w:val="22"/>
          <w:szCs w:val="22"/>
        </w:rPr>
        <w:t>Financial</w:t>
      </w:r>
      <w:r w:rsidR="00BA74AD" w:rsidRPr="00BE6D4B">
        <w:rPr>
          <w:rFonts w:ascii="Poppins" w:eastAsia="Arial" w:hAnsi="Poppins" w:cs="Poppins"/>
          <w:b/>
          <w:bCs/>
          <w:color w:val="000000" w:themeColor="text1"/>
          <w:sz w:val="22"/>
          <w:szCs w:val="22"/>
        </w:rPr>
        <w:t xml:space="preserve"> pressures</w:t>
      </w:r>
    </w:p>
    <w:p w14:paraId="2A844E32" w14:textId="4EC14E3D" w:rsidR="00DF477B" w:rsidRPr="00B979B3" w:rsidRDefault="000352E5" w:rsidP="00305794">
      <w:pPr>
        <w:pStyle w:val="NormalWeb"/>
        <w:numPr>
          <w:ilvl w:val="1"/>
          <w:numId w:val="20"/>
        </w:numPr>
        <w:spacing w:before="0" w:beforeAutospacing="0" w:after="240" w:afterAutospacing="0"/>
        <w:ind w:right="29"/>
        <w:rPr>
          <w:rFonts w:ascii="Poppins" w:eastAsia="Arial" w:hAnsi="Poppins" w:cs="Poppins"/>
          <w:color w:val="000000"/>
          <w:sz w:val="22"/>
          <w:szCs w:val="22"/>
        </w:rPr>
      </w:pPr>
      <w:r>
        <w:rPr>
          <w:rFonts w:ascii="Poppins" w:eastAsia="Arial" w:hAnsi="Poppins" w:cs="Poppins"/>
          <w:color w:val="000000" w:themeColor="text1"/>
          <w:sz w:val="22"/>
          <w:szCs w:val="22"/>
        </w:rPr>
        <w:t>Increasing</w:t>
      </w:r>
      <w:r w:rsidR="002A485D">
        <w:rPr>
          <w:rFonts w:ascii="Poppins" w:eastAsia="Arial" w:hAnsi="Poppins" w:cs="Poppins"/>
          <w:color w:val="000000" w:themeColor="text1"/>
          <w:sz w:val="22"/>
          <w:szCs w:val="22"/>
        </w:rPr>
        <w:t xml:space="preserve"> demand</w:t>
      </w:r>
      <w:r>
        <w:rPr>
          <w:rFonts w:ascii="Poppins" w:eastAsia="Arial" w:hAnsi="Poppins" w:cs="Poppins"/>
          <w:color w:val="000000" w:themeColor="text1"/>
          <w:sz w:val="22"/>
          <w:szCs w:val="22"/>
        </w:rPr>
        <w:t>, plus a period of high inflation</w:t>
      </w:r>
      <w:r w:rsidR="00D27EF2">
        <w:rPr>
          <w:rFonts w:ascii="Poppins" w:eastAsia="Arial" w:hAnsi="Poppins" w:cs="Poppins"/>
          <w:color w:val="000000" w:themeColor="text1"/>
          <w:sz w:val="22"/>
          <w:szCs w:val="22"/>
        </w:rPr>
        <w:t>,</w:t>
      </w:r>
      <w:r w:rsidR="001543A5">
        <w:rPr>
          <w:rFonts w:ascii="Poppins" w:eastAsia="Arial" w:hAnsi="Poppins" w:cs="Poppins"/>
          <w:color w:val="000000" w:themeColor="text1"/>
          <w:sz w:val="22"/>
          <w:szCs w:val="22"/>
        </w:rPr>
        <w:t xml:space="preserve"> </w:t>
      </w:r>
      <w:r>
        <w:rPr>
          <w:rFonts w:ascii="Poppins" w:eastAsia="Arial" w:hAnsi="Poppins" w:cs="Poppins"/>
          <w:color w:val="000000" w:themeColor="text1"/>
          <w:sz w:val="22"/>
          <w:szCs w:val="22"/>
        </w:rPr>
        <w:t>placed significant pressure on budgets</w:t>
      </w:r>
      <w:r w:rsidR="003A1D00" w:rsidRPr="003A1D00">
        <w:rPr>
          <w:rStyle w:val="cf01"/>
          <w:rFonts w:ascii="Poppins" w:eastAsiaTheme="majorEastAsia" w:hAnsi="Poppins" w:cs="Poppins"/>
          <w:sz w:val="22"/>
          <w:szCs w:val="22"/>
        </w:rPr>
        <w:t>.</w:t>
      </w:r>
    </w:p>
    <w:p w14:paraId="7EE8B118" w14:textId="5A266ED2" w:rsidR="00053E54" w:rsidRPr="00BE6D4B" w:rsidRDefault="007422EF" w:rsidP="00305794">
      <w:pPr>
        <w:pStyle w:val="NormalWeb"/>
        <w:numPr>
          <w:ilvl w:val="0"/>
          <w:numId w:val="20"/>
        </w:numPr>
        <w:spacing w:before="0" w:beforeAutospacing="0" w:after="0" w:afterAutospacing="0"/>
        <w:ind w:right="29"/>
        <w:rPr>
          <w:rFonts w:ascii="Poppins" w:eastAsia="Arial" w:hAnsi="Poppins" w:cs="Poppins"/>
          <w:b/>
          <w:bCs/>
          <w:color w:val="000000"/>
          <w:sz w:val="22"/>
          <w:szCs w:val="22"/>
        </w:rPr>
      </w:pPr>
      <w:r>
        <w:rPr>
          <w:rFonts w:ascii="Poppins" w:eastAsia="Arial" w:hAnsi="Poppins" w:cs="Poppins"/>
          <w:b/>
          <w:bCs/>
          <w:color w:val="000000" w:themeColor="text1"/>
          <w:sz w:val="22"/>
          <w:szCs w:val="22"/>
        </w:rPr>
        <w:t>Social care recruitment and retention</w:t>
      </w:r>
    </w:p>
    <w:p w14:paraId="6779F493" w14:textId="5004CAA4" w:rsidR="000352E5" w:rsidRDefault="000352E5" w:rsidP="00305794">
      <w:pPr>
        <w:pStyle w:val="NormalWeb"/>
        <w:numPr>
          <w:ilvl w:val="1"/>
          <w:numId w:val="20"/>
        </w:numPr>
        <w:spacing w:before="0" w:beforeAutospacing="0" w:after="0" w:afterAutospacing="0"/>
        <w:ind w:right="29"/>
        <w:rPr>
          <w:rFonts w:ascii="Poppins" w:eastAsia="Arial" w:hAnsi="Poppins" w:cs="Poppins"/>
          <w:color w:val="000000"/>
          <w:sz w:val="22"/>
          <w:szCs w:val="22"/>
        </w:rPr>
      </w:pPr>
      <w:r>
        <w:rPr>
          <w:rFonts w:ascii="Poppins" w:eastAsia="Arial" w:hAnsi="Poppins" w:cs="Poppins"/>
          <w:color w:val="000000" w:themeColor="text1"/>
          <w:sz w:val="22"/>
          <w:szCs w:val="22"/>
        </w:rPr>
        <w:t>We</w:t>
      </w:r>
      <w:r w:rsidR="00890907">
        <w:rPr>
          <w:rFonts w:ascii="Poppins" w:eastAsia="Arial" w:hAnsi="Poppins" w:cs="Poppins"/>
          <w:color w:val="000000" w:themeColor="text1"/>
          <w:sz w:val="22"/>
          <w:szCs w:val="22"/>
        </w:rPr>
        <w:t xml:space="preserve"> </w:t>
      </w:r>
      <w:r w:rsidR="003F2A68">
        <w:rPr>
          <w:rFonts w:ascii="Poppins" w:eastAsia="Arial" w:hAnsi="Poppins" w:cs="Poppins"/>
          <w:color w:val="000000" w:themeColor="text1"/>
          <w:sz w:val="22"/>
          <w:szCs w:val="22"/>
        </w:rPr>
        <w:t>have</w:t>
      </w:r>
      <w:r w:rsidR="00F0672F">
        <w:rPr>
          <w:rFonts w:ascii="Poppins" w:eastAsia="Arial" w:hAnsi="Poppins" w:cs="Poppins"/>
          <w:color w:val="000000" w:themeColor="text1"/>
          <w:sz w:val="22"/>
          <w:szCs w:val="22"/>
        </w:rPr>
        <w:t xml:space="preserve"> struggle</w:t>
      </w:r>
      <w:r w:rsidR="003F2A68">
        <w:rPr>
          <w:rFonts w:ascii="Poppins" w:eastAsia="Arial" w:hAnsi="Poppins" w:cs="Poppins"/>
          <w:color w:val="000000" w:themeColor="text1"/>
          <w:sz w:val="22"/>
          <w:szCs w:val="22"/>
        </w:rPr>
        <w:t>d</w:t>
      </w:r>
      <w:r w:rsidR="00F0672F">
        <w:rPr>
          <w:rFonts w:ascii="Poppins" w:eastAsia="Arial" w:hAnsi="Poppins" w:cs="Poppins"/>
          <w:color w:val="000000" w:themeColor="text1"/>
          <w:sz w:val="22"/>
          <w:szCs w:val="22"/>
        </w:rPr>
        <w:t xml:space="preserve"> to recruit new workers</w:t>
      </w:r>
      <w:r w:rsidR="002C4AC9">
        <w:rPr>
          <w:rFonts w:ascii="Poppins" w:eastAsia="Arial" w:hAnsi="Poppins" w:cs="Poppins"/>
          <w:color w:val="000000" w:themeColor="text1"/>
          <w:sz w:val="22"/>
          <w:szCs w:val="22"/>
        </w:rPr>
        <w:t>, particularly</w:t>
      </w:r>
      <w:r w:rsidR="000A5104">
        <w:rPr>
          <w:rFonts w:ascii="Poppins" w:eastAsia="Arial" w:hAnsi="Poppins" w:cs="Poppins"/>
          <w:color w:val="000000" w:themeColor="text1"/>
          <w:sz w:val="22"/>
          <w:szCs w:val="22"/>
        </w:rPr>
        <w:t xml:space="preserve"> </w:t>
      </w:r>
      <w:r w:rsidR="00666ADF">
        <w:rPr>
          <w:rFonts w:ascii="Poppins" w:eastAsia="Arial" w:hAnsi="Poppins" w:cs="Poppins"/>
          <w:color w:val="000000" w:themeColor="text1"/>
          <w:sz w:val="22"/>
          <w:szCs w:val="22"/>
        </w:rPr>
        <w:t>to</w:t>
      </w:r>
      <w:r>
        <w:rPr>
          <w:rFonts w:ascii="Poppins" w:eastAsia="Arial" w:hAnsi="Poppins" w:cs="Poppins"/>
          <w:color w:val="000000" w:themeColor="text1"/>
          <w:sz w:val="22"/>
          <w:szCs w:val="22"/>
        </w:rPr>
        <w:t xml:space="preserve"> </w:t>
      </w:r>
      <w:r w:rsidR="000A5104">
        <w:rPr>
          <w:rFonts w:ascii="Poppins" w:eastAsia="Arial" w:hAnsi="Poppins" w:cs="Poppins"/>
          <w:color w:val="000000" w:themeColor="text1"/>
          <w:sz w:val="22"/>
          <w:szCs w:val="22"/>
        </w:rPr>
        <w:t>social work</w:t>
      </w:r>
      <w:r>
        <w:rPr>
          <w:rFonts w:ascii="Poppins" w:eastAsia="Arial" w:hAnsi="Poppins" w:cs="Poppins"/>
          <w:color w:val="000000" w:themeColor="text1"/>
          <w:sz w:val="22"/>
          <w:szCs w:val="22"/>
        </w:rPr>
        <w:t xml:space="preserve"> </w:t>
      </w:r>
      <w:r w:rsidR="00DB5061">
        <w:rPr>
          <w:rFonts w:ascii="Poppins" w:eastAsia="Arial" w:hAnsi="Poppins" w:cs="Poppins"/>
          <w:color w:val="000000" w:themeColor="text1"/>
          <w:sz w:val="22"/>
          <w:szCs w:val="22"/>
        </w:rPr>
        <w:t>for</w:t>
      </w:r>
      <w:r>
        <w:rPr>
          <w:rFonts w:ascii="Poppins" w:eastAsia="Arial" w:hAnsi="Poppins" w:cs="Poppins"/>
          <w:color w:val="000000" w:themeColor="text1"/>
          <w:sz w:val="22"/>
          <w:szCs w:val="22"/>
        </w:rPr>
        <w:t xml:space="preserve"> people and </w:t>
      </w:r>
      <w:r w:rsidR="008F54BB">
        <w:rPr>
          <w:rFonts w:ascii="Poppins" w:eastAsia="Arial" w:hAnsi="Poppins" w:cs="Poppins"/>
          <w:color w:val="000000" w:themeColor="text1"/>
          <w:sz w:val="22"/>
          <w:szCs w:val="22"/>
        </w:rPr>
        <w:t>frontline care roles.</w:t>
      </w:r>
    </w:p>
    <w:p w14:paraId="1805E385" w14:textId="77777777" w:rsidR="00D27EF2" w:rsidRPr="00D27EF2" w:rsidRDefault="00D27EF2" w:rsidP="00D27EF2">
      <w:pPr>
        <w:pStyle w:val="NormalWeb"/>
        <w:spacing w:before="120" w:beforeAutospacing="0" w:after="0" w:afterAutospacing="0"/>
        <w:ind w:left="1495" w:right="29"/>
        <w:rPr>
          <w:rFonts w:ascii="Poppins" w:eastAsia="Arial" w:hAnsi="Poppins" w:cs="Poppins"/>
          <w:color w:val="000000"/>
          <w:sz w:val="22"/>
          <w:szCs w:val="22"/>
        </w:rPr>
      </w:pPr>
    </w:p>
    <w:p w14:paraId="54541377" w14:textId="11D3E288" w:rsidR="00037D86" w:rsidRPr="00571725" w:rsidRDefault="00037D86" w:rsidP="00571725">
      <w:pPr>
        <w:pStyle w:val="paragraph"/>
        <w:spacing w:before="120" w:beforeAutospacing="0" w:after="0" w:afterAutospacing="0"/>
        <w:textAlignment w:val="baseline"/>
        <w:rPr>
          <w:rFonts w:ascii="Poppins" w:eastAsia="Arial" w:hAnsi="Poppins" w:cs="Poppins"/>
          <w:b/>
          <w:bCs/>
          <w:color w:val="000000"/>
        </w:rPr>
      </w:pPr>
      <w:r w:rsidRPr="00B979B3">
        <w:rPr>
          <w:rFonts w:ascii="Poppins" w:eastAsia="Arial" w:hAnsi="Poppins" w:cs="Poppins"/>
          <w:b/>
          <w:bCs/>
          <w:color w:val="000000"/>
        </w:rPr>
        <w:t>Opportunities</w:t>
      </w:r>
    </w:p>
    <w:p w14:paraId="665C2DF6" w14:textId="5136F69A" w:rsidR="00CB3315" w:rsidRPr="00B979B3" w:rsidRDefault="00CB3315" w:rsidP="00571725">
      <w:pPr>
        <w:pStyle w:val="ListParagraph"/>
        <w:numPr>
          <w:ilvl w:val="0"/>
          <w:numId w:val="20"/>
        </w:numPr>
        <w:spacing w:before="120"/>
        <w:ind w:right="40"/>
      </w:pPr>
      <w:r w:rsidRPr="00B979B3">
        <w:rPr>
          <w:b/>
          <w:bCs/>
        </w:rPr>
        <w:t>Technology</w:t>
      </w:r>
      <w:r w:rsidR="00054B06">
        <w:rPr>
          <w:b/>
          <w:bCs/>
        </w:rPr>
        <w:t xml:space="preserve"> and equipment</w:t>
      </w:r>
    </w:p>
    <w:p w14:paraId="4197B57C" w14:textId="0E9B7B3F" w:rsidR="00131831" w:rsidRPr="00B979B3" w:rsidRDefault="000D66EC" w:rsidP="00571725">
      <w:pPr>
        <w:pStyle w:val="ListParagraph"/>
        <w:numPr>
          <w:ilvl w:val="1"/>
          <w:numId w:val="20"/>
        </w:numPr>
        <w:spacing w:before="120"/>
        <w:ind w:right="40"/>
      </w:pPr>
      <w:r>
        <w:t>Digital technology</w:t>
      </w:r>
      <w:r w:rsidR="00FB20D6" w:rsidRPr="00B979B3">
        <w:t xml:space="preserve"> </w:t>
      </w:r>
      <w:r w:rsidR="00037D86" w:rsidRPr="00B979B3">
        <w:t xml:space="preserve">can </w:t>
      </w:r>
      <w:r w:rsidR="003A0C4F" w:rsidRPr="00B979B3">
        <w:t>prevent</w:t>
      </w:r>
      <w:r w:rsidR="003A0C4F">
        <w:t xml:space="preserve"> the need for</w:t>
      </w:r>
      <w:r w:rsidR="003A0C4F" w:rsidRPr="00B979B3">
        <w:t xml:space="preserve"> care</w:t>
      </w:r>
      <w:r w:rsidR="003A0C4F">
        <w:t xml:space="preserve"> services, </w:t>
      </w:r>
      <w:r w:rsidR="00D27EF2">
        <w:t xml:space="preserve">keep people safe </w:t>
      </w:r>
      <w:r w:rsidR="00037D86" w:rsidRPr="00B979B3">
        <w:t>in their own homes for longer</w:t>
      </w:r>
      <w:r w:rsidR="003A0C4F">
        <w:t>, and reduce loneliness</w:t>
      </w:r>
      <w:r w:rsidR="00037D86" w:rsidRPr="00B979B3">
        <w:t>.</w:t>
      </w:r>
    </w:p>
    <w:p w14:paraId="117D0C16" w14:textId="4EDC612C" w:rsidR="003A0C4F" w:rsidRDefault="003A0C4F" w:rsidP="00571725">
      <w:pPr>
        <w:pStyle w:val="ListParagraph"/>
        <w:numPr>
          <w:ilvl w:val="1"/>
          <w:numId w:val="20"/>
        </w:numPr>
        <w:spacing w:before="120"/>
        <w:ind w:right="40"/>
      </w:pPr>
      <w:r>
        <w:t>Equipment can reduce people’s need for intrusive forms of care, enabling the care workforce to meet more people’s needs.</w:t>
      </w:r>
    </w:p>
    <w:p w14:paraId="7B7D7C93" w14:textId="4709F3E1" w:rsidR="00037D86" w:rsidRPr="00B979B3" w:rsidRDefault="00226535" w:rsidP="00571725">
      <w:pPr>
        <w:pStyle w:val="ListParagraph"/>
        <w:numPr>
          <w:ilvl w:val="1"/>
          <w:numId w:val="20"/>
        </w:numPr>
        <w:spacing w:before="120"/>
        <w:ind w:right="40"/>
      </w:pPr>
      <w:r>
        <w:t xml:space="preserve">Advances in </w:t>
      </w:r>
      <w:r w:rsidR="003A0C4F">
        <w:t>IT</w:t>
      </w:r>
      <w:r>
        <w:t xml:space="preserve"> </w:t>
      </w:r>
      <w:r w:rsidR="00054B06">
        <w:t xml:space="preserve">will </w:t>
      </w:r>
      <w:r w:rsidR="003A0C4F">
        <w:t>enable better</w:t>
      </w:r>
      <w:r>
        <w:t xml:space="preserve"> communication and efficient working, focus</w:t>
      </w:r>
      <w:r w:rsidR="00054B06">
        <w:t>ing</w:t>
      </w:r>
      <w:r>
        <w:t xml:space="preserve"> </w:t>
      </w:r>
      <w:r w:rsidR="00DE03FD">
        <w:t>our workers’</w:t>
      </w:r>
      <w:r>
        <w:t xml:space="preserve"> time on people</w:t>
      </w:r>
      <w:r w:rsidR="003A0C4F">
        <w:t xml:space="preserve"> </w:t>
      </w:r>
      <w:r w:rsidR="00D27EF2">
        <w:t>over</w:t>
      </w:r>
      <w:r>
        <w:t xml:space="preserve"> admin</w:t>
      </w:r>
      <w:r w:rsidR="003A0C4F">
        <w:t>istration</w:t>
      </w:r>
      <w:r>
        <w:t>.</w:t>
      </w:r>
    </w:p>
    <w:p w14:paraId="213FC338" w14:textId="77777777" w:rsidR="00A17517" w:rsidRPr="00B979B3" w:rsidRDefault="00A17517" w:rsidP="00A17517">
      <w:pPr>
        <w:pStyle w:val="ListParagraph"/>
        <w:spacing w:before="120"/>
        <w:ind w:left="1495" w:right="40"/>
      </w:pPr>
    </w:p>
    <w:p w14:paraId="74983BCF" w14:textId="77777777" w:rsidR="00EA4F64" w:rsidRPr="00B979B3" w:rsidRDefault="00EA4F64" w:rsidP="00571725">
      <w:pPr>
        <w:pStyle w:val="ListParagraph"/>
        <w:numPr>
          <w:ilvl w:val="0"/>
          <w:numId w:val="20"/>
        </w:numPr>
        <w:spacing w:before="120"/>
        <w:ind w:right="40"/>
      </w:pPr>
      <w:r w:rsidRPr="00B979B3">
        <w:rPr>
          <w:b/>
          <w:bCs/>
        </w:rPr>
        <w:t>Integration</w:t>
      </w:r>
    </w:p>
    <w:p w14:paraId="1BCC8ADF" w14:textId="77777777" w:rsidR="007D23AE" w:rsidRDefault="00E14787" w:rsidP="00571725">
      <w:pPr>
        <w:pStyle w:val="ListParagraph"/>
        <w:numPr>
          <w:ilvl w:val="1"/>
          <w:numId w:val="20"/>
        </w:numPr>
        <w:spacing w:before="120"/>
        <w:ind w:right="40"/>
      </w:pPr>
      <w:r>
        <w:t>T</w:t>
      </w:r>
      <w:r w:rsidR="00037D86" w:rsidRPr="00B979B3">
        <w:t xml:space="preserve">he formation of Integrated Care Systems provides </w:t>
      </w:r>
      <w:r w:rsidR="00212160" w:rsidRPr="00B979B3">
        <w:t xml:space="preserve">opportunities to further </w:t>
      </w:r>
      <w:r w:rsidR="00037D86" w:rsidRPr="00B979B3">
        <w:t>integrat</w:t>
      </w:r>
      <w:r w:rsidR="00212160" w:rsidRPr="00B979B3">
        <w:t xml:space="preserve">e </w:t>
      </w:r>
      <w:r w:rsidR="00037D86" w:rsidRPr="00B979B3">
        <w:t>health and social care</w:t>
      </w:r>
      <w:r w:rsidR="003A0C4F">
        <w:t xml:space="preserve">. </w:t>
      </w:r>
    </w:p>
    <w:p w14:paraId="23B65B6C" w14:textId="2CD090CC" w:rsidR="000D6F90" w:rsidRDefault="007D23AE" w:rsidP="00571725">
      <w:pPr>
        <w:pStyle w:val="ListParagraph"/>
        <w:numPr>
          <w:ilvl w:val="1"/>
          <w:numId w:val="20"/>
        </w:numPr>
        <w:spacing w:before="120"/>
        <w:ind w:right="40"/>
      </w:pPr>
      <w:r>
        <w:t>I</w:t>
      </w:r>
      <w:r w:rsidR="003A0C4F">
        <w:t xml:space="preserve">ntegration </w:t>
      </w:r>
      <w:r>
        <w:t>will</w:t>
      </w:r>
      <w:r w:rsidR="003A0C4F">
        <w:t xml:space="preserve"> promote</w:t>
      </w:r>
      <w:r w:rsidR="00F02E2C" w:rsidRPr="00B979B3">
        <w:t xml:space="preserve"> coordinated </w:t>
      </w:r>
      <w:r w:rsidR="00074512">
        <w:t>working</w:t>
      </w:r>
      <w:r w:rsidR="00054B06">
        <w:t xml:space="preserve"> with health partners</w:t>
      </w:r>
      <w:r w:rsidR="00E14787">
        <w:t>, w</w:t>
      </w:r>
      <w:r w:rsidR="00E14787" w:rsidRPr="00B979B3">
        <w:t xml:space="preserve">hilst retaining a </w:t>
      </w:r>
      <w:r w:rsidR="00E14787">
        <w:t>social care identity</w:t>
      </w:r>
      <w:r w:rsidR="00E14787" w:rsidRPr="00B979B3">
        <w:t xml:space="preserve"> </w:t>
      </w:r>
      <w:r w:rsidR="00E14787">
        <w:t>focused</w:t>
      </w:r>
      <w:r w:rsidR="00E14787" w:rsidRPr="00B979B3">
        <w:t xml:space="preserve"> on holistic support and social inclusion</w:t>
      </w:r>
      <w:r w:rsidR="00F02E2C" w:rsidRPr="00B979B3">
        <w:t>.</w:t>
      </w:r>
    </w:p>
    <w:p w14:paraId="2629F4BD" w14:textId="77777777" w:rsidR="00226535" w:rsidRDefault="00226535" w:rsidP="00571725">
      <w:pPr>
        <w:pStyle w:val="ListParagraph"/>
        <w:spacing w:before="120"/>
        <w:ind w:left="1495" w:right="40"/>
      </w:pPr>
    </w:p>
    <w:p w14:paraId="42F10420" w14:textId="544338A6" w:rsidR="000D6F90" w:rsidRPr="000D6F90" w:rsidRDefault="00074512" w:rsidP="00571725">
      <w:pPr>
        <w:pStyle w:val="ListParagraph"/>
        <w:numPr>
          <w:ilvl w:val="0"/>
          <w:numId w:val="20"/>
        </w:numPr>
        <w:spacing w:before="120"/>
        <w:ind w:right="40"/>
      </w:pPr>
      <w:r>
        <w:rPr>
          <w:b/>
          <w:bCs/>
        </w:rPr>
        <w:t xml:space="preserve">North Tyneside </w:t>
      </w:r>
      <w:r w:rsidR="000D6F90">
        <w:rPr>
          <w:b/>
          <w:bCs/>
        </w:rPr>
        <w:t>Care Academy</w:t>
      </w:r>
    </w:p>
    <w:p w14:paraId="61CB98BD" w14:textId="1A35DEE9" w:rsidR="000D6F90" w:rsidRDefault="000D6F90" w:rsidP="00571725">
      <w:pPr>
        <w:pStyle w:val="ListParagraph"/>
        <w:numPr>
          <w:ilvl w:val="1"/>
          <w:numId w:val="20"/>
        </w:numPr>
        <w:spacing w:before="120"/>
        <w:ind w:right="40"/>
      </w:pPr>
      <w:r>
        <w:t xml:space="preserve">North Tyneside Care Academy </w:t>
      </w:r>
      <w:r w:rsidR="00054B06">
        <w:t>brings</w:t>
      </w:r>
      <w:r w:rsidR="00304B93">
        <w:t xml:space="preserve"> </w:t>
      </w:r>
      <w:r w:rsidR="00E83273">
        <w:t>the social care sector</w:t>
      </w:r>
      <w:r w:rsidR="00054B06">
        <w:t xml:space="preserve"> together</w:t>
      </w:r>
      <w:r w:rsidR="00DB5061">
        <w:t xml:space="preserve"> to</w:t>
      </w:r>
      <w:r w:rsidR="00304B93">
        <w:t xml:space="preserve"> attract the work</w:t>
      </w:r>
      <w:r w:rsidR="00074512">
        <w:t>force</w:t>
      </w:r>
      <w:r w:rsidR="00304B93">
        <w:t xml:space="preserve"> needed to meet </w:t>
      </w:r>
      <w:r w:rsidR="00E83273">
        <w:t xml:space="preserve">future </w:t>
      </w:r>
      <w:r w:rsidR="00304B93">
        <w:t>demand</w:t>
      </w:r>
      <w:r w:rsidR="00E83273">
        <w:t>.</w:t>
      </w:r>
    </w:p>
    <w:p w14:paraId="00738314" w14:textId="0D53357F" w:rsidR="0073270A" w:rsidRDefault="00E83273" w:rsidP="00571725">
      <w:pPr>
        <w:pStyle w:val="ListParagraph"/>
        <w:numPr>
          <w:ilvl w:val="1"/>
          <w:numId w:val="20"/>
        </w:numPr>
        <w:spacing w:before="120"/>
        <w:ind w:right="40"/>
      </w:pPr>
      <w:r>
        <w:t xml:space="preserve">The </w:t>
      </w:r>
      <w:r w:rsidR="00054B06">
        <w:t>Care Academy</w:t>
      </w:r>
      <w:r w:rsidR="00145560">
        <w:t xml:space="preserve"> is leading the</w:t>
      </w:r>
      <w:r w:rsidR="00054B06">
        <w:t xml:space="preserve"> </w:t>
      </w:r>
      <w:r>
        <w:t>creation of a cross-sector Workforce Strategy</w:t>
      </w:r>
      <w:r w:rsidR="00145560">
        <w:t>, which will</w:t>
      </w:r>
      <w:r w:rsidR="00054B06">
        <w:t xml:space="preserve"> </w:t>
      </w:r>
      <w:r w:rsidR="00074512">
        <w:t>drive</w:t>
      </w:r>
      <w:r>
        <w:t xml:space="preserve"> </w:t>
      </w:r>
      <w:r w:rsidR="00054B06">
        <w:t>collaboration in recruitment and training.</w:t>
      </w:r>
    </w:p>
    <w:p w14:paraId="0BE597A7" w14:textId="77777777" w:rsidR="00C94F10" w:rsidRPr="00B979B3" w:rsidRDefault="00C94F10" w:rsidP="00C94F10">
      <w:pPr>
        <w:pStyle w:val="ListParagraph"/>
        <w:spacing w:before="120"/>
        <w:ind w:left="1495" w:right="40"/>
      </w:pPr>
    </w:p>
    <w:p w14:paraId="090F5604" w14:textId="1019645B" w:rsidR="002557C1" w:rsidRPr="00B979B3" w:rsidRDefault="00422789" w:rsidP="00571725">
      <w:pPr>
        <w:pStyle w:val="ListParagraph"/>
        <w:numPr>
          <w:ilvl w:val="0"/>
          <w:numId w:val="20"/>
        </w:numPr>
        <w:spacing w:before="120"/>
        <w:ind w:right="40"/>
      </w:pPr>
      <w:r w:rsidRPr="00B979B3">
        <w:rPr>
          <w:b/>
          <w:bCs/>
        </w:rPr>
        <w:t>Care Quality Commission Ass</w:t>
      </w:r>
      <w:r w:rsidR="00074512">
        <w:rPr>
          <w:b/>
          <w:bCs/>
        </w:rPr>
        <w:t>urance</w:t>
      </w:r>
      <w:r w:rsidR="000D66EC">
        <w:rPr>
          <w:b/>
          <w:bCs/>
        </w:rPr>
        <w:t xml:space="preserve"> </w:t>
      </w:r>
      <w:r w:rsidR="00506D77">
        <w:rPr>
          <w:b/>
          <w:bCs/>
        </w:rPr>
        <w:t>and</w:t>
      </w:r>
      <w:r w:rsidR="000D66EC">
        <w:rPr>
          <w:b/>
          <w:bCs/>
        </w:rPr>
        <w:t xml:space="preserve"> Sector-Led Improvement</w:t>
      </w:r>
    </w:p>
    <w:p w14:paraId="1958CC51" w14:textId="290664C6" w:rsidR="00E14787" w:rsidRDefault="00422789" w:rsidP="00571725">
      <w:pPr>
        <w:pStyle w:val="ListParagraph"/>
        <w:numPr>
          <w:ilvl w:val="1"/>
          <w:numId w:val="20"/>
        </w:numPr>
        <w:spacing w:before="120"/>
        <w:ind w:right="40"/>
      </w:pPr>
      <w:r w:rsidRPr="00B979B3">
        <w:t xml:space="preserve">Care Quality Commission </w:t>
      </w:r>
      <w:r w:rsidR="00037D86" w:rsidRPr="00B979B3">
        <w:t>ass</w:t>
      </w:r>
      <w:r w:rsidR="00074512">
        <w:t>urance</w:t>
      </w:r>
      <w:r w:rsidR="00037D86" w:rsidRPr="00B979B3">
        <w:t xml:space="preserve"> </w:t>
      </w:r>
      <w:r w:rsidR="002557C1" w:rsidRPr="00B979B3">
        <w:t>ha</w:t>
      </w:r>
      <w:r w:rsidR="00037D86" w:rsidRPr="00B979B3">
        <w:t xml:space="preserve">s </w:t>
      </w:r>
      <w:r w:rsidR="00D86963">
        <w:t xml:space="preserve">inspired local authorities </w:t>
      </w:r>
      <w:r w:rsidR="002557C1" w:rsidRPr="00B979B3">
        <w:t>to</w:t>
      </w:r>
      <w:r w:rsidR="00D86963">
        <w:t xml:space="preserve"> further</w:t>
      </w:r>
      <w:r w:rsidR="00054B06">
        <w:t xml:space="preserve"> </w:t>
      </w:r>
      <w:r w:rsidR="00D86963">
        <w:t>collaborate</w:t>
      </w:r>
      <w:r w:rsidR="00054B06">
        <w:t>,</w:t>
      </w:r>
      <w:r w:rsidR="002557C1" w:rsidRPr="00B979B3">
        <w:t xml:space="preserve"> </w:t>
      </w:r>
      <w:r w:rsidR="008918B7" w:rsidRPr="00B979B3">
        <w:t>improve</w:t>
      </w:r>
      <w:r w:rsidR="00D86963">
        <w:t xml:space="preserve"> and innovate.</w:t>
      </w:r>
      <w:r w:rsidRPr="00B979B3">
        <w:t xml:space="preserve"> </w:t>
      </w:r>
    </w:p>
    <w:p w14:paraId="55F6D3A7" w14:textId="57B8BAAF" w:rsidR="00422789" w:rsidRDefault="00054B06" w:rsidP="00571725">
      <w:pPr>
        <w:pStyle w:val="ListParagraph"/>
        <w:numPr>
          <w:ilvl w:val="1"/>
          <w:numId w:val="20"/>
        </w:numPr>
        <w:spacing w:before="120"/>
        <w:ind w:right="40"/>
      </w:pPr>
      <w:r>
        <w:t>Regional</w:t>
      </w:r>
      <w:r w:rsidR="00821F11">
        <w:t xml:space="preserve"> improvement activity</w:t>
      </w:r>
      <w:r w:rsidR="00422789" w:rsidRPr="00B979B3">
        <w:t xml:space="preserve"> </w:t>
      </w:r>
      <w:r w:rsidR="00784033" w:rsidRPr="00B979B3">
        <w:t xml:space="preserve">allows us to learn from </w:t>
      </w:r>
      <w:r w:rsidR="00821F11">
        <w:t xml:space="preserve">best practice and </w:t>
      </w:r>
      <w:r>
        <w:t>work together</w:t>
      </w:r>
      <w:r w:rsidR="00C94EDA">
        <w:t xml:space="preserve"> to address shared challenges</w:t>
      </w:r>
      <w:r w:rsidR="00821F11">
        <w:t>.</w:t>
      </w:r>
    </w:p>
    <w:p w14:paraId="6E4A58DD" w14:textId="70CC483C" w:rsidR="00ED79AE" w:rsidRDefault="00ED79AE">
      <w:pPr>
        <w:rPr>
          <w:rFonts w:eastAsiaTheme="majorEastAsia"/>
          <w:b/>
          <w:bCs/>
          <w:color w:val="000F9F"/>
          <w:spacing w:val="-10"/>
          <w:kern w:val="28"/>
          <w:sz w:val="28"/>
          <w:szCs w:val="28"/>
        </w:rPr>
      </w:pPr>
    </w:p>
    <w:p w14:paraId="1B1EF633" w14:textId="02D7CD4E" w:rsidR="00E2764D" w:rsidRPr="005405C1" w:rsidRDefault="00E2764D" w:rsidP="005405C1">
      <w:r>
        <w:rPr>
          <w:rFonts w:eastAsiaTheme="majorEastAsia"/>
          <w:b/>
          <w:bCs/>
          <w:color w:val="000F9F"/>
          <w:spacing w:val="-10"/>
          <w:kern w:val="28"/>
          <w:sz w:val="28"/>
          <w:szCs w:val="28"/>
        </w:rPr>
        <w:t xml:space="preserve">Our </w:t>
      </w:r>
      <w:r w:rsidR="008C3F42">
        <w:rPr>
          <w:rFonts w:eastAsiaTheme="majorEastAsia"/>
          <w:b/>
          <w:bCs/>
          <w:color w:val="000F9F"/>
          <w:spacing w:val="-10"/>
          <w:kern w:val="28"/>
          <w:sz w:val="28"/>
          <w:szCs w:val="28"/>
        </w:rPr>
        <w:t>vision and values</w:t>
      </w:r>
    </w:p>
    <w:p w14:paraId="6EE86ACA" w14:textId="26900A8C" w:rsidR="00C50899" w:rsidRDefault="00C50899" w:rsidP="00C50899">
      <w:pPr>
        <w:spacing w:line="259" w:lineRule="auto"/>
      </w:pPr>
      <w:r>
        <w:t xml:space="preserve">The commitments in this strategy are built upon our </w:t>
      </w:r>
      <w:r w:rsidR="00A516EB">
        <w:t>vision</w:t>
      </w:r>
      <w:r w:rsidR="00C94EDA">
        <w:t xml:space="preserve"> and values</w:t>
      </w:r>
      <w:r>
        <w:t>.</w:t>
      </w:r>
    </w:p>
    <w:p w14:paraId="1C0D79D9" w14:textId="77777777" w:rsidR="00C50899" w:rsidRDefault="00C50899" w:rsidP="00C50899">
      <w:pPr>
        <w:spacing w:line="259" w:lineRule="auto"/>
      </w:pPr>
    </w:p>
    <w:p w14:paraId="54BE25B1" w14:textId="77777777" w:rsidR="008C3F42" w:rsidRPr="008710EA" w:rsidRDefault="008C3F42" w:rsidP="008C3F42">
      <w:pPr>
        <w:rPr>
          <w:b/>
          <w:bCs/>
        </w:rPr>
      </w:pPr>
      <w:r w:rsidRPr="008710EA">
        <w:rPr>
          <w:b/>
          <w:bCs/>
        </w:rPr>
        <w:t>Vision</w:t>
      </w:r>
    </w:p>
    <w:p w14:paraId="1DB8D470" w14:textId="72876F17" w:rsidR="008C3F42" w:rsidRPr="00B979B3" w:rsidRDefault="008C3F42" w:rsidP="008C3F42">
      <w:pPr>
        <w:pStyle w:val="paragraph"/>
        <w:spacing w:before="0" w:beforeAutospacing="0" w:after="0" w:afterAutospacing="0"/>
        <w:textAlignment w:val="baseline"/>
        <w:rPr>
          <w:rFonts w:ascii="Poppins" w:eastAsiaTheme="minorHAnsi" w:hAnsi="Poppins" w:cs="Poppins"/>
          <w:color w:val="000000" w:themeColor="text1"/>
          <w:sz w:val="22"/>
          <w:szCs w:val="22"/>
          <w:lang w:eastAsia="en-US"/>
        </w:rPr>
      </w:pPr>
      <w:r>
        <w:rPr>
          <w:rFonts w:ascii="Poppins" w:eastAsiaTheme="minorHAnsi" w:hAnsi="Poppins" w:cs="Poppins"/>
          <w:color w:val="000000" w:themeColor="text1"/>
          <w:sz w:val="22"/>
          <w:szCs w:val="22"/>
          <w:lang w:eastAsia="en-US"/>
        </w:rPr>
        <w:t xml:space="preserve">We have a shared vision across </w:t>
      </w:r>
      <w:r w:rsidR="00F43A5D">
        <w:rPr>
          <w:rFonts w:ascii="Poppins" w:eastAsiaTheme="minorHAnsi" w:hAnsi="Poppins" w:cs="Poppins"/>
          <w:color w:val="000000" w:themeColor="text1"/>
          <w:sz w:val="22"/>
          <w:szCs w:val="22"/>
          <w:lang w:eastAsia="en-US"/>
        </w:rPr>
        <w:t xml:space="preserve">Children’s Services and </w:t>
      </w:r>
      <w:r>
        <w:rPr>
          <w:rFonts w:ascii="Poppins" w:eastAsiaTheme="minorHAnsi" w:hAnsi="Poppins" w:cs="Poppins"/>
          <w:color w:val="000000" w:themeColor="text1"/>
          <w:sz w:val="22"/>
          <w:szCs w:val="22"/>
          <w:lang w:eastAsia="en-US"/>
        </w:rPr>
        <w:t>Adult Social Care, committing to support North Tyneside residents throughout their lives:</w:t>
      </w:r>
    </w:p>
    <w:p w14:paraId="56BA9E0F" w14:textId="77777777" w:rsidR="008C3F42" w:rsidRPr="00B979B3" w:rsidRDefault="008C3F42" w:rsidP="008C3F42">
      <w:pPr>
        <w:pStyle w:val="paragraph"/>
        <w:spacing w:before="0" w:beforeAutospacing="0" w:after="0" w:afterAutospacing="0"/>
        <w:textAlignment w:val="baseline"/>
        <w:rPr>
          <w:rFonts w:ascii="Poppins" w:eastAsiaTheme="minorHAnsi" w:hAnsi="Poppins" w:cs="Poppins"/>
          <w:color w:val="000000" w:themeColor="text1"/>
          <w:sz w:val="22"/>
          <w:szCs w:val="22"/>
          <w:lang w:eastAsia="en-US"/>
        </w:rPr>
      </w:pPr>
    </w:p>
    <w:p w14:paraId="504E8954" w14:textId="05C0BD4B" w:rsidR="008C3F42" w:rsidRDefault="008C3F42" w:rsidP="008C3F42">
      <w:pPr>
        <w:pStyle w:val="paragraph"/>
        <w:spacing w:before="0" w:beforeAutospacing="0" w:after="0" w:afterAutospacing="0"/>
        <w:textAlignment w:val="baseline"/>
        <w:rPr>
          <w:rFonts w:ascii="Poppins" w:eastAsiaTheme="minorHAnsi" w:hAnsi="Poppins" w:cs="Poppins"/>
          <w:color w:val="000000" w:themeColor="text1"/>
          <w:sz w:val="22"/>
          <w:szCs w:val="22"/>
          <w:lang w:eastAsia="en-US"/>
        </w:rPr>
      </w:pPr>
      <w:r>
        <w:rPr>
          <w:rFonts w:ascii="Poppins" w:eastAsiaTheme="minorHAnsi" w:hAnsi="Poppins" w:cs="Poppins"/>
          <w:color w:val="000000" w:themeColor="text1"/>
          <w:sz w:val="22"/>
          <w:szCs w:val="22"/>
          <w:lang w:eastAsia="en-US"/>
        </w:rPr>
        <w:t>“</w:t>
      </w:r>
      <w:r w:rsidRPr="00B979B3">
        <w:rPr>
          <w:rFonts w:ascii="Poppins" w:eastAsiaTheme="minorHAnsi" w:hAnsi="Poppins" w:cs="Poppins"/>
          <w:color w:val="000000" w:themeColor="text1"/>
          <w:sz w:val="22"/>
          <w:szCs w:val="22"/>
          <w:lang w:eastAsia="en-US"/>
        </w:rPr>
        <w:t>Making North Tyneside an even g</w:t>
      </w:r>
      <w:r>
        <w:rPr>
          <w:rFonts w:ascii="Poppins" w:eastAsiaTheme="minorHAnsi" w:hAnsi="Poppins" w:cs="Poppins"/>
          <w:color w:val="000000" w:themeColor="text1"/>
          <w:sz w:val="22"/>
          <w:szCs w:val="22"/>
          <w:lang w:eastAsia="en-US"/>
        </w:rPr>
        <w:t>r</w:t>
      </w:r>
      <w:r w:rsidRPr="00B979B3">
        <w:rPr>
          <w:rFonts w:ascii="Poppins" w:eastAsiaTheme="minorHAnsi" w:hAnsi="Poppins" w:cs="Poppins"/>
          <w:color w:val="000000" w:themeColor="text1"/>
          <w:sz w:val="22"/>
          <w:szCs w:val="22"/>
          <w:lang w:eastAsia="en-US"/>
        </w:rPr>
        <w:t>eater place for children, young people and adults to thrive; where all, including those who are disadvantaged or disabled, have the best possible life</w:t>
      </w:r>
      <w:r w:rsidR="002B7B86">
        <w:rPr>
          <w:rFonts w:ascii="Poppins" w:eastAsiaTheme="minorHAnsi" w:hAnsi="Poppins" w:cs="Poppins"/>
          <w:color w:val="000000" w:themeColor="text1"/>
          <w:sz w:val="22"/>
          <w:szCs w:val="22"/>
          <w:lang w:eastAsia="en-US"/>
        </w:rPr>
        <w:t>.”</w:t>
      </w:r>
    </w:p>
    <w:p w14:paraId="71338504" w14:textId="77777777" w:rsidR="008C3F42" w:rsidRDefault="008C3F42" w:rsidP="008C3F42">
      <w:pPr>
        <w:pStyle w:val="paragraph"/>
        <w:spacing w:before="0" w:beforeAutospacing="0" w:after="0" w:afterAutospacing="0"/>
        <w:textAlignment w:val="baseline"/>
        <w:rPr>
          <w:rFonts w:ascii="Poppins" w:eastAsiaTheme="minorHAnsi" w:hAnsi="Poppins" w:cs="Poppins"/>
          <w:color w:val="000000" w:themeColor="text1"/>
          <w:sz w:val="22"/>
          <w:szCs w:val="22"/>
          <w:lang w:eastAsia="en-US"/>
        </w:rPr>
      </w:pPr>
    </w:p>
    <w:p w14:paraId="22B47D38" w14:textId="5D12D252" w:rsidR="008710EA" w:rsidRPr="008710EA" w:rsidRDefault="008710EA" w:rsidP="00C50899">
      <w:pPr>
        <w:spacing w:line="259" w:lineRule="auto"/>
        <w:rPr>
          <w:b/>
          <w:bCs/>
        </w:rPr>
      </w:pPr>
      <w:r>
        <w:rPr>
          <w:b/>
          <w:bCs/>
        </w:rPr>
        <w:t>Values</w:t>
      </w:r>
    </w:p>
    <w:p w14:paraId="761EE4AE" w14:textId="215AC1F9" w:rsidR="009E1751" w:rsidRDefault="00ED79AE" w:rsidP="00E2764D">
      <w:r>
        <w:t>The</w:t>
      </w:r>
      <w:r w:rsidR="00E2764D">
        <w:t xml:space="preserve"> </w:t>
      </w:r>
      <w:r>
        <w:t>C</w:t>
      </w:r>
      <w:r w:rsidR="00E2764D">
        <w:t xml:space="preserve">ouncil values </w:t>
      </w:r>
      <w:r w:rsidR="00D50E49">
        <w:t>underpin</w:t>
      </w:r>
      <w:r w:rsidR="00E2764D">
        <w:t xml:space="preserve"> </w:t>
      </w:r>
      <w:r w:rsidR="00B65C66">
        <w:t>everything</w:t>
      </w:r>
      <w:r w:rsidR="00E2764D">
        <w:t xml:space="preserve"> we do</w:t>
      </w:r>
      <w:r w:rsidR="004D2E83">
        <w:t>, built on in</w:t>
      </w:r>
      <w:r w:rsidR="00054B06">
        <w:t>clusion, respect, and a commitment to innovation</w:t>
      </w:r>
      <w:r w:rsidR="00B4716F">
        <w:t>:</w:t>
      </w:r>
    </w:p>
    <w:p w14:paraId="6A8DE3AB" w14:textId="19E96808" w:rsidR="009E1751" w:rsidRDefault="009E1751" w:rsidP="009E1751">
      <w:pPr>
        <w:pStyle w:val="ListParagraph"/>
        <w:numPr>
          <w:ilvl w:val="0"/>
          <w:numId w:val="20"/>
        </w:numPr>
      </w:pPr>
      <w:r>
        <w:t>We listen</w:t>
      </w:r>
    </w:p>
    <w:p w14:paraId="44D4AF0E" w14:textId="6FD04B2E" w:rsidR="009E1751" w:rsidRDefault="009E1751" w:rsidP="009E1751">
      <w:pPr>
        <w:pStyle w:val="ListParagraph"/>
        <w:numPr>
          <w:ilvl w:val="0"/>
          <w:numId w:val="20"/>
        </w:numPr>
      </w:pPr>
      <w:r>
        <w:t>We care</w:t>
      </w:r>
    </w:p>
    <w:p w14:paraId="698AF804" w14:textId="11184763" w:rsidR="009E1751" w:rsidRDefault="009E1751" w:rsidP="009E1751">
      <w:pPr>
        <w:pStyle w:val="ListParagraph"/>
        <w:numPr>
          <w:ilvl w:val="0"/>
          <w:numId w:val="20"/>
        </w:numPr>
      </w:pPr>
      <w:r>
        <w:t>We are ambitious</w:t>
      </w:r>
    </w:p>
    <w:p w14:paraId="5B9068FD" w14:textId="53BCCCEE" w:rsidR="009E1751" w:rsidRDefault="009E1751" w:rsidP="009E1751">
      <w:pPr>
        <w:pStyle w:val="ListParagraph"/>
        <w:numPr>
          <w:ilvl w:val="0"/>
          <w:numId w:val="20"/>
        </w:numPr>
      </w:pPr>
      <w:r>
        <w:t>We are value for money</w:t>
      </w:r>
    </w:p>
    <w:p w14:paraId="16DDEB55" w14:textId="16D2D80B" w:rsidR="000E2CE7" w:rsidRDefault="000E2CE7" w:rsidP="00E2764D">
      <w:pPr>
        <w:pStyle w:val="paragraph"/>
        <w:spacing w:before="0" w:beforeAutospacing="0" w:after="0" w:afterAutospacing="0"/>
        <w:textAlignment w:val="baseline"/>
        <w:rPr>
          <w:rFonts w:ascii="Poppins" w:eastAsiaTheme="minorHAnsi" w:hAnsi="Poppins" w:cs="Poppins"/>
          <w:color w:val="000000" w:themeColor="text1"/>
          <w:sz w:val="22"/>
          <w:szCs w:val="22"/>
          <w:lang w:eastAsia="en-US"/>
        </w:rPr>
      </w:pPr>
    </w:p>
    <w:p w14:paraId="02ED36D9" w14:textId="3C09F30F" w:rsidR="008710EA" w:rsidRPr="008710EA" w:rsidRDefault="008710EA" w:rsidP="00FC433F">
      <w:pPr>
        <w:rPr>
          <w:b/>
          <w:bCs/>
        </w:rPr>
      </w:pPr>
      <w:bookmarkStart w:id="15" w:name="_Toc170113562"/>
      <w:bookmarkStart w:id="16" w:name="_Toc170652430"/>
      <w:bookmarkStart w:id="17" w:name="_Toc170652468"/>
      <w:r w:rsidRPr="008710EA">
        <w:rPr>
          <w:b/>
          <w:bCs/>
        </w:rPr>
        <w:t>Outcomes</w:t>
      </w:r>
    </w:p>
    <w:bookmarkEnd w:id="15"/>
    <w:bookmarkEnd w:id="16"/>
    <w:bookmarkEnd w:id="17"/>
    <w:p w14:paraId="5D421861" w14:textId="1A694496" w:rsidR="00C50899" w:rsidRPr="00F92219" w:rsidRDefault="00F92219" w:rsidP="00F92219">
      <w:pPr>
        <w:rPr>
          <w:b/>
          <w:bCs/>
        </w:rPr>
      </w:pPr>
      <w:r>
        <w:rPr>
          <w:noProof/>
        </w:rPr>
        <w:drawing>
          <wp:anchor distT="0" distB="0" distL="114300" distR="114300" simplePos="0" relativeHeight="251662336" behindDoc="0" locked="0" layoutInCell="1" allowOverlap="1" wp14:anchorId="46DFF19C" wp14:editId="4A9805D3">
            <wp:simplePos x="0" y="0"/>
            <wp:positionH relativeFrom="margin">
              <wp:align>center</wp:align>
            </wp:positionH>
            <wp:positionV relativeFrom="paragraph">
              <wp:posOffset>678180</wp:posOffset>
            </wp:positionV>
            <wp:extent cx="5170170" cy="1920240"/>
            <wp:effectExtent l="0" t="0" r="0" b="3810"/>
            <wp:wrapTopAndBottom/>
            <wp:docPr id="1875023567" name="Picture 1" descr="A group of icon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23567" name="Picture 1" descr="A group of icons with text&#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5170170" cy="1920240"/>
                    </a:xfrm>
                    <a:prstGeom prst="rect">
                      <a:avLst/>
                    </a:prstGeom>
                  </pic:spPr>
                </pic:pic>
              </a:graphicData>
            </a:graphic>
            <wp14:sizeRelH relativeFrom="margin">
              <wp14:pctWidth>0</wp14:pctWidth>
            </wp14:sizeRelH>
            <wp14:sizeRelV relativeFrom="margin">
              <wp14:pctHeight>0</wp14:pctHeight>
            </wp14:sizeRelV>
          </wp:anchor>
        </w:drawing>
      </w:r>
      <w:r w:rsidR="009B00EE">
        <w:t>We want our residents to agree that</w:t>
      </w:r>
      <w:r w:rsidR="000E2CE7" w:rsidRPr="000E2CE7">
        <w:t xml:space="preserve"> the </w:t>
      </w:r>
      <w:r w:rsidR="00095492">
        <w:t>following</w:t>
      </w:r>
      <w:r w:rsidR="000E2CE7" w:rsidRPr="000E2CE7">
        <w:t xml:space="preserve"> </w:t>
      </w:r>
      <w:r w:rsidR="00373437">
        <w:t>statements</w:t>
      </w:r>
      <w:r w:rsidR="009B00EE">
        <w:t xml:space="preserve"> reflect how they feel about their life</w:t>
      </w:r>
      <w:r w:rsidR="004F7DB8">
        <w:t>.</w:t>
      </w:r>
      <w:r w:rsidR="003F49CE">
        <w:t xml:space="preserve"> </w:t>
      </w:r>
      <w:r w:rsidR="00373437">
        <w:t>Known as the “5 I” outcomes, t</w:t>
      </w:r>
      <w:r w:rsidR="003F49CE">
        <w:t xml:space="preserve">hey </w:t>
      </w:r>
      <w:r w:rsidR="00A30708">
        <w:t>represent</w:t>
      </w:r>
      <w:r w:rsidR="003F49CE">
        <w:t xml:space="preserve"> the building blocks of </w:t>
      </w:r>
      <w:r w:rsidR="00A30708">
        <w:t>a good</w:t>
      </w:r>
      <w:r w:rsidR="001924FC">
        <w:t xml:space="preserve"> </w:t>
      </w:r>
      <w:r w:rsidR="00FC433F">
        <w:t>q</w:t>
      </w:r>
      <w:r w:rsidR="003F49CE">
        <w:t>uality of life:</w:t>
      </w:r>
    </w:p>
    <w:p w14:paraId="3192E0B7" w14:textId="16933E73" w:rsidR="001F5EFA" w:rsidRDefault="001F5EFA" w:rsidP="001F5EFA">
      <w:bookmarkStart w:id="18" w:name="_Toc183477154"/>
      <w:proofErr w:type="gramStart"/>
      <w:r>
        <w:t xml:space="preserve">All </w:t>
      </w:r>
      <w:r w:rsidR="0026339F">
        <w:t>of</w:t>
      </w:r>
      <w:proofErr w:type="gramEnd"/>
      <w:r w:rsidR="0026339F">
        <w:t xml:space="preserve"> the commitments in this strategy aim to support our residents to achieve these outcomes.</w:t>
      </w:r>
    </w:p>
    <w:p w14:paraId="613E09FA" w14:textId="6A5DF528" w:rsidR="008C3F42" w:rsidRDefault="008C3F42" w:rsidP="008C3F42">
      <w:pPr>
        <w:pStyle w:val="HeadingAlt"/>
      </w:pPr>
      <w:r>
        <w:lastRenderedPageBreak/>
        <w:t>Working together</w:t>
      </w:r>
      <w:bookmarkEnd w:id="18"/>
    </w:p>
    <w:p w14:paraId="7E474463" w14:textId="77777777" w:rsidR="008C3F42" w:rsidRDefault="008C3F42" w:rsidP="008C3F42">
      <w:pPr>
        <w:spacing w:line="259" w:lineRule="auto"/>
      </w:pPr>
    </w:p>
    <w:tbl>
      <w:tblPr>
        <w:tblStyle w:val="TableGrid"/>
        <w:tblW w:w="9209" w:type="dxa"/>
        <w:tblLook w:val="04A0" w:firstRow="1" w:lastRow="0" w:firstColumn="1" w:lastColumn="0" w:noHBand="0" w:noVBand="1"/>
      </w:tblPr>
      <w:tblGrid>
        <w:gridCol w:w="4673"/>
        <w:gridCol w:w="4536"/>
      </w:tblGrid>
      <w:tr w:rsidR="001A53C3" w14:paraId="64B9103B" w14:textId="77777777" w:rsidTr="00A54B68">
        <w:trPr>
          <w:tblHeader/>
        </w:trPr>
        <w:tc>
          <w:tcPr>
            <w:tcW w:w="4673" w:type="dxa"/>
          </w:tcPr>
          <w:p w14:paraId="03D386BA" w14:textId="7307AA0C" w:rsidR="001A53C3" w:rsidRPr="00862A2C" w:rsidRDefault="001A53C3" w:rsidP="00AE25EB">
            <w:pPr>
              <w:spacing w:line="259" w:lineRule="auto"/>
              <w:rPr>
                <w:b/>
                <w:bCs/>
              </w:rPr>
            </w:pPr>
            <w:r w:rsidRPr="00862A2C">
              <w:rPr>
                <w:b/>
                <w:bCs/>
              </w:rPr>
              <w:t xml:space="preserve">This strategy is </w:t>
            </w:r>
            <w:r>
              <w:rPr>
                <w:b/>
                <w:bCs/>
              </w:rPr>
              <w:t>built on:</w:t>
            </w:r>
          </w:p>
        </w:tc>
        <w:tc>
          <w:tcPr>
            <w:tcW w:w="4536" w:type="dxa"/>
          </w:tcPr>
          <w:p w14:paraId="64E44324" w14:textId="5C775882" w:rsidR="001A53C3" w:rsidRPr="00862A2C" w:rsidRDefault="001A53C3" w:rsidP="00AE25EB">
            <w:pPr>
              <w:spacing w:line="259" w:lineRule="auto"/>
              <w:rPr>
                <w:b/>
                <w:bCs/>
              </w:rPr>
            </w:pPr>
            <w:r w:rsidRPr="00862A2C">
              <w:rPr>
                <w:b/>
                <w:bCs/>
              </w:rPr>
              <w:t>This strategy align</w:t>
            </w:r>
            <w:r>
              <w:rPr>
                <w:b/>
                <w:bCs/>
              </w:rPr>
              <w:t>s</w:t>
            </w:r>
            <w:r w:rsidRPr="00862A2C">
              <w:rPr>
                <w:b/>
                <w:bCs/>
              </w:rPr>
              <w:t xml:space="preserve"> with:</w:t>
            </w:r>
          </w:p>
        </w:tc>
      </w:tr>
      <w:tr w:rsidR="001A53C3" w14:paraId="4C7826BE" w14:textId="77777777" w:rsidTr="00A54B68">
        <w:trPr>
          <w:trHeight w:val="356"/>
        </w:trPr>
        <w:tc>
          <w:tcPr>
            <w:tcW w:w="4673" w:type="dxa"/>
            <w:vMerge w:val="restart"/>
          </w:tcPr>
          <w:p w14:paraId="28AA9A34" w14:textId="77777777" w:rsidR="001A53C3" w:rsidRPr="003308C5" w:rsidRDefault="001A53C3" w:rsidP="003308C5">
            <w:pPr>
              <w:spacing w:line="259" w:lineRule="auto"/>
            </w:pPr>
            <w:r w:rsidRPr="003308C5">
              <w:rPr>
                <w:b/>
                <w:bCs/>
              </w:rPr>
              <w:t>Our North Tyneside Plan, 2021-2025</w:t>
            </w:r>
          </w:p>
          <w:p w14:paraId="541C9E44" w14:textId="2679163E" w:rsidR="001A53C3" w:rsidRDefault="001A53C3" w:rsidP="001A53C3">
            <w:pPr>
              <w:spacing w:after="5" w:line="251" w:lineRule="auto"/>
              <w:ind w:right="40"/>
            </w:pPr>
            <w:r>
              <w:t>Adult Social Care lead</w:t>
            </w:r>
            <w:r w:rsidR="00A0099E">
              <w:t>s</w:t>
            </w:r>
            <w:r>
              <w:t xml:space="preserve"> deliver</w:t>
            </w:r>
            <w:r w:rsidR="00A0099E">
              <w:t>y</w:t>
            </w:r>
            <w:r>
              <w:t xml:space="preserve"> of </w:t>
            </w:r>
            <w:r w:rsidR="00A0099E">
              <w:t>the Council Plan’s</w:t>
            </w:r>
            <w:r>
              <w:t xml:space="preserve"> key theme of ‘</w:t>
            </w:r>
            <w:r w:rsidRPr="000A41F4">
              <w:t>A Caring North Tyneside’</w:t>
            </w:r>
            <w:r>
              <w:t>.</w:t>
            </w:r>
          </w:p>
          <w:p w14:paraId="4B730B92" w14:textId="77777777" w:rsidR="001A53C3" w:rsidRPr="000A41F4" w:rsidRDefault="001A53C3" w:rsidP="00F96AAD">
            <w:pPr>
              <w:pStyle w:val="ListParagraph"/>
              <w:spacing w:after="5" w:line="251" w:lineRule="auto"/>
              <w:ind w:left="775" w:right="40"/>
            </w:pPr>
          </w:p>
          <w:p w14:paraId="68F0896B" w14:textId="77777777" w:rsidR="001A53C3" w:rsidRPr="000A41F4" w:rsidRDefault="001A53C3" w:rsidP="000A41F4">
            <w:pPr>
              <w:spacing w:line="259" w:lineRule="auto"/>
            </w:pPr>
            <w:r w:rsidRPr="000A41F4">
              <w:rPr>
                <w:b/>
                <w:bCs/>
              </w:rPr>
              <w:t>Equally Well, 2021-2025</w:t>
            </w:r>
          </w:p>
          <w:p w14:paraId="1371E332" w14:textId="2566BA39" w:rsidR="001A53C3" w:rsidRDefault="001A53C3" w:rsidP="001A53C3">
            <w:pPr>
              <w:spacing w:line="259" w:lineRule="auto"/>
              <w:rPr>
                <w:rStyle w:val="eop"/>
              </w:rPr>
            </w:pPr>
            <w:r w:rsidRPr="00F96AAD">
              <w:t xml:space="preserve">North Tyneside’s </w:t>
            </w:r>
            <w:r w:rsidR="00C00282">
              <w:t xml:space="preserve">joint </w:t>
            </w:r>
            <w:r w:rsidRPr="00F96AAD">
              <w:t>health and wellbeing strategy</w:t>
            </w:r>
            <w:r>
              <w:t>, combatting inequalities.</w:t>
            </w:r>
          </w:p>
          <w:p w14:paraId="2765E52F" w14:textId="77777777" w:rsidR="001A53C3" w:rsidRDefault="001A53C3" w:rsidP="00CD052F">
            <w:pPr>
              <w:spacing w:line="259" w:lineRule="auto"/>
              <w:rPr>
                <w:rStyle w:val="eop"/>
              </w:rPr>
            </w:pPr>
          </w:p>
          <w:p w14:paraId="6A8050DF" w14:textId="0DAA8B8B" w:rsidR="001A53C3" w:rsidRDefault="001A53C3" w:rsidP="00CD052F">
            <w:pPr>
              <w:spacing w:line="259" w:lineRule="auto"/>
              <w:rPr>
                <w:rStyle w:val="eop"/>
                <w:b/>
                <w:bCs/>
              </w:rPr>
            </w:pPr>
            <w:r>
              <w:rPr>
                <w:rStyle w:val="eop"/>
                <w:b/>
                <w:bCs/>
              </w:rPr>
              <w:t>Ageing Well Strategy, 2020-2025</w:t>
            </w:r>
          </w:p>
          <w:p w14:paraId="2AB0A683" w14:textId="7C6B840A" w:rsidR="001A53C3" w:rsidRPr="001A53C3" w:rsidRDefault="001A53C3" w:rsidP="001A53C3">
            <w:pPr>
              <w:spacing w:line="259" w:lineRule="auto"/>
            </w:pPr>
            <w:r>
              <w:rPr>
                <w:rStyle w:val="eop"/>
              </w:rPr>
              <w:t xml:space="preserve">North Tyneside’s strategy to support older residents to </w:t>
            </w:r>
            <w:r w:rsidRPr="00486F20">
              <w:rPr>
                <w:rStyle w:val="eop"/>
              </w:rPr>
              <w:t>remain</w:t>
            </w:r>
            <w:r>
              <w:rPr>
                <w:rStyle w:val="eop"/>
              </w:rPr>
              <w:t xml:space="preserve"> h</w:t>
            </w:r>
            <w:r w:rsidRPr="001A53C3">
              <w:rPr>
                <w:rStyle w:val="eop"/>
              </w:rPr>
              <w:t>ealthy</w:t>
            </w:r>
            <w:r>
              <w:rPr>
                <w:rStyle w:val="eop"/>
              </w:rPr>
              <w:t>, a</w:t>
            </w:r>
            <w:r w:rsidRPr="001A53C3">
              <w:rPr>
                <w:rStyle w:val="eop"/>
              </w:rPr>
              <w:t>ctive</w:t>
            </w:r>
            <w:r>
              <w:rPr>
                <w:rStyle w:val="eop"/>
              </w:rPr>
              <w:t xml:space="preserve"> and c</w:t>
            </w:r>
            <w:r w:rsidRPr="001A53C3">
              <w:rPr>
                <w:rStyle w:val="eop"/>
              </w:rPr>
              <w:t>onnected</w:t>
            </w:r>
            <w:r w:rsidR="00DD7698">
              <w:rPr>
                <w:rStyle w:val="eop"/>
              </w:rPr>
              <w:t>.</w:t>
            </w:r>
          </w:p>
        </w:tc>
        <w:tc>
          <w:tcPr>
            <w:tcW w:w="4536" w:type="dxa"/>
            <w:vMerge w:val="restart"/>
          </w:tcPr>
          <w:p w14:paraId="332A68FF" w14:textId="77777777" w:rsidR="001A53C3" w:rsidRPr="00F96AAD" w:rsidRDefault="001A53C3" w:rsidP="00F96AAD">
            <w:pPr>
              <w:spacing w:line="259" w:lineRule="auto"/>
            </w:pPr>
            <w:r w:rsidRPr="00F96AAD">
              <w:rPr>
                <w:b/>
                <w:bCs/>
              </w:rPr>
              <w:t>Better Health and Wellbeing for All, 2023-2030</w:t>
            </w:r>
          </w:p>
          <w:p w14:paraId="42811269" w14:textId="256AE723" w:rsidR="001A53C3" w:rsidRDefault="001A53C3" w:rsidP="001A53C3">
            <w:pPr>
              <w:spacing w:line="259" w:lineRule="auto"/>
            </w:pPr>
            <w:r w:rsidRPr="00F96AAD">
              <w:t xml:space="preserve">The regional Integrated Care System’s </w:t>
            </w:r>
            <w:r w:rsidR="00FF7AA8">
              <w:t>approach to delivering</w:t>
            </w:r>
            <w:r>
              <w:t xml:space="preserve"> equity in health outcomes.</w:t>
            </w:r>
          </w:p>
          <w:p w14:paraId="2E4EAE5D" w14:textId="77777777" w:rsidR="001A53C3" w:rsidRPr="00F96AAD" w:rsidRDefault="001A53C3" w:rsidP="00F96AAD">
            <w:pPr>
              <w:spacing w:line="259" w:lineRule="auto"/>
            </w:pPr>
          </w:p>
          <w:p w14:paraId="7B21D6D5" w14:textId="77777777" w:rsidR="001A53C3" w:rsidRDefault="001A53C3" w:rsidP="00F96AAD">
            <w:pPr>
              <w:spacing w:line="259" w:lineRule="auto"/>
              <w:rPr>
                <w:b/>
                <w:bCs/>
              </w:rPr>
            </w:pPr>
            <w:r w:rsidRPr="00F96AAD">
              <w:rPr>
                <w:b/>
                <w:bCs/>
              </w:rPr>
              <w:t>North Tyneside Commitment to Carers, 2024-2029</w:t>
            </w:r>
          </w:p>
          <w:p w14:paraId="47EB2EAC" w14:textId="2F39D39B" w:rsidR="001A53C3" w:rsidRDefault="001A53C3" w:rsidP="001A53C3">
            <w:pPr>
              <w:spacing w:line="259" w:lineRule="auto"/>
            </w:pPr>
            <w:r w:rsidRPr="00F96AAD">
              <w:t xml:space="preserve">North Tyneside’s </w:t>
            </w:r>
            <w:r w:rsidR="00E14E0B">
              <w:t xml:space="preserve">approach to </w:t>
            </w:r>
            <w:r>
              <w:t>improving support for people who care for family and friends.</w:t>
            </w:r>
          </w:p>
          <w:p w14:paraId="3E33A1C5" w14:textId="77777777" w:rsidR="001A53C3" w:rsidRDefault="001A53C3" w:rsidP="00F15E3F">
            <w:pPr>
              <w:spacing w:line="259" w:lineRule="auto"/>
            </w:pPr>
          </w:p>
          <w:p w14:paraId="6AA239EA" w14:textId="389F1999" w:rsidR="001A53C3" w:rsidRPr="00F96AAD" w:rsidRDefault="006F053B" w:rsidP="00F15E3F">
            <w:pPr>
              <w:spacing w:line="259" w:lineRule="auto"/>
              <w:rPr>
                <w:rStyle w:val="eop"/>
              </w:rPr>
            </w:pPr>
            <w:r>
              <w:rPr>
                <w:rStyle w:val="eop"/>
                <w:b/>
                <w:bCs/>
              </w:rPr>
              <w:t xml:space="preserve">All-Age </w:t>
            </w:r>
            <w:r w:rsidR="001A53C3" w:rsidRPr="00F96AAD">
              <w:rPr>
                <w:rStyle w:val="eop"/>
                <w:b/>
                <w:bCs/>
              </w:rPr>
              <w:t>Autism Strategy, 2021-2026</w:t>
            </w:r>
          </w:p>
          <w:p w14:paraId="70B85503" w14:textId="5877A2A5" w:rsidR="001A53C3" w:rsidRDefault="001A53C3" w:rsidP="001A53C3">
            <w:pPr>
              <w:spacing w:line="259" w:lineRule="auto"/>
              <w:rPr>
                <w:rStyle w:val="eop"/>
              </w:rPr>
            </w:pPr>
            <w:r w:rsidRPr="00F96AAD">
              <w:rPr>
                <w:rStyle w:val="eop"/>
              </w:rPr>
              <w:t xml:space="preserve">North Tyneside’s </w:t>
            </w:r>
            <w:r w:rsidR="00E53EC6">
              <w:rPr>
                <w:rStyle w:val="eop"/>
              </w:rPr>
              <w:t xml:space="preserve">commitments to </w:t>
            </w:r>
            <w:r w:rsidR="00FF7AA8">
              <w:rPr>
                <w:rStyle w:val="eop"/>
              </w:rPr>
              <w:t>developing</w:t>
            </w:r>
            <w:r>
              <w:rPr>
                <w:rStyle w:val="eop"/>
              </w:rPr>
              <w:t xml:space="preserve"> support for people who are neurodivergent.</w:t>
            </w:r>
          </w:p>
          <w:p w14:paraId="7526B38F" w14:textId="77777777" w:rsidR="00C267A4" w:rsidRDefault="00C267A4" w:rsidP="001A53C3">
            <w:pPr>
              <w:spacing w:line="259" w:lineRule="auto"/>
              <w:rPr>
                <w:rStyle w:val="eop"/>
              </w:rPr>
            </w:pPr>
          </w:p>
          <w:p w14:paraId="2E41219B" w14:textId="2F8F99B8" w:rsidR="00C267A4" w:rsidRPr="00C267A4" w:rsidRDefault="00C267A4" w:rsidP="001A53C3">
            <w:pPr>
              <w:spacing w:line="259" w:lineRule="auto"/>
              <w:rPr>
                <w:rStyle w:val="eop"/>
                <w:b/>
                <w:bCs/>
              </w:rPr>
            </w:pPr>
            <w:r w:rsidRPr="00C267A4">
              <w:rPr>
                <w:rStyle w:val="eop"/>
                <w:b/>
                <w:bCs/>
              </w:rPr>
              <w:t>North Tyneside Children and Young People’s Plan</w:t>
            </w:r>
          </w:p>
          <w:p w14:paraId="7B92683E" w14:textId="15A47181" w:rsidR="00C267A4" w:rsidRPr="00C267A4" w:rsidRDefault="00C267A4" w:rsidP="001A53C3">
            <w:pPr>
              <w:spacing w:line="259" w:lineRule="auto"/>
            </w:pPr>
            <w:r w:rsidRPr="00C267A4">
              <w:t>Setting out how we enable children and young people to achieve their full potential.</w:t>
            </w:r>
          </w:p>
          <w:p w14:paraId="55F0CBD3" w14:textId="77777777" w:rsidR="001A53C3" w:rsidRDefault="001A53C3" w:rsidP="00AE25EB">
            <w:pPr>
              <w:spacing w:line="259" w:lineRule="auto"/>
            </w:pPr>
          </w:p>
        </w:tc>
      </w:tr>
      <w:tr w:rsidR="001A53C3" w14:paraId="1220930C" w14:textId="77777777" w:rsidTr="00A54B68">
        <w:trPr>
          <w:trHeight w:val="356"/>
        </w:trPr>
        <w:tc>
          <w:tcPr>
            <w:tcW w:w="4673" w:type="dxa"/>
            <w:vMerge/>
          </w:tcPr>
          <w:p w14:paraId="0051A2BD" w14:textId="1118F603" w:rsidR="001A53C3" w:rsidRPr="00F96AAD" w:rsidRDefault="001A53C3" w:rsidP="003308C5">
            <w:pPr>
              <w:pStyle w:val="ListParagraph"/>
              <w:numPr>
                <w:ilvl w:val="0"/>
                <w:numId w:val="20"/>
              </w:numPr>
              <w:spacing w:line="259" w:lineRule="auto"/>
            </w:pPr>
          </w:p>
        </w:tc>
        <w:tc>
          <w:tcPr>
            <w:tcW w:w="4536" w:type="dxa"/>
            <w:vMerge/>
          </w:tcPr>
          <w:p w14:paraId="56DCCC0E" w14:textId="77777777" w:rsidR="001A53C3" w:rsidRDefault="001A53C3" w:rsidP="00AE25EB">
            <w:pPr>
              <w:spacing w:line="259" w:lineRule="auto"/>
            </w:pPr>
          </w:p>
        </w:tc>
      </w:tr>
    </w:tbl>
    <w:p w14:paraId="5C646A18" w14:textId="77777777" w:rsidR="00F15E3F" w:rsidRDefault="00F15E3F" w:rsidP="00460DEC">
      <w:pPr>
        <w:pStyle w:val="HeadingAlt"/>
        <w:sectPr w:rsidR="00F15E3F" w:rsidSect="00A54B68">
          <w:headerReference w:type="even" r:id="rId41"/>
          <w:headerReference w:type="default" r:id="rId42"/>
          <w:footerReference w:type="default" r:id="rId43"/>
          <w:headerReference w:type="first" r:id="rId44"/>
          <w:pgSz w:w="11906" w:h="16838"/>
          <w:pgMar w:top="1440" w:right="1440" w:bottom="1440" w:left="1440" w:header="709" w:footer="709" w:gutter="0"/>
          <w:cols w:space="708"/>
          <w:titlePg/>
          <w:docGrid w:linePitch="360"/>
        </w:sectPr>
      </w:pPr>
    </w:p>
    <w:p w14:paraId="1DFA1301" w14:textId="37342E43" w:rsidR="00460DEC" w:rsidRPr="00B979B3" w:rsidRDefault="009B3776" w:rsidP="00460DEC">
      <w:pPr>
        <w:pStyle w:val="HeadingAlt"/>
      </w:pPr>
      <w:bookmarkStart w:id="19" w:name="_Toc183477155"/>
      <w:r>
        <w:lastRenderedPageBreak/>
        <w:t>Shaping our priorities</w:t>
      </w:r>
      <w:bookmarkEnd w:id="19"/>
    </w:p>
    <w:p w14:paraId="5AB8FEE7" w14:textId="5EBE52E4" w:rsidR="00315B7C" w:rsidRDefault="00460DEC" w:rsidP="00460DEC">
      <w:r w:rsidRPr="00B979B3">
        <w:t xml:space="preserve">Our priorities </w:t>
      </w:r>
      <w:r w:rsidR="00757C2F">
        <w:t xml:space="preserve">have been shaped </w:t>
      </w:r>
      <w:r w:rsidR="00260C79">
        <w:t>by:</w:t>
      </w:r>
    </w:p>
    <w:p w14:paraId="0B9CF2D8" w14:textId="77777777" w:rsidR="00FD7C34" w:rsidRDefault="00FD7C34" w:rsidP="00460DEC"/>
    <w:p w14:paraId="09CD29EB" w14:textId="77777777" w:rsidR="001A53C3" w:rsidRPr="001A53C3" w:rsidRDefault="001A53C3" w:rsidP="001A53C3">
      <w:pPr>
        <w:numPr>
          <w:ilvl w:val="0"/>
          <w:numId w:val="27"/>
        </w:numPr>
        <w:rPr>
          <w:b/>
          <w:bCs/>
        </w:rPr>
      </w:pPr>
      <w:r w:rsidRPr="001A53C3">
        <w:rPr>
          <w:b/>
          <w:bCs/>
        </w:rPr>
        <w:t>Feedback from customers and partners</w:t>
      </w:r>
    </w:p>
    <w:p w14:paraId="64213E93" w14:textId="52679C74" w:rsidR="00ED79AE" w:rsidRDefault="00BB3427" w:rsidP="00FF7AA8">
      <w:pPr>
        <w:numPr>
          <w:ilvl w:val="2"/>
          <w:numId w:val="27"/>
        </w:numPr>
        <w:tabs>
          <w:tab w:val="clear" w:pos="2160"/>
          <w:tab w:val="num" w:pos="1843"/>
        </w:tabs>
        <w:ind w:left="1418"/>
      </w:pPr>
      <w:r>
        <w:t>Over</w:t>
      </w:r>
      <w:r w:rsidR="009B3776">
        <w:t xml:space="preserve"> 300 people</w:t>
      </w:r>
      <w:r w:rsidR="00ED79AE">
        <w:t xml:space="preserve"> </w:t>
      </w:r>
      <w:r>
        <w:t xml:space="preserve">with care and support needs, carers, professionals, and members of the public </w:t>
      </w:r>
      <w:r w:rsidR="00C267A4">
        <w:t>influenced this strategy</w:t>
      </w:r>
      <w:r>
        <w:t xml:space="preserve"> </w:t>
      </w:r>
      <w:r w:rsidR="00ED79AE">
        <w:t>through face-to-face discussions and questionnaires</w:t>
      </w:r>
    </w:p>
    <w:p w14:paraId="59DC3BCB" w14:textId="592B4D38" w:rsidR="001A53C3" w:rsidRPr="001A53C3" w:rsidRDefault="009B3776" w:rsidP="00FF7AA8">
      <w:pPr>
        <w:numPr>
          <w:ilvl w:val="2"/>
          <w:numId w:val="27"/>
        </w:numPr>
        <w:tabs>
          <w:tab w:val="clear" w:pos="2160"/>
          <w:tab w:val="num" w:pos="1843"/>
        </w:tabs>
        <w:ind w:left="1418"/>
      </w:pPr>
      <w:r>
        <w:t>Ongoing i</w:t>
      </w:r>
      <w:r w:rsidR="001A53C3" w:rsidRPr="001A53C3">
        <w:t xml:space="preserve">nterviews </w:t>
      </w:r>
      <w:r w:rsidR="00874564">
        <w:t xml:space="preserve">about people’s experiences </w:t>
      </w:r>
      <w:r w:rsidR="001A53C3" w:rsidRPr="001A53C3">
        <w:t>of Adult Social Care</w:t>
      </w:r>
      <w:r w:rsidR="00377EDA">
        <w:t>, completed by Healthwatch North Tyneside</w:t>
      </w:r>
    </w:p>
    <w:p w14:paraId="70EECBA9" w14:textId="3950C7DC" w:rsidR="001A53C3" w:rsidRPr="001A53C3" w:rsidRDefault="001A53C3" w:rsidP="00FF7AA8">
      <w:pPr>
        <w:numPr>
          <w:ilvl w:val="2"/>
          <w:numId w:val="27"/>
        </w:numPr>
        <w:tabs>
          <w:tab w:val="clear" w:pos="2160"/>
          <w:tab w:val="num" w:pos="1843"/>
        </w:tabs>
        <w:ind w:left="1418"/>
      </w:pPr>
      <w:r w:rsidRPr="001A53C3">
        <w:t>Results of the annual Caring in North Tyneside surveys</w:t>
      </w:r>
    </w:p>
    <w:p w14:paraId="14080856" w14:textId="77777777" w:rsidR="001A53C3" w:rsidRPr="001A53C3" w:rsidRDefault="001A53C3" w:rsidP="00FF7AA8">
      <w:pPr>
        <w:numPr>
          <w:ilvl w:val="2"/>
          <w:numId w:val="27"/>
        </w:numPr>
        <w:tabs>
          <w:tab w:val="clear" w:pos="2160"/>
          <w:tab w:val="num" w:pos="1843"/>
        </w:tabs>
        <w:ind w:left="1418"/>
      </w:pPr>
      <w:r w:rsidRPr="001A53C3">
        <w:t>Results from the Adult Social Care Survey and Survey of Adult Carers in England.</w:t>
      </w:r>
    </w:p>
    <w:p w14:paraId="21AE0898" w14:textId="77777777" w:rsidR="001A53C3" w:rsidRPr="001A53C3" w:rsidRDefault="001A53C3" w:rsidP="001A53C3">
      <w:pPr>
        <w:numPr>
          <w:ilvl w:val="0"/>
          <w:numId w:val="27"/>
        </w:numPr>
        <w:rPr>
          <w:b/>
          <w:bCs/>
        </w:rPr>
      </w:pPr>
      <w:r w:rsidRPr="001A53C3">
        <w:rPr>
          <w:b/>
          <w:bCs/>
        </w:rPr>
        <w:t>Performance data</w:t>
      </w:r>
    </w:p>
    <w:p w14:paraId="77E7D9D6" w14:textId="15A6C142" w:rsidR="001A53C3" w:rsidRPr="001A53C3" w:rsidRDefault="001A53C3" w:rsidP="00FF7AA8">
      <w:pPr>
        <w:numPr>
          <w:ilvl w:val="2"/>
          <w:numId w:val="27"/>
        </w:numPr>
        <w:tabs>
          <w:tab w:val="clear" w:pos="2160"/>
          <w:tab w:val="num" w:pos="1843"/>
        </w:tabs>
        <w:ind w:left="1418"/>
      </w:pPr>
      <w:r w:rsidRPr="001A53C3">
        <w:t xml:space="preserve">Local </w:t>
      </w:r>
      <w:r w:rsidR="009B3776">
        <w:t>and national data</w:t>
      </w:r>
      <w:r w:rsidRPr="001A53C3">
        <w:t xml:space="preserve"> about demand</w:t>
      </w:r>
      <w:r w:rsidR="009B3776">
        <w:t>, activity</w:t>
      </w:r>
      <w:r w:rsidRPr="001A53C3">
        <w:t xml:space="preserve"> and outcomes</w:t>
      </w:r>
    </w:p>
    <w:p w14:paraId="149CE0CE" w14:textId="320A8B29" w:rsidR="001A53C3" w:rsidRPr="001A53C3" w:rsidRDefault="001A53C3" w:rsidP="00FF7AA8">
      <w:pPr>
        <w:numPr>
          <w:ilvl w:val="2"/>
          <w:numId w:val="27"/>
        </w:numPr>
        <w:tabs>
          <w:tab w:val="clear" w:pos="2160"/>
          <w:tab w:val="num" w:pos="1843"/>
        </w:tabs>
        <w:ind w:left="1418"/>
      </w:pPr>
      <w:r w:rsidRPr="001A53C3">
        <w:t>Audit</w:t>
      </w:r>
      <w:r w:rsidR="00F43A5D">
        <w:t xml:space="preserve"> </w:t>
      </w:r>
      <w:r w:rsidRPr="001A53C3">
        <w:t>of care record</w:t>
      </w:r>
      <w:r w:rsidR="009B3776">
        <w:t>s</w:t>
      </w:r>
      <w:r w:rsidRPr="001A53C3">
        <w:t>.</w:t>
      </w:r>
    </w:p>
    <w:p w14:paraId="6168EE44" w14:textId="77777777" w:rsidR="001A53C3" w:rsidRPr="001A53C3" w:rsidRDefault="001A53C3" w:rsidP="001A53C3">
      <w:pPr>
        <w:numPr>
          <w:ilvl w:val="0"/>
          <w:numId w:val="27"/>
        </w:numPr>
        <w:rPr>
          <w:b/>
          <w:bCs/>
        </w:rPr>
      </w:pPr>
      <w:r w:rsidRPr="001A53C3">
        <w:rPr>
          <w:b/>
          <w:bCs/>
        </w:rPr>
        <w:t>Sector-led improvement</w:t>
      </w:r>
    </w:p>
    <w:p w14:paraId="62F58797" w14:textId="6D3E360F" w:rsidR="001A53C3" w:rsidRPr="001A53C3" w:rsidRDefault="001A53C3" w:rsidP="00FF7AA8">
      <w:pPr>
        <w:numPr>
          <w:ilvl w:val="2"/>
          <w:numId w:val="27"/>
        </w:numPr>
        <w:tabs>
          <w:tab w:val="clear" w:pos="2160"/>
          <w:tab w:val="num" w:pos="1843"/>
        </w:tabs>
        <w:ind w:left="1418"/>
      </w:pPr>
      <w:r w:rsidRPr="001A53C3">
        <w:t>Peer reviews</w:t>
      </w:r>
      <w:r>
        <w:t xml:space="preserve"> </w:t>
      </w:r>
      <w:r w:rsidR="009B3776">
        <w:t>from experts</w:t>
      </w:r>
    </w:p>
    <w:p w14:paraId="005F8C38" w14:textId="06ACC527" w:rsidR="001A53C3" w:rsidRPr="001A53C3" w:rsidRDefault="001A53C3" w:rsidP="00FF7AA8">
      <w:pPr>
        <w:numPr>
          <w:ilvl w:val="2"/>
          <w:numId w:val="27"/>
        </w:numPr>
        <w:tabs>
          <w:tab w:val="clear" w:pos="2160"/>
          <w:tab w:val="num" w:pos="1843"/>
        </w:tabs>
        <w:ind w:left="1418"/>
      </w:pPr>
      <w:r w:rsidRPr="001A53C3">
        <w:t>Audit</w:t>
      </w:r>
      <w:r w:rsidR="00861A5D">
        <w:t>s</w:t>
      </w:r>
      <w:r w:rsidRPr="001A53C3">
        <w:t xml:space="preserve"> by senior staff from other local authorities</w:t>
      </w:r>
    </w:p>
    <w:p w14:paraId="6C92E415" w14:textId="6112C2AE" w:rsidR="001A53C3" w:rsidRPr="001A53C3" w:rsidRDefault="009B3776" w:rsidP="00FF7AA8">
      <w:pPr>
        <w:numPr>
          <w:ilvl w:val="2"/>
          <w:numId w:val="27"/>
        </w:numPr>
        <w:tabs>
          <w:tab w:val="clear" w:pos="2160"/>
          <w:tab w:val="num" w:pos="1843"/>
        </w:tabs>
        <w:ind w:left="1418"/>
      </w:pPr>
      <w:r>
        <w:t>Regional work</w:t>
      </w:r>
      <w:r w:rsidR="001A53C3" w:rsidRPr="001A53C3">
        <w:t xml:space="preserve"> to share best practice and drive innovation.</w:t>
      </w:r>
    </w:p>
    <w:p w14:paraId="2123381B" w14:textId="55BE8945" w:rsidR="001A53C3" w:rsidRPr="001A53C3" w:rsidRDefault="001A53C3" w:rsidP="001A53C3">
      <w:pPr>
        <w:numPr>
          <w:ilvl w:val="0"/>
          <w:numId w:val="27"/>
        </w:numPr>
        <w:rPr>
          <w:b/>
          <w:bCs/>
        </w:rPr>
      </w:pPr>
      <w:r w:rsidRPr="001A53C3">
        <w:rPr>
          <w:b/>
          <w:bCs/>
        </w:rPr>
        <w:t>Care Act 2014 duties</w:t>
      </w:r>
    </w:p>
    <w:p w14:paraId="5F2C2B4A" w14:textId="2E185871" w:rsidR="001A53C3" w:rsidRPr="001A53C3" w:rsidRDefault="001A53C3" w:rsidP="00FF7AA8">
      <w:pPr>
        <w:numPr>
          <w:ilvl w:val="2"/>
          <w:numId w:val="27"/>
        </w:numPr>
        <w:tabs>
          <w:tab w:val="clear" w:pos="2160"/>
          <w:tab w:val="num" w:pos="1843"/>
        </w:tabs>
        <w:ind w:left="1418"/>
      </w:pPr>
      <w:r w:rsidRPr="001A53C3">
        <w:t>Promote wellbeing</w:t>
      </w:r>
    </w:p>
    <w:p w14:paraId="3C859AA9" w14:textId="1635EED7" w:rsidR="001A53C3" w:rsidRPr="001A53C3" w:rsidRDefault="001A53C3" w:rsidP="00FF7AA8">
      <w:pPr>
        <w:numPr>
          <w:ilvl w:val="2"/>
          <w:numId w:val="27"/>
        </w:numPr>
        <w:tabs>
          <w:tab w:val="clear" w:pos="2160"/>
          <w:tab w:val="num" w:pos="1843"/>
        </w:tabs>
        <w:ind w:left="1418"/>
      </w:pPr>
      <w:r w:rsidRPr="001A53C3">
        <w:t>Prevent, reduce and delay need for support</w:t>
      </w:r>
    </w:p>
    <w:p w14:paraId="6C8B2AFF" w14:textId="2D6EFEE9" w:rsidR="001A53C3" w:rsidRPr="001A53C3" w:rsidRDefault="001A53C3" w:rsidP="00FF7AA8">
      <w:pPr>
        <w:numPr>
          <w:ilvl w:val="2"/>
          <w:numId w:val="27"/>
        </w:numPr>
        <w:tabs>
          <w:tab w:val="clear" w:pos="2160"/>
          <w:tab w:val="num" w:pos="1843"/>
        </w:tabs>
        <w:ind w:left="1418"/>
      </w:pPr>
      <w:r w:rsidRPr="001A53C3">
        <w:t>Assess the needs of adults with care and support needs and carers</w:t>
      </w:r>
    </w:p>
    <w:p w14:paraId="31FD5E2A" w14:textId="7705B293" w:rsidR="001A53C3" w:rsidRPr="001A53C3" w:rsidRDefault="001A53C3" w:rsidP="00FF7AA8">
      <w:pPr>
        <w:numPr>
          <w:ilvl w:val="2"/>
          <w:numId w:val="27"/>
        </w:numPr>
        <w:tabs>
          <w:tab w:val="clear" w:pos="2160"/>
          <w:tab w:val="num" w:pos="1843"/>
        </w:tabs>
        <w:ind w:left="1418"/>
      </w:pPr>
      <w:r w:rsidRPr="001A53C3">
        <w:t>Meet eligible needs for support</w:t>
      </w:r>
    </w:p>
    <w:p w14:paraId="60124FE4" w14:textId="06275185" w:rsidR="001A53C3" w:rsidRPr="001A53C3" w:rsidRDefault="009B3776" w:rsidP="00FF7AA8">
      <w:pPr>
        <w:numPr>
          <w:ilvl w:val="2"/>
          <w:numId w:val="27"/>
        </w:numPr>
        <w:tabs>
          <w:tab w:val="clear" w:pos="2160"/>
          <w:tab w:val="num" w:pos="1843"/>
        </w:tabs>
        <w:ind w:left="1418"/>
      </w:pPr>
      <w:r>
        <w:t>E</w:t>
      </w:r>
      <w:r w:rsidR="001A53C3" w:rsidRPr="001A53C3">
        <w:t>nsure choice and quality of services</w:t>
      </w:r>
      <w:r>
        <w:t xml:space="preserve"> locally</w:t>
      </w:r>
    </w:p>
    <w:p w14:paraId="3D9DDF1B" w14:textId="2D142BA1" w:rsidR="00315B7C" w:rsidRPr="00315B7C" w:rsidRDefault="001A53C3" w:rsidP="00FF7AA8">
      <w:pPr>
        <w:numPr>
          <w:ilvl w:val="2"/>
          <w:numId w:val="27"/>
        </w:numPr>
        <w:tabs>
          <w:tab w:val="clear" w:pos="2160"/>
          <w:tab w:val="num" w:pos="1843"/>
        </w:tabs>
        <w:ind w:left="1418"/>
        <w:sectPr w:rsidR="00315B7C" w:rsidRPr="00315B7C" w:rsidSect="00A54B68">
          <w:headerReference w:type="even" r:id="rId45"/>
          <w:headerReference w:type="default" r:id="rId46"/>
          <w:footerReference w:type="default" r:id="rId47"/>
          <w:headerReference w:type="first" r:id="rId48"/>
          <w:pgSz w:w="11906" w:h="16838"/>
          <w:pgMar w:top="1440" w:right="1440" w:bottom="1440" w:left="1135" w:header="709" w:footer="471" w:gutter="0"/>
          <w:cols w:space="708"/>
          <w:titlePg/>
          <w:docGrid w:linePitch="360"/>
        </w:sectPr>
      </w:pPr>
      <w:r w:rsidRPr="001A53C3">
        <w:t>Prevent abuse and neglect</w:t>
      </w:r>
      <w:r w:rsidR="00874564">
        <w:t>.</w:t>
      </w:r>
    </w:p>
    <w:p w14:paraId="2A9B1E86" w14:textId="4D3F8424" w:rsidR="00ED79AE" w:rsidRDefault="004847E7" w:rsidP="00ED79AE">
      <w:pPr>
        <w:pStyle w:val="HeadingAlt"/>
      </w:pPr>
      <w:bookmarkStart w:id="20" w:name="_Toc183477156"/>
      <w:r>
        <w:lastRenderedPageBreak/>
        <w:t>Key aims</w:t>
      </w:r>
      <w:bookmarkEnd w:id="20"/>
    </w:p>
    <w:p w14:paraId="15EBBCA4" w14:textId="1C18BFF8" w:rsidR="001D1721" w:rsidRPr="00B979B3" w:rsidRDefault="00D357D2" w:rsidP="001D1721">
      <w:r>
        <w:t>Th</w:t>
      </w:r>
      <w:r w:rsidR="00F43A5D">
        <w:t>is</w:t>
      </w:r>
      <w:r w:rsidR="001D1721">
        <w:t xml:space="preserve"> </w:t>
      </w:r>
      <w:r w:rsidR="00F43A5D">
        <w:t xml:space="preserve">strategy is </w:t>
      </w:r>
      <w:r w:rsidR="00ED79AE">
        <w:t>underpinned by</w:t>
      </w:r>
      <w:r w:rsidR="001D1721">
        <w:t xml:space="preserve"> </w:t>
      </w:r>
      <w:r w:rsidR="00AB3ADC">
        <w:t>three</w:t>
      </w:r>
      <w:r w:rsidR="001D1721">
        <w:t xml:space="preserve"> key </w:t>
      </w:r>
      <w:r w:rsidR="004D46F3">
        <w:t>aims</w:t>
      </w:r>
      <w:r w:rsidR="009B3776">
        <w:t xml:space="preserve">, </w:t>
      </w:r>
      <w:r w:rsidR="004D1986">
        <w:t xml:space="preserve">describing what people with care and support needs and carers need for a good quality of life. They were </w:t>
      </w:r>
      <w:r w:rsidR="007335D9">
        <w:t>created</w:t>
      </w:r>
      <w:r w:rsidR="009B3776">
        <w:t xml:space="preserve"> by our Inspire Adult Social Care Improvement Forum, a group of people with lived experience of our services. </w:t>
      </w:r>
    </w:p>
    <w:p w14:paraId="383BB078" w14:textId="5CBA1C2A" w:rsidR="006A5268" w:rsidRDefault="00E257FE" w:rsidP="00623927">
      <w:r>
        <w:rPr>
          <w:b/>
          <w:bCs/>
          <w:noProof/>
        </w:rPr>
        <w:drawing>
          <wp:anchor distT="0" distB="0" distL="114300" distR="114300" simplePos="0" relativeHeight="251659264" behindDoc="0" locked="0" layoutInCell="1" allowOverlap="1" wp14:anchorId="68E88237" wp14:editId="46DA6469">
            <wp:simplePos x="0" y="0"/>
            <wp:positionH relativeFrom="margin">
              <wp:align>left</wp:align>
            </wp:positionH>
            <wp:positionV relativeFrom="paragraph">
              <wp:posOffset>9525</wp:posOffset>
            </wp:positionV>
            <wp:extent cx="5124450" cy="3136265"/>
            <wp:effectExtent l="0" t="0" r="19050" b="26035"/>
            <wp:wrapSquare wrapText="bothSides"/>
            <wp:docPr id="31126275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p>
    <w:p w14:paraId="6F44D3DC" w14:textId="0902F3A5" w:rsidR="008A0F5E" w:rsidRPr="00B979B3" w:rsidRDefault="00962B64" w:rsidP="001C697F">
      <w:pPr>
        <w:pStyle w:val="SubheadingAlt"/>
      </w:pPr>
      <w:bookmarkStart w:id="21" w:name="_Toc183476752"/>
      <w:r>
        <w:t>Empowering people</w:t>
      </w:r>
      <w:bookmarkEnd w:id="21"/>
    </w:p>
    <w:p w14:paraId="3B5BF455" w14:textId="02732713" w:rsidR="000E32C5" w:rsidRDefault="008A0F5E" w:rsidP="008A0F5E">
      <w:pPr>
        <w:spacing w:line="259" w:lineRule="auto"/>
      </w:pPr>
      <w:r w:rsidRPr="00B979B3">
        <w:t xml:space="preserve">We </w:t>
      </w:r>
      <w:r w:rsidR="00C87A7A">
        <w:t xml:space="preserve">believe everyone </w:t>
      </w:r>
      <w:r w:rsidR="002B12A7">
        <w:t xml:space="preserve">deserves </w:t>
      </w:r>
      <w:r w:rsidR="000E32C5">
        <w:t xml:space="preserve">a </w:t>
      </w:r>
      <w:r w:rsidR="002B12A7">
        <w:t>fulfilling</w:t>
      </w:r>
      <w:r w:rsidR="000E32C5">
        <w:t xml:space="preserve"> life. </w:t>
      </w:r>
      <w:r w:rsidR="00130B79">
        <w:t xml:space="preserve">We want everyone in North Tyneside </w:t>
      </w:r>
      <w:r w:rsidR="00C501BB">
        <w:t xml:space="preserve">to </w:t>
      </w:r>
      <w:r w:rsidR="00392A10">
        <w:t>feel</w:t>
      </w:r>
      <w:r w:rsidR="00443F09">
        <w:t xml:space="preserve"> connected to others, </w:t>
      </w:r>
      <w:r w:rsidR="00C501BB">
        <w:t>with</w:t>
      </w:r>
      <w:r w:rsidR="00443F09">
        <w:t xml:space="preserve"> a sense of purpose</w:t>
      </w:r>
      <w:r w:rsidR="00A146AF">
        <w:t xml:space="preserve">, </w:t>
      </w:r>
      <w:r w:rsidR="00C501BB">
        <w:t>and</w:t>
      </w:r>
      <w:r w:rsidR="00A146AF">
        <w:t xml:space="preserve"> opportunities to do things </w:t>
      </w:r>
      <w:r w:rsidR="00E20345">
        <w:t>they</w:t>
      </w:r>
      <w:r w:rsidR="00A146AF">
        <w:t xml:space="preserve"> enjoy.</w:t>
      </w:r>
      <w:r w:rsidR="00E20345">
        <w:t xml:space="preserve"> </w:t>
      </w:r>
      <w:r w:rsidR="004A4A84">
        <w:t xml:space="preserve">By </w:t>
      </w:r>
      <w:r w:rsidR="00FD26D9">
        <w:t xml:space="preserve">facilitating </w:t>
      </w:r>
      <w:r w:rsidR="00E47078">
        <w:t>these</w:t>
      </w:r>
      <w:r w:rsidR="004A4A84">
        <w:t>,</w:t>
      </w:r>
      <w:r w:rsidR="00FD26D9">
        <w:t xml:space="preserve"> we will support</w:t>
      </w:r>
      <w:r w:rsidR="004A4A84">
        <w:t xml:space="preserve"> our residents to reach their full </w:t>
      </w:r>
      <w:proofErr w:type="gramStart"/>
      <w:r w:rsidR="004A4A84">
        <w:t>potential</w:t>
      </w:r>
      <w:r w:rsidR="0045607E">
        <w:t>,</w:t>
      </w:r>
      <w:r w:rsidR="00DF4F84">
        <w:t xml:space="preserve"> and</w:t>
      </w:r>
      <w:proofErr w:type="gramEnd"/>
      <w:r w:rsidR="00DF4F84">
        <w:t xml:space="preserve"> prevent needs </w:t>
      </w:r>
      <w:r w:rsidR="0045607E">
        <w:t>from developing further.</w:t>
      </w:r>
    </w:p>
    <w:p w14:paraId="3C1D873A" w14:textId="77777777" w:rsidR="005A2E14" w:rsidRDefault="005A2E14" w:rsidP="008A0F5E">
      <w:pPr>
        <w:spacing w:line="259" w:lineRule="auto"/>
      </w:pPr>
    </w:p>
    <w:p w14:paraId="76A08785" w14:textId="77777777" w:rsidR="005A2E14" w:rsidRPr="004900D4" w:rsidRDefault="005A2E14" w:rsidP="005A2E14">
      <w:pPr>
        <w:pStyle w:val="SubheadingAlt"/>
      </w:pPr>
      <w:bookmarkStart w:id="22" w:name="_Toc183476754"/>
      <w:r>
        <w:t>Effective and efficient services</w:t>
      </w:r>
      <w:bookmarkEnd w:id="22"/>
    </w:p>
    <w:p w14:paraId="25497E80" w14:textId="42549729" w:rsidR="000E32C5" w:rsidRDefault="005A2E14" w:rsidP="005A2E14">
      <w:pPr>
        <w:spacing w:line="259" w:lineRule="auto"/>
      </w:pPr>
      <w:r>
        <w:t>We believe that people with care and support needs and carers should have timely support, delivered by skilled workers who are passionate about what they do. Support must be tailored to each person’s needs and wishes, allowing them to live the life they want. By investing in our workforce, using technology, and streamlining processes, we will deliver excellent support which is fit for the future.</w:t>
      </w:r>
    </w:p>
    <w:p w14:paraId="5220D7C5" w14:textId="77777777" w:rsidR="005A2E14" w:rsidRDefault="005A2E14" w:rsidP="005A2E14">
      <w:pPr>
        <w:spacing w:line="259" w:lineRule="auto"/>
      </w:pPr>
    </w:p>
    <w:p w14:paraId="12920004" w14:textId="2BC836C7" w:rsidR="00ED79AE" w:rsidRDefault="004B390E" w:rsidP="001C697F">
      <w:pPr>
        <w:pStyle w:val="SubheadingAlt"/>
      </w:pPr>
      <w:bookmarkStart w:id="23" w:name="_Toc183476753"/>
      <w:r>
        <w:t>Support and safeguarding</w:t>
      </w:r>
      <w:bookmarkEnd w:id="23"/>
    </w:p>
    <w:p w14:paraId="6E749929" w14:textId="79886CD6" w:rsidR="00A54B68" w:rsidRDefault="00A3695D" w:rsidP="00A146AF">
      <w:pPr>
        <w:sectPr w:rsidR="00A54B68" w:rsidSect="00A54B68">
          <w:headerReference w:type="even" r:id="rId54"/>
          <w:headerReference w:type="default" r:id="rId55"/>
          <w:footerReference w:type="default" r:id="rId56"/>
          <w:headerReference w:type="first" r:id="rId57"/>
          <w:pgSz w:w="11906" w:h="16838"/>
          <w:pgMar w:top="1440" w:right="1440" w:bottom="992" w:left="1440" w:header="709" w:footer="709" w:gutter="0"/>
          <w:cols w:space="708"/>
          <w:titlePg/>
          <w:docGrid w:linePitch="360"/>
        </w:sectPr>
      </w:pPr>
      <w:r>
        <w:t xml:space="preserve">By </w:t>
      </w:r>
      <w:r w:rsidR="00765F4E">
        <w:t xml:space="preserve">developing </w:t>
      </w:r>
      <w:r>
        <w:t>care</w:t>
      </w:r>
      <w:r w:rsidR="00765F4E">
        <w:t xml:space="preserve"> to</w:t>
      </w:r>
      <w:r>
        <w:t xml:space="preserve"> meet</w:t>
      </w:r>
      <w:r w:rsidR="00DA40E9">
        <w:t xml:space="preserve"> </w:t>
      </w:r>
      <w:r w:rsidR="000E2080">
        <w:t xml:space="preserve">our population’s </w:t>
      </w:r>
      <w:r>
        <w:t xml:space="preserve">changing needs, and </w:t>
      </w:r>
      <w:r w:rsidR="00765F4E">
        <w:t>improving</w:t>
      </w:r>
      <w:r w:rsidR="00C65147">
        <w:t xml:space="preserve"> quality,</w:t>
      </w:r>
      <w:r>
        <w:t xml:space="preserve"> we will make North Tyneside</w:t>
      </w:r>
      <w:r w:rsidR="00892A6C">
        <w:t xml:space="preserve"> an even better place</w:t>
      </w:r>
      <w:r w:rsidR="001966C0">
        <w:t xml:space="preserve"> to live</w:t>
      </w:r>
      <w:r w:rsidR="00892A6C">
        <w:t xml:space="preserve"> for people with </w:t>
      </w:r>
      <w:r w:rsidR="001966C0">
        <w:t>support needs</w:t>
      </w:r>
      <w:r>
        <w:t xml:space="preserve">. </w:t>
      </w:r>
      <w:r w:rsidR="00007A9E">
        <w:t>W</w:t>
      </w:r>
      <w:r w:rsidR="00AA67DB">
        <w:t xml:space="preserve">e will </w:t>
      </w:r>
      <w:r w:rsidR="00386F80">
        <w:t xml:space="preserve">combat abuse and neglect, so everyone </w:t>
      </w:r>
      <w:r w:rsidR="00A60EF9">
        <w:t xml:space="preserve">in North Tyneside </w:t>
      </w:r>
      <w:r w:rsidR="00AF0019">
        <w:t>can</w:t>
      </w:r>
      <w:r w:rsidR="00386F80">
        <w:t xml:space="preserve"> </w:t>
      </w:r>
      <w:r w:rsidR="001354F4">
        <w:t>live without fear or harm</w:t>
      </w:r>
      <w:r w:rsidR="00FE5257">
        <w:t>.</w:t>
      </w:r>
      <w:r w:rsidR="00C053D8">
        <w:t xml:space="preserve"> </w:t>
      </w:r>
      <w:r w:rsidR="00F704E5">
        <w:t xml:space="preserve">We will ensure the rights of our most vulnerable residents are </w:t>
      </w:r>
      <w:r w:rsidR="001A736C">
        <w:t xml:space="preserve">promoted, with timely </w:t>
      </w:r>
      <w:r w:rsidR="00DF4F84">
        <w:t>action</w:t>
      </w:r>
      <w:r w:rsidR="001A736C">
        <w:t xml:space="preserve"> to make sure that </w:t>
      </w:r>
      <w:r w:rsidR="00FD1034">
        <w:t>their care is proportionate, safe and effective.</w:t>
      </w:r>
    </w:p>
    <w:p w14:paraId="0A24BEAC" w14:textId="7CA06FD8" w:rsidR="00A54B68" w:rsidRDefault="00846C22" w:rsidP="00A54B68">
      <w:pPr>
        <w:pStyle w:val="HeadingAlt"/>
        <w:sectPr w:rsidR="00A54B68" w:rsidSect="00A54B68">
          <w:headerReference w:type="even" r:id="rId58"/>
          <w:headerReference w:type="default" r:id="rId59"/>
          <w:footerReference w:type="default" r:id="rId60"/>
          <w:headerReference w:type="first" r:id="rId61"/>
          <w:pgSz w:w="16838" w:h="11906" w:orient="landscape"/>
          <w:pgMar w:top="1440" w:right="1440" w:bottom="1440" w:left="992" w:header="709" w:footer="709" w:gutter="0"/>
          <w:cols w:space="708"/>
          <w:titlePg/>
          <w:docGrid w:linePitch="360"/>
        </w:sectPr>
      </w:pPr>
      <w:bookmarkStart w:id="24" w:name="_Toc183477157"/>
      <w:r>
        <w:rPr>
          <w:noProof/>
        </w:rPr>
        <w:lastRenderedPageBreak/>
        <mc:AlternateContent>
          <mc:Choice Requires="wps">
            <w:drawing>
              <wp:anchor distT="45720" distB="45720" distL="114300" distR="114300" simplePos="0" relativeHeight="251655168" behindDoc="0" locked="0" layoutInCell="1" allowOverlap="1" wp14:anchorId="55D517F9" wp14:editId="00F39B99">
                <wp:simplePos x="0" y="0"/>
                <wp:positionH relativeFrom="page">
                  <wp:posOffset>4798060</wp:posOffset>
                </wp:positionH>
                <wp:positionV relativeFrom="paragraph">
                  <wp:posOffset>2677704</wp:posOffset>
                </wp:positionV>
                <wp:extent cx="17621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noFill/>
                        <a:ln w="9525">
                          <a:noFill/>
                          <a:miter lim="800000"/>
                          <a:headEnd/>
                          <a:tailEnd/>
                        </a:ln>
                      </wps:spPr>
                      <wps:txbx>
                        <w:txbxContent>
                          <w:p w14:paraId="3DA34272" w14:textId="6F493E80" w:rsidR="00255768" w:rsidRPr="00846C22" w:rsidRDefault="000E1D89" w:rsidP="000E1D89">
                            <w:pPr>
                              <w:jc w:val="center"/>
                              <w:rPr>
                                <w:b/>
                                <w:bCs/>
                                <w:sz w:val="26"/>
                                <w:szCs w:val="26"/>
                              </w:rPr>
                            </w:pPr>
                            <w:r w:rsidRPr="00846C22">
                              <w:rPr>
                                <w:b/>
                                <w:bCs/>
                                <w:sz w:val="26"/>
                                <w:szCs w:val="26"/>
                              </w:rPr>
                              <w:t>Co</w:t>
                            </w:r>
                            <w:r w:rsidR="00E01CB5" w:rsidRPr="00846C22">
                              <w:rPr>
                                <w:b/>
                                <w:bCs/>
                                <w:sz w:val="26"/>
                                <w:szCs w:val="26"/>
                              </w:rPr>
                              <w:t>-</w:t>
                            </w:r>
                            <w:r w:rsidRPr="00846C22">
                              <w:rPr>
                                <w:b/>
                                <w:bCs/>
                                <w:sz w:val="26"/>
                                <w:szCs w:val="26"/>
                              </w:rPr>
                              <w:t>production</w:t>
                            </w:r>
                            <w:r w:rsidR="003165B4" w:rsidRPr="00846C22">
                              <w:rPr>
                                <w:b/>
                                <w:bCs/>
                                <w:sz w:val="26"/>
                                <w:szCs w:val="26"/>
                              </w:rPr>
                              <w:t xml:space="preserve"> </w:t>
                            </w:r>
                          </w:p>
                          <w:p w14:paraId="5DE29E32" w14:textId="51C2EA4C" w:rsidR="000E1D89" w:rsidRPr="00846C22" w:rsidRDefault="003165B4" w:rsidP="000E1D89">
                            <w:pPr>
                              <w:jc w:val="center"/>
                              <w:rPr>
                                <w:b/>
                                <w:bCs/>
                                <w:sz w:val="26"/>
                                <w:szCs w:val="26"/>
                              </w:rPr>
                            </w:pPr>
                            <w:r w:rsidRPr="00846C22">
                              <w:rPr>
                                <w:b/>
                                <w:bCs/>
                                <w:sz w:val="26"/>
                                <w:szCs w:val="26"/>
                              </w:rPr>
                              <w:t>Partnerships</w:t>
                            </w:r>
                          </w:p>
                          <w:p w14:paraId="701144DD" w14:textId="63296376" w:rsidR="000C5F6C" w:rsidRPr="00846C22" w:rsidRDefault="000C5F6C" w:rsidP="000E1D89">
                            <w:pPr>
                              <w:jc w:val="center"/>
                              <w:rPr>
                                <w:b/>
                                <w:bCs/>
                                <w:sz w:val="26"/>
                                <w:szCs w:val="26"/>
                              </w:rPr>
                            </w:pPr>
                            <w:r w:rsidRPr="00846C22">
                              <w:rPr>
                                <w:b/>
                                <w:bCs/>
                                <w:sz w:val="26"/>
                                <w:szCs w:val="26"/>
                              </w:rPr>
                              <w:t>Workforce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517F9" id="_x0000_s1027" type="#_x0000_t202" style="position:absolute;margin-left:377.8pt;margin-top:210.85pt;width:138.75pt;height:110.6pt;z-index:2516551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" filled="f" stroked="f">
                <v:textbox style="mso-fit-shape-to-text:t">
                  <w:txbxContent>
                    <w:p w14:paraId="3DA34272" w14:textId="6F493E80" w:rsidR="00255768" w:rsidRPr="00846C22" w:rsidRDefault="000E1D89" w:rsidP="000E1D89">
                      <w:pPr>
                        <w:jc w:val="center"/>
                        <w:rPr>
                          <w:b/>
                          <w:bCs/>
                          <w:sz w:val="26"/>
                          <w:szCs w:val="26"/>
                        </w:rPr>
                      </w:pPr>
                      <w:r w:rsidRPr="00846C22">
                        <w:rPr>
                          <w:b/>
                          <w:bCs/>
                          <w:sz w:val="26"/>
                          <w:szCs w:val="26"/>
                        </w:rPr>
                        <w:t>Co</w:t>
                      </w:r>
                      <w:r w:rsidR="00E01CB5" w:rsidRPr="00846C22">
                        <w:rPr>
                          <w:b/>
                          <w:bCs/>
                          <w:sz w:val="26"/>
                          <w:szCs w:val="26"/>
                        </w:rPr>
                        <w:t>-</w:t>
                      </w:r>
                      <w:r w:rsidRPr="00846C22">
                        <w:rPr>
                          <w:b/>
                          <w:bCs/>
                          <w:sz w:val="26"/>
                          <w:szCs w:val="26"/>
                        </w:rPr>
                        <w:t>production</w:t>
                      </w:r>
                      <w:r w:rsidR="003165B4" w:rsidRPr="00846C22">
                        <w:rPr>
                          <w:b/>
                          <w:bCs/>
                          <w:sz w:val="26"/>
                          <w:szCs w:val="26"/>
                        </w:rPr>
                        <w:t xml:space="preserve"> </w:t>
                      </w:r>
                    </w:p>
                    <w:p w14:paraId="5DE29E32" w14:textId="51C2EA4C" w:rsidR="000E1D89" w:rsidRPr="00846C22" w:rsidRDefault="003165B4" w:rsidP="000E1D89">
                      <w:pPr>
                        <w:jc w:val="center"/>
                        <w:rPr>
                          <w:b/>
                          <w:bCs/>
                          <w:sz w:val="26"/>
                          <w:szCs w:val="26"/>
                        </w:rPr>
                      </w:pPr>
                      <w:r w:rsidRPr="00846C22">
                        <w:rPr>
                          <w:b/>
                          <w:bCs/>
                          <w:sz w:val="26"/>
                          <w:szCs w:val="26"/>
                        </w:rPr>
                        <w:t>Partnerships</w:t>
                      </w:r>
                    </w:p>
                    <w:p w14:paraId="701144DD" w14:textId="63296376" w:rsidR="000C5F6C" w:rsidRPr="00846C22" w:rsidRDefault="000C5F6C" w:rsidP="000E1D89">
                      <w:pPr>
                        <w:jc w:val="center"/>
                        <w:rPr>
                          <w:b/>
                          <w:bCs/>
                          <w:sz w:val="26"/>
                          <w:szCs w:val="26"/>
                        </w:rPr>
                      </w:pPr>
                      <w:r w:rsidRPr="00846C22">
                        <w:rPr>
                          <w:b/>
                          <w:bCs/>
                          <w:sz w:val="26"/>
                          <w:szCs w:val="26"/>
                        </w:rPr>
                        <w:t>Workforce</w:t>
                      </w:r>
                    </w:p>
                  </w:txbxContent>
                </v:textbox>
                <w10:wrap anchorx="page"/>
              </v:shape>
            </w:pict>
          </mc:Fallback>
        </mc:AlternateContent>
      </w:r>
      <w:r>
        <w:rPr>
          <w:noProof/>
        </w:rPr>
        <mc:AlternateContent>
          <mc:Choice Requires="wps">
            <w:drawing>
              <wp:anchor distT="0" distB="0" distL="114300" distR="114300" simplePos="0" relativeHeight="251654144" behindDoc="0" locked="0" layoutInCell="1" allowOverlap="1" wp14:anchorId="0755AED4" wp14:editId="437B1FFC">
                <wp:simplePos x="0" y="0"/>
                <wp:positionH relativeFrom="column">
                  <wp:posOffset>4322445</wp:posOffset>
                </wp:positionH>
                <wp:positionV relativeFrom="paragraph">
                  <wp:posOffset>2394585</wp:posOffset>
                </wp:positionV>
                <wp:extent cx="1403985" cy="1348740"/>
                <wp:effectExtent l="0" t="0" r="24765" b="22860"/>
                <wp:wrapNone/>
                <wp:docPr id="44862268" name="Oval 8"/>
                <wp:cNvGraphicFramePr/>
                <a:graphic xmlns:a="http://schemas.openxmlformats.org/drawingml/2006/main">
                  <a:graphicData uri="http://schemas.microsoft.com/office/word/2010/wordprocessingShape">
                    <wps:wsp>
                      <wps:cNvSpPr/>
                      <wps:spPr>
                        <a:xfrm>
                          <a:off x="0" y="0"/>
                          <a:ext cx="1403985" cy="134874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5D5B8" id="Oval 8" o:spid="_x0000_s1026" style="position:absolute;margin-left:340.35pt;margin-top:188.55pt;width:110.55pt;height:10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" fillcolor="white [3212]" strokecolor="#09101d [484]" strokeweight="1pt">
                <v:stroke joinstyle="miter"/>
              </v:oval>
            </w:pict>
          </mc:Fallback>
        </mc:AlternateContent>
      </w:r>
      <w:r>
        <w:rPr>
          <w:noProof/>
        </w:rPr>
        <mc:AlternateContent>
          <mc:Choice Requires="wps">
            <w:drawing>
              <wp:anchor distT="0" distB="0" distL="114300" distR="114300" simplePos="0" relativeHeight="251657216" behindDoc="0" locked="0" layoutInCell="1" allowOverlap="1" wp14:anchorId="4B3B05C1" wp14:editId="58C4D5EA">
                <wp:simplePos x="0" y="0"/>
                <wp:positionH relativeFrom="column">
                  <wp:posOffset>3545024</wp:posOffset>
                </wp:positionH>
                <wp:positionV relativeFrom="paragraph">
                  <wp:posOffset>3738244</wp:posOffset>
                </wp:positionV>
                <wp:extent cx="5142016" cy="344385"/>
                <wp:effectExtent l="0" t="0" r="0" b="0"/>
                <wp:wrapNone/>
                <wp:docPr id="924600732" name="Text Box 3"/>
                <wp:cNvGraphicFramePr/>
                <a:graphic xmlns:a="http://schemas.openxmlformats.org/drawingml/2006/main">
                  <a:graphicData uri="http://schemas.microsoft.com/office/word/2010/wordprocessingShape">
                    <wps:wsp>
                      <wps:cNvSpPr txBox="1"/>
                      <wps:spPr>
                        <a:xfrm>
                          <a:off x="0" y="0"/>
                          <a:ext cx="5142016" cy="344385"/>
                        </a:xfrm>
                        <a:prstGeom prst="rect">
                          <a:avLst/>
                        </a:prstGeom>
                        <a:noFill/>
                        <a:ln w="6350">
                          <a:noFill/>
                        </a:ln>
                      </wps:spPr>
                      <wps:txbx>
                        <w:txbxContent>
                          <w:p w14:paraId="22F04418" w14:textId="628F7291" w:rsidR="00C64A1E" w:rsidRPr="00B14EF7" w:rsidRDefault="00C64A1E">
                            <w:pPr>
                              <w:rPr>
                                <w:b/>
                                <w:bCs/>
                                <w:color w:val="auto"/>
                                <w:sz w:val="32"/>
                                <w:szCs w:val="32"/>
                              </w:rPr>
                            </w:pPr>
                            <w:r w:rsidRPr="00B14EF7">
                              <w:rPr>
                                <w:b/>
                                <w:bCs/>
                                <w:color w:val="auto"/>
                                <w:sz w:val="32"/>
                                <w:szCs w:val="32"/>
                              </w:rPr>
                              <w:t>Effective</w:t>
                            </w:r>
                            <w:r w:rsidR="00B2396E">
                              <w:rPr>
                                <w:b/>
                                <w:bCs/>
                                <w:color w:val="auto"/>
                                <w:sz w:val="32"/>
                                <w:szCs w:val="32"/>
                              </w:rPr>
                              <w:t>,</w:t>
                            </w:r>
                            <w:r w:rsidRPr="00B14EF7">
                              <w:rPr>
                                <w:b/>
                                <w:bCs/>
                                <w:color w:val="auto"/>
                                <w:sz w:val="32"/>
                                <w:szCs w:val="32"/>
                              </w:rPr>
                              <w:t xml:space="preserve"> </w:t>
                            </w:r>
                            <w:r w:rsidR="00B52FB7">
                              <w:rPr>
                                <w:b/>
                                <w:bCs/>
                                <w:color w:val="auto"/>
                                <w:sz w:val="32"/>
                                <w:szCs w:val="32"/>
                              </w:rPr>
                              <w:t>e</w:t>
                            </w:r>
                            <w:r w:rsidRPr="00B14EF7">
                              <w:rPr>
                                <w:b/>
                                <w:bCs/>
                                <w:color w:val="auto"/>
                                <w:sz w:val="32"/>
                                <w:szCs w:val="32"/>
                              </w:rPr>
                              <w:t xml:space="preserve">fficient </w:t>
                            </w:r>
                            <w:r w:rsidR="00B52FB7">
                              <w:rPr>
                                <w:b/>
                                <w:bCs/>
                                <w:color w:val="auto"/>
                                <w:sz w:val="32"/>
                                <w:szCs w:val="32"/>
                              </w:rPr>
                              <w:t>s</w:t>
                            </w:r>
                            <w:r w:rsidRPr="00B14EF7">
                              <w:rPr>
                                <w:b/>
                                <w:bCs/>
                                <w:color w:val="auto"/>
                                <w:sz w:val="32"/>
                                <w:szCs w:val="32"/>
                              </w:rPr>
                              <w:t>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B05C1" id="Text Box 3" o:spid="_x0000_s1028" type="#_x0000_t202" style="position:absolute;margin-left:279.15pt;margin-top:294.35pt;width:404.9pt;height:2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" filled="f" stroked="f" strokeweight=".5pt">
                <v:textbox>
                  <w:txbxContent>
                    <w:p w14:paraId="22F04418" w14:textId="628F7291" w:rsidR="00C64A1E" w:rsidRPr="00B14EF7" w:rsidRDefault="00C64A1E">
                      <w:pPr>
                        <w:rPr>
                          <w:b/>
                          <w:bCs/>
                          <w:color w:val="auto"/>
                          <w:sz w:val="32"/>
                          <w:szCs w:val="32"/>
                        </w:rPr>
                      </w:pPr>
                      <w:r w:rsidRPr="00B14EF7">
                        <w:rPr>
                          <w:b/>
                          <w:bCs/>
                          <w:color w:val="auto"/>
                          <w:sz w:val="32"/>
                          <w:szCs w:val="32"/>
                        </w:rPr>
                        <w:t>Effective</w:t>
                      </w:r>
                      <w:r w:rsidR="00B2396E">
                        <w:rPr>
                          <w:b/>
                          <w:bCs/>
                          <w:color w:val="auto"/>
                          <w:sz w:val="32"/>
                          <w:szCs w:val="32"/>
                        </w:rPr>
                        <w:t>,</w:t>
                      </w:r>
                      <w:r w:rsidRPr="00B14EF7">
                        <w:rPr>
                          <w:b/>
                          <w:bCs/>
                          <w:color w:val="auto"/>
                          <w:sz w:val="32"/>
                          <w:szCs w:val="32"/>
                        </w:rPr>
                        <w:t xml:space="preserve"> </w:t>
                      </w:r>
                      <w:r w:rsidR="00B52FB7">
                        <w:rPr>
                          <w:b/>
                          <w:bCs/>
                          <w:color w:val="auto"/>
                          <w:sz w:val="32"/>
                          <w:szCs w:val="32"/>
                        </w:rPr>
                        <w:t>e</w:t>
                      </w:r>
                      <w:r w:rsidRPr="00B14EF7">
                        <w:rPr>
                          <w:b/>
                          <w:bCs/>
                          <w:color w:val="auto"/>
                          <w:sz w:val="32"/>
                          <w:szCs w:val="32"/>
                        </w:rPr>
                        <w:t xml:space="preserve">fficient </w:t>
                      </w:r>
                      <w:r w:rsidR="00B52FB7">
                        <w:rPr>
                          <w:b/>
                          <w:bCs/>
                          <w:color w:val="auto"/>
                          <w:sz w:val="32"/>
                          <w:szCs w:val="32"/>
                        </w:rPr>
                        <w:t>s</w:t>
                      </w:r>
                      <w:r w:rsidRPr="00B14EF7">
                        <w:rPr>
                          <w:b/>
                          <w:bCs/>
                          <w:color w:val="auto"/>
                          <w:sz w:val="32"/>
                          <w:szCs w:val="32"/>
                        </w:rPr>
                        <w:t>ervices</w:t>
                      </w:r>
                    </w:p>
                  </w:txbxContent>
                </v:textbox>
              </v:shape>
            </w:pict>
          </mc:Fallback>
        </mc:AlternateContent>
      </w:r>
      <w:r w:rsidR="004C7BEE">
        <w:rPr>
          <w:noProof/>
        </w:rPr>
        <mc:AlternateContent>
          <mc:Choice Requires="wps">
            <w:drawing>
              <wp:anchor distT="0" distB="0" distL="114300" distR="114300" simplePos="0" relativeHeight="251656192" behindDoc="0" locked="0" layoutInCell="1" allowOverlap="1" wp14:anchorId="3C6D9AB8" wp14:editId="52851698">
                <wp:simplePos x="0" y="0"/>
                <wp:positionH relativeFrom="page">
                  <wp:posOffset>2578218</wp:posOffset>
                </wp:positionH>
                <wp:positionV relativeFrom="paragraph">
                  <wp:posOffset>613853</wp:posOffset>
                </wp:positionV>
                <wp:extent cx="3324225" cy="714375"/>
                <wp:effectExtent l="0" t="0" r="0" b="0"/>
                <wp:wrapNone/>
                <wp:docPr id="579954239" name="Text Box 3"/>
                <wp:cNvGraphicFramePr/>
                <a:graphic xmlns:a="http://schemas.openxmlformats.org/drawingml/2006/main">
                  <a:graphicData uri="http://schemas.microsoft.com/office/word/2010/wordprocessingShape">
                    <wps:wsp>
                      <wps:cNvSpPr txBox="1"/>
                      <wps:spPr>
                        <a:xfrm>
                          <a:off x="0" y="0"/>
                          <a:ext cx="3324225" cy="714375"/>
                        </a:xfrm>
                        <a:prstGeom prst="rect">
                          <a:avLst/>
                        </a:prstGeom>
                        <a:noFill/>
                        <a:ln w="6350">
                          <a:noFill/>
                        </a:ln>
                      </wps:spPr>
                      <wps:txbx>
                        <w:txbxContent>
                          <w:p w14:paraId="7DA26B07" w14:textId="28869AFB" w:rsidR="00F50F4E" w:rsidRPr="00B14EF7" w:rsidRDefault="00CE760B">
                            <w:pPr>
                              <w:rPr>
                                <w:b/>
                                <w:bCs/>
                                <w:color w:val="auto"/>
                                <w:sz w:val="32"/>
                                <w:szCs w:val="32"/>
                              </w:rPr>
                            </w:pPr>
                            <w:r>
                              <w:rPr>
                                <w:b/>
                                <w:bCs/>
                                <w:color w:val="auto"/>
                                <w:sz w:val="32"/>
                                <w:szCs w:val="32"/>
                              </w:rPr>
                              <w:t>Support and safeguarding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D9AB8" id="_x0000_s1029" type="#_x0000_t202" style="position:absolute;margin-left:203pt;margin-top:48.35pt;width:261.75pt;height:56.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" filled="f" stroked="f" strokeweight=".5pt">
                <v:textbox>
                  <w:txbxContent>
                    <w:p w14:paraId="7DA26B07" w14:textId="28869AFB" w:rsidR="00F50F4E" w:rsidRPr="00B14EF7" w:rsidRDefault="00CE760B">
                      <w:pPr>
                        <w:rPr>
                          <w:b/>
                          <w:bCs/>
                          <w:color w:val="auto"/>
                          <w:sz w:val="32"/>
                          <w:szCs w:val="32"/>
                        </w:rPr>
                      </w:pPr>
                      <w:r>
                        <w:rPr>
                          <w:b/>
                          <w:bCs/>
                          <w:color w:val="auto"/>
                          <w:sz w:val="32"/>
                          <w:szCs w:val="32"/>
                        </w:rPr>
                        <w:t>Support and safeguarding</w:t>
                      </w:r>
                    </w:p>
                  </w:txbxContent>
                </v:textbox>
                <w10:wrap anchorx="page"/>
              </v:shape>
            </w:pict>
          </mc:Fallback>
        </mc:AlternateContent>
      </w:r>
      <w:r w:rsidR="004C7BEE">
        <w:rPr>
          <w:noProof/>
        </w:rPr>
        <mc:AlternateContent>
          <mc:Choice Requires="wps">
            <w:drawing>
              <wp:anchor distT="0" distB="0" distL="114300" distR="114300" simplePos="0" relativeHeight="251658240" behindDoc="0" locked="0" layoutInCell="1" allowOverlap="1" wp14:anchorId="75C90667" wp14:editId="6CC74AD9">
                <wp:simplePos x="0" y="0"/>
                <wp:positionH relativeFrom="column">
                  <wp:posOffset>5282004</wp:posOffset>
                </wp:positionH>
                <wp:positionV relativeFrom="paragraph">
                  <wp:posOffset>613365</wp:posOffset>
                </wp:positionV>
                <wp:extent cx="2314575" cy="390525"/>
                <wp:effectExtent l="0" t="0" r="0" b="0"/>
                <wp:wrapNone/>
                <wp:docPr id="1029083958" name="Text Box 3"/>
                <wp:cNvGraphicFramePr/>
                <a:graphic xmlns:a="http://schemas.openxmlformats.org/drawingml/2006/main">
                  <a:graphicData uri="http://schemas.microsoft.com/office/word/2010/wordprocessingShape">
                    <wps:wsp>
                      <wps:cNvSpPr txBox="1"/>
                      <wps:spPr>
                        <a:xfrm>
                          <a:off x="0" y="0"/>
                          <a:ext cx="2314575" cy="390525"/>
                        </a:xfrm>
                        <a:prstGeom prst="rect">
                          <a:avLst/>
                        </a:prstGeom>
                        <a:noFill/>
                        <a:ln w="6350">
                          <a:noFill/>
                        </a:ln>
                      </wps:spPr>
                      <wps:txbx>
                        <w:txbxContent>
                          <w:p w14:paraId="64CA8480" w14:textId="5A58FD08" w:rsidR="00C64A1E" w:rsidRPr="00B14EF7" w:rsidRDefault="00C64A1E">
                            <w:pPr>
                              <w:rPr>
                                <w:b/>
                                <w:bCs/>
                                <w:color w:val="auto"/>
                                <w:sz w:val="32"/>
                                <w:szCs w:val="32"/>
                              </w:rPr>
                            </w:pPr>
                            <w:r w:rsidRPr="00B14EF7">
                              <w:rPr>
                                <w:b/>
                                <w:bCs/>
                                <w:color w:val="auto"/>
                                <w:sz w:val="32"/>
                                <w:szCs w:val="32"/>
                              </w:rPr>
                              <w:t xml:space="preserve">Empowering </w:t>
                            </w:r>
                            <w:r w:rsidR="00CE760B">
                              <w:rPr>
                                <w:b/>
                                <w:bCs/>
                                <w:color w:val="auto"/>
                                <w:sz w:val="32"/>
                                <w:szCs w:val="32"/>
                              </w:rPr>
                              <w:t>p</w:t>
                            </w:r>
                            <w:r w:rsidRPr="00B14EF7">
                              <w:rPr>
                                <w:b/>
                                <w:bCs/>
                                <w:color w:val="auto"/>
                                <w:sz w:val="32"/>
                                <w:szCs w:val="32"/>
                              </w:rPr>
                              <w:t>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90667" id="_x0000_s1030" type="#_x0000_t202" style="position:absolute;margin-left:415.9pt;margin-top:48.3pt;width:182.2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F8GwIAADM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" filled="f" stroked="f" strokeweight=".5pt">
                <v:textbox>
                  <w:txbxContent>
                    <w:p w14:paraId="64CA8480" w14:textId="5A58FD08" w:rsidR="00C64A1E" w:rsidRPr="00B14EF7" w:rsidRDefault="00C64A1E">
                      <w:pPr>
                        <w:rPr>
                          <w:b/>
                          <w:bCs/>
                          <w:color w:val="auto"/>
                          <w:sz w:val="32"/>
                          <w:szCs w:val="32"/>
                        </w:rPr>
                      </w:pPr>
                      <w:r w:rsidRPr="00B14EF7">
                        <w:rPr>
                          <w:b/>
                          <w:bCs/>
                          <w:color w:val="auto"/>
                          <w:sz w:val="32"/>
                          <w:szCs w:val="32"/>
                        </w:rPr>
                        <w:t xml:space="preserve">Empowering </w:t>
                      </w:r>
                      <w:r w:rsidR="00CE760B">
                        <w:rPr>
                          <w:b/>
                          <w:bCs/>
                          <w:color w:val="auto"/>
                          <w:sz w:val="32"/>
                          <w:szCs w:val="32"/>
                        </w:rPr>
                        <w:t>p</w:t>
                      </w:r>
                      <w:r w:rsidRPr="00B14EF7">
                        <w:rPr>
                          <w:b/>
                          <w:bCs/>
                          <w:color w:val="auto"/>
                          <w:sz w:val="32"/>
                          <w:szCs w:val="32"/>
                        </w:rPr>
                        <w:t>eople</w:t>
                      </w:r>
                    </w:p>
                  </w:txbxContent>
                </v:textbox>
              </v:shape>
            </w:pict>
          </mc:Fallback>
        </mc:AlternateContent>
      </w:r>
      <w:r w:rsidR="00CE760B" w:rsidRPr="00BD3591">
        <w:rPr>
          <w:noProof/>
        </w:rPr>
        <w:drawing>
          <wp:anchor distT="0" distB="0" distL="114300" distR="114300" simplePos="0" relativeHeight="251653120" behindDoc="0" locked="0" layoutInCell="1" allowOverlap="1" wp14:anchorId="4DA459C8" wp14:editId="7651197E">
            <wp:simplePos x="0" y="0"/>
            <wp:positionH relativeFrom="page">
              <wp:posOffset>128905</wp:posOffset>
            </wp:positionH>
            <wp:positionV relativeFrom="paragraph">
              <wp:posOffset>-685800</wp:posOffset>
            </wp:positionV>
            <wp:extent cx="10620375" cy="7109460"/>
            <wp:effectExtent l="0" t="0" r="0" b="0"/>
            <wp:wrapNone/>
            <wp:docPr id="1989081918" name="Diagram 1">
              <a:extLst xmlns:a="http://schemas.openxmlformats.org/drawingml/2006/main">
                <a:ext uri="{FF2B5EF4-FFF2-40B4-BE49-F238E27FC236}">
                  <a16:creationId xmlns:a16="http://schemas.microsoft.com/office/drawing/2014/main" id="{0C0B6C7A-B7EB-AA32-8E36-E514A16653D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margin">
              <wp14:pctWidth>0</wp14:pctWidth>
            </wp14:sizeRelH>
            <wp14:sizeRelV relativeFrom="margin">
              <wp14:pctHeight>0</wp14:pctHeight>
            </wp14:sizeRelV>
          </wp:anchor>
        </w:drawing>
      </w:r>
      <w:r w:rsidR="00BD3591">
        <w:t>Priorities</w:t>
      </w:r>
      <w:bookmarkEnd w:id="24"/>
    </w:p>
    <w:p w14:paraId="078EE36D" w14:textId="09EF3F9F" w:rsidR="00241C7F" w:rsidRPr="00045473" w:rsidRDefault="00241C7F" w:rsidP="001C697F">
      <w:pPr>
        <w:pStyle w:val="HeadingAlt"/>
      </w:pPr>
      <w:bookmarkStart w:id="25" w:name="_Toc183477158"/>
      <w:r w:rsidRPr="00045473">
        <w:lastRenderedPageBreak/>
        <w:t>Empowering people</w:t>
      </w:r>
      <w:bookmarkEnd w:id="25"/>
    </w:p>
    <w:p w14:paraId="0E71224D" w14:textId="77777777" w:rsidR="00241C7F" w:rsidRDefault="00241C7F" w:rsidP="00536F7D">
      <w:pPr>
        <w:spacing w:line="259" w:lineRule="auto"/>
        <w:rPr>
          <w:b/>
          <w:bCs/>
          <w:sz w:val="24"/>
          <w:szCs w:val="24"/>
        </w:rPr>
      </w:pPr>
    </w:p>
    <w:p w14:paraId="3E9621F1" w14:textId="4EA88CA8" w:rsidR="00536F7D" w:rsidRPr="00536F7D" w:rsidRDefault="006D585E" w:rsidP="00536F7D">
      <w:pPr>
        <w:spacing w:line="259" w:lineRule="auto"/>
        <w:rPr>
          <w:b/>
          <w:bCs/>
          <w:sz w:val="24"/>
          <w:szCs w:val="24"/>
        </w:rPr>
      </w:pPr>
      <w:r w:rsidRPr="665AE661">
        <w:rPr>
          <w:b/>
          <w:bCs/>
          <w:sz w:val="24"/>
          <w:szCs w:val="24"/>
        </w:rPr>
        <w:t>A</w:t>
      </w:r>
      <w:r w:rsidR="00722AB1">
        <w:rPr>
          <w:b/>
          <w:bCs/>
          <w:sz w:val="24"/>
          <w:szCs w:val="24"/>
        </w:rPr>
        <w:t xml:space="preserve"> </w:t>
      </w:r>
      <w:r w:rsidR="0061337F">
        <w:rPr>
          <w:b/>
          <w:bCs/>
          <w:sz w:val="24"/>
          <w:szCs w:val="24"/>
        </w:rPr>
        <w:t>good life</w:t>
      </w:r>
    </w:p>
    <w:p w14:paraId="51626D2C" w14:textId="293DC258" w:rsidR="00CCC3A7" w:rsidRDefault="00CCC3A7" w:rsidP="5578050B">
      <w:pPr>
        <w:spacing w:line="259" w:lineRule="auto"/>
      </w:pPr>
      <w:r>
        <w:t xml:space="preserve">A </w:t>
      </w:r>
      <w:r w:rsidR="0061337F">
        <w:t>good life</w:t>
      </w:r>
      <w:r>
        <w:t xml:space="preserve"> is one where </w:t>
      </w:r>
      <w:r w:rsidR="1B7E3629">
        <w:t>people</w:t>
      </w:r>
      <w:r>
        <w:t xml:space="preserve"> feel valued, connected, and </w:t>
      </w:r>
      <w:r w:rsidR="00947D82">
        <w:t>included</w:t>
      </w:r>
      <w:r>
        <w:t>. It involves more than just meeting basic needs; it's about having a sense of purpose, opportunities to engage in</w:t>
      </w:r>
      <w:r w:rsidR="00365768">
        <w:t xml:space="preserve"> meaningful</w:t>
      </w:r>
      <w:r>
        <w:t xml:space="preserve"> activities, and the financial stability to participate fully in society. When people feel </w:t>
      </w:r>
      <w:r w:rsidR="00947D82">
        <w:t>empowered</w:t>
      </w:r>
      <w:r>
        <w:t xml:space="preserve"> and supported, they are more likely to </w:t>
      </w:r>
      <w:r w:rsidR="0061337F">
        <w:t>have</w:t>
      </w:r>
      <w:r>
        <w:t xml:space="preserve"> </w:t>
      </w:r>
      <w:r w:rsidR="0061337F">
        <w:t>good</w:t>
      </w:r>
      <w:r>
        <w:t xml:space="preserve"> mental and physical health, reducing the need for care and support services</w:t>
      </w:r>
      <w:r w:rsidR="00E20078">
        <w:t>.</w:t>
      </w:r>
    </w:p>
    <w:p w14:paraId="56B62F9D" w14:textId="77777777" w:rsidR="00F24DDF" w:rsidRDefault="00F24DDF" w:rsidP="00536F7D">
      <w:pPr>
        <w:spacing w:line="259" w:lineRule="auto"/>
      </w:pPr>
    </w:p>
    <w:p w14:paraId="7AE68914" w14:textId="6C86B24A" w:rsidR="00536F7D" w:rsidRPr="00016E92" w:rsidRDefault="00536F7D" w:rsidP="00536F7D">
      <w:pPr>
        <w:spacing w:line="259" w:lineRule="auto"/>
        <w:rPr>
          <w:b/>
          <w:bCs/>
        </w:rPr>
      </w:pPr>
      <w:r w:rsidRPr="00016E92">
        <w:rPr>
          <w:b/>
          <w:bCs/>
        </w:rPr>
        <w:t>We will:</w:t>
      </w:r>
    </w:p>
    <w:p w14:paraId="7AD68134" w14:textId="2CBEADF9" w:rsidR="00536F7D" w:rsidRDefault="00536F7D" w:rsidP="00536F7D">
      <w:pPr>
        <w:pStyle w:val="ListParagraph"/>
        <w:numPr>
          <w:ilvl w:val="0"/>
          <w:numId w:val="27"/>
        </w:numPr>
        <w:spacing w:line="259" w:lineRule="auto"/>
      </w:pPr>
      <w:r>
        <w:t>Continue support to address financial crisis and poverty.</w:t>
      </w:r>
    </w:p>
    <w:p w14:paraId="33E6C612" w14:textId="336DD431" w:rsidR="00F069B1" w:rsidRDefault="00F069B1" w:rsidP="00536F7D">
      <w:pPr>
        <w:pStyle w:val="ListParagraph"/>
        <w:numPr>
          <w:ilvl w:val="0"/>
          <w:numId w:val="27"/>
        </w:numPr>
        <w:spacing w:line="259" w:lineRule="auto"/>
      </w:pPr>
      <w:r>
        <w:t>Create more social opportunities to address loneliness.</w:t>
      </w:r>
    </w:p>
    <w:p w14:paraId="340527AD" w14:textId="19F4FBA0" w:rsidR="00F72F12" w:rsidRDefault="00F72F12" w:rsidP="00536F7D">
      <w:pPr>
        <w:pStyle w:val="ListParagraph"/>
        <w:numPr>
          <w:ilvl w:val="0"/>
          <w:numId w:val="27"/>
        </w:numPr>
        <w:spacing w:line="259" w:lineRule="auto"/>
      </w:pPr>
      <w:r>
        <w:t>Provide increased access to advice in our more deprived areas.</w:t>
      </w:r>
    </w:p>
    <w:p w14:paraId="4811F369" w14:textId="12639FD4" w:rsidR="00F72F12" w:rsidRDefault="00F069B1" w:rsidP="00F72F12">
      <w:pPr>
        <w:pStyle w:val="ListParagraph"/>
        <w:numPr>
          <w:ilvl w:val="0"/>
          <w:numId w:val="27"/>
        </w:numPr>
        <w:spacing w:line="259" w:lineRule="auto"/>
      </w:pPr>
      <w:r>
        <w:t>Provide targeted support for people with the highest barriers to health services, work and education.</w:t>
      </w:r>
    </w:p>
    <w:p w14:paraId="206E2AB4" w14:textId="77777777" w:rsidR="00FE679D" w:rsidRDefault="00FE679D" w:rsidP="00FE679D">
      <w:pPr>
        <w:spacing w:line="259" w:lineRule="auto"/>
      </w:pPr>
    </w:p>
    <w:p w14:paraId="34BFFAB3" w14:textId="6300BFB1" w:rsidR="00FE679D" w:rsidRPr="00016E92" w:rsidRDefault="00FE679D" w:rsidP="00FE679D">
      <w:pPr>
        <w:spacing w:line="259" w:lineRule="auto"/>
        <w:rPr>
          <w:b/>
          <w:bCs/>
        </w:rPr>
      </w:pPr>
      <w:r w:rsidRPr="00016E92">
        <w:rPr>
          <w:b/>
          <w:bCs/>
        </w:rPr>
        <w:t>We will know we have made a difference by:</w:t>
      </w:r>
    </w:p>
    <w:p w14:paraId="1CBE04BF" w14:textId="41147946" w:rsidR="00FE679D" w:rsidRDefault="00FE679D" w:rsidP="00FB033A">
      <w:pPr>
        <w:pStyle w:val="ListParagraph"/>
        <w:numPr>
          <w:ilvl w:val="0"/>
          <w:numId w:val="30"/>
        </w:numPr>
        <w:spacing w:line="259" w:lineRule="auto"/>
      </w:pPr>
      <w:r>
        <w:t xml:space="preserve">Reducing the number of repeat requests for </w:t>
      </w:r>
      <w:r w:rsidR="00BC520F">
        <w:t>crisis financial support</w:t>
      </w:r>
      <w:r>
        <w:t>.</w:t>
      </w:r>
    </w:p>
    <w:p w14:paraId="661D2405" w14:textId="086F4957" w:rsidR="00FE679D" w:rsidRDefault="00FE679D" w:rsidP="00FB033A">
      <w:pPr>
        <w:pStyle w:val="ListParagraph"/>
        <w:numPr>
          <w:ilvl w:val="0"/>
          <w:numId w:val="30"/>
        </w:numPr>
        <w:spacing w:line="259" w:lineRule="auto"/>
      </w:pPr>
      <w:r>
        <w:t>I</w:t>
      </w:r>
      <w:r w:rsidR="00BC520F">
        <w:t>ncreasing</w:t>
      </w:r>
      <w:r>
        <w:t xml:space="preserve"> the proportion of adults with care and support needs and carers who report having as much social contact as they would like.</w:t>
      </w:r>
    </w:p>
    <w:p w14:paraId="15A62F84" w14:textId="453731A5" w:rsidR="00FE679D" w:rsidRDefault="00FE679D" w:rsidP="00FB033A">
      <w:pPr>
        <w:pStyle w:val="ListParagraph"/>
        <w:numPr>
          <w:ilvl w:val="0"/>
          <w:numId w:val="30"/>
        </w:numPr>
        <w:spacing w:line="259" w:lineRule="auto"/>
      </w:pPr>
      <w:r>
        <w:t>Reduc</w:t>
      </w:r>
      <w:r w:rsidR="00BC520F">
        <w:t>ing</w:t>
      </w:r>
      <w:r>
        <w:t xml:space="preserve"> safeguarding </w:t>
      </w:r>
      <w:r w:rsidR="008413E7">
        <w:t>concerns</w:t>
      </w:r>
      <w:r w:rsidR="00413405">
        <w:t xml:space="preserve"> and emergency services responses</w:t>
      </w:r>
      <w:r>
        <w:t xml:space="preserve"> for people working with the Gateway Access Plus team.</w:t>
      </w:r>
    </w:p>
    <w:p w14:paraId="708C19B4" w14:textId="77777777" w:rsidR="00F069B1" w:rsidRPr="00536F7D" w:rsidRDefault="00F069B1" w:rsidP="00241C7F">
      <w:pPr>
        <w:spacing w:line="259" w:lineRule="auto"/>
      </w:pPr>
    </w:p>
    <w:p w14:paraId="2C4CA59B" w14:textId="77777777" w:rsidR="00241C7F" w:rsidRPr="00536F7D" w:rsidRDefault="00241C7F" w:rsidP="00241C7F">
      <w:pPr>
        <w:spacing w:line="259" w:lineRule="auto"/>
        <w:rPr>
          <w:sz w:val="24"/>
          <w:szCs w:val="24"/>
        </w:rPr>
      </w:pPr>
      <w:r w:rsidRPr="00536F7D">
        <w:rPr>
          <w:b/>
          <w:bCs/>
          <w:sz w:val="24"/>
          <w:szCs w:val="24"/>
        </w:rPr>
        <w:t>Choice and control</w:t>
      </w:r>
    </w:p>
    <w:p w14:paraId="1379F7BD" w14:textId="77777777" w:rsidR="00241C7F" w:rsidRPr="007D0014" w:rsidRDefault="00241C7F" w:rsidP="00241C7F">
      <w:r w:rsidRPr="007D0014">
        <w:t xml:space="preserve">Knowledge is power, </w:t>
      </w:r>
      <w:r>
        <w:t>so people have a right to receive accurate, accessible information which enables them to make informed choices about their own lives. Where people have a support plan, direct payments can offer more choice about how needs are met, and by whom.</w:t>
      </w:r>
    </w:p>
    <w:p w14:paraId="4921CBA0" w14:textId="77777777" w:rsidR="00241C7F" w:rsidRDefault="00241C7F" w:rsidP="00241C7F">
      <w:pPr>
        <w:spacing w:line="259" w:lineRule="auto"/>
      </w:pPr>
    </w:p>
    <w:p w14:paraId="308D9B48" w14:textId="77777777" w:rsidR="00241C7F" w:rsidRPr="008E499D" w:rsidRDefault="00241C7F" w:rsidP="00241C7F">
      <w:pPr>
        <w:spacing w:line="259" w:lineRule="auto"/>
        <w:rPr>
          <w:b/>
          <w:bCs/>
        </w:rPr>
      </w:pPr>
      <w:r w:rsidRPr="008E499D">
        <w:rPr>
          <w:b/>
          <w:bCs/>
        </w:rPr>
        <w:t>We will:</w:t>
      </w:r>
    </w:p>
    <w:p w14:paraId="438AF10C" w14:textId="77777777" w:rsidR="00241C7F" w:rsidRDefault="00241C7F" w:rsidP="00241C7F">
      <w:pPr>
        <w:pStyle w:val="ListParagraph"/>
        <w:numPr>
          <w:ilvl w:val="0"/>
          <w:numId w:val="27"/>
        </w:numPr>
        <w:spacing w:line="259" w:lineRule="auto"/>
      </w:pPr>
      <w:r>
        <w:t>Improve the range and accessibility of online information.</w:t>
      </w:r>
    </w:p>
    <w:p w14:paraId="444E35AC" w14:textId="77777777" w:rsidR="00241C7F" w:rsidRDefault="00241C7F" w:rsidP="00241C7F">
      <w:pPr>
        <w:pStyle w:val="ListParagraph"/>
        <w:numPr>
          <w:ilvl w:val="0"/>
          <w:numId w:val="27"/>
        </w:numPr>
        <w:spacing w:line="259" w:lineRule="auto"/>
      </w:pPr>
      <w:r>
        <w:t>Expand face-to-face advice options.</w:t>
      </w:r>
    </w:p>
    <w:p w14:paraId="076DD8EF" w14:textId="77777777" w:rsidR="00241C7F" w:rsidRDefault="00241C7F" w:rsidP="00241C7F">
      <w:pPr>
        <w:pStyle w:val="ListParagraph"/>
        <w:numPr>
          <w:ilvl w:val="0"/>
          <w:numId w:val="27"/>
        </w:numPr>
        <w:spacing w:line="259" w:lineRule="auto"/>
      </w:pPr>
      <w:r>
        <w:t>Give people more choice about their support by increasing use of Direct Payments.</w:t>
      </w:r>
    </w:p>
    <w:p w14:paraId="1C280D50" w14:textId="77777777" w:rsidR="00241C7F" w:rsidRDefault="00241C7F" w:rsidP="00241C7F">
      <w:pPr>
        <w:spacing w:line="259" w:lineRule="auto"/>
      </w:pPr>
    </w:p>
    <w:p w14:paraId="47936A4A" w14:textId="77777777" w:rsidR="00241C7F" w:rsidRPr="008E499D" w:rsidRDefault="00241C7F" w:rsidP="00241C7F">
      <w:pPr>
        <w:spacing w:line="259" w:lineRule="auto"/>
        <w:rPr>
          <w:b/>
          <w:bCs/>
        </w:rPr>
      </w:pPr>
      <w:r w:rsidRPr="008E499D">
        <w:rPr>
          <w:b/>
          <w:bCs/>
        </w:rPr>
        <w:t>We will know we have made a difference by:</w:t>
      </w:r>
    </w:p>
    <w:p w14:paraId="7D616382" w14:textId="77777777" w:rsidR="00241C7F" w:rsidRDefault="00241C7F" w:rsidP="00241C7F">
      <w:pPr>
        <w:pStyle w:val="ListParagraph"/>
        <w:numPr>
          <w:ilvl w:val="0"/>
          <w:numId w:val="32"/>
        </w:numPr>
        <w:spacing w:line="259" w:lineRule="auto"/>
      </w:pPr>
      <w:r>
        <w:t>Improving service user and carer satisfaction about the accessibility and helpfulness of information and advice.</w:t>
      </w:r>
    </w:p>
    <w:p w14:paraId="1C336F22" w14:textId="77777777" w:rsidR="00241C7F" w:rsidRDefault="00241C7F" w:rsidP="00241C7F">
      <w:pPr>
        <w:pStyle w:val="ListParagraph"/>
        <w:numPr>
          <w:ilvl w:val="0"/>
          <w:numId w:val="32"/>
        </w:numPr>
        <w:spacing w:line="259" w:lineRule="auto"/>
      </w:pPr>
      <w:r>
        <w:lastRenderedPageBreak/>
        <w:t>Increasing the proportion of contacts made with Adult Social Care online.</w:t>
      </w:r>
    </w:p>
    <w:p w14:paraId="7C3B3D65" w14:textId="77777777" w:rsidR="00241C7F" w:rsidRDefault="00241C7F" w:rsidP="00241C7F">
      <w:pPr>
        <w:pStyle w:val="ListParagraph"/>
        <w:numPr>
          <w:ilvl w:val="0"/>
          <w:numId w:val="32"/>
        </w:numPr>
        <w:spacing w:line="259" w:lineRule="auto"/>
      </w:pPr>
      <w:r>
        <w:t>Growing the number of people attending Adult Social Care drop-ins in Community Hubs.</w:t>
      </w:r>
    </w:p>
    <w:p w14:paraId="07AF47ED" w14:textId="77777777" w:rsidR="00241C7F" w:rsidRDefault="00241C7F" w:rsidP="00241C7F">
      <w:pPr>
        <w:pStyle w:val="ListParagraph"/>
        <w:numPr>
          <w:ilvl w:val="0"/>
          <w:numId w:val="32"/>
        </w:numPr>
        <w:spacing w:line="259" w:lineRule="auto"/>
      </w:pPr>
      <w:r>
        <w:t>Increasing the number of direct payments.</w:t>
      </w:r>
    </w:p>
    <w:p w14:paraId="0EAD0AEB" w14:textId="77777777" w:rsidR="00241C7F" w:rsidRDefault="00241C7F" w:rsidP="00241C7F">
      <w:pPr>
        <w:spacing w:line="259" w:lineRule="auto"/>
        <w:rPr>
          <w:b/>
          <w:bCs/>
          <w:sz w:val="24"/>
          <w:szCs w:val="24"/>
        </w:rPr>
      </w:pPr>
    </w:p>
    <w:p w14:paraId="595AE79F" w14:textId="0EA297FA" w:rsidR="00241C7F" w:rsidRPr="000F59B1" w:rsidRDefault="00241C7F" w:rsidP="00241C7F">
      <w:pPr>
        <w:spacing w:line="259" w:lineRule="auto"/>
        <w:rPr>
          <w:b/>
          <w:bCs/>
          <w:sz w:val="24"/>
          <w:szCs w:val="24"/>
        </w:rPr>
      </w:pPr>
      <w:r w:rsidRPr="00536F7D">
        <w:rPr>
          <w:b/>
          <w:bCs/>
          <w:sz w:val="24"/>
          <w:szCs w:val="24"/>
        </w:rPr>
        <w:t xml:space="preserve">Caring for carers  </w:t>
      </w:r>
    </w:p>
    <w:p w14:paraId="0F74AA23" w14:textId="27ECD71C" w:rsidR="00241C7F" w:rsidRPr="003165B4" w:rsidRDefault="00241C7F" w:rsidP="00241C7F">
      <w:pPr>
        <w:spacing w:line="259" w:lineRule="auto"/>
      </w:pPr>
      <w:r w:rsidRPr="003165B4">
        <w:t>Around 10% of the North Tyneside population care for family and friend</w:t>
      </w:r>
      <w:r>
        <w:t>s</w:t>
      </w:r>
      <w:r w:rsidRPr="003165B4">
        <w:t>.</w:t>
      </w:r>
      <w:r>
        <w:t xml:space="preserve"> Too</w:t>
      </w:r>
      <w:r w:rsidRPr="003165B4">
        <w:t> often</w:t>
      </w:r>
      <w:r>
        <w:t xml:space="preserve"> this</w:t>
      </w:r>
      <w:r w:rsidRPr="003165B4">
        <w:t xml:space="preserve"> takes</w:t>
      </w:r>
      <w:r>
        <w:t xml:space="preserve"> a</w:t>
      </w:r>
      <w:r w:rsidRPr="003165B4">
        <w:t xml:space="preserve"> toll on </w:t>
      </w:r>
      <w:r>
        <w:t xml:space="preserve">carers’ </w:t>
      </w:r>
      <w:r w:rsidRPr="003165B4">
        <w:t>health and wellbeing.</w:t>
      </w:r>
      <w:r w:rsidR="00917A03">
        <w:t xml:space="preserve"> W</w:t>
      </w:r>
      <w:r>
        <w:t>e will take a ‘whole family’ approach to support</w:t>
      </w:r>
      <w:r w:rsidR="005B26DF">
        <w:t>, because good outcomes for people with care and support needs relies upon the wellbeing of those who care for them.</w:t>
      </w:r>
    </w:p>
    <w:p w14:paraId="09AFBF5C" w14:textId="77777777" w:rsidR="00241C7F" w:rsidRDefault="00241C7F" w:rsidP="00241C7F">
      <w:pPr>
        <w:spacing w:line="259" w:lineRule="auto"/>
      </w:pPr>
    </w:p>
    <w:p w14:paraId="364CDA34" w14:textId="77777777" w:rsidR="00241C7F" w:rsidRPr="002E28DC" w:rsidRDefault="00241C7F" w:rsidP="00241C7F">
      <w:pPr>
        <w:spacing w:line="259" w:lineRule="auto"/>
        <w:rPr>
          <w:b/>
        </w:rPr>
      </w:pPr>
      <w:r w:rsidRPr="002E28DC">
        <w:rPr>
          <w:b/>
        </w:rPr>
        <w:t>We will:</w:t>
      </w:r>
    </w:p>
    <w:p w14:paraId="3D5BD60E" w14:textId="77777777" w:rsidR="00241C7F" w:rsidRDefault="00241C7F" w:rsidP="00241C7F">
      <w:pPr>
        <w:pStyle w:val="ListParagraph"/>
        <w:numPr>
          <w:ilvl w:val="0"/>
          <w:numId w:val="27"/>
        </w:numPr>
        <w:spacing w:line="259" w:lineRule="auto"/>
      </w:pPr>
      <w:r>
        <w:t>Invite carers to train our workforce and develop our services.</w:t>
      </w:r>
    </w:p>
    <w:p w14:paraId="072FB6C6" w14:textId="77777777" w:rsidR="00241C7F" w:rsidRDefault="00241C7F" w:rsidP="00241C7F">
      <w:pPr>
        <w:pStyle w:val="ListParagraph"/>
        <w:numPr>
          <w:ilvl w:val="0"/>
          <w:numId w:val="27"/>
        </w:numPr>
        <w:spacing w:line="259" w:lineRule="auto"/>
      </w:pPr>
      <w:r>
        <w:t>Increase options for carers to take breaks.</w:t>
      </w:r>
    </w:p>
    <w:p w14:paraId="4C837BAE" w14:textId="77777777" w:rsidR="00241C7F" w:rsidRDefault="00241C7F" w:rsidP="00241C7F">
      <w:pPr>
        <w:pStyle w:val="ListParagraph"/>
        <w:numPr>
          <w:ilvl w:val="0"/>
          <w:numId w:val="27"/>
        </w:numPr>
        <w:spacing w:line="259" w:lineRule="auto"/>
      </w:pPr>
      <w:r>
        <w:t>Align specialist carer support with our teams.</w:t>
      </w:r>
    </w:p>
    <w:p w14:paraId="6B2CB36D" w14:textId="77777777" w:rsidR="00241C7F" w:rsidRDefault="00241C7F" w:rsidP="00241C7F">
      <w:pPr>
        <w:spacing w:line="259" w:lineRule="auto"/>
      </w:pPr>
    </w:p>
    <w:p w14:paraId="2CEC480C" w14:textId="77777777" w:rsidR="00241C7F" w:rsidRPr="002E28DC" w:rsidRDefault="00241C7F" w:rsidP="00241C7F">
      <w:pPr>
        <w:spacing w:line="259" w:lineRule="auto"/>
        <w:rPr>
          <w:b/>
        </w:rPr>
      </w:pPr>
      <w:r w:rsidRPr="002E28DC">
        <w:rPr>
          <w:b/>
        </w:rPr>
        <w:t>We will know we have made a difference by:</w:t>
      </w:r>
    </w:p>
    <w:p w14:paraId="7F94BA1D" w14:textId="77777777" w:rsidR="00241C7F" w:rsidRDefault="00241C7F" w:rsidP="00241C7F">
      <w:pPr>
        <w:pStyle w:val="ListParagraph"/>
        <w:numPr>
          <w:ilvl w:val="0"/>
          <w:numId w:val="37"/>
        </w:numPr>
        <w:spacing w:line="259" w:lineRule="auto"/>
      </w:pPr>
      <w:r>
        <w:t>Increasing the number of carers receiving carers assessments.</w:t>
      </w:r>
    </w:p>
    <w:p w14:paraId="07B4EEDD" w14:textId="77777777" w:rsidR="00241C7F" w:rsidRDefault="00241C7F" w:rsidP="00241C7F">
      <w:pPr>
        <w:pStyle w:val="ListParagraph"/>
        <w:numPr>
          <w:ilvl w:val="0"/>
          <w:numId w:val="37"/>
        </w:numPr>
        <w:spacing w:line="259" w:lineRule="auto"/>
      </w:pPr>
      <w:r>
        <w:t>Improving feedback about social care support in the Caring in North Tyneside surveys.</w:t>
      </w:r>
    </w:p>
    <w:p w14:paraId="433C3F5E" w14:textId="77777777" w:rsidR="00241C7F" w:rsidRDefault="00241C7F" w:rsidP="00241C7F">
      <w:pPr>
        <w:pStyle w:val="ListParagraph"/>
        <w:numPr>
          <w:ilvl w:val="0"/>
          <w:numId w:val="37"/>
        </w:numPr>
        <w:spacing w:line="259" w:lineRule="auto"/>
      </w:pPr>
      <w:r>
        <w:t>Improving feedback about carers’ quality of life and satisfaction with social services in the Survey of Adult Carers in England.</w:t>
      </w:r>
    </w:p>
    <w:p w14:paraId="1436DF56" w14:textId="77777777" w:rsidR="00A50372" w:rsidRDefault="00A50372" w:rsidP="00A50372">
      <w:pPr>
        <w:spacing w:line="259" w:lineRule="auto"/>
        <w:rPr>
          <w:b/>
          <w:bCs/>
          <w:sz w:val="24"/>
          <w:szCs w:val="24"/>
        </w:rPr>
      </w:pPr>
    </w:p>
    <w:p w14:paraId="7411CE8A" w14:textId="4F4FD8F6" w:rsidR="00A50372" w:rsidRPr="00045473" w:rsidRDefault="00A50372" w:rsidP="001C697F">
      <w:pPr>
        <w:pStyle w:val="HeadingAlt"/>
      </w:pPr>
      <w:bookmarkStart w:id="26" w:name="_Toc183477159"/>
      <w:r w:rsidRPr="00045473">
        <w:t>Effective, efficient services</w:t>
      </w:r>
      <w:bookmarkEnd w:id="26"/>
    </w:p>
    <w:p w14:paraId="6A2D853B" w14:textId="77777777" w:rsidR="00A50372" w:rsidRDefault="00A50372" w:rsidP="00A50372">
      <w:pPr>
        <w:spacing w:line="259" w:lineRule="auto"/>
      </w:pPr>
    </w:p>
    <w:p w14:paraId="43F59E2F" w14:textId="77777777" w:rsidR="00536F7D" w:rsidRPr="00536F7D" w:rsidRDefault="00536F7D" w:rsidP="00A50372">
      <w:pPr>
        <w:spacing w:line="259" w:lineRule="auto"/>
        <w:rPr>
          <w:b/>
          <w:bCs/>
          <w:sz w:val="24"/>
          <w:szCs w:val="24"/>
        </w:rPr>
      </w:pPr>
      <w:r w:rsidRPr="00536F7D">
        <w:rPr>
          <w:b/>
          <w:bCs/>
          <w:sz w:val="24"/>
          <w:szCs w:val="24"/>
        </w:rPr>
        <w:t>Brilliant basics</w:t>
      </w:r>
    </w:p>
    <w:p w14:paraId="40C259D3" w14:textId="77777777" w:rsidR="00A50372" w:rsidRDefault="00A50372" w:rsidP="00A50372">
      <w:pPr>
        <w:spacing w:line="259" w:lineRule="auto"/>
      </w:pPr>
      <w:r>
        <w:t>Our North Tyneside Council Customer Promise is ‘We listen’ and ‘We care’. These statements also reflect the heart of social work and occupational therapy’s professional values. People with care and support needs and carers tell us that getting these basics right is crucial: timely intervention and reliable support, delivered by knowledgeable and caring workers.</w:t>
      </w:r>
    </w:p>
    <w:p w14:paraId="7AFCD894" w14:textId="77777777" w:rsidR="00A50372" w:rsidRDefault="00A50372" w:rsidP="00A50372">
      <w:pPr>
        <w:spacing w:line="259" w:lineRule="auto"/>
      </w:pPr>
    </w:p>
    <w:p w14:paraId="510D994E" w14:textId="77777777" w:rsidR="00A50372" w:rsidRPr="008E499D" w:rsidRDefault="00A50372" w:rsidP="00A50372">
      <w:pPr>
        <w:spacing w:line="259" w:lineRule="auto"/>
        <w:rPr>
          <w:b/>
          <w:bCs/>
        </w:rPr>
      </w:pPr>
      <w:r w:rsidRPr="008E499D">
        <w:rPr>
          <w:b/>
          <w:bCs/>
        </w:rPr>
        <w:t>We will:</w:t>
      </w:r>
    </w:p>
    <w:p w14:paraId="11BF22C6" w14:textId="77777777" w:rsidR="00A50372" w:rsidRDefault="00A50372" w:rsidP="00A50372">
      <w:pPr>
        <w:pStyle w:val="ListParagraph"/>
        <w:numPr>
          <w:ilvl w:val="0"/>
          <w:numId w:val="27"/>
        </w:numPr>
        <w:spacing w:line="259" w:lineRule="auto"/>
      </w:pPr>
      <w:r>
        <w:t>Increase assessments for equipment and adaptations.</w:t>
      </w:r>
    </w:p>
    <w:p w14:paraId="6CA5CCCF" w14:textId="77777777" w:rsidR="00A50372" w:rsidRDefault="00A50372" w:rsidP="00A50372">
      <w:pPr>
        <w:pStyle w:val="ListParagraph"/>
        <w:numPr>
          <w:ilvl w:val="0"/>
          <w:numId w:val="27"/>
        </w:numPr>
        <w:spacing w:line="259" w:lineRule="auto"/>
      </w:pPr>
      <w:r>
        <w:t>Revise our processes to assess people’s needs more swiftly.</w:t>
      </w:r>
    </w:p>
    <w:p w14:paraId="2FAF1AF6" w14:textId="77777777" w:rsidR="00A50372" w:rsidRDefault="00A50372" w:rsidP="00A50372">
      <w:pPr>
        <w:pStyle w:val="ListParagraph"/>
        <w:numPr>
          <w:ilvl w:val="0"/>
          <w:numId w:val="27"/>
        </w:numPr>
        <w:spacing w:line="259" w:lineRule="auto"/>
      </w:pPr>
      <w:r>
        <w:t>Co-design a new approach to assessment with people with care and support needs.</w:t>
      </w:r>
    </w:p>
    <w:p w14:paraId="6BAA0949" w14:textId="77777777" w:rsidR="00A50372" w:rsidRDefault="00A50372" w:rsidP="00A50372">
      <w:pPr>
        <w:pStyle w:val="ListParagraph"/>
        <w:numPr>
          <w:ilvl w:val="0"/>
          <w:numId w:val="27"/>
        </w:numPr>
        <w:spacing w:line="259" w:lineRule="auto"/>
      </w:pPr>
      <w:r>
        <w:lastRenderedPageBreak/>
        <w:t>Invite people with care needs and carers to train our workforce in outcome-focused assessment and care planning.</w:t>
      </w:r>
    </w:p>
    <w:p w14:paraId="75331F04" w14:textId="77777777" w:rsidR="00A50372" w:rsidRDefault="00A50372" w:rsidP="00A50372">
      <w:pPr>
        <w:pStyle w:val="ListParagraph"/>
        <w:numPr>
          <w:ilvl w:val="0"/>
          <w:numId w:val="27"/>
        </w:numPr>
        <w:spacing w:line="259" w:lineRule="auto"/>
      </w:pPr>
      <w:r>
        <w:t>Provide extra training where needs are growing, e.g. dementia and neurodivergence.</w:t>
      </w:r>
    </w:p>
    <w:p w14:paraId="4539D311" w14:textId="77777777" w:rsidR="00A50372" w:rsidRDefault="00A50372" w:rsidP="00A50372">
      <w:pPr>
        <w:spacing w:line="259" w:lineRule="auto"/>
      </w:pPr>
    </w:p>
    <w:p w14:paraId="5662FB55" w14:textId="77777777" w:rsidR="00A50372" w:rsidRPr="00523AA1" w:rsidRDefault="00A50372" w:rsidP="00A50372">
      <w:pPr>
        <w:spacing w:line="259" w:lineRule="auto"/>
        <w:rPr>
          <w:b/>
          <w:bCs/>
        </w:rPr>
      </w:pPr>
      <w:r w:rsidRPr="00523AA1">
        <w:rPr>
          <w:b/>
          <w:bCs/>
        </w:rPr>
        <w:t>We will know we have made a difference by:</w:t>
      </w:r>
    </w:p>
    <w:p w14:paraId="2E50C2A6" w14:textId="77777777" w:rsidR="00A50372" w:rsidRDefault="00A50372" w:rsidP="00A50372">
      <w:pPr>
        <w:pStyle w:val="ListParagraph"/>
        <w:numPr>
          <w:ilvl w:val="0"/>
          <w:numId w:val="33"/>
        </w:numPr>
        <w:spacing w:line="259" w:lineRule="auto"/>
      </w:pPr>
      <w:r>
        <w:t>Reducing waiting times for equipment and adaptations.</w:t>
      </w:r>
    </w:p>
    <w:p w14:paraId="6B481AD1" w14:textId="77777777" w:rsidR="00A50372" w:rsidRDefault="00A50372" w:rsidP="00A50372">
      <w:pPr>
        <w:pStyle w:val="ListParagraph"/>
        <w:numPr>
          <w:ilvl w:val="0"/>
          <w:numId w:val="33"/>
        </w:numPr>
        <w:spacing w:line="259" w:lineRule="auto"/>
      </w:pPr>
      <w:r>
        <w:t>Reducing waiting times for social care assessments.</w:t>
      </w:r>
    </w:p>
    <w:p w14:paraId="4839ACD3" w14:textId="77777777" w:rsidR="00A50372" w:rsidRDefault="00A50372" w:rsidP="00A50372">
      <w:pPr>
        <w:pStyle w:val="ListParagraph"/>
        <w:numPr>
          <w:ilvl w:val="0"/>
          <w:numId w:val="33"/>
        </w:numPr>
        <w:spacing w:line="259" w:lineRule="auto"/>
      </w:pPr>
      <w:r>
        <w:t>Decreasing the number of overdue reviews.</w:t>
      </w:r>
    </w:p>
    <w:p w14:paraId="67A7FFE1" w14:textId="77777777" w:rsidR="00A50372" w:rsidRDefault="00A50372" w:rsidP="00A50372">
      <w:pPr>
        <w:pStyle w:val="ListParagraph"/>
        <w:numPr>
          <w:ilvl w:val="0"/>
          <w:numId w:val="33"/>
        </w:numPr>
        <w:spacing w:line="259" w:lineRule="auto"/>
      </w:pPr>
      <w:r>
        <w:t>Improving service user and carer satisfaction in the Adult Social Care Survey and Survey of Adult Carers in England.</w:t>
      </w:r>
    </w:p>
    <w:p w14:paraId="331043CA" w14:textId="77777777" w:rsidR="00A50372" w:rsidRPr="00536F7D" w:rsidRDefault="00A50372" w:rsidP="00A50372">
      <w:pPr>
        <w:pStyle w:val="ListParagraph"/>
        <w:numPr>
          <w:ilvl w:val="0"/>
          <w:numId w:val="33"/>
        </w:numPr>
        <w:spacing w:line="259" w:lineRule="auto"/>
      </w:pPr>
      <w:r>
        <w:t>Improving feedback from Lived Experience Feedback Interviews.</w:t>
      </w:r>
    </w:p>
    <w:p w14:paraId="0011BFBE" w14:textId="77777777" w:rsidR="00A50372" w:rsidRDefault="00A50372" w:rsidP="00A50372">
      <w:pPr>
        <w:spacing w:line="259" w:lineRule="auto"/>
        <w:rPr>
          <w:b/>
          <w:bCs/>
          <w:sz w:val="24"/>
          <w:szCs w:val="24"/>
        </w:rPr>
      </w:pPr>
    </w:p>
    <w:p w14:paraId="6F5D276F" w14:textId="6E459FD6" w:rsidR="00A50372" w:rsidRPr="005F44EE" w:rsidRDefault="00A50372" w:rsidP="00A50372">
      <w:pPr>
        <w:spacing w:line="259" w:lineRule="auto"/>
        <w:rPr>
          <w:b/>
          <w:bCs/>
          <w:sz w:val="24"/>
          <w:szCs w:val="24"/>
        </w:rPr>
      </w:pPr>
      <w:r w:rsidRPr="005F44EE">
        <w:rPr>
          <w:b/>
          <w:bCs/>
          <w:sz w:val="24"/>
          <w:szCs w:val="24"/>
        </w:rPr>
        <w:t>Best start in adult life</w:t>
      </w:r>
    </w:p>
    <w:p w14:paraId="63BEC8F4" w14:textId="1EEB0C92" w:rsidR="00A50372" w:rsidRDefault="00A50372" w:rsidP="00A50372">
      <w:pPr>
        <w:spacing w:line="259" w:lineRule="auto"/>
      </w:pPr>
      <w:r>
        <w:t>Entering adult life is a challenging time for any young person, but particularly for people with care and support needs. We will be ambitious for young people, listening to them and their families about what they want from adult</w:t>
      </w:r>
      <w:r w:rsidR="00005EBA">
        <w:t>hood</w:t>
      </w:r>
      <w:r>
        <w:t xml:space="preserve">, and coordinating a timely, smooth transition from </w:t>
      </w:r>
      <w:proofErr w:type="gramStart"/>
      <w:r>
        <w:t>children’s</w:t>
      </w:r>
      <w:proofErr w:type="gramEnd"/>
      <w:r>
        <w:t xml:space="preserve"> to adult services.</w:t>
      </w:r>
    </w:p>
    <w:p w14:paraId="29302DC1" w14:textId="77777777" w:rsidR="00A50372" w:rsidRDefault="00A50372" w:rsidP="00A50372">
      <w:pPr>
        <w:spacing w:line="259" w:lineRule="auto"/>
      </w:pPr>
    </w:p>
    <w:p w14:paraId="38581B48" w14:textId="77777777" w:rsidR="00A50372" w:rsidRPr="005F44EE" w:rsidRDefault="00A50372" w:rsidP="00A50372">
      <w:pPr>
        <w:spacing w:line="259" w:lineRule="auto"/>
        <w:rPr>
          <w:b/>
          <w:bCs/>
        </w:rPr>
      </w:pPr>
      <w:r w:rsidRPr="005F44EE">
        <w:rPr>
          <w:b/>
          <w:bCs/>
        </w:rPr>
        <w:t xml:space="preserve">We will: </w:t>
      </w:r>
    </w:p>
    <w:p w14:paraId="271B6EA7" w14:textId="77777777" w:rsidR="00A50372" w:rsidRDefault="00A50372" w:rsidP="00A50372">
      <w:pPr>
        <w:pStyle w:val="ListParagraph"/>
        <w:numPr>
          <w:ilvl w:val="0"/>
          <w:numId w:val="27"/>
        </w:numPr>
        <w:spacing w:line="259" w:lineRule="auto"/>
      </w:pPr>
      <w:r>
        <w:t>Improve our processes for multi-agency working.</w:t>
      </w:r>
    </w:p>
    <w:p w14:paraId="6270B9CF" w14:textId="77777777" w:rsidR="00A50372" w:rsidRDefault="00A50372" w:rsidP="00A50372">
      <w:pPr>
        <w:pStyle w:val="ListParagraph"/>
        <w:numPr>
          <w:ilvl w:val="0"/>
          <w:numId w:val="27"/>
        </w:numPr>
        <w:spacing w:line="259" w:lineRule="auto"/>
      </w:pPr>
      <w:r>
        <w:t>Invest in dedicated leadership to enable timely, coordinated planning for transition to adult services.</w:t>
      </w:r>
    </w:p>
    <w:p w14:paraId="19951C6F" w14:textId="75D8A778" w:rsidR="00A50372" w:rsidRDefault="00A50372" w:rsidP="00A50372">
      <w:pPr>
        <w:pStyle w:val="ListParagraph"/>
        <w:numPr>
          <w:ilvl w:val="0"/>
          <w:numId w:val="27"/>
        </w:numPr>
        <w:spacing w:line="259" w:lineRule="auto"/>
      </w:pPr>
      <w:r>
        <w:t xml:space="preserve">Agree </w:t>
      </w:r>
      <w:r w:rsidR="001C31A7">
        <w:t>shared principles for a smooth transition</w:t>
      </w:r>
      <w:r>
        <w:t xml:space="preserve"> with young people and their families – then work together to achieve these goals.</w:t>
      </w:r>
    </w:p>
    <w:p w14:paraId="087086D3" w14:textId="77777777" w:rsidR="00A50372" w:rsidRDefault="00A50372" w:rsidP="00A50372">
      <w:pPr>
        <w:spacing w:line="259" w:lineRule="auto"/>
      </w:pPr>
    </w:p>
    <w:p w14:paraId="5FF0FE7A" w14:textId="77777777" w:rsidR="00A50372" w:rsidRPr="005F44EE" w:rsidRDefault="00A50372" w:rsidP="00A50372">
      <w:pPr>
        <w:spacing w:line="259" w:lineRule="auto"/>
        <w:rPr>
          <w:b/>
          <w:bCs/>
        </w:rPr>
      </w:pPr>
      <w:r w:rsidRPr="005F44EE">
        <w:rPr>
          <w:b/>
          <w:bCs/>
        </w:rPr>
        <w:t>We will know we have made a difference by:</w:t>
      </w:r>
    </w:p>
    <w:p w14:paraId="3B5F8682" w14:textId="77777777" w:rsidR="00A50372" w:rsidRDefault="00A50372" w:rsidP="00A50372">
      <w:pPr>
        <w:pStyle w:val="ListParagraph"/>
        <w:numPr>
          <w:ilvl w:val="0"/>
          <w:numId w:val="35"/>
        </w:numPr>
        <w:spacing w:line="259" w:lineRule="auto"/>
      </w:pPr>
      <w:r>
        <w:t>Allocating young people to adult workers sooner.</w:t>
      </w:r>
    </w:p>
    <w:p w14:paraId="5AB7EA30" w14:textId="77777777" w:rsidR="00A50372" w:rsidRDefault="00A50372" w:rsidP="00A50372">
      <w:pPr>
        <w:pStyle w:val="ListParagraph"/>
        <w:numPr>
          <w:ilvl w:val="0"/>
          <w:numId w:val="35"/>
        </w:numPr>
        <w:spacing w:line="259" w:lineRule="auto"/>
      </w:pPr>
      <w:r>
        <w:t>Finalising plans further in advance of young people turning 18.</w:t>
      </w:r>
    </w:p>
    <w:p w14:paraId="5CA01FC8" w14:textId="77777777" w:rsidR="00A50372" w:rsidRDefault="00A50372" w:rsidP="00A50372">
      <w:pPr>
        <w:pStyle w:val="ListParagraph"/>
        <w:numPr>
          <w:ilvl w:val="0"/>
          <w:numId w:val="35"/>
        </w:numPr>
        <w:spacing w:line="259" w:lineRule="auto"/>
      </w:pPr>
      <w:r>
        <w:t>Findings from multi-agency quality checks, with improved feedback from young people and their families.</w:t>
      </w:r>
    </w:p>
    <w:p w14:paraId="05F02E86" w14:textId="77777777" w:rsidR="00A50372" w:rsidRPr="00536F7D" w:rsidRDefault="00A50372" w:rsidP="00A50372">
      <w:pPr>
        <w:spacing w:line="259" w:lineRule="auto"/>
      </w:pPr>
    </w:p>
    <w:p w14:paraId="6A358F9D" w14:textId="77777777" w:rsidR="00A50372" w:rsidRPr="008E499D" w:rsidRDefault="00536F7D" w:rsidP="00A50372">
      <w:pPr>
        <w:spacing w:line="259" w:lineRule="auto"/>
        <w:rPr>
          <w:b/>
          <w:bCs/>
          <w:sz w:val="24"/>
          <w:szCs w:val="24"/>
        </w:rPr>
      </w:pPr>
      <w:r w:rsidRPr="00536F7D">
        <w:rPr>
          <w:b/>
          <w:bCs/>
          <w:sz w:val="24"/>
          <w:szCs w:val="24"/>
        </w:rPr>
        <w:t>Back to baseline</w:t>
      </w:r>
      <w:r w:rsidR="00A50372">
        <w:tab/>
      </w:r>
    </w:p>
    <w:p w14:paraId="23D35812" w14:textId="6DB8DEE0" w:rsidR="00A50372" w:rsidRDefault="00A50372" w:rsidP="00A50372">
      <w:pPr>
        <w:spacing w:line="259" w:lineRule="auto"/>
      </w:pPr>
      <w:r>
        <w:t xml:space="preserve">There is a crucial window of opportunity to regain independence following an illness or accident. We will support as many people as possible to remain at home </w:t>
      </w:r>
      <w:r w:rsidR="00EF5F34">
        <w:t>if this happens</w:t>
      </w:r>
      <w:r>
        <w:t>. If people do need to stay in a care home temporarily, we will support them to get back home swiftly.</w:t>
      </w:r>
    </w:p>
    <w:p w14:paraId="7DE682CD" w14:textId="77777777" w:rsidR="00A50372" w:rsidRDefault="00A50372" w:rsidP="00A50372">
      <w:pPr>
        <w:spacing w:line="259" w:lineRule="auto"/>
      </w:pPr>
    </w:p>
    <w:p w14:paraId="0F34F1A1" w14:textId="10C62583" w:rsidR="00A50372" w:rsidRDefault="00A50372" w:rsidP="00A50372">
      <w:pPr>
        <w:spacing w:line="259" w:lineRule="auto"/>
      </w:pPr>
      <w:r>
        <w:lastRenderedPageBreak/>
        <w:t>We will make the most of modern technology, supporting people with care and support needs to live safely at home,</w:t>
      </w:r>
      <w:r w:rsidR="00DA73AA">
        <w:t xml:space="preserve"> and to</w:t>
      </w:r>
      <w:r>
        <w:t xml:space="preserve"> remain both independent and connected to others</w:t>
      </w:r>
      <w:r w:rsidR="00DA73AA">
        <w:t xml:space="preserve">. We will also promote technology which supports </w:t>
      </w:r>
      <w:r>
        <w:t xml:space="preserve">professionals to focus time on human interaction over administration. </w:t>
      </w:r>
    </w:p>
    <w:p w14:paraId="7D266A67" w14:textId="77777777" w:rsidR="00A50372" w:rsidRDefault="00A50372" w:rsidP="00A50372">
      <w:pPr>
        <w:spacing w:line="259" w:lineRule="auto"/>
      </w:pPr>
    </w:p>
    <w:p w14:paraId="45CCE51B" w14:textId="77777777" w:rsidR="00A50372" w:rsidRPr="008E499D" w:rsidRDefault="00A50372" w:rsidP="00A50372">
      <w:pPr>
        <w:spacing w:line="259" w:lineRule="auto"/>
        <w:rPr>
          <w:b/>
          <w:bCs/>
        </w:rPr>
      </w:pPr>
      <w:r w:rsidRPr="008E499D">
        <w:rPr>
          <w:b/>
          <w:bCs/>
        </w:rPr>
        <w:t>We will:</w:t>
      </w:r>
    </w:p>
    <w:p w14:paraId="607E2808" w14:textId="77777777" w:rsidR="00A50372" w:rsidRDefault="00A50372" w:rsidP="00A50372">
      <w:pPr>
        <w:pStyle w:val="ListParagraph"/>
        <w:numPr>
          <w:ilvl w:val="0"/>
          <w:numId w:val="27"/>
        </w:numPr>
        <w:spacing w:line="259" w:lineRule="auto"/>
      </w:pPr>
      <w:r>
        <w:t>Renew the technology we use to keep people safe at home.</w:t>
      </w:r>
    </w:p>
    <w:p w14:paraId="62D291F9" w14:textId="77777777" w:rsidR="00A50372" w:rsidRDefault="00A50372" w:rsidP="00A50372">
      <w:pPr>
        <w:pStyle w:val="ListParagraph"/>
        <w:numPr>
          <w:ilvl w:val="0"/>
          <w:numId w:val="27"/>
        </w:numPr>
        <w:spacing w:line="259" w:lineRule="auto"/>
      </w:pPr>
      <w:r>
        <w:t>Trial new technology to reduce administrative tasks for social care staff.</w:t>
      </w:r>
    </w:p>
    <w:p w14:paraId="4336D9D8" w14:textId="77777777" w:rsidR="00A50372" w:rsidRDefault="00A50372" w:rsidP="00A50372">
      <w:pPr>
        <w:pStyle w:val="ListParagraph"/>
        <w:numPr>
          <w:ilvl w:val="0"/>
          <w:numId w:val="27"/>
        </w:numPr>
        <w:spacing w:line="259" w:lineRule="auto"/>
      </w:pPr>
      <w:r>
        <w:t>Provide more intensive support for people in hospital and short-term residential care to return home.</w:t>
      </w:r>
    </w:p>
    <w:p w14:paraId="2A500BE3" w14:textId="77777777" w:rsidR="00A50372" w:rsidRDefault="00A50372" w:rsidP="00A50372">
      <w:pPr>
        <w:pStyle w:val="ListParagraph"/>
        <w:numPr>
          <w:ilvl w:val="0"/>
          <w:numId w:val="27"/>
        </w:numPr>
        <w:spacing w:line="259" w:lineRule="auto"/>
      </w:pPr>
      <w:r>
        <w:t>Establish a dedicated review team, making sure people have the support they need to stay at home for longer.</w:t>
      </w:r>
    </w:p>
    <w:p w14:paraId="5BE4C3D4" w14:textId="77777777" w:rsidR="00A50372" w:rsidRDefault="00A50372" w:rsidP="00A50372">
      <w:pPr>
        <w:spacing w:line="259" w:lineRule="auto"/>
      </w:pPr>
    </w:p>
    <w:p w14:paraId="723976FA" w14:textId="77777777" w:rsidR="00A50372" w:rsidRPr="008E499D" w:rsidRDefault="00A50372" w:rsidP="00A50372">
      <w:pPr>
        <w:spacing w:line="259" w:lineRule="auto"/>
        <w:rPr>
          <w:b/>
          <w:bCs/>
        </w:rPr>
      </w:pPr>
      <w:r w:rsidRPr="008E499D">
        <w:rPr>
          <w:b/>
          <w:bCs/>
        </w:rPr>
        <w:t>We will know we have made a difference by:</w:t>
      </w:r>
    </w:p>
    <w:p w14:paraId="2196424B" w14:textId="447DB5F7" w:rsidR="00A50372" w:rsidRDefault="00A50372" w:rsidP="00A50372">
      <w:pPr>
        <w:pStyle w:val="ListParagraph"/>
        <w:numPr>
          <w:ilvl w:val="0"/>
          <w:numId w:val="31"/>
        </w:numPr>
        <w:spacing w:line="259" w:lineRule="auto"/>
      </w:pPr>
      <w:r>
        <w:t>Improving the functionality of the Care Call system.</w:t>
      </w:r>
    </w:p>
    <w:p w14:paraId="1C79F943" w14:textId="77777777" w:rsidR="00A50372" w:rsidRDefault="00A50372" w:rsidP="00A50372">
      <w:pPr>
        <w:pStyle w:val="ListParagraph"/>
        <w:numPr>
          <w:ilvl w:val="0"/>
          <w:numId w:val="31"/>
        </w:numPr>
        <w:spacing w:line="259" w:lineRule="auto"/>
      </w:pPr>
      <w:r>
        <w:t>Increasing the proportion of older people at home 3 months after a hospital admission.</w:t>
      </w:r>
    </w:p>
    <w:p w14:paraId="0E5C33CB" w14:textId="77777777" w:rsidR="00A50372" w:rsidRDefault="00A50372" w:rsidP="00A50372">
      <w:pPr>
        <w:pStyle w:val="ListParagraph"/>
        <w:numPr>
          <w:ilvl w:val="0"/>
          <w:numId w:val="31"/>
        </w:numPr>
        <w:spacing w:line="259" w:lineRule="auto"/>
      </w:pPr>
      <w:r>
        <w:t>Reducing the number and duration of short-term residential care placements.</w:t>
      </w:r>
    </w:p>
    <w:p w14:paraId="023BABEC" w14:textId="77777777" w:rsidR="00A50372" w:rsidRDefault="00A50372" w:rsidP="00A50372">
      <w:pPr>
        <w:pStyle w:val="ListParagraph"/>
        <w:numPr>
          <w:ilvl w:val="0"/>
          <w:numId w:val="31"/>
        </w:numPr>
        <w:spacing w:line="259" w:lineRule="auto"/>
      </w:pPr>
      <w:r>
        <w:t>Improving staff satisfaction scores and productivity.</w:t>
      </w:r>
    </w:p>
    <w:p w14:paraId="44E71874" w14:textId="77777777" w:rsidR="00241C7F" w:rsidRDefault="00241C7F" w:rsidP="00241C7F">
      <w:pPr>
        <w:spacing w:line="259" w:lineRule="auto"/>
      </w:pPr>
    </w:p>
    <w:p w14:paraId="1AC2553C" w14:textId="321021CC" w:rsidR="00241C7F" w:rsidRPr="00045473" w:rsidRDefault="00045473" w:rsidP="001C697F">
      <w:pPr>
        <w:pStyle w:val="HeadingAlt"/>
      </w:pPr>
      <w:bookmarkStart w:id="27" w:name="_Toc183477160"/>
      <w:r>
        <w:t>Support and safeguarding</w:t>
      </w:r>
      <w:bookmarkEnd w:id="27"/>
    </w:p>
    <w:p w14:paraId="3CD7A8C8" w14:textId="77777777" w:rsidR="00732350" w:rsidRDefault="00732350" w:rsidP="00241C7F">
      <w:pPr>
        <w:spacing w:line="259" w:lineRule="auto"/>
      </w:pPr>
    </w:p>
    <w:p w14:paraId="611B2B93" w14:textId="77777777" w:rsidR="00732350" w:rsidRDefault="00732350" w:rsidP="00732350">
      <w:pPr>
        <w:spacing w:line="259" w:lineRule="auto"/>
      </w:pPr>
      <w:r w:rsidRPr="00523AA1">
        <w:rPr>
          <w:b/>
          <w:bCs/>
          <w:sz w:val="24"/>
          <w:szCs w:val="24"/>
        </w:rPr>
        <w:t>Respecting</w:t>
      </w:r>
      <w:r w:rsidRPr="00536F7D">
        <w:rPr>
          <w:b/>
          <w:bCs/>
          <w:sz w:val="24"/>
          <w:szCs w:val="24"/>
        </w:rPr>
        <w:t xml:space="preserve"> rights</w:t>
      </w:r>
      <w:r w:rsidRPr="00536F7D">
        <w:rPr>
          <w:b/>
          <w:bCs/>
        </w:rPr>
        <w:br/>
      </w:r>
      <w:r>
        <w:t>Some of our residents with the greatest needs for support are unable to make decisions about their care and where they live. Sometimes people need to be detained for mental health treatment to prevent them from coming to harm.</w:t>
      </w:r>
    </w:p>
    <w:p w14:paraId="6A63978B" w14:textId="77777777" w:rsidR="00732350" w:rsidRDefault="00732350" w:rsidP="00732350">
      <w:pPr>
        <w:spacing w:line="259" w:lineRule="auto"/>
      </w:pPr>
    </w:p>
    <w:p w14:paraId="09B993FB" w14:textId="77777777" w:rsidR="00732350" w:rsidRDefault="00732350" w:rsidP="00732350">
      <w:pPr>
        <w:spacing w:line="259" w:lineRule="auto"/>
      </w:pPr>
      <w:r>
        <w:t>Any decision to restrict someone’s freedom is a serious one, so there are legal safeguards to make sure this is truly necessary. Adult Social Care workers take the lead on these difficult but vital decisions.</w:t>
      </w:r>
    </w:p>
    <w:p w14:paraId="2F6EA78D" w14:textId="77777777" w:rsidR="00732350" w:rsidRDefault="00732350" w:rsidP="00732350">
      <w:pPr>
        <w:spacing w:line="259" w:lineRule="auto"/>
      </w:pPr>
    </w:p>
    <w:p w14:paraId="431E9BDF" w14:textId="77777777" w:rsidR="00732350" w:rsidRPr="00523AA1" w:rsidRDefault="00732350" w:rsidP="00732350">
      <w:pPr>
        <w:spacing w:line="259" w:lineRule="auto"/>
        <w:rPr>
          <w:b/>
          <w:bCs/>
        </w:rPr>
      </w:pPr>
      <w:r w:rsidRPr="00523AA1">
        <w:rPr>
          <w:b/>
          <w:bCs/>
        </w:rPr>
        <w:t>We will:</w:t>
      </w:r>
    </w:p>
    <w:p w14:paraId="084E9714" w14:textId="77777777" w:rsidR="00732350" w:rsidRDefault="00732350" w:rsidP="00732350">
      <w:pPr>
        <w:pStyle w:val="ListParagraph"/>
        <w:numPr>
          <w:ilvl w:val="0"/>
          <w:numId w:val="27"/>
        </w:numPr>
        <w:spacing w:line="259" w:lineRule="auto"/>
      </w:pPr>
      <w:r>
        <w:t>Revise our processes for</w:t>
      </w:r>
      <w:r w:rsidRPr="00AB650C">
        <w:t xml:space="preserve"> Deprivation of Liberty authorisations.</w:t>
      </w:r>
    </w:p>
    <w:p w14:paraId="4A067E4E" w14:textId="77777777" w:rsidR="00732350" w:rsidRPr="00AB650C" w:rsidRDefault="00732350" w:rsidP="00732350">
      <w:pPr>
        <w:pStyle w:val="ListParagraph"/>
        <w:numPr>
          <w:ilvl w:val="0"/>
          <w:numId w:val="27"/>
        </w:numPr>
        <w:spacing w:line="259" w:lineRule="auto"/>
      </w:pPr>
      <w:r>
        <w:t>Train more workers to act as Best Interests Assessors.</w:t>
      </w:r>
    </w:p>
    <w:p w14:paraId="76285E55" w14:textId="77777777" w:rsidR="00732350" w:rsidRPr="00AB650C" w:rsidRDefault="00732350" w:rsidP="00732350">
      <w:pPr>
        <w:pStyle w:val="ListParagraph"/>
        <w:numPr>
          <w:ilvl w:val="0"/>
          <w:numId w:val="27"/>
        </w:numPr>
        <w:spacing w:line="259" w:lineRule="auto"/>
      </w:pPr>
      <w:r w:rsidRPr="00AB650C">
        <w:t>Recruit and train more workers to complete Mental Health Act Assessments.</w:t>
      </w:r>
    </w:p>
    <w:p w14:paraId="05B7E795" w14:textId="77777777" w:rsidR="00732350" w:rsidRDefault="00732350" w:rsidP="00732350">
      <w:pPr>
        <w:pStyle w:val="ListParagraph"/>
        <w:numPr>
          <w:ilvl w:val="0"/>
          <w:numId w:val="27"/>
        </w:numPr>
        <w:spacing w:line="259" w:lineRule="auto"/>
      </w:pPr>
      <w:r>
        <w:t>Increase court work training for social workers.</w:t>
      </w:r>
    </w:p>
    <w:p w14:paraId="7B3BE69D" w14:textId="77777777" w:rsidR="00732350" w:rsidRDefault="00732350" w:rsidP="00732350">
      <w:pPr>
        <w:spacing w:line="259" w:lineRule="auto"/>
      </w:pPr>
    </w:p>
    <w:p w14:paraId="440B0AAC" w14:textId="77777777" w:rsidR="00732350" w:rsidRPr="00523AA1" w:rsidRDefault="00732350" w:rsidP="00732350">
      <w:pPr>
        <w:spacing w:line="259" w:lineRule="auto"/>
        <w:rPr>
          <w:b/>
          <w:bCs/>
        </w:rPr>
      </w:pPr>
      <w:r w:rsidRPr="00523AA1">
        <w:rPr>
          <w:b/>
          <w:bCs/>
        </w:rPr>
        <w:lastRenderedPageBreak/>
        <w:t>We will know we have made a difference by:</w:t>
      </w:r>
    </w:p>
    <w:p w14:paraId="76A54937" w14:textId="77777777" w:rsidR="00732350" w:rsidRDefault="00732350" w:rsidP="00732350">
      <w:pPr>
        <w:pStyle w:val="ListParagraph"/>
        <w:numPr>
          <w:ilvl w:val="0"/>
          <w:numId w:val="34"/>
        </w:numPr>
        <w:spacing w:line="259" w:lineRule="auto"/>
      </w:pPr>
      <w:r>
        <w:t>Reducing waiting times for Deprivation of Liberty authorisations</w:t>
      </w:r>
    </w:p>
    <w:p w14:paraId="3DF6AFED" w14:textId="77777777" w:rsidR="00732350" w:rsidRDefault="00732350" w:rsidP="00732350">
      <w:pPr>
        <w:pStyle w:val="ListParagraph"/>
        <w:numPr>
          <w:ilvl w:val="0"/>
          <w:numId w:val="34"/>
        </w:numPr>
        <w:spacing w:line="259" w:lineRule="auto"/>
      </w:pPr>
      <w:r>
        <w:t>Training and retaining more Approved Mental Health Professionals.</w:t>
      </w:r>
    </w:p>
    <w:p w14:paraId="3BC7F522" w14:textId="77777777" w:rsidR="00732350" w:rsidRPr="00AB650C" w:rsidRDefault="00732350" w:rsidP="00732350">
      <w:pPr>
        <w:pStyle w:val="ListParagraph"/>
        <w:numPr>
          <w:ilvl w:val="0"/>
          <w:numId w:val="34"/>
        </w:numPr>
        <w:spacing w:line="259" w:lineRule="auto"/>
      </w:pPr>
      <w:r>
        <w:t>Reducing the backlog of applications to the Court of Protection.</w:t>
      </w:r>
    </w:p>
    <w:p w14:paraId="634ECCFF" w14:textId="77777777" w:rsidR="00732350" w:rsidRDefault="00732350" w:rsidP="00241C7F">
      <w:pPr>
        <w:spacing w:line="259" w:lineRule="auto"/>
      </w:pPr>
    </w:p>
    <w:p w14:paraId="5BCDAB41" w14:textId="71C6D1BA" w:rsidR="00732350" w:rsidRPr="00AF3580" w:rsidRDefault="001973CA" w:rsidP="00732350">
      <w:pPr>
        <w:spacing w:line="259" w:lineRule="auto"/>
        <w:rPr>
          <w:b/>
          <w:bCs/>
          <w:sz w:val="24"/>
          <w:szCs w:val="24"/>
        </w:rPr>
      </w:pPr>
      <w:r>
        <w:rPr>
          <w:b/>
          <w:bCs/>
          <w:sz w:val="24"/>
          <w:szCs w:val="24"/>
        </w:rPr>
        <w:t>Preventing abuse and neglect</w:t>
      </w:r>
    </w:p>
    <w:p w14:paraId="7C2FB241" w14:textId="43ED5D66" w:rsidR="00732350" w:rsidRDefault="007E36A1" w:rsidP="00732350">
      <w:pPr>
        <w:spacing w:line="259" w:lineRule="auto"/>
      </w:pPr>
      <w:r>
        <w:t>Everyone has the right to live</w:t>
      </w:r>
      <w:r w:rsidR="00732350">
        <w:t xml:space="preserve"> free of abuse or neglect. We must provide timely, effective support to prevent and stop </w:t>
      </w:r>
      <w:r w:rsidR="00A0099E">
        <w:t>this</w:t>
      </w:r>
      <w:r w:rsidR="00732350">
        <w:t>, and ensure people have responsive support to recover from its effects.</w:t>
      </w:r>
    </w:p>
    <w:p w14:paraId="4CD6590E" w14:textId="77777777" w:rsidR="00732350" w:rsidRDefault="00732350" w:rsidP="00732350">
      <w:pPr>
        <w:spacing w:line="259" w:lineRule="auto"/>
      </w:pPr>
    </w:p>
    <w:p w14:paraId="56234839" w14:textId="77777777" w:rsidR="00732350" w:rsidRPr="00AF3580" w:rsidRDefault="00732350" w:rsidP="00732350">
      <w:pPr>
        <w:spacing w:line="259" w:lineRule="auto"/>
        <w:rPr>
          <w:b/>
          <w:bCs/>
        </w:rPr>
      </w:pPr>
      <w:r w:rsidRPr="00AF3580">
        <w:rPr>
          <w:b/>
          <w:bCs/>
        </w:rPr>
        <w:t>We will:</w:t>
      </w:r>
    </w:p>
    <w:p w14:paraId="2296A041" w14:textId="77777777" w:rsidR="00732350" w:rsidRDefault="00732350" w:rsidP="00732350">
      <w:pPr>
        <w:pStyle w:val="ListParagraph"/>
        <w:numPr>
          <w:ilvl w:val="0"/>
          <w:numId w:val="27"/>
        </w:numPr>
        <w:spacing w:line="259" w:lineRule="auto"/>
      </w:pPr>
      <w:r>
        <w:t>Streamline safeguarding administration, to focus workers’ time on making people safe.</w:t>
      </w:r>
    </w:p>
    <w:p w14:paraId="078EA686" w14:textId="77777777" w:rsidR="00732350" w:rsidRDefault="00732350" w:rsidP="00732350">
      <w:pPr>
        <w:pStyle w:val="ListParagraph"/>
        <w:numPr>
          <w:ilvl w:val="0"/>
          <w:numId w:val="27"/>
        </w:numPr>
        <w:spacing w:line="259" w:lineRule="auto"/>
      </w:pPr>
      <w:r>
        <w:t xml:space="preserve">Focus training </w:t>
      </w:r>
      <w:proofErr w:type="gramStart"/>
      <w:r>
        <w:t>in</w:t>
      </w:r>
      <w:proofErr w:type="gramEnd"/>
      <w:r>
        <w:t xml:space="preserve"> line with local trends in abuse and neglect.</w:t>
      </w:r>
    </w:p>
    <w:p w14:paraId="06970C0B" w14:textId="77777777" w:rsidR="00732350" w:rsidRDefault="00732350" w:rsidP="00732350">
      <w:pPr>
        <w:pStyle w:val="ListParagraph"/>
        <w:numPr>
          <w:ilvl w:val="0"/>
          <w:numId w:val="27"/>
        </w:numPr>
        <w:spacing w:line="259" w:lineRule="auto"/>
      </w:pPr>
      <w:r>
        <w:t>Develop new approaches to make sure lessons are learned if people suffer harm.</w:t>
      </w:r>
    </w:p>
    <w:p w14:paraId="6BB5BFA9" w14:textId="77777777" w:rsidR="00732350" w:rsidRDefault="00732350" w:rsidP="00732350">
      <w:pPr>
        <w:pStyle w:val="ListParagraph"/>
        <w:numPr>
          <w:ilvl w:val="0"/>
          <w:numId w:val="27"/>
        </w:numPr>
        <w:spacing w:line="259" w:lineRule="auto"/>
      </w:pPr>
      <w:r>
        <w:t>Provide</w:t>
      </w:r>
      <w:r w:rsidRPr="00F24DDF">
        <w:t xml:space="preserve"> more multi-agency quality assurance, making sure services work together to s</w:t>
      </w:r>
      <w:r>
        <w:t>afeguard</w:t>
      </w:r>
      <w:r w:rsidRPr="00F24DDF">
        <w:t xml:space="preserve"> people.</w:t>
      </w:r>
    </w:p>
    <w:p w14:paraId="3686A30B" w14:textId="77777777" w:rsidR="00732350" w:rsidRDefault="00732350" w:rsidP="00732350">
      <w:pPr>
        <w:pStyle w:val="ListParagraph"/>
        <w:numPr>
          <w:ilvl w:val="0"/>
          <w:numId w:val="27"/>
        </w:numPr>
        <w:spacing w:line="259" w:lineRule="auto"/>
      </w:pPr>
      <w:r>
        <w:t>Develop professionals’ skills in providing trauma-informed support.</w:t>
      </w:r>
    </w:p>
    <w:p w14:paraId="66299F28" w14:textId="77777777" w:rsidR="00732350" w:rsidRDefault="00732350" w:rsidP="00732350">
      <w:pPr>
        <w:pStyle w:val="ListParagraph"/>
        <w:numPr>
          <w:ilvl w:val="0"/>
          <w:numId w:val="27"/>
        </w:numPr>
        <w:spacing w:line="259" w:lineRule="auto"/>
      </w:pPr>
      <w:r>
        <w:t xml:space="preserve">Enable more people who have survived abuse to shape our ways of working. </w:t>
      </w:r>
    </w:p>
    <w:p w14:paraId="65CBAA47" w14:textId="77777777" w:rsidR="00732350" w:rsidRDefault="00732350" w:rsidP="00732350">
      <w:pPr>
        <w:spacing w:line="259" w:lineRule="auto"/>
      </w:pPr>
    </w:p>
    <w:p w14:paraId="51506372" w14:textId="77777777" w:rsidR="00732350" w:rsidRPr="000F59B1" w:rsidRDefault="00732350" w:rsidP="00732350">
      <w:pPr>
        <w:spacing w:line="259" w:lineRule="auto"/>
        <w:rPr>
          <w:b/>
          <w:bCs/>
        </w:rPr>
      </w:pPr>
      <w:r w:rsidRPr="000F59B1">
        <w:rPr>
          <w:b/>
          <w:bCs/>
        </w:rPr>
        <w:t>We will know we have made a difference by:</w:t>
      </w:r>
    </w:p>
    <w:p w14:paraId="1403FDB5" w14:textId="77777777" w:rsidR="00732350" w:rsidRDefault="00732350" w:rsidP="00732350">
      <w:pPr>
        <w:pStyle w:val="ListParagraph"/>
        <w:numPr>
          <w:ilvl w:val="0"/>
          <w:numId w:val="36"/>
        </w:numPr>
        <w:spacing w:line="259" w:lineRule="auto"/>
      </w:pPr>
      <w:r>
        <w:t>Increased timeliness in completing safeguarding enquiries.</w:t>
      </w:r>
    </w:p>
    <w:p w14:paraId="7828D4CE" w14:textId="77777777" w:rsidR="00732350" w:rsidRDefault="00732350" w:rsidP="00732350">
      <w:pPr>
        <w:pStyle w:val="ListParagraph"/>
        <w:numPr>
          <w:ilvl w:val="0"/>
          <w:numId w:val="36"/>
        </w:numPr>
        <w:spacing w:line="259" w:lineRule="auto"/>
      </w:pPr>
      <w:r>
        <w:t>An increased proportion of people who have experienced abuse will tell us that the outcomes they wanted from their support were achieved.</w:t>
      </w:r>
    </w:p>
    <w:p w14:paraId="5178CAB0" w14:textId="77777777" w:rsidR="00732350" w:rsidRDefault="00732350" w:rsidP="00732350">
      <w:pPr>
        <w:pStyle w:val="ListParagraph"/>
        <w:numPr>
          <w:ilvl w:val="0"/>
          <w:numId w:val="36"/>
        </w:numPr>
        <w:spacing w:line="259" w:lineRule="auto"/>
      </w:pPr>
      <w:r>
        <w:t>Improving findings from safeguarding audits.</w:t>
      </w:r>
    </w:p>
    <w:p w14:paraId="2204927D" w14:textId="77777777" w:rsidR="00732350" w:rsidRDefault="00732350" w:rsidP="00732350">
      <w:pPr>
        <w:spacing w:line="259" w:lineRule="auto"/>
        <w:rPr>
          <w:b/>
          <w:bCs/>
        </w:rPr>
      </w:pPr>
    </w:p>
    <w:p w14:paraId="24748301" w14:textId="77777777" w:rsidR="00732350" w:rsidRDefault="00732350" w:rsidP="00732350">
      <w:pPr>
        <w:spacing w:line="259" w:lineRule="auto"/>
      </w:pPr>
    </w:p>
    <w:p w14:paraId="24D27CAE" w14:textId="77777777" w:rsidR="00732350" w:rsidRPr="00E34CEA" w:rsidRDefault="00732350" w:rsidP="00732350">
      <w:pPr>
        <w:spacing w:line="259" w:lineRule="auto"/>
        <w:rPr>
          <w:sz w:val="24"/>
          <w:szCs w:val="24"/>
        </w:rPr>
      </w:pPr>
      <w:r w:rsidRPr="00E34CEA">
        <w:rPr>
          <w:b/>
          <w:bCs/>
          <w:sz w:val="24"/>
          <w:szCs w:val="24"/>
        </w:rPr>
        <w:t>Right care, right place</w:t>
      </w:r>
    </w:p>
    <w:p w14:paraId="3A05E558" w14:textId="77777777" w:rsidR="00732350" w:rsidRDefault="00732350" w:rsidP="00732350">
      <w:r>
        <w:t>Excellent support enables people to live the life they want. For many people this includes living in a place they can call home, close to people they care about, with proportionate, skilled support to live safely and with dignity.</w:t>
      </w:r>
    </w:p>
    <w:p w14:paraId="0F3C3B69" w14:textId="77777777" w:rsidR="00732350" w:rsidRDefault="00732350" w:rsidP="00732350">
      <w:pPr>
        <w:spacing w:line="259" w:lineRule="auto"/>
      </w:pPr>
    </w:p>
    <w:p w14:paraId="14BFE7D7" w14:textId="77777777" w:rsidR="00732350" w:rsidRPr="002E28DC" w:rsidRDefault="00732350" w:rsidP="00732350">
      <w:pPr>
        <w:spacing w:line="259" w:lineRule="auto"/>
        <w:rPr>
          <w:b/>
        </w:rPr>
      </w:pPr>
      <w:r w:rsidRPr="002E28DC">
        <w:rPr>
          <w:b/>
        </w:rPr>
        <w:t>We will:</w:t>
      </w:r>
    </w:p>
    <w:p w14:paraId="212DDB87" w14:textId="77777777" w:rsidR="00732350" w:rsidRPr="00F24DDF" w:rsidRDefault="00732350" w:rsidP="00732350">
      <w:pPr>
        <w:pStyle w:val="ListParagraph"/>
        <w:numPr>
          <w:ilvl w:val="0"/>
          <w:numId w:val="27"/>
        </w:numPr>
        <w:spacing w:line="259" w:lineRule="auto"/>
      </w:pPr>
      <w:r w:rsidRPr="00F24DDF">
        <w:t>Increase the quality monitoring of care services.</w:t>
      </w:r>
    </w:p>
    <w:p w14:paraId="774B9B43" w14:textId="77777777" w:rsidR="00732350" w:rsidRPr="00F24DDF" w:rsidRDefault="00732350" w:rsidP="00732350">
      <w:pPr>
        <w:pStyle w:val="ListParagraph"/>
        <w:numPr>
          <w:ilvl w:val="0"/>
          <w:numId w:val="27"/>
        </w:numPr>
        <w:spacing w:line="259" w:lineRule="auto"/>
      </w:pPr>
      <w:r w:rsidRPr="00F24DDF">
        <w:t>Develop new care options to meet the changing needs of our residents.</w:t>
      </w:r>
    </w:p>
    <w:p w14:paraId="2A9055A6" w14:textId="77777777" w:rsidR="00732350" w:rsidRPr="00F24DDF" w:rsidRDefault="00732350" w:rsidP="00732350">
      <w:pPr>
        <w:pStyle w:val="ListParagraph"/>
        <w:numPr>
          <w:ilvl w:val="0"/>
          <w:numId w:val="27"/>
        </w:numPr>
        <w:spacing w:line="259" w:lineRule="auto"/>
      </w:pPr>
      <w:r w:rsidRPr="00F24DDF">
        <w:t xml:space="preserve">Promote </w:t>
      </w:r>
      <w:r>
        <w:t>recruitment, retention and training</w:t>
      </w:r>
      <w:r w:rsidRPr="00F24DDF">
        <w:t xml:space="preserve"> </w:t>
      </w:r>
      <w:r>
        <w:t>of the social care workforce</w:t>
      </w:r>
      <w:r w:rsidRPr="00F24DDF">
        <w:t xml:space="preserve"> through North Tyneside Care Academy</w:t>
      </w:r>
      <w:r>
        <w:t>.</w:t>
      </w:r>
    </w:p>
    <w:p w14:paraId="7E3281F7" w14:textId="77777777" w:rsidR="00732350" w:rsidRDefault="00732350" w:rsidP="00732350">
      <w:pPr>
        <w:spacing w:line="259" w:lineRule="auto"/>
        <w:rPr>
          <w:b/>
          <w:bCs/>
        </w:rPr>
      </w:pPr>
    </w:p>
    <w:p w14:paraId="72B0D790" w14:textId="77777777" w:rsidR="00732350" w:rsidRPr="002E28DC" w:rsidRDefault="00732350" w:rsidP="00732350">
      <w:pPr>
        <w:spacing w:line="259" w:lineRule="auto"/>
        <w:rPr>
          <w:b/>
        </w:rPr>
      </w:pPr>
      <w:r w:rsidRPr="002E28DC">
        <w:rPr>
          <w:b/>
        </w:rPr>
        <w:t>We will know we have made a difference by:</w:t>
      </w:r>
    </w:p>
    <w:p w14:paraId="1DBAA703" w14:textId="35BB6424" w:rsidR="00732350" w:rsidRPr="00F24DDF" w:rsidRDefault="00732350" w:rsidP="0091017E">
      <w:pPr>
        <w:pStyle w:val="ListParagraph"/>
        <w:numPr>
          <w:ilvl w:val="0"/>
          <w:numId w:val="38"/>
        </w:numPr>
        <w:spacing w:line="259" w:lineRule="auto"/>
      </w:pPr>
      <w:r w:rsidRPr="00F24DDF">
        <w:t>Increas</w:t>
      </w:r>
      <w:r w:rsidR="00214F26">
        <w:t>ing</w:t>
      </w:r>
      <w:r w:rsidRPr="00F24DDF">
        <w:t xml:space="preserve"> quality monitoring visits</w:t>
      </w:r>
      <w:r w:rsidR="0091017E">
        <w:t xml:space="preserve">, with improved </w:t>
      </w:r>
      <w:r w:rsidRPr="00F24DDF">
        <w:t>scores.</w:t>
      </w:r>
    </w:p>
    <w:p w14:paraId="1CA5E294" w14:textId="17DFC0AD" w:rsidR="00732350" w:rsidRDefault="00732350" w:rsidP="00214F26">
      <w:pPr>
        <w:pStyle w:val="ListParagraph"/>
        <w:numPr>
          <w:ilvl w:val="0"/>
          <w:numId w:val="38"/>
        </w:numPr>
        <w:spacing w:line="259" w:lineRule="auto"/>
      </w:pPr>
      <w:r w:rsidRPr="00F24DDF">
        <w:t>Improv</w:t>
      </w:r>
      <w:r w:rsidR="00214F26">
        <w:t>ing</w:t>
      </w:r>
      <w:r w:rsidRPr="00F24DDF">
        <w:t xml:space="preserve"> service quality feedback from people with care needs and carers.</w:t>
      </w:r>
    </w:p>
    <w:p w14:paraId="064B8DD9" w14:textId="0D4B7329" w:rsidR="00ED5BA7" w:rsidRPr="00F24DDF" w:rsidRDefault="00ED5BA7" w:rsidP="00732350">
      <w:pPr>
        <w:pStyle w:val="ListParagraph"/>
        <w:numPr>
          <w:ilvl w:val="0"/>
          <w:numId w:val="38"/>
        </w:numPr>
        <w:spacing w:line="259" w:lineRule="auto"/>
      </w:pPr>
      <w:proofErr w:type="gramStart"/>
      <w:r>
        <w:t>Include</w:t>
      </w:r>
      <w:r w:rsidR="00214F26">
        <w:t>]</w:t>
      </w:r>
      <w:proofErr w:type="spellStart"/>
      <w:r w:rsidR="00214F26">
        <w:t>ing</w:t>
      </w:r>
      <w:proofErr w:type="spellEnd"/>
      <w:proofErr w:type="gramEnd"/>
      <w:r>
        <w:t xml:space="preserve"> people with lived experience of social care and carers in service design, procurement and quality monitoring.</w:t>
      </w:r>
    </w:p>
    <w:p w14:paraId="22F1FBFE" w14:textId="4381B8F1" w:rsidR="00732350" w:rsidRDefault="00732350" w:rsidP="00732350">
      <w:pPr>
        <w:pStyle w:val="ListParagraph"/>
        <w:numPr>
          <w:ilvl w:val="0"/>
          <w:numId w:val="38"/>
        </w:numPr>
        <w:spacing w:line="259" w:lineRule="auto"/>
      </w:pPr>
      <w:r w:rsidRPr="00F24DDF">
        <w:t>Decreas</w:t>
      </w:r>
      <w:r w:rsidR="00214F26">
        <w:t>ing</w:t>
      </w:r>
      <w:r w:rsidRPr="00F24DDF">
        <w:t xml:space="preserve"> turnover and vacancies in the workforce.</w:t>
      </w:r>
    </w:p>
    <w:p w14:paraId="2129CDEC" w14:textId="77777777" w:rsidR="00732350" w:rsidRDefault="00732350" w:rsidP="00241C7F">
      <w:pPr>
        <w:spacing w:line="259" w:lineRule="auto"/>
      </w:pPr>
    </w:p>
    <w:p w14:paraId="169B4915" w14:textId="2DFFFF52" w:rsidR="00232ADD" w:rsidRPr="00045473" w:rsidRDefault="00130396" w:rsidP="00AB650C">
      <w:pPr>
        <w:spacing w:line="259" w:lineRule="auto"/>
        <w:rPr>
          <w:b/>
          <w:bCs/>
          <w:sz w:val="28"/>
          <w:szCs w:val="28"/>
        </w:rPr>
      </w:pPr>
      <w:r w:rsidRPr="00045473">
        <w:rPr>
          <w:b/>
          <w:bCs/>
          <w:sz w:val="28"/>
          <w:szCs w:val="28"/>
        </w:rPr>
        <w:t xml:space="preserve">At </w:t>
      </w:r>
      <w:r w:rsidR="00045473">
        <w:rPr>
          <w:b/>
          <w:bCs/>
          <w:sz w:val="28"/>
          <w:szCs w:val="28"/>
        </w:rPr>
        <w:t>its heart</w:t>
      </w:r>
    </w:p>
    <w:p w14:paraId="1BA12C48" w14:textId="2E284F88" w:rsidR="00B03E72" w:rsidRDefault="00130396" w:rsidP="00AB650C">
      <w:pPr>
        <w:spacing w:line="259" w:lineRule="auto"/>
      </w:pPr>
      <w:r>
        <w:t xml:space="preserve">At the </w:t>
      </w:r>
      <w:r w:rsidR="003F7D36">
        <w:t>heart</w:t>
      </w:r>
      <w:r>
        <w:t xml:space="preserve"> of our strategy are three central priorities</w:t>
      </w:r>
      <w:r w:rsidR="00B03E72">
        <w:t>,</w:t>
      </w:r>
      <w:r>
        <w:t xml:space="preserve"> vital to achieving </w:t>
      </w:r>
      <w:r w:rsidR="00C576BC">
        <w:t xml:space="preserve">our </w:t>
      </w:r>
      <w:r>
        <w:t>a</w:t>
      </w:r>
      <w:r w:rsidR="00C576BC">
        <w:t>mbitions for North Tyneside</w:t>
      </w:r>
      <w:r>
        <w:t xml:space="preserve">: </w:t>
      </w:r>
      <w:r w:rsidR="00C576BC">
        <w:t>designing</w:t>
      </w:r>
      <w:r>
        <w:t xml:space="preserve"> </w:t>
      </w:r>
      <w:r w:rsidR="00425082">
        <w:t xml:space="preserve">services alongside people </w:t>
      </w:r>
      <w:r w:rsidR="00D41240">
        <w:t>with lived experience,</w:t>
      </w:r>
      <w:r w:rsidR="00425082">
        <w:t xml:space="preserve"> </w:t>
      </w:r>
      <w:r w:rsidR="00C576BC">
        <w:t xml:space="preserve">working </w:t>
      </w:r>
      <w:r w:rsidR="00425082">
        <w:t xml:space="preserve">in partnership with other public services and community groups, and </w:t>
      </w:r>
      <w:r w:rsidR="00C576BC">
        <w:t xml:space="preserve">developing </w:t>
      </w:r>
      <w:r w:rsidR="00B03E72">
        <w:t xml:space="preserve">a </w:t>
      </w:r>
      <w:r w:rsidR="00C576BC">
        <w:t xml:space="preserve">skilled, </w:t>
      </w:r>
      <w:r w:rsidR="00B03E72">
        <w:t>committed and ambitious workforce.</w:t>
      </w:r>
    </w:p>
    <w:p w14:paraId="64DC4680" w14:textId="304329A3" w:rsidR="00130396" w:rsidRPr="00130396" w:rsidRDefault="00130396" w:rsidP="00AB650C">
      <w:pPr>
        <w:spacing w:line="259" w:lineRule="auto"/>
      </w:pPr>
      <w:r>
        <w:t xml:space="preserve"> </w:t>
      </w:r>
    </w:p>
    <w:p w14:paraId="64736F45" w14:textId="74FED7E9" w:rsidR="00232ADD" w:rsidRPr="00A516EB" w:rsidRDefault="00536F7D" w:rsidP="00AB650C">
      <w:pPr>
        <w:spacing w:line="259" w:lineRule="auto"/>
        <w:rPr>
          <w:b/>
          <w:bCs/>
          <w:sz w:val="24"/>
          <w:szCs w:val="24"/>
        </w:rPr>
      </w:pPr>
      <w:r w:rsidRPr="00536F7D">
        <w:rPr>
          <w:b/>
          <w:bCs/>
          <w:sz w:val="24"/>
          <w:szCs w:val="24"/>
        </w:rPr>
        <w:t>Co</w:t>
      </w:r>
      <w:r w:rsidR="00045473">
        <w:rPr>
          <w:b/>
          <w:bCs/>
          <w:sz w:val="24"/>
          <w:szCs w:val="24"/>
        </w:rPr>
        <w:t>-</w:t>
      </w:r>
      <w:r w:rsidRPr="00536F7D">
        <w:rPr>
          <w:b/>
          <w:bCs/>
          <w:sz w:val="24"/>
          <w:szCs w:val="24"/>
        </w:rPr>
        <w:t>production</w:t>
      </w:r>
    </w:p>
    <w:p w14:paraId="17AE7AE4" w14:textId="3B2A0ACD" w:rsidR="00232ADD" w:rsidRDefault="00232ADD" w:rsidP="00232ADD">
      <w:pPr>
        <w:spacing w:line="259" w:lineRule="auto"/>
      </w:pPr>
      <w:r>
        <w:t>C</w:t>
      </w:r>
      <w:r w:rsidRPr="00226535">
        <w:t xml:space="preserve">o-production </w:t>
      </w:r>
      <w:r>
        <w:t>involves</w:t>
      </w:r>
      <w:r w:rsidRPr="00226535">
        <w:t xml:space="preserve"> </w:t>
      </w:r>
      <w:r>
        <w:t xml:space="preserve">professionals </w:t>
      </w:r>
      <w:r w:rsidRPr="00226535">
        <w:t xml:space="preserve">sharing power </w:t>
      </w:r>
      <w:r>
        <w:t>with</w:t>
      </w:r>
      <w:r w:rsidRPr="00226535">
        <w:t xml:space="preserve"> people who draw on care and support</w:t>
      </w:r>
      <w:r w:rsidR="00654B2D">
        <w:t xml:space="preserve">, so they have </w:t>
      </w:r>
      <w:r>
        <w:t xml:space="preserve">genuine influence on </w:t>
      </w:r>
      <w:r w:rsidR="00654B2D">
        <w:t xml:space="preserve">how </w:t>
      </w:r>
      <w:r>
        <w:t>services</w:t>
      </w:r>
      <w:r w:rsidR="00654B2D">
        <w:t xml:space="preserve"> are delivered</w:t>
      </w:r>
      <w:r>
        <w:t xml:space="preserve">. Co-production </w:t>
      </w:r>
      <w:r w:rsidR="00BD5014">
        <w:t>features throughout our priorities,</w:t>
      </w:r>
      <w:r>
        <w:t xml:space="preserve"> </w:t>
      </w:r>
      <w:r w:rsidR="00BD5014">
        <w:t>demonstrating our commitment to making</w:t>
      </w:r>
      <w:r>
        <w:t xml:space="preserve"> Adult Social Care a service for the people of North Tyneside, by the people of North Tyneside</w:t>
      </w:r>
      <w:r w:rsidRPr="00226535">
        <w:t>.</w:t>
      </w:r>
      <w:r>
        <w:t xml:space="preserve"> </w:t>
      </w:r>
    </w:p>
    <w:p w14:paraId="1BAD37B9" w14:textId="77777777" w:rsidR="00232ADD" w:rsidRDefault="00232ADD" w:rsidP="00232ADD">
      <w:pPr>
        <w:spacing w:line="259" w:lineRule="auto"/>
      </w:pPr>
    </w:p>
    <w:p w14:paraId="5F3F8534" w14:textId="77777777" w:rsidR="00232ADD" w:rsidRPr="002E28DC" w:rsidRDefault="00232ADD" w:rsidP="00232ADD">
      <w:pPr>
        <w:spacing w:line="259" w:lineRule="auto"/>
        <w:rPr>
          <w:b/>
        </w:rPr>
      </w:pPr>
      <w:r w:rsidRPr="002E28DC">
        <w:rPr>
          <w:b/>
        </w:rPr>
        <w:t>We will develop co-production by:</w:t>
      </w:r>
    </w:p>
    <w:p w14:paraId="22E6034B" w14:textId="71885672" w:rsidR="00232ADD" w:rsidRDefault="006A7E69" w:rsidP="00232ADD">
      <w:pPr>
        <w:pStyle w:val="ListParagraph"/>
        <w:numPr>
          <w:ilvl w:val="0"/>
          <w:numId w:val="18"/>
        </w:numPr>
        <w:spacing w:line="259" w:lineRule="auto"/>
      </w:pPr>
      <w:r>
        <w:t>C</w:t>
      </w:r>
      <w:r w:rsidR="00232ADD">
        <w:t>reating</w:t>
      </w:r>
      <w:r w:rsidR="009F64B1">
        <w:t xml:space="preserve"> more</w:t>
      </w:r>
      <w:r w:rsidR="00232ADD">
        <w:t xml:space="preserve"> opportunities for people with care and support needs to influence change </w:t>
      </w:r>
      <w:r>
        <w:t>across Adult Social Care</w:t>
      </w:r>
      <w:r w:rsidR="00232ADD">
        <w:t>.</w:t>
      </w:r>
    </w:p>
    <w:p w14:paraId="6D192132" w14:textId="10913171" w:rsidR="00232ADD" w:rsidRDefault="00232ADD" w:rsidP="00232ADD">
      <w:pPr>
        <w:pStyle w:val="ListParagraph"/>
        <w:numPr>
          <w:ilvl w:val="0"/>
          <w:numId w:val="18"/>
        </w:numPr>
        <w:spacing w:line="259" w:lineRule="auto"/>
      </w:pPr>
      <w:r>
        <w:t>Inviting people with lived experience to co-de</w:t>
      </w:r>
      <w:r w:rsidR="009F64B1">
        <w:t>sign</w:t>
      </w:r>
      <w:r>
        <w:t xml:space="preserve"> the next Adult Social Care strategy</w:t>
      </w:r>
      <w:r w:rsidR="009F64B1">
        <w:t>.</w:t>
      </w:r>
    </w:p>
    <w:p w14:paraId="2A8790D2" w14:textId="2511D041" w:rsidR="00320837" w:rsidRPr="00B979B3" w:rsidRDefault="00291739" w:rsidP="00320837">
      <w:pPr>
        <w:pStyle w:val="ListParagraph"/>
        <w:numPr>
          <w:ilvl w:val="0"/>
          <w:numId w:val="18"/>
        </w:numPr>
        <w:spacing w:line="259" w:lineRule="auto"/>
      </w:pPr>
      <w:r>
        <w:t>Ensuring we listen to</w:t>
      </w:r>
      <w:r w:rsidR="009F64B1">
        <w:t xml:space="preserve"> minority groups, </w:t>
      </w:r>
      <w:r>
        <w:t>to make sure</w:t>
      </w:r>
      <w:r w:rsidR="009F64B1">
        <w:t xml:space="preserve"> that Adult Social Care services are accessible to all our communities.</w:t>
      </w:r>
    </w:p>
    <w:p w14:paraId="20E698B4" w14:textId="77777777" w:rsidR="00232ADD" w:rsidRDefault="00232ADD" w:rsidP="00322706">
      <w:pPr>
        <w:spacing w:line="259" w:lineRule="auto"/>
      </w:pPr>
    </w:p>
    <w:p w14:paraId="1A31CD19" w14:textId="1D34D53E" w:rsidR="00232ADD" w:rsidRPr="00A516EB" w:rsidRDefault="00232ADD" w:rsidP="008A0F5E">
      <w:pPr>
        <w:spacing w:line="259" w:lineRule="auto"/>
        <w:rPr>
          <w:b/>
          <w:bCs/>
          <w:sz w:val="24"/>
          <w:szCs w:val="24"/>
        </w:rPr>
      </w:pPr>
      <w:r w:rsidRPr="00A516EB">
        <w:rPr>
          <w:b/>
          <w:bCs/>
          <w:sz w:val="24"/>
          <w:szCs w:val="24"/>
        </w:rPr>
        <w:t>Partnerships</w:t>
      </w:r>
    </w:p>
    <w:p w14:paraId="1944D179" w14:textId="2AFF5E40" w:rsidR="000C5F6C" w:rsidRDefault="00A31BF0" w:rsidP="008A0F5E">
      <w:pPr>
        <w:spacing w:line="259" w:lineRule="auto"/>
      </w:pPr>
      <w:r>
        <w:t xml:space="preserve">Many of the </w:t>
      </w:r>
      <w:r w:rsidR="006754DF">
        <w:t>aims in</w:t>
      </w:r>
      <w:r>
        <w:t xml:space="preserve"> our strategy cannot be </w:t>
      </w:r>
      <w:r w:rsidR="00734BBC">
        <w:t>achieved</w:t>
      </w:r>
      <w:r>
        <w:t xml:space="preserve"> alone. </w:t>
      </w:r>
      <w:r w:rsidR="00C87A7A">
        <w:t>Adult Social Care</w:t>
      </w:r>
      <w:r w:rsidR="000E32C5">
        <w:t xml:space="preserve"> </w:t>
      </w:r>
      <w:r w:rsidR="00C87A7A">
        <w:t>will</w:t>
      </w:r>
      <w:r w:rsidR="00A54B68">
        <w:t xml:space="preserve"> continue to strengthen its partnerships</w:t>
      </w:r>
      <w:r w:rsidR="00C1208D">
        <w:t xml:space="preserve"> with</w:t>
      </w:r>
      <w:r w:rsidR="00A54B68">
        <w:t xml:space="preserve"> other council d</w:t>
      </w:r>
      <w:r w:rsidR="00322342">
        <w:t>irectorates</w:t>
      </w:r>
      <w:r w:rsidR="00A54B68">
        <w:t>,</w:t>
      </w:r>
      <w:r w:rsidR="000E32C5">
        <w:t xml:space="preserve"> the NHS</w:t>
      </w:r>
      <w:r w:rsidR="00C87A7A">
        <w:t>,</w:t>
      </w:r>
      <w:r w:rsidR="000E32C5">
        <w:t xml:space="preserve"> </w:t>
      </w:r>
      <w:r w:rsidR="00E2546C">
        <w:t>P</w:t>
      </w:r>
      <w:r w:rsidR="000E32C5">
        <w:t xml:space="preserve">ublic </w:t>
      </w:r>
      <w:r w:rsidR="00E2546C">
        <w:t>H</w:t>
      </w:r>
      <w:r w:rsidR="000E32C5">
        <w:t>ealth</w:t>
      </w:r>
      <w:r w:rsidR="00232ADD">
        <w:t xml:space="preserve">, </w:t>
      </w:r>
      <w:r w:rsidR="00C87A7A">
        <w:t>the voluntary and community sector</w:t>
      </w:r>
      <w:r w:rsidR="00232ADD">
        <w:t xml:space="preserve"> and wider public services to delive</w:t>
      </w:r>
      <w:r w:rsidR="00A54B68">
        <w:t>r</w:t>
      </w:r>
      <w:r w:rsidR="00734BBC">
        <w:t xml:space="preserve"> on</w:t>
      </w:r>
      <w:r w:rsidR="00A54B68">
        <w:t xml:space="preserve"> </w:t>
      </w:r>
      <w:r w:rsidR="00232ADD">
        <w:t>these commitments.</w:t>
      </w:r>
    </w:p>
    <w:p w14:paraId="3D076D4C" w14:textId="77777777" w:rsidR="00320837" w:rsidRDefault="00320837" w:rsidP="008A0F5E">
      <w:pPr>
        <w:spacing w:line="259" w:lineRule="auto"/>
      </w:pPr>
    </w:p>
    <w:p w14:paraId="059E7B58" w14:textId="77777777" w:rsidR="001971A0" w:rsidRDefault="001971A0" w:rsidP="008A0F5E">
      <w:pPr>
        <w:spacing w:line="259" w:lineRule="auto"/>
      </w:pPr>
    </w:p>
    <w:p w14:paraId="7C1B7E12" w14:textId="77777777" w:rsidR="001971A0" w:rsidRDefault="001971A0" w:rsidP="008A0F5E">
      <w:pPr>
        <w:spacing w:line="259" w:lineRule="auto"/>
      </w:pPr>
    </w:p>
    <w:p w14:paraId="3D14F713" w14:textId="77777777" w:rsidR="00536F7D" w:rsidRPr="00536F7D" w:rsidRDefault="00536F7D" w:rsidP="00320837">
      <w:pPr>
        <w:spacing w:line="259" w:lineRule="auto"/>
        <w:rPr>
          <w:b/>
          <w:bCs/>
        </w:rPr>
      </w:pPr>
      <w:r w:rsidRPr="00536F7D">
        <w:rPr>
          <w:b/>
          <w:bCs/>
          <w:sz w:val="24"/>
          <w:szCs w:val="24"/>
        </w:rPr>
        <w:lastRenderedPageBreak/>
        <w:t>Workforc</w:t>
      </w:r>
      <w:r w:rsidRPr="00536F7D">
        <w:rPr>
          <w:b/>
          <w:bCs/>
        </w:rPr>
        <w:t>e</w:t>
      </w:r>
    </w:p>
    <w:p w14:paraId="685765DF" w14:textId="66F07875" w:rsidR="00320837" w:rsidRDefault="00320837" w:rsidP="00320837">
      <w:pPr>
        <w:spacing w:line="259" w:lineRule="auto"/>
      </w:pPr>
      <w:r>
        <w:t>Adult Social Care</w:t>
      </w:r>
      <w:r w:rsidR="00F822F1">
        <w:t xml:space="preserve"> </w:t>
      </w:r>
      <w:r w:rsidR="0075615D">
        <w:t>needs</w:t>
      </w:r>
      <w:r>
        <w:t xml:space="preserve"> skilled</w:t>
      </w:r>
      <w:r w:rsidR="001B1DD7">
        <w:t>,</w:t>
      </w:r>
      <w:r>
        <w:t xml:space="preserve"> dedicated </w:t>
      </w:r>
      <w:r w:rsidR="00F822F1">
        <w:t>people</w:t>
      </w:r>
      <w:r w:rsidR="0075615D">
        <w:t xml:space="preserve"> to deliver the support our residents deserve</w:t>
      </w:r>
      <w:r>
        <w:t xml:space="preserve">. Supported by a cross-sector Workforce Strategy, we will </w:t>
      </w:r>
      <w:r w:rsidR="005263FE">
        <w:t>nurture and develop</w:t>
      </w:r>
      <w:r>
        <w:t xml:space="preserve"> our </w:t>
      </w:r>
      <w:r w:rsidR="005263FE">
        <w:t>workforce</w:t>
      </w:r>
      <w:r>
        <w:t xml:space="preserve"> by:</w:t>
      </w:r>
    </w:p>
    <w:p w14:paraId="325E048B" w14:textId="4BD30B1E" w:rsidR="004115F8" w:rsidRDefault="004115F8" w:rsidP="004115F8">
      <w:pPr>
        <w:pStyle w:val="ListParagraph"/>
        <w:numPr>
          <w:ilvl w:val="0"/>
          <w:numId w:val="18"/>
        </w:numPr>
        <w:spacing w:line="259" w:lineRule="auto"/>
      </w:pPr>
      <w:r>
        <w:t xml:space="preserve">Promoting </w:t>
      </w:r>
      <w:r w:rsidR="00F52EC6">
        <w:t>social care as a career of choice</w:t>
      </w:r>
      <w:r>
        <w:t>.</w:t>
      </w:r>
    </w:p>
    <w:p w14:paraId="2A5F8E89" w14:textId="3A1B5204" w:rsidR="00320837" w:rsidRDefault="00320837" w:rsidP="00320837">
      <w:pPr>
        <w:pStyle w:val="ListParagraph"/>
        <w:numPr>
          <w:ilvl w:val="0"/>
          <w:numId w:val="18"/>
        </w:numPr>
        <w:spacing w:line="259" w:lineRule="auto"/>
      </w:pPr>
      <w:r>
        <w:t>Developing our apprenticeships, placements, and training</w:t>
      </w:r>
      <w:r w:rsidR="00293B8E">
        <w:t xml:space="preserve"> offer</w:t>
      </w:r>
      <w:r>
        <w:t>.</w:t>
      </w:r>
    </w:p>
    <w:p w14:paraId="2EEBEB06" w14:textId="735184A4" w:rsidR="00320837" w:rsidRDefault="00320837" w:rsidP="00320837">
      <w:pPr>
        <w:pStyle w:val="ListParagraph"/>
        <w:numPr>
          <w:ilvl w:val="0"/>
          <w:numId w:val="18"/>
        </w:numPr>
        <w:spacing w:line="259" w:lineRule="auto"/>
      </w:pPr>
      <w:r>
        <w:t>Investing in specialist support for</w:t>
      </w:r>
      <w:r w:rsidR="002C26BE">
        <w:t xml:space="preserve"> integrat</w:t>
      </w:r>
      <w:r w:rsidR="005D6F21">
        <w:t>ed working</w:t>
      </w:r>
      <w:r>
        <w:t xml:space="preserve"> and pr</w:t>
      </w:r>
      <w:r w:rsidR="005D6F21">
        <w:t xml:space="preserve">actice </w:t>
      </w:r>
      <w:r>
        <w:t>development.</w:t>
      </w:r>
    </w:p>
    <w:p w14:paraId="2BA40312" w14:textId="77777777" w:rsidR="00320837" w:rsidRPr="002E28DC" w:rsidRDefault="00320837" w:rsidP="00320837">
      <w:pPr>
        <w:spacing w:line="259" w:lineRule="auto"/>
        <w:rPr>
          <w:b/>
        </w:rPr>
      </w:pPr>
    </w:p>
    <w:p w14:paraId="4E16A4BA" w14:textId="77777777" w:rsidR="00320837" w:rsidRPr="002E28DC" w:rsidRDefault="00320837" w:rsidP="00320837">
      <w:pPr>
        <w:spacing w:line="259" w:lineRule="auto"/>
        <w:rPr>
          <w:b/>
        </w:rPr>
      </w:pPr>
      <w:r w:rsidRPr="002E28DC">
        <w:rPr>
          <w:b/>
        </w:rPr>
        <w:t>We will know we have made a difference by:</w:t>
      </w:r>
    </w:p>
    <w:p w14:paraId="55BA4F95" w14:textId="77777777" w:rsidR="00320837" w:rsidRDefault="00320837" w:rsidP="00320837">
      <w:pPr>
        <w:pStyle w:val="ListParagraph"/>
        <w:numPr>
          <w:ilvl w:val="0"/>
          <w:numId w:val="39"/>
        </w:numPr>
        <w:spacing w:line="259" w:lineRule="auto"/>
      </w:pPr>
      <w:r>
        <w:t>Reducing staff turnover.</w:t>
      </w:r>
    </w:p>
    <w:p w14:paraId="678BE310" w14:textId="77777777" w:rsidR="00320837" w:rsidRDefault="00320837" w:rsidP="00320837">
      <w:pPr>
        <w:pStyle w:val="ListParagraph"/>
        <w:numPr>
          <w:ilvl w:val="0"/>
          <w:numId w:val="39"/>
        </w:numPr>
        <w:spacing w:line="259" w:lineRule="auto"/>
      </w:pPr>
      <w:r>
        <w:t>Improving feedback in our team surveys.</w:t>
      </w:r>
    </w:p>
    <w:p w14:paraId="45648A28" w14:textId="3CCE4BBA" w:rsidR="00320837" w:rsidRDefault="00320837" w:rsidP="008A0F5E">
      <w:pPr>
        <w:pStyle w:val="ListParagraph"/>
        <w:numPr>
          <w:ilvl w:val="0"/>
          <w:numId w:val="39"/>
        </w:numPr>
        <w:spacing w:line="259" w:lineRule="auto"/>
      </w:pPr>
      <w:r>
        <w:t>Increasing the number of colleagues enrolled on training programmes.</w:t>
      </w:r>
    </w:p>
    <w:p w14:paraId="5C9D20A5" w14:textId="77777777" w:rsidR="00C53CCF" w:rsidRDefault="00C53CCF" w:rsidP="004900D4"/>
    <w:p w14:paraId="1063F33A" w14:textId="6AD7F633" w:rsidR="00C82DD6" w:rsidRDefault="00C82DD6" w:rsidP="00C82DD6">
      <w:pPr>
        <w:pStyle w:val="HeadingAlt"/>
      </w:pPr>
      <w:bookmarkStart w:id="28" w:name="_Toc183477161"/>
      <w:r>
        <w:t>Ensuring progress</w:t>
      </w:r>
      <w:bookmarkEnd w:id="28"/>
    </w:p>
    <w:p w14:paraId="5B934B6B" w14:textId="218D8151" w:rsidR="00C82DD6" w:rsidRDefault="00C82DD6" w:rsidP="00C82DD6">
      <w:r>
        <w:t xml:space="preserve">A strategy is only effective if it leads to </w:t>
      </w:r>
      <w:r w:rsidR="00D56343">
        <w:t>progress</w:t>
      </w:r>
      <w:r>
        <w:t xml:space="preserve">. </w:t>
      </w:r>
      <w:r w:rsidR="007131EC">
        <w:t>Each priority will have an oversight group, led by a senior manager.</w:t>
      </w:r>
    </w:p>
    <w:p w14:paraId="2AFE482F" w14:textId="77777777" w:rsidR="00C82DD6" w:rsidRPr="00C82DD6" w:rsidRDefault="00C82DD6" w:rsidP="00C82DD6"/>
    <w:p w14:paraId="57E082DD" w14:textId="7A0D02E0" w:rsidR="00C82DD6" w:rsidRPr="001D1721" w:rsidRDefault="00C82DD6" w:rsidP="00C82DD6">
      <w:pPr>
        <w:pStyle w:val="Heading2"/>
        <w:rPr>
          <w:b/>
          <w:bCs/>
        </w:rPr>
      </w:pPr>
      <w:bookmarkStart w:id="29" w:name="_Toc170716485"/>
      <w:bookmarkStart w:id="30" w:name="_Toc170716750"/>
      <w:bookmarkStart w:id="31" w:name="_Toc171005892"/>
      <w:bookmarkStart w:id="32" w:name="_Toc183374495"/>
      <w:bookmarkStart w:id="33" w:name="_Toc183477162"/>
      <w:r>
        <w:rPr>
          <w:b/>
          <w:bCs/>
        </w:rPr>
        <w:t>How will progress be monitored?</w:t>
      </w:r>
      <w:bookmarkEnd w:id="29"/>
      <w:bookmarkEnd w:id="30"/>
      <w:bookmarkEnd w:id="31"/>
      <w:bookmarkEnd w:id="32"/>
      <w:bookmarkEnd w:id="33"/>
    </w:p>
    <w:p w14:paraId="5B0939EA" w14:textId="7A01B191" w:rsidR="00C82DD6" w:rsidRDefault="00AE6B33" w:rsidP="00C82DD6">
      <w:r>
        <w:t>Actions and targets</w:t>
      </w:r>
      <w:r w:rsidR="00C82DD6">
        <w:t xml:space="preserve"> for each </w:t>
      </w:r>
      <w:r w:rsidR="00A54B68">
        <w:t>priority</w:t>
      </w:r>
      <w:r w:rsidR="00C82DD6">
        <w:t xml:space="preserve"> will be published in the annual Directorate Action Plan</w:t>
      </w:r>
      <w:r w:rsidR="004463E1">
        <w:t>, with progress measured on a quarterly basis.</w:t>
      </w:r>
    </w:p>
    <w:p w14:paraId="0BFFB9DA" w14:textId="77777777" w:rsidR="00C82DD6" w:rsidRDefault="00C82DD6" w:rsidP="00C82DD6"/>
    <w:p w14:paraId="6C898CA0" w14:textId="7F98A0DD" w:rsidR="00C82DD6" w:rsidRDefault="00C63CF0" w:rsidP="00C82DD6">
      <w:r>
        <w:t>Oversight will be provided by the</w:t>
      </w:r>
      <w:r w:rsidR="00C82DD6">
        <w:t xml:space="preserve"> Director of Adult Services</w:t>
      </w:r>
      <w:r>
        <w:t xml:space="preserve"> and the </w:t>
      </w:r>
      <w:r w:rsidR="007131EC">
        <w:t>Cabinet</w:t>
      </w:r>
      <w:r>
        <w:t xml:space="preserve"> Member for Adult Social </w:t>
      </w:r>
      <w:proofErr w:type="gramStart"/>
      <w:r>
        <w:t>Care</w:t>
      </w:r>
      <w:r w:rsidR="007131EC">
        <w:t>, and</w:t>
      </w:r>
      <w:proofErr w:type="gramEnd"/>
      <w:r w:rsidR="007131EC">
        <w:t xml:space="preserve"> scrutinised by the Caring Sub-Committee.</w:t>
      </w:r>
    </w:p>
    <w:p w14:paraId="4DBF7EB0" w14:textId="77777777" w:rsidR="003D1F25" w:rsidRDefault="003D1F25" w:rsidP="00C82DD6"/>
    <w:p w14:paraId="3A512F2B" w14:textId="13AC8D01" w:rsidR="003D1F25" w:rsidRDefault="003D1F25" w:rsidP="00C82DD6">
      <w:r>
        <w:t>Actions and targets for each priority will be published in the annual Directorate Action Plan, with progress measured on a quarterly basis.</w:t>
      </w:r>
    </w:p>
    <w:p w14:paraId="5D1E1D27" w14:textId="2348AF02" w:rsidR="003D1F25" w:rsidRDefault="003D1F25" w:rsidP="00C82DD6"/>
    <w:p w14:paraId="77D1F941" w14:textId="2B0E04F6" w:rsidR="00B04BA0" w:rsidRDefault="00B04BA0" w:rsidP="00C82DD6">
      <w:r>
        <w:t>Progress will be reported into several strategic partnership boards, including the Safeguarding Adults Board and Health and Wellbeing Board, ultimately overseen by the North Tyneside Strategic Partnership.</w:t>
      </w:r>
    </w:p>
    <w:p w14:paraId="31031466" w14:textId="77777777" w:rsidR="00D56343" w:rsidRDefault="00D56343" w:rsidP="00116987"/>
    <w:p w14:paraId="3A3417F0" w14:textId="75B40271" w:rsidR="00D56343" w:rsidRPr="00793E35" w:rsidRDefault="00D56343" w:rsidP="00116987">
      <w:pPr>
        <w:rPr>
          <w:b/>
        </w:rPr>
      </w:pPr>
      <w:r>
        <w:rPr>
          <w:b/>
          <w:bCs/>
        </w:rPr>
        <w:t>How can I get involved?</w:t>
      </w:r>
    </w:p>
    <w:p w14:paraId="31D8CC40" w14:textId="045B9FD3" w:rsidR="00446F7F" w:rsidRDefault="00005EBA" w:rsidP="00116987">
      <w:r>
        <w:t>People</w:t>
      </w:r>
      <w:r w:rsidR="00D14062">
        <w:t xml:space="preserve"> with an interest in Adult Social Care </w:t>
      </w:r>
      <w:r w:rsidR="00D56343">
        <w:t>can</w:t>
      </w:r>
      <w:r>
        <w:t xml:space="preserve"> get involved with</w:t>
      </w:r>
      <w:r w:rsidR="00446F7F">
        <w:t>:</w:t>
      </w:r>
    </w:p>
    <w:p w14:paraId="763EAAA0" w14:textId="77777777" w:rsidR="00D73896" w:rsidRDefault="00D73896" w:rsidP="00D73896">
      <w:pPr>
        <w:pStyle w:val="ListParagraph"/>
        <w:ind w:left="1080"/>
      </w:pPr>
    </w:p>
    <w:p w14:paraId="7389292F" w14:textId="4A0F1C3F" w:rsidR="00D73896" w:rsidRPr="00005EBA" w:rsidRDefault="00346D84" w:rsidP="00116987">
      <w:pPr>
        <w:pStyle w:val="ListParagraph"/>
        <w:numPr>
          <w:ilvl w:val="0"/>
          <w:numId w:val="10"/>
        </w:numPr>
        <w:rPr>
          <w:b/>
          <w:bCs/>
        </w:rPr>
      </w:pPr>
      <w:r w:rsidRPr="00005EBA">
        <w:rPr>
          <w:b/>
          <w:bCs/>
        </w:rPr>
        <w:t>Healthwatch North Tyneside</w:t>
      </w:r>
    </w:p>
    <w:p w14:paraId="523ED959" w14:textId="77777777" w:rsidR="00D73896" w:rsidRDefault="00D73896" w:rsidP="00B04BA0">
      <w:r>
        <w:t>Healthwatch is the</w:t>
      </w:r>
      <w:r w:rsidR="00446F7F" w:rsidRPr="00446F7F">
        <w:t xml:space="preserve"> independent voice for North Tyneside residents using health and social care services</w:t>
      </w:r>
      <w:r w:rsidR="00446F7F">
        <w:t xml:space="preserve">. </w:t>
      </w:r>
    </w:p>
    <w:p w14:paraId="75F59909" w14:textId="56068372" w:rsidR="00446F7F" w:rsidRDefault="00446F7F" w:rsidP="00B04BA0">
      <w:r>
        <w:t xml:space="preserve">They have </w:t>
      </w:r>
      <w:r w:rsidR="00D73896">
        <w:t xml:space="preserve">flexible </w:t>
      </w:r>
      <w:r>
        <w:t xml:space="preserve">opportunities to share </w:t>
      </w:r>
      <w:r w:rsidR="00D73896">
        <w:t xml:space="preserve">your </w:t>
      </w:r>
      <w:proofErr w:type="gramStart"/>
      <w:r>
        <w:t>views</w:t>
      </w:r>
      <w:r w:rsidR="00AA5FD0">
        <w:t>,</w:t>
      </w:r>
      <w:r>
        <w:t xml:space="preserve"> </w:t>
      </w:r>
      <w:r w:rsidR="00AA5FD0">
        <w:t>or</w:t>
      </w:r>
      <w:proofErr w:type="gramEnd"/>
      <w:r>
        <w:t xml:space="preserve"> </w:t>
      </w:r>
      <w:r w:rsidR="00D73896">
        <w:t xml:space="preserve">get more involved as a </w:t>
      </w:r>
      <w:r w:rsidR="00AA5FD0">
        <w:t xml:space="preserve">regular </w:t>
      </w:r>
      <w:r w:rsidR="00D73896">
        <w:t>volunteer.</w:t>
      </w:r>
    </w:p>
    <w:p w14:paraId="3AFA2D52" w14:textId="3B85D654" w:rsidR="009825BF" w:rsidRDefault="009825BF" w:rsidP="00B04BA0">
      <w:pPr>
        <w:pStyle w:val="ListParagraph"/>
        <w:numPr>
          <w:ilvl w:val="1"/>
          <w:numId w:val="10"/>
        </w:numPr>
      </w:pPr>
      <w:r>
        <w:t xml:space="preserve">Visit </w:t>
      </w:r>
      <w:r w:rsidR="0038252D">
        <w:t>healthwatchnorthtyneside.org.u</w:t>
      </w:r>
      <w:r w:rsidR="00912A46">
        <w:t>k</w:t>
      </w:r>
    </w:p>
    <w:p w14:paraId="15085D0D" w14:textId="003FB8BB" w:rsidR="00D73896" w:rsidRDefault="009825BF" w:rsidP="0038252D">
      <w:pPr>
        <w:pStyle w:val="ListParagraph"/>
        <w:numPr>
          <w:ilvl w:val="1"/>
          <w:numId w:val="10"/>
        </w:numPr>
      </w:pPr>
      <w:r>
        <w:lastRenderedPageBreak/>
        <w:t>Or phone:</w:t>
      </w:r>
      <w:r w:rsidR="0038252D">
        <w:t xml:space="preserve"> 0191 263 5321</w:t>
      </w:r>
    </w:p>
    <w:p w14:paraId="2E6B32BD" w14:textId="77777777" w:rsidR="0038252D" w:rsidRDefault="0038252D" w:rsidP="0038252D">
      <w:pPr>
        <w:pStyle w:val="ListParagraph"/>
        <w:ind w:left="1080"/>
      </w:pPr>
    </w:p>
    <w:p w14:paraId="36790211" w14:textId="40BB7860" w:rsidR="0092008E" w:rsidRPr="00005EBA" w:rsidRDefault="00D56343" w:rsidP="00116987">
      <w:pPr>
        <w:pStyle w:val="ListParagraph"/>
        <w:numPr>
          <w:ilvl w:val="0"/>
          <w:numId w:val="10"/>
        </w:numPr>
        <w:rPr>
          <w:b/>
          <w:bCs/>
        </w:rPr>
      </w:pPr>
      <w:r w:rsidRPr="00005EBA">
        <w:rPr>
          <w:b/>
          <w:bCs/>
        </w:rPr>
        <w:t>Inspire Adult Social Care Improvement Forum</w:t>
      </w:r>
    </w:p>
    <w:p w14:paraId="5B1FEDD4" w14:textId="611B5ACE" w:rsidR="0092008E" w:rsidRDefault="0092008E" w:rsidP="00B04BA0">
      <w:r>
        <w:t xml:space="preserve">Inspire is a group of people with lived experience of adult social care input, who </w:t>
      </w:r>
      <w:r w:rsidR="004A2521">
        <w:t>develop</w:t>
      </w:r>
      <w:r w:rsidR="00D56343">
        <w:t xml:space="preserve"> </w:t>
      </w:r>
      <w:r w:rsidR="000864A3">
        <w:t xml:space="preserve">services </w:t>
      </w:r>
      <w:r w:rsidR="00D56343">
        <w:t>alongside decision makers from the council</w:t>
      </w:r>
      <w:r w:rsidR="00D14062">
        <w:t>.</w:t>
      </w:r>
    </w:p>
    <w:p w14:paraId="4F115F02" w14:textId="4FDD7E75" w:rsidR="00B04BA0" w:rsidRDefault="00D603FD" w:rsidP="00C82DD6">
      <w:pPr>
        <w:pStyle w:val="ListParagraph"/>
        <w:numPr>
          <w:ilvl w:val="1"/>
          <w:numId w:val="10"/>
        </w:numPr>
      </w:pPr>
      <w:r>
        <w:t xml:space="preserve">Email </w:t>
      </w:r>
      <w:hyperlink r:id="rId67" w:history="1">
        <w:r w:rsidR="00B04BA0" w:rsidRPr="00AF2EBA">
          <w:rPr>
            <w:rStyle w:val="Hyperlink"/>
          </w:rPr>
          <w:t>ASCCommissioning@northtyneside.gov.uk</w:t>
        </w:r>
      </w:hyperlink>
    </w:p>
    <w:p w14:paraId="01800B24" w14:textId="4B9B6B57" w:rsidR="00116987" w:rsidRDefault="00B04BA0" w:rsidP="00C82DD6">
      <w:pPr>
        <w:pStyle w:val="ListParagraph"/>
        <w:numPr>
          <w:ilvl w:val="1"/>
          <w:numId w:val="10"/>
        </w:numPr>
      </w:pPr>
      <w:r>
        <w:t>Or phone: 0191 643 5935</w:t>
      </w:r>
      <w:r w:rsidR="00E87A3C">
        <w:t xml:space="preserve"> </w:t>
      </w:r>
      <w:r w:rsidR="00912A46">
        <w:t xml:space="preserve"> </w:t>
      </w:r>
      <w:r w:rsidR="00D14062">
        <w:t xml:space="preserve"> </w:t>
      </w:r>
    </w:p>
    <w:p w14:paraId="051D4C24" w14:textId="77777777" w:rsidR="00AE46AC" w:rsidRDefault="00AE46AC" w:rsidP="00AE46AC"/>
    <w:p w14:paraId="011DB9A4" w14:textId="5C98C441" w:rsidR="00AE46AC" w:rsidRPr="00005EBA" w:rsidRDefault="00AE46AC" w:rsidP="00AE46AC">
      <w:pPr>
        <w:pStyle w:val="ListParagraph"/>
        <w:numPr>
          <w:ilvl w:val="0"/>
          <w:numId w:val="10"/>
        </w:numPr>
        <w:rPr>
          <w:b/>
          <w:bCs/>
        </w:rPr>
      </w:pPr>
      <w:r w:rsidRPr="00005EBA">
        <w:rPr>
          <w:b/>
          <w:bCs/>
        </w:rPr>
        <w:t>North Tyneside Carers’ Centre Adult Carer Forum</w:t>
      </w:r>
    </w:p>
    <w:p w14:paraId="432ED851" w14:textId="7216FC4A" w:rsidR="00AE46AC" w:rsidRDefault="00AE46AC" w:rsidP="00B04BA0">
      <w:r>
        <w:t xml:space="preserve">North Tyneside Carers’ Centre </w:t>
      </w:r>
      <w:r w:rsidR="00DD6C05">
        <w:t xml:space="preserve">invite carers to </w:t>
      </w:r>
      <w:r w:rsidR="00673FF8">
        <w:t>develop</w:t>
      </w:r>
      <w:r w:rsidR="00DD6C05">
        <w:t xml:space="preserve"> their </w:t>
      </w:r>
      <w:proofErr w:type="gramStart"/>
      <w:r w:rsidR="00DD6C05">
        <w:t>services, and</w:t>
      </w:r>
      <w:proofErr w:type="gramEnd"/>
      <w:r w:rsidR="00DD6C05">
        <w:t xml:space="preserve"> influence the wider support system supporting carers</w:t>
      </w:r>
      <w:r w:rsidR="00B04BA0">
        <w:t>.</w:t>
      </w:r>
    </w:p>
    <w:p w14:paraId="04B0C87B" w14:textId="283FA7D2" w:rsidR="00755ED9" w:rsidRDefault="00DD6C05" w:rsidP="00755ED9">
      <w:pPr>
        <w:pStyle w:val="ListParagraph"/>
        <w:numPr>
          <w:ilvl w:val="1"/>
          <w:numId w:val="10"/>
        </w:numPr>
      </w:pPr>
      <w:r>
        <w:t xml:space="preserve">Email </w:t>
      </w:r>
      <w:hyperlink r:id="rId68" w:history="1">
        <w:r w:rsidR="00755ED9" w:rsidRPr="00E82185">
          <w:rPr>
            <w:rStyle w:val="Hyperlink"/>
          </w:rPr>
          <w:t>enquiries@ntcarers.co.uk</w:t>
        </w:r>
      </w:hyperlink>
    </w:p>
    <w:p w14:paraId="3B3B9F19" w14:textId="415144A3" w:rsidR="00755ED9" w:rsidRDefault="00755ED9" w:rsidP="00755ED9">
      <w:pPr>
        <w:pStyle w:val="ListParagraph"/>
        <w:numPr>
          <w:ilvl w:val="1"/>
          <w:numId w:val="10"/>
        </w:numPr>
      </w:pPr>
      <w:r>
        <w:t>Or phone: 0191 249 6480</w:t>
      </w:r>
    </w:p>
    <w:p w14:paraId="51AA0D24" w14:textId="77777777" w:rsidR="00755ED9" w:rsidRDefault="00755ED9" w:rsidP="00755ED9">
      <w:pPr>
        <w:pStyle w:val="ListParagraph"/>
        <w:ind w:left="1080"/>
      </w:pPr>
    </w:p>
    <w:p w14:paraId="012C5C09" w14:textId="7A7FD4BE" w:rsidR="00755ED9" w:rsidRPr="00005EBA" w:rsidRDefault="00755ED9" w:rsidP="00755ED9">
      <w:pPr>
        <w:pStyle w:val="ListParagraph"/>
        <w:numPr>
          <w:ilvl w:val="0"/>
          <w:numId w:val="10"/>
        </w:numPr>
        <w:rPr>
          <w:b/>
          <w:bCs/>
        </w:rPr>
      </w:pPr>
      <w:r w:rsidRPr="00005EBA">
        <w:rPr>
          <w:b/>
          <w:bCs/>
        </w:rPr>
        <w:t>Learning Disability Care Forum</w:t>
      </w:r>
    </w:p>
    <w:p w14:paraId="7C19345F" w14:textId="5A6592BF" w:rsidR="00755ED9" w:rsidRDefault="007C46DC" w:rsidP="00755ED9">
      <w:pPr>
        <w:pStyle w:val="ListParagraph"/>
        <w:numPr>
          <w:ilvl w:val="1"/>
          <w:numId w:val="10"/>
        </w:numPr>
      </w:pPr>
      <w:r>
        <w:t>The Learning Disability Care Forum brings carers for people with a learning disability together with decision makers to shape support services.</w:t>
      </w:r>
    </w:p>
    <w:p w14:paraId="0E4ACB83" w14:textId="3BC5A6C2" w:rsidR="007C46DC" w:rsidRDefault="007C46DC" w:rsidP="00755ED9">
      <w:pPr>
        <w:pStyle w:val="ListParagraph"/>
        <w:numPr>
          <w:ilvl w:val="1"/>
          <w:numId w:val="10"/>
        </w:numPr>
      </w:pPr>
      <w:r>
        <w:t xml:space="preserve">Email: </w:t>
      </w:r>
      <w:r w:rsidR="00186B42">
        <w:t>ASCCommissioning@northtyneside.gov.uk</w:t>
      </w:r>
    </w:p>
    <w:p w14:paraId="6027F8F8" w14:textId="1617CE14" w:rsidR="007C46DC" w:rsidRDefault="00D37FE7" w:rsidP="00755ED9">
      <w:pPr>
        <w:pStyle w:val="ListParagraph"/>
        <w:numPr>
          <w:ilvl w:val="1"/>
          <w:numId w:val="10"/>
        </w:numPr>
      </w:pPr>
      <w:r>
        <w:t>Or p</w:t>
      </w:r>
      <w:r w:rsidR="007C46DC">
        <w:t>hone: 0191 643 5935</w:t>
      </w:r>
    </w:p>
    <w:p w14:paraId="70DA66F7" w14:textId="77777777" w:rsidR="00351581" w:rsidRDefault="00351581" w:rsidP="00351581"/>
    <w:p w14:paraId="015E7E9A" w14:textId="2CB6EE1D" w:rsidR="00E8721B" w:rsidRDefault="00351581" w:rsidP="00351581">
      <w:r>
        <w:t xml:space="preserve">If you need </w:t>
      </w:r>
      <w:r w:rsidR="0023327B">
        <w:t>us to do anything differently</w:t>
      </w:r>
      <w:r w:rsidR="006914B8">
        <w:t>, including providing this information in another language or format</w:t>
      </w:r>
      <w:r>
        <w:t xml:space="preserve">, </w:t>
      </w:r>
      <w:r w:rsidR="00E8721B">
        <w:t>please contact the Social Care Contact Centre.</w:t>
      </w:r>
    </w:p>
    <w:p w14:paraId="12AC0148" w14:textId="77777777" w:rsidR="00E8721B" w:rsidRDefault="00E8721B" w:rsidP="00E8721B">
      <w:pPr>
        <w:pStyle w:val="ListParagraph"/>
        <w:numPr>
          <w:ilvl w:val="0"/>
          <w:numId w:val="10"/>
        </w:numPr>
      </w:pPr>
      <w:r>
        <w:t>Tel: 0191 643 2777</w:t>
      </w:r>
    </w:p>
    <w:p w14:paraId="6E94F20B" w14:textId="57763292" w:rsidR="00E8721B" w:rsidRPr="00B979B3" w:rsidRDefault="00E8721B" w:rsidP="00E8721B">
      <w:pPr>
        <w:pStyle w:val="ListParagraph"/>
        <w:numPr>
          <w:ilvl w:val="0"/>
          <w:numId w:val="10"/>
        </w:numPr>
      </w:pPr>
      <w:r>
        <w:t xml:space="preserve">Or email: </w:t>
      </w:r>
      <w:hyperlink r:id="rId69" w:history="1">
        <w:r w:rsidRPr="00E82185">
          <w:rPr>
            <w:rStyle w:val="Hyperlink"/>
          </w:rPr>
          <w:t>childrenandadultscontactcentre@northtyneside.gov.uk</w:t>
        </w:r>
      </w:hyperlink>
      <w:r>
        <w:t xml:space="preserve"> </w:t>
      </w:r>
    </w:p>
    <w:sectPr w:rsidR="00E8721B" w:rsidRPr="00B979B3" w:rsidSect="00D56343">
      <w:headerReference w:type="even" r:id="rId70"/>
      <w:headerReference w:type="default" r:id="rId71"/>
      <w:footerReference w:type="default" r:id="rId72"/>
      <w:headerReference w:type="first" r:id="rId73"/>
      <w:pgSz w:w="11906" w:h="16838"/>
      <w:pgMar w:top="1440"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A96DB" w14:textId="77777777" w:rsidR="007C0E8C" w:rsidRDefault="007C0E8C" w:rsidP="00473AF8">
      <w:r>
        <w:separator/>
      </w:r>
    </w:p>
  </w:endnote>
  <w:endnote w:type="continuationSeparator" w:id="0">
    <w:p w14:paraId="7EDBE5CD" w14:textId="77777777" w:rsidR="007C0E8C" w:rsidRDefault="007C0E8C" w:rsidP="00473AF8">
      <w:r>
        <w:continuationSeparator/>
      </w:r>
    </w:p>
  </w:endnote>
  <w:endnote w:type="continuationNotice" w:id="1">
    <w:p w14:paraId="4549E102" w14:textId="77777777" w:rsidR="007C0E8C" w:rsidRDefault="007C0E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Medium">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Poppins">
    <w:altName w:val="Nirmala UI"/>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oppins SemiBold">
    <w:charset w:val="00"/>
    <w:family w:val="auto"/>
    <w:pitch w:val="variable"/>
    <w:sig w:usb0="00008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6194242"/>
      <w:docPartObj>
        <w:docPartGallery w:val="Page Numbers (Bottom of Page)"/>
        <w:docPartUnique/>
      </w:docPartObj>
    </w:sdtPr>
    <w:sdtEndPr>
      <w:rPr>
        <w:rStyle w:val="PageNumber"/>
      </w:rPr>
    </w:sdtEndPr>
    <w:sdtContent>
      <w:p w14:paraId="5298291B" w14:textId="6DA2C47E" w:rsidR="003172AE" w:rsidRDefault="003172AE" w:rsidP="0089669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5C2EA5">
          <w:rPr>
            <w:rStyle w:val="PageNumber"/>
            <w:noProof/>
          </w:rPr>
          <w:t>1</w:t>
        </w:r>
        <w:r>
          <w:rPr>
            <w:rStyle w:val="PageNumber"/>
          </w:rPr>
          <w:fldChar w:fldCharType="end"/>
        </w:r>
      </w:p>
    </w:sdtContent>
  </w:sdt>
  <w:p w14:paraId="721C06D4" w14:textId="77777777" w:rsidR="007C7CEC" w:rsidRDefault="007C7CEC" w:rsidP="003172AE">
    <w:pPr>
      <w:pStyle w:val="Foote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0"/>
      <w:gridCol w:w="3110"/>
      <w:gridCol w:w="3110"/>
    </w:tblGrid>
    <w:tr w:rsidR="176EDA54" w14:paraId="2160AFEE" w14:textId="77777777" w:rsidTr="176EDA54">
      <w:trPr>
        <w:trHeight w:val="300"/>
      </w:trPr>
      <w:tc>
        <w:tcPr>
          <w:tcW w:w="3110" w:type="dxa"/>
        </w:tcPr>
        <w:p w14:paraId="036D87C3" w14:textId="579899EA" w:rsidR="176EDA54" w:rsidRDefault="176EDA54" w:rsidP="176EDA54">
          <w:pPr>
            <w:pStyle w:val="Header"/>
            <w:ind w:left="-115"/>
          </w:pPr>
        </w:p>
      </w:tc>
      <w:tc>
        <w:tcPr>
          <w:tcW w:w="3110" w:type="dxa"/>
        </w:tcPr>
        <w:p w14:paraId="57966BC7" w14:textId="5DF541AF" w:rsidR="176EDA54" w:rsidRDefault="176EDA54" w:rsidP="176EDA54">
          <w:pPr>
            <w:pStyle w:val="Header"/>
            <w:jc w:val="center"/>
          </w:pPr>
        </w:p>
      </w:tc>
      <w:tc>
        <w:tcPr>
          <w:tcW w:w="3110" w:type="dxa"/>
        </w:tcPr>
        <w:p w14:paraId="63E26337" w14:textId="32BB69EF" w:rsidR="176EDA54" w:rsidRDefault="176EDA54" w:rsidP="176EDA54">
          <w:pPr>
            <w:pStyle w:val="Header"/>
            <w:ind w:right="-115"/>
            <w:jc w:val="right"/>
          </w:pPr>
        </w:p>
      </w:tc>
    </w:tr>
  </w:tbl>
  <w:p w14:paraId="2055031E" w14:textId="45AC4638" w:rsidR="176EDA54" w:rsidRDefault="176EDA54" w:rsidP="176EDA5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76EDA54" w14:paraId="5CF9D4F1" w14:textId="77777777" w:rsidTr="176EDA54">
      <w:trPr>
        <w:trHeight w:val="300"/>
      </w:trPr>
      <w:tc>
        <w:tcPr>
          <w:tcW w:w="3005" w:type="dxa"/>
        </w:tcPr>
        <w:p w14:paraId="38191E53" w14:textId="6E60B30B" w:rsidR="176EDA54" w:rsidRDefault="176EDA54" w:rsidP="176EDA54">
          <w:pPr>
            <w:pStyle w:val="Header"/>
            <w:ind w:left="-115"/>
          </w:pPr>
        </w:p>
      </w:tc>
      <w:tc>
        <w:tcPr>
          <w:tcW w:w="3005" w:type="dxa"/>
        </w:tcPr>
        <w:p w14:paraId="6C00D5C0" w14:textId="382CD483" w:rsidR="176EDA54" w:rsidRDefault="176EDA54" w:rsidP="176EDA54">
          <w:pPr>
            <w:pStyle w:val="Header"/>
            <w:jc w:val="center"/>
          </w:pPr>
        </w:p>
      </w:tc>
      <w:tc>
        <w:tcPr>
          <w:tcW w:w="3005" w:type="dxa"/>
        </w:tcPr>
        <w:p w14:paraId="5241E3A4" w14:textId="1B619392" w:rsidR="176EDA54" w:rsidRDefault="176EDA54" w:rsidP="176EDA54">
          <w:pPr>
            <w:pStyle w:val="Header"/>
            <w:ind w:right="-115"/>
            <w:jc w:val="right"/>
          </w:pPr>
        </w:p>
      </w:tc>
    </w:tr>
  </w:tbl>
  <w:p w14:paraId="57BAFCE8" w14:textId="3B297814" w:rsidR="176EDA54" w:rsidRDefault="176EDA54" w:rsidP="176EDA5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176EDA54" w14:paraId="019C0116" w14:textId="77777777" w:rsidTr="176EDA54">
      <w:trPr>
        <w:trHeight w:val="300"/>
      </w:trPr>
      <w:tc>
        <w:tcPr>
          <w:tcW w:w="4800" w:type="dxa"/>
        </w:tcPr>
        <w:p w14:paraId="0C40FE86" w14:textId="05E6B306" w:rsidR="176EDA54" w:rsidRDefault="176EDA54" w:rsidP="176EDA54">
          <w:pPr>
            <w:pStyle w:val="Header"/>
            <w:ind w:left="-115"/>
          </w:pPr>
        </w:p>
      </w:tc>
      <w:tc>
        <w:tcPr>
          <w:tcW w:w="4800" w:type="dxa"/>
        </w:tcPr>
        <w:p w14:paraId="4B302CC5" w14:textId="372966C9" w:rsidR="176EDA54" w:rsidRDefault="176EDA54" w:rsidP="176EDA54">
          <w:pPr>
            <w:pStyle w:val="Header"/>
            <w:jc w:val="center"/>
          </w:pPr>
        </w:p>
      </w:tc>
      <w:tc>
        <w:tcPr>
          <w:tcW w:w="4800" w:type="dxa"/>
        </w:tcPr>
        <w:p w14:paraId="52BACE27" w14:textId="47405009" w:rsidR="176EDA54" w:rsidRDefault="176EDA54" w:rsidP="176EDA54">
          <w:pPr>
            <w:pStyle w:val="Header"/>
            <w:ind w:right="-115"/>
            <w:jc w:val="right"/>
          </w:pPr>
        </w:p>
      </w:tc>
    </w:tr>
  </w:tbl>
  <w:p w14:paraId="3BE15A2C" w14:textId="599EFDFA" w:rsidR="176EDA54" w:rsidRDefault="176EDA54" w:rsidP="176EDA5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76EDA54" w14:paraId="5A7BF052" w14:textId="77777777" w:rsidTr="176EDA54">
      <w:trPr>
        <w:trHeight w:val="300"/>
      </w:trPr>
      <w:tc>
        <w:tcPr>
          <w:tcW w:w="3005" w:type="dxa"/>
        </w:tcPr>
        <w:p w14:paraId="10FE3A2E" w14:textId="5D8BAF4C" w:rsidR="176EDA54" w:rsidRDefault="176EDA54" w:rsidP="176EDA54">
          <w:pPr>
            <w:pStyle w:val="Header"/>
            <w:ind w:left="-115"/>
          </w:pPr>
        </w:p>
      </w:tc>
      <w:tc>
        <w:tcPr>
          <w:tcW w:w="3005" w:type="dxa"/>
        </w:tcPr>
        <w:p w14:paraId="6D5448EC" w14:textId="6AE063C6" w:rsidR="176EDA54" w:rsidRDefault="176EDA54" w:rsidP="176EDA54">
          <w:pPr>
            <w:pStyle w:val="Header"/>
            <w:jc w:val="center"/>
          </w:pPr>
        </w:p>
      </w:tc>
      <w:tc>
        <w:tcPr>
          <w:tcW w:w="3005" w:type="dxa"/>
        </w:tcPr>
        <w:p w14:paraId="0DBF9CD7" w14:textId="26C079BA" w:rsidR="176EDA54" w:rsidRDefault="176EDA54" w:rsidP="176EDA54">
          <w:pPr>
            <w:pStyle w:val="Header"/>
            <w:ind w:right="-115"/>
            <w:jc w:val="right"/>
          </w:pPr>
        </w:p>
      </w:tc>
    </w:tr>
  </w:tbl>
  <w:p w14:paraId="63D920E1" w14:textId="70D4D9C6" w:rsidR="176EDA54" w:rsidRDefault="176EDA54" w:rsidP="176EDA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4388761"/>
      <w:docPartObj>
        <w:docPartGallery w:val="Page Numbers (Bottom of Page)"/>
        <w:docPartUnique/>
      </w:docPartObj>
    </w:sdtPr>
    <w:sdtEndPr>
      <w:rPr>
        <w:noProof/>
      </w:rPr>
    </w:sdtEndPr>
    <w:sdtContent>
      <w:p w14:paraId="58CEE2A2" w14:textId="3FBA614F" w:rsidR="00D56343" w:rsidRDefault="00D5634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1AC13F" w14:textId="77777777" w:rsidR="00D56343" w:rsidRDefault="00D563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820842"/>
      <w:docPartObj>
        <w:docPartGallery w:val="Page Numbers (Bottom of Page)"/>
        <w:docPartUnique/>
      </w:docPartObj>
    </w:sdtPr>
    <w:sdtEndPr>
      <w:rPr>
        <w:noProof/>
      </w:rPr>
    </w:sdtEndPr>
    <w:sdtContent>
      <w:p w14:paraId="5AA8FFBB" w14:textId="7266F716" w:rsidR="00D6274F" w:rsidRDefault="00D627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E5D855" w14:textId="77777777" w:rsidR="00D6274F" w:rsidRDefault="00D627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76EDA54" w14:paraId="432C1F25" w14:textId="77777777" w:rsidTr="176EDA54">
      <w:trPr>
        <w:trHeight w:val="300"/>
      </w:trPr>
      <w:tc>
        <w:tcPr>
          <w:tcW w:w="3005" w:type="dxa"/>
        </w:tcPr>
        <w:p w14:paraId="20C9B3A7" w14:textId="6BE47CDE" w:rsidR="176EDA54" w:rsidRDefault="176EDA54" w:rsidP="176EDA54">
          <w:pPr>
            <w:pStyle w:val="Header"/>
            <w:ind w:left="-115"/>
          </w:pPr>
        </w:p>
      </w:tc>
      <w:tc>
        <w:tcPr>
          <w:tcW w:w="3005" w:type="dxa"/>
        </w:tcPr>
        <w:p w14:paraId="780BDAA5" w14:textId="2AE515A4" w:rsidR="176EDA54" w:rsidRDefault="176EDA54" w:rsidP="176EDA54">
          <w:pPr>
            <w:pStyle w:val="Header"/>
            <w:jc w:val="center"/>
          </w:pPr>
        </w:p>
      </w:tc>
      <w:tc>
        <w:tcPr>
          <w:tcW w:w="3005" w:type="dxa"/>
        </w:tcPr>
        <w:p w14:paraId="28E2DAE2" w14:textId="47931A8D" w:rsidR="176EDA54" w:rsidRDefault="176EDA54" w:rsidP="176EDA54">
          <w:pPr>
            <w:pStyle w:val="Header"/>
            <w:ind w:right="-115"/>
            <w:jc w:val="right"/>
          </w:pPr>
        </w:p>
      </w:tc>
    </w:tr>
  </w:tbl>
  <w:p w14:paraId="3DF694F8" w14:textId="79D9E149" w:rsidR="176EDA54" w:rsidRDefault="176EDA54" w:rsidP="176EDA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3806723"/>
      <w:docPartObj>
        <w:docPartGallery w:val="Page Numbers (Bottom of Page)"/>
        <w:docPartUnique/>
      </w:docPartObj>
    </w:sdtPr>
    <w:sdtEndPr>
      <w:rPr>
        <w:noProof/>
      </w:rPr>
    </w:sdtEndPr>
    <w:sdtContent>
      <w:p w14:paraId="4C6C896D" w14:textId="77777777" w:rsidR="00D6274F" w:rsidRDefault="00D627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E10267" w14:textId="77777777" w:rsidR="00D6274F" w:rsidRDefault="00D6274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76EDA54" w14:paraId="15CF71DA" w14:textId="77777777" w:rsidTr="176EDA54">
      <w:trPr>
        <w:trHeight w:val="300"/>
      </w:trPr>
      <w:tc>
        <w:tcPr>
          <w:tcW w:w="3005" w:type="dxa"/>
        </w:tcPr>
        <w:p w14:paraId="4071DF5C" w14:textId="69C6C096" w:rsidR="176EDA54" w:rsidRDefault="176EDA54" w:rsidP="176EDA54">
          <w:pPr>
            <w:pStyle w:val="Header"/>
            <w:ind w:left="-115"/>
          </w:pPr>
        </w:p>
      </w:tc>
      <w:tc>
        <w:tcPr>
          <w:tcW w:w="3005" w:type="dxa"/>
        </w:tcPr>
        <w:p w14:paraId="6349719A" w14:textId="48D32F11" w:rsidR="176EDA54" w:rsidRDefault="176EDA54" w:rsidP="176EDA54">
          <w:pPr>
            <w:pStyle w:val="Header"/>
            <w:jc w:val="center"/>
          </w:pPr>
        </w:p>
      </w:tc>
      <w:tc>
        <w:tcPr>
          <w:tcW w:w="3005" w:type="dxa"/>
        </w:tcPr>
        <w:p w14:paraId="5CD73ADD" w14:textId="655EF4D8" w:rsidR="176EDA54" w:rsidRDefault="176EDA54" w:rsidP="176EDA54">
          <w:pPr>
            <w:pStyle w:val="Header"/>
            <w:ind w:right="-115"/>
            <w:jc w:val="right"/>
          </w:pPr>
        </w:p>
      </w:tc>
    </w:tr>
  </w:tbl>
  <w:p w14:paraId="5D486CA6" w14:textId="5B5FC711" w:rsidR="176EDA54" w:rsidRDefault="176EDA54" w:rsidP="176EDA5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714766"/>
      <w:docPartObj>
        <w:docPartGallery w:val="Page Numbers (Bottom of Page)"/>
        <w:docPartUnique/>
      </w:docPartObj>
    </w:sdtPr>
    <w:sdtEndPr>
      <w:rPr>
        <w:noProof/>
      </w:rPr>
    </w:sdtEndPr>
    <w:sdtContent>
      <w:p w14:paraId="392D80EA" w14:textId="77777777" w:rsidR="00460DEC" w:rsidRDefault="00460D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753B2" w14:textId="77777777" w:rsidR="00460DEC" w:rsidRDefault="00460DE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176EDA54" w14:paraId="3092683E" w14:textId="77777777" w:rsidTr="176EDA54">
      <w:trPr>
        <w:trHeight w:val="300"/>
      </w:trPr>
      <w:tc>
        <w:tcPr>
          <w:tcW w:w="4650" w:type="dxa"/>
        </w:tcPr>
        <w:p w14:paraId="74B74215" w14:textId="2C87339E" w:rsidR="176EDA54" w:rsidRDefault="176EDA54" w:rsidP="176EDA54">
          <w:pPr>
            <w:pStyle w:val="Header"/>
            <w:ind w:left="-115"/>
          </w:pPr>
        </w:p>
      </w:tc>
      <w:tc>
        <w:tcPr>
          <w:tcW w:w="4650" w:type="dxa"/>
        </w:tcPr>
        <w:p w14:paraId="26C3824B" w14:textId="777DB072" w:rsidR="176EDA54" w:rsidRDefault="176EDA54" w:rsidP="176EDA54">
          <w:pPr>
            <w:pStyle w:val="Header"/>
            <w:jc w:val="center"/>
          </w:pPr>
        </w:p>
      </w:tc>
      <w:tc>
        <w:tcPr>
          <w:tcW w:w="4650" w:type="dxa"/>
        </w:tcPr>
        <w:p w14:paraId="6BE1A53C" w14:textId="14548B9C" w:rsidR="176EDA54" w:rsidRDefault="176EDA54" w:rsidP="176EDA54">
          <w:pPr>
            <w:pStyle w:val="Header"/>
            <w:ind w:right="-115"/>
            <w:jc w:val="right"/>
          </w:pPr>
        </w:p>
      </w:tc>
    </w:tr>
  </w:tbl>
  <w:p w14:paraId="3B72C31C" w14:textId="12291A56" w:rsidR="176EDA54" w:rsidRDefault="176EDA54" w:rsidP="176EDA5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76EDA54" w14:paraId="3B38CF32" w14:textId="77777777" w:rsidTr="176EDA54">
      <w:trPr>
        <w:trHeight w:val="300"/>
      </w:trPr>
      <w:tc>
        <w:tcPr>
          <w:tcW w:w="3005" w:type="dxa"/>
        </w:tcPr>
        <w:p w14:paraId="2A1C6E0F" w14:textId="280FD9B4" w:rsidR="176EDA54" w:rsidRDefault="176EDA54" w:rsidP="176EDA54">
          <w:pPr>
            <w:pStyle w:val="Header"/>
            <w:ind w:left="-115"/>
          </w:pPr>
        </w:p>
      </w:tc>
      <w:tc>
        <w:tcPr>
          <w:tcW w:w="3005" w:type="dxa"/>
        </w:tcPr>
        <w:p w14:paraId="00BDEAB4" w14:textId="02D85EB0" w:rsidR="176EDA54" w:rsidRDefault="176EDA54" w:rsidP="176EDA54">
          <w:pPr>
            <w:pStyle w:val="Header"/>
            <w:jc w:val="center"/>
          </w:pPr>
        </w:p>
      </w:tc>
      <w:tc>
        <w:tcPr>
          <w:tcW w:w="3005" w:type="dxa"/>
        </w:tcPr>
        <w:p w14:paraId="222AC844" w14:textId="08AD9E2D" w:rsidR="176EDA54" w:rsidRDefault="176EDA54" w:rsidP="176EDA54">
          <w:pPr>
            <w:pStyle w:val="Header"/>
            <w:ind w:right="-115"/>
            <w:jc w:val="right"/>
          </w:pPr>
        </w:p>
      </w:tc>
    </w:tr>
  </w:tbl>
  <w:p w14:paraId="0D66921D" w14:textId="28AF9A55" w:rsidR="176EDA54" w:rsidRDefault="176EDA54" w:rsidP="176EDA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DBCAB" w14:textId="77777777" w:rsidR="007C0E8C" w:rsidRDefault="007C0E8C" w:rsidP="00473AF8">
      <w:r>
        <w:separator/>
      </w:r>
    </w:p>
  </w:footnote>
  <w:footnote w:type="continuationSeparator" w:id="0">
    <w:p w14:paraId="6D8C6B9A" w14:textId="77777777" w:rsidR="007C0E8C" w:rsidRDefault="007C0E8C" w:rsidP="00473AF8">
      <w:r>
        <w:continuationSeparator/>
      </w:r>
    </w:p>
  </w:footnote>
  <w:footnote w:type="continuationNotice" w:id="1">
    <w:p w14:paraId="557BC984" w14:textId="77777777" w:rsidR="007C0E8C" w:rsidRDefault="007C0E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94D06" w14:textId="4DA48FCF" w:rsidR="00316148" w:rsidRDefault="0031614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3163" w14:textId="77777777" w:rsidR="001971A0" w:rsidRDefault="001971A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6454C" w14:textId="77777777" w:rsidR="001971A0" w:rsidRDefault="001971A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E991A" w14:textId="77777777" w:rsidR="001971A0" w:rsidRDefault="001971A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A5EF0" w14:textId="77777777" w:rsidR="001971A0" w:rsidRDefault="001971A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A2C4C" w14:textId="77777777" w:rsidR="001971A0" w:rsidRDefault="001971A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26AB7" w14:textId="77777777" w:rsidR="001971A0" w:rsidRDefault="001971A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35E99" w14:textId="77777777" w:rsidR="001971A0" w:rsidRDefault="001971A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A4673" w14:textId="77777777" w:rsidR="001971A0" w:rsidRDefault="001971A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5C84B" w14:textId="77777777" w:rsidR="001971A0" w:rsidRDefault="001971A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24C3B" w14:textId="77777777" w:rsidR="001971A0" w:rsidRDefault="001971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61415" w14:textId="3D2DCC1F" w:rsidR="00316148" w:rsidRDefault="0031614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1EAE1" w14:textId="77777777" w:rsidR="001971A0" w:rsidRDefault="001971A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DEFC" w14:textId="77777777" w:rsidR="001971A0" w:rsidRDefault="001971A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2060E" w14:textId="77777777" w:rsidR="001971A0" w:rsidRDefault="001971A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546C5" w14:textId="77777777" w:rsidR="001971A0" w:rsidRDefault="001971A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47973" w14:textId="77777777" w:rsidR="001971A0" w:rsidRDefault="001971A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F1DC2" w14:textId="77777777" w:rsidR="001971A0" w:rsidRDefault="001971A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E6DB6" w14:textId="77777777" w:rsidR="001971A0" w:rsidRDefault="001971A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1DCCF" w14:textId="77777777" w:rsidR="001971A0" w:rsidRDefault="001971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C1AC5" w14:textId="592A7A59" w:rsidR="00316148" w:rsidRDefault="003161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9D419" w14:textId="129B2B5E" w:rsidR="002B6D67" w:rsidRDefault="002B6D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369D8" w14:textId="65DB65C6" w:rsidR="002B6D67" w:rsidRDefault="002B6D6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40A25" w14:textId="20FC8586" w:rsidR="002B6D67" w:rsidRDefault="002B6D6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F1A3D" w14:textId="77777777" w:rsidR="00460DEC" w:rsidRDefault="003D2478">
    <w:pPr>
      <w:pStyle w:val="Header"/>
    </w:pPr>
    <w:r>
      <w:rPr>
        <w:noProof/>
      </w:rPr>
      <w:pict w14:anchorId="2AF69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margin-left:0;margin-top:0;width:353.95pt;height:212.35pt;rotation:315;z-index:-251658234;mso-position-horizontal:center;mso-position-horizontal-relative:margin;mso-position-vertical:center;mso-position-vertical-relative:margin" o:allowincell="f" fillcolor="silver" stroked="f">
          <v:fill opacity=".5"/>
          <v:textpath style="font-family:&quot;Poppins&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C35DD" w14:textId="77777777" w:rsidR="00460DEC" w:rsidRDefault="003D2478">
    <w:pPr>
      <w:pStyle w:val="Header"/>
    </w:pPr>
    <w:r>
      <w:rPr>
        <w:noProof/>
      </w:rPr>
      <w:pict w14:anchorId="52399A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margin-left:0;margin-top:0;width:353.95pt;height:212.35pt;rotation:315;z-index:-251658233;mso-position-horizontal:center;mso-position-horizontal-relative:margin;mso-position-vertical:center;mso-position-vertical-relative:margin" o:allowincell="f" fillcolor="silver" stroked="f">
          <v:fill opacity=".5"/>
          <v:textpath style="font-family:&quot;Poppins&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57799" w14:textId="77777777" w:rsidR="00460DEC" w:rsidRDefault="003D2478">
    <w:pPr>
      <w:pStyle w:val="Header"/>
    </w:pPr>
    <w:r>
      <w:rPr>
        <w:noProof/>
      </w:rPr>
      <w:pict w14:anchorId="06E99B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style="position:absolute;margin-left:0;margin-top:0;width:353.95pt;height:212.35pt;rotation:315;z-index:-251658232;mso-position-horizontal:center;mso-position-horizontal-relative:margin;mso-position-vertical:center;mso-position-vertical-relative:margin" o:allowincell="f" fillcolor="silver" stroked="f">
          <v:fill opacity=".5"/>
          <v:textpath style="font-family:&quot;Poppins&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3D6"/>
    <w:multiLevelType w:val="hybridMultilevel"/>
    <w:tmpl w:val="FF0AEA04"/>
    <w:lvl w:ilvl="0" w:tplc="0809000D">
      <w:start w:val="1"/>
      <w:numFmt w:val="bullet"/>
      <w:lvlText w:val=""/>
      <w:lvlJc w:val="left"/>
      <w:pPr>
        <w:tabs>
          <w:tab w:val="num" w:pos="720"/>
        </w:tabs>
        <w:ind w:left="720" w:hanging="360"/>
      </w:pPr>
      <w:rPr>
        <w:rFonts w:ascii="Wingdings" w:hAnsi="Wingdings" w:hint="default"/>
      </w:rPr>
    </w:lvl>
    <w:lvl w:ilvl="1" w:tplc="FFFFFFFF">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EC0E4F"/>
    <w:multiLevelType w:val="hybridMultilevel"/>
    <w:tmpl w:val="A8EA8FEE"/>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BA3AC6"/>
    <w:multiLevelType w:val="hybridMultilevel"/>
    <w:tmpl w:val="E95A9E1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6296F"/>
    <w:multiLevelType w:val="hybridMultilevel"/>
    <w:tmpl w:val="54000BBE"/>
    <w:lvl w:ilvl="0" w:tplc="0809000D">
      <w:start w:val="1"/>
      <w:numFmt w:val="bullet"/>
      <w:lvlText w:val=""/>
      <w:lvlJc w:val="left"/>
      <w:pPr>
        <w:tabs>
          <w:tab w:val="num" w:pos="720"/>
        </w:tabs>
        <w:ind w:left="720" w:hanging="360"/>
      </w:pPr>
      <w:rPr>
        <w:rFonts w:ascii="Wingdings" w:hAnsi="Wingdings" w:hint="default"/>
      </w:rPr>
    </w:lvl>
    <w:lvl w:ilvl="1" w:tplc="FFFFFFFF">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523A45"/>
    <w:multiLevelType w:val="hybridMultilevel"/>
    <w:tmpl w:val="917E1422"/>
    <w:lvl w:ilvl="0" w:tplc="0809000D">
      <w:start w:val="1"/>
      <w:numFmt w:val="bullet"/>
      <w:lvlText w:val=""/>
      <w:lvlJc w:val="left"/>
      <w:pPr>
        <w:tabs>
          <w:tab w:val="num" w:pos="720"/>
        </w:tabs>
        <w:ind w:left="720" w:hanging="360"/>
      </w:pPr>
      <w:rPr>
        <w:rFonts w:ascii="Wingdings" w:hAnsi="Wingdings" w:hint="default"/>
      </w:rPr>
    </w:lvl>
    <w:lvl w:ilvl="1" w:tplc="FFFFFFFF">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5435E8C"/>
    <w:multiLevelType w:val="hybridMultilevel"/>
    <w:tmpl w:val="03D2CD5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73743B"/>
    <w:multiLevelType w:val="hybridMultilevel"/>
    <w:tmpl w:val="BC66129E"/>
    <w:lvl w:ilvl="0" w:tplc="7842E722">
      <w:start w:val="1"/>
      <w:numFmt w:val="decimal"/>
      <w:pStyle w:val="Number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1F38A2"/>
    <w:multiLevelType w:val="hybridMultilevel"/>
    <w:tmpl w:val="C558707C"/>
    <w:lvl w:ilvl="0" w:tplc="C19AC3D8">
      <w:start w:val="1"/>
      <w:numFmt w:val="decimal"/>
      <w:lvlText w:val="%1."/>
      <w:lvlJc w:val="left"/>
      <w:pPr>
        <w:ind w:left="1020" w:hanging="360"/>
      </w:pPr>
    </w:lvl>
    <w:lvl w:ilvl="1" w:tplc="DE9A5212">
      <w:start w:val="1"/>
      <w:numFmt w:val="decimal"/>
      <w:lvlText w:val="%2."/>
      <w:lvlJc w:val="left"/>
      <w:pPr>
        <w:ind w:left="1020" w:hanging="360"/>
      </w:pPr>
    </w:lvl>
    <w:lvl w:ilvl="2" w:tplc="E0E06B54">
      <w:start w:val="1"/>
      <w:numFmt w:val="decimal"/>
      <w:lvlText w:val="%3."/>
      <w:lvlJc w:val="left"/>
      <w:pPr>
        <w:ind w:left="1020" w:hanging="360"/>
      </w:pPr>
    </w:lvl>
    <w:lvl w:ilvl="3" w:tplc="038C6DA2">
      <w:start w:val="1"/>
      <w:numFmt w:val="decimal"/>
      <w:lvlText w:val="%4."/>
      <w:lvlJc w:val="left"/>
      <w:pPr>
        <w:ind w:left="1020" w:hanging="360"/>
      </w:pPr>
    </w:lvl>
    <w:lvl w:ilvl="4" w:tplc="4ABEA834">
      <w:start w:val="1"/>
      <w:numFmt w:val="decimal"/>
      <w:lvlText w:val="%5."/>
      <w:lvlJc w:val="left"/>
      <w:pPr>
        <w:ind w:left="1020" w:hanging="360"/>
      </w:pPr>
    </w:lvl>
    <w:lvl w:ilvl="5" w:tplc="731A1350">
      <w:start w:val="1"/>
      <w:numFmt w:val="decimal"/>
      <w:lvlText w:val="%6."/>
      <w:lvlJc w:val="left"/>
      <w:pPr>
        <w:ind w:left="1020" w:hanging="360"/>
      </w:pPr>
    </w:lvl>
    <w:lvl w:ilvl="6" w:tplc="4DC01E40">
      <w:start w:val="1"/>
      <w:numFmt w:val="decimal"/>
      <w:lvlText w:val="%7."/>
      <w:lvlJc w:val="left"/>
      <w:pPr>
        <w:ind w:left="1020" w:hanging="360"/>
      </w:pPr>
    </w:lvl>
    <w:lvl w:ilvl="7" w:tplc="CB16B670">
      <w:start w:val="1"/>
      <w:numFmt w:val="decimal"/>
      <w:lvlText w:val="%8."/>
      <w:lvlJc w:val="left"/>
      <w:pPr>
        <w:ind w:left="1020" w:hanging="360"/>
      </w:pPr>
    </w:lvl>
    <w:lvl w:ilvl="8" w:tplc="91BAFEB4">
      <w:start w:val="1"/>
      <w:numFmt w:val="decimal"/>
      <w:lvlText w:val="%9."/>
      <w:lvlJc w:val="left"/>
      <w:pPr>
        <w:ind w:left="1020" w:hanging="360"/>
      </w:pPr>
    </w:lvl>
  </w:abstractNum>
  <w:abstractNum w:abstractNumId="8" w15:restartNumberingAfterBreak="0">
    <w:nsid w:val="17CC32F5"/>
    <w:multiLevelType w:val="hybridMultilevel"/>
    <w:tmpl w:val="41D0247C"/>
    <w:lvl w:ilvl="0" w:tplc="0809000D">
      <w:start w:val="1"/>
      <w:numFmt w:val="bullet"/>
      <w:lvlText w:val=""/>
      <w:lvlJc w:val="left"/>
      <w:pPr>
        <w:tabs>
          <w:tab w:val="num" w:pos="720"/>
        </w:tabs>
        <w:ind w:left="720" w:hanging="360"/>
      </w:pPr>
      <w:rPr>
        <w:rFonts w:ascii="Wingdings" w:hAnsi="Wingdings" w:hint="default"/>
      </w:rPr>
    </w:lvl>
    <w:lvl w:ilvl="1" w:tplc="FFFFFFFF">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96D22BC"/>
    <w:multiLevelType w:val="hybridMultilevel"/>
    <w:tmpl w:val="9BA23AF0"/>
    <w:lvl w:ilvl="0" w:tplc="0809000D">
      <w:start w:val="1"/>
      <w:numFmt w:val="bullet"/>
      <w:lvlText w:val=""/>
      <w:lvlJc w:val="left"/>
      <w:pPr>
        <w:tabs>
          <w:tab w:val="num" w:pos="720"/>
        </w:tabs>
        <w:ind w:left="720" w:hanging="360"/>
      </w:pPr>
      <w:rPr>
        <w:rFonts w:ascii="Wingdings" w:hAnsi="Wingdings" w:hint="default"/>
      </w:rPr>
    </w:lvl>
    <w:lvl w:ilvl="1" w:tplc="FFFFFFFF">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C855796"/>
    <w:multiLevelType w:val="hybridMultilevel"/>
    <w:tmpl w:val="9F0C3888"/>
    <w:lvl w:ilvl="0" w:tplc="2B6077BA">
      <w:start w:val="1"/>
      <w:numFmt w:val="bullet"/>
      <w:lvlText w:val=""/>
      <w:lvlJc w:val="left"/>
      <w:pPr>
        <w:tabs>
          <w:tab w:val="num" w:pos="720"/>
        </w:tabs>
        <w:ind w:left="720" w:hanging="360"/>
      </w:pPr>
      <w:rPr>
        <w:rFonts w:ascii="Symbol" w:hAnsi="Symbol" w:hint="default"/>
      </w:rPr>
    </w:lvl>
    <w:lvl w:ilvl="1" w:tplc="B0B0C5CC">
      <w:numFmt w:val="bullet"/>
      <w:lvlText w:val="o"/>
      <w:lvlJc w:val="left"/>
      <w:pPr>
        <w:tabs>
          <w:tab w:val="num" w:pos="1440"/>
        </w:tabs>
        <w:ind w:left="1440" w:hanging="360"/>
      </w:pPr>
      <w:rPr>
        <w:rFonts w:ascii="Courier New" w:hAnsi="Courier New" w:hint="default"/>
      </w:rPr>
    </w:lvl>
    <w:lvl w:ilvl="2" w:tplc="983466DE">
      <w:numFmt w:val="bullet"/>
      <w:lvlText w:val=""/>
      <w:lvlJc w:val="left"/>
      <w:pPr>
        <w:tabs>
          <w:tab w:val="num" w:pos="2160"/>
        </w:tabs>
        <w:ind w:left="2160" w:hanging="360"/>
      </w:pPr>
      <w:rPr>
        <w:rFonts w:ascii="Wingdings" w:hAnsi="Wingdings" w:hint="default"/>
      </w:rPr>
    </w:lvl>
    <w:lvl w:ilvl="3" w:tplc="C2B65738">
      <w:start w:val="1"/>
      <w:numFmt w:val="bullet"/>
      <w:lvlText w:val=""/>
      <w:lvlJc w:val="left"/>
      <w:pPr>
        <w:tabs>
          <w:tab w:val="num" w:pos="2880"/>
        </w:tabs>
        <w:ind w:left="2880" w:hanging="360"/>
      </w:pPr>
      <w:rPr>
        <w:rFonts w:ascii="Symbol" w:hAnsi="Symbol" w:hint="default"/>
      </w:rPr>
    </w:lvl>
    <w:lvl w:ilvl="4" w:tplc="7A382E42" w:tentative="1">
      <w:start w:val="1"/>
      <w:numFmt w:val="bullet"/>
      <w:lvlText w:val=""/>
      <w:lvlJc w:val="left"/>
      <w:pPr>
        <w:tabs>
          <w:tab w:val="num" w:pos="3600"/>
        </w:tabs>
        <w:ind w:left="3600" w:hanging="360"/>
      </w:pPr>
      <w:rPr>
        <w:rFonts w:ascii="Symbol" w:hAnsi="Symbol" w:hint="default"/>
      </w:rPr>
    </w:lvl>
    <w:lvl w:ilvl="5" w:tplc="FBD82AA8" w:tentative="1">
      <w:start w:val="1"/>
      <w:numFmt w:val="bullet"/>
      <w:lvlText w:val=""/>
      <w:lvlJc w:val="left"/>
      <w:pPr>
        <w:tabs>
          <w:tab w:val="num" w:pos="4320"/>
        </w:tabs>
        <w:ind w:left="4320" w:hanging="360"/>
      </w:pPr>
      <w:rPr>
        <w:rFonts w:ascii="Symbol" w:hAnsi="Symbol" w:hint="default"/>
      </w:rPr>
    </w:lvl>
    <w:lvl w:ilvl="6" w:tplc="C34857E2" w:tentative="1">
      <w:start w:val="1"/>
      <w:numFmt w:val="bullet"/>
      <w:lvlText w:val=""/>
      <w:lvlJc w:val="left"/>
      <w:pPr>
        <w:tabs>
          <w:tab w:val="num" w:pos="5040"/>
        </w:tabs>
        <w:ind w:left="5040" w:hanging="360"/>
      </w:pPr>
      <w:rPr>
        <w:rFonts w:ascii="Symbol" w:hAnsi="Symbol" w:hint="default"/>
      </w:rPr>
    </w:lvl>
    <w:lvl w:ilvl="7" w:tplc="F0AA6472" w:tentative="1">
      <w:start w:val="1"/>
      <w:numFmt w:val="bullet"/>
      <w:lvlText w:val=""/>
      <w:lvlJc w:val="left"/>
      <w:pPr>
        <w:tabs>
          <w:tab w:val="num" w:pos="5760"/>
        </w:tabs>
        <w:ind w:left="5760" w:hanging="360"/>
      </w:pPr>
      <w:rPr>
        <w:rFonts w:ascii="Symbol" w:hAnsi="Symbol" w:hint="default"/>
      </w:rPr>
    </w:lvl>
    <w:lvl w:ilvl="8" w:tplc="ED6A877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D422320"/>
    <w:multiLevelType w:val="hybridMultilevel"/>
    <w:tmpl w:val="41360DF6"/>
    <w:lvl w:ilvl="0" w:tplc="0870FDB6">
      <w:start w:val="1"/>
      <w:numFmt w:val="bullet"/>
      <w:pStyle w:val="BulletsAlt2"/>
      <w:lvlText w:val=""/>
      <w:lvlJc w:val="left"/>
      <w:pPr>
        <w:ind w:left="720" w:hanging="360"/>
      </w:pPr>
      <w:rPr>
        <w:rFonts w:ascii="Symbol" w:hAnsi="Symbol" w:hint="default"/>
        <w:color w:val="49A8D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5D278C"/>
    <w:multiLevelType w:val="hybridMultilevel"/>
    <w:tmpl w:val="BC08053E"/>
    <w:lvl w:ilvl="0" w:tplc="FAE818C0">
      <w:start w:val="1"/>
      <w:numFmt w:val="decimal"/>
      <w:pStyle w:val="NumbersAlt"/>
      <w:lvlText w:val="%1."/>
      <w:lvlJc w:val="left"/>
      <w:pPr>
        <w:ind w:left="700" w:hanging="360"/>
      </w:pPr>
      <w:rPr>
        <w:rFonts w:ascii="Poppins Medium" w:hAnsi="Poppins Medium"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7245EB"/>
    <w:multiLevelType w:val="hybridMultilevel"/>
    <w:tmpl w:val="62A6FD52"/>
    <w:lvl w:ilvl="0" w:tplc="A4EEF106">
      <w:start w:val="2024"/>
      <w:numFmt w:val="bullet"/>
      <w:lvlText w:val=""/>
      <w:lvlJc w:val="left"/>
      <w:pPr>
        <w:ind w:left="775" w:hanging="360"/>
      </w:pPr>
      <w:rPr>
        <w:rFonts w:ascii="Symbol" w:eastAsiaTheme="minorHAnsi" w:hAnsi="Symbol" w:cs="Poppin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E17208"/>
    <w:multiLevelType w:val="hybridMultilevel"/>
    <w:tmpl w:val="DCB257B6"/>
    <w:lvl w:ilvl="0" w:tplc="0809000D">
      <w:start w:val="1"/>
      <w:numFmt w:val="bullet"/>
      <w:lvlText w:val=""/>
      <w:lvlJc w:val="left"/>
      <w:pPr>
        <w:tabs>
          <w:tab w:val="num" w:pos="720"/>
        </w:tabs>
        <w:ind w:left="720" w:hanging="360"/>
      </w:pPr>
      <w:rPr>
        <w:rFonts w:ascii="Wingdings" w:hAnsi="Wingdings" w:hint="default"/>
      </w:rPr>
    </w:lvl>
    <w:lvl w:ilvl="1" w:tplc="FFFFFFFF">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6485550"/>
    <w:multiLevelType w:val="multilevel"/>
    <w:tmpl w:val="3C120F0C"/>
    <w:styleLink w:val="ListParagraphAlt"/>
    <w:lvl w:ilvl="0">
      <w:start w:val="1"/>
      <w:numFmt w:val="bullet"/>
      <w:lvlText w:val=""/>
      <w:lvlJc w:val="left"/>
      <w:pPr>
        <w:ind w:left="720" w:hanging="360"/>
      </w:pPr>
      <w:rPr>
        <w:rFonts w:ascii="Symbol" w:hAnsi="Symbol" w:hint="default"/>
        <w:color w:val="26337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79837DD"/>
    <w:multiLevelType w:val="hybridMultilevel"/>
    <w:tmpl w:val="F05EC87C"/>
    <w:lvl w:ilvl="0" w:tplc="A4EEF106">
      <w:start w:val="2024"/>
      <w:numFmt w:val="bullet"/>
      <w:lvlText w:val=""/>
      <w:lvlJc w:val="left"/>
      <w:pPr>
        <w:ind w:left="720" w:hanging="360"/>
      </w:pPr>
      <w:rPr>
        <w:rFonts w:ascii="Symbol" w:eastAsiaTheme="minorHAnsi" w:hAnsi="Symbol" w:cs="Poppins" w:hint="default"/>
      </w:rPr>
    </w:lvl>
    <w:lvl w:ilvl="1" w:tplc="F904A1B0">
      <w:start w:val="1"/>
      <w:numFmt w:val="bullet"/>
      <w:lvlText w:val="o"/>
      <w:lvlJc w:val="left"/>
      <w:pPr>
        <w:ind w:left="1440" w:hanging="360"/>
      </w:pPr>
      <w:rPr>
        <w:rFonts w:ascii="Courier New" w:hAnsi="Courier New" w:cs="Courier New" w:hint="default"/>
        <w:sz w:val="24"/>
        <w:szCs w:val="24"/>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0C6CEF"/>
    <w:multiLevelType w:val="hybridMultilevel"/>
    <w:tmpl w:val="B83C7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A87BB5"/>
    <w:multiLevelType w:val="hybridMultilevel"/>
    <w:tmpl w:val="382697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BB3B5E"/>
    <w:multiLevelType w:val="hybridMultilevel"/>
    <w:tmpl w:val="FC18B67C"/>
    <w:lvl w:ilvl="0" w:tplc="0809000D">
      <w:start w:val="1"/>
      <w:numFmt w:val="bullet"/>
      <w:lvlText w:val=""/>
      <w:lvlJc w:val="left"/>
      <w:pPr>
        <w:tabs>
          <w:tab w:val="num" w:pos="720"/>
        </w:tabs>
        <w:ind w:left="720" w:hanging="360"/>
      </w:pPr>
      <w:rPr>
        <w:rFonts w:ascii="Wingdings" w:hAnsi="Wingdings" w:hint="default"/>
      </w:rPr>
    </w:lvl>
    <w:lvl w:ilvl="1" w:tplc="FFFFFFFF">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02E7EB2"/>
    <w:multiLevelType w:val="hybridMultilevel"/>
    <w:tmpl w:val="DD546F44"/>
    <w:lvl w:ilvl="0" w:tplc="0809000D">
      <w:start w:val="1"/>
      <w:numFmt w:val="bullet"/>
      <w:lvlText w:val=""/>
      <w:lvlJc w:val="left"/>
      <w:pPr>
        <w:ind w:left="1010" w:hanging="360"/>
      </w:pPr>
      <w:rPr>
        <w:rFonts w:ascii="Wingdings" w:hAnsi="Wingdings" w:hint="default"/>
      </w:rPr>
    </w:lvl>
    <w:lvl w:ilvl="1" w:tplc="FFFFFFFF" w:tentative="1">
      <w:start w:val="1"/>
      <w:numFmt w:val="bullet"/>
      <w:lvlText w:val="o"/>
      <w:lvlJc w:val="left"/>
      <w:pPr>
        <w:ind w:left="1730" w:hanging="360"/>
      </w:pPr>
      <w:rPr>
        <w:rFonts w:ascii="Courier New" w:hAnsi="Courier New" w:cs="Courier New" w:hint="default"/>
      </w:rPr>
    </w:lvl>
    <w:lvl w:ilvl="2" w:tplc="FFFFFFFF" w:tentative="1">
      <w:start w:val="1"/>
      <w:numFmt w:val="bullet"/>
      <w:lvlText w:val=""/>
      <w:lvlJc w:val="left"/>
      <w:pPr>
        <w:ind w:left="2450" w:hanging="360"/>
      </w:pPr>
      <w:rPr>
        <w:rFonts w:ascii="Wingdings" w:hAnsi="Wingdings" w:hint="default"/>
      </w:rPr>
    </w:lvl>
    <w:lvl w:ilvl="3" w:tplc="FFFFFFFF" w:tentative="1">
      <w:start w:val="1"/>
      <w:numFmt w:val="bullet"/>
      <w:lvlText w:val=""/>
      <w:lvlJc w:val="left"/>
      <w:pPr>
        <w:ind w:left="3170" w:hanging="360"/>
      </w:pPr>
      <w:rPr>
        <w:rFonts w:ascii="Symbol" w:hAnsi="Symbol" w:hint="default"/>
      </w:rPr>
    </w:lvl>
    <w:lvl w:ilvl="4" w:tplc="FFFFFFFF" w:tentative="1">
      <w:start w:val="1"/>
      <w:numFmt w:val="bullet"/>
      <w:lvlText w:val="o"/>
      <w:lvlJc w:val="left"/>
      <w:pPr>
        <w:ind w:left="3890" w:hanging="360"/>
      </w:pPr>
      <w:rPr>
        <w:rFonts w:ascii="Courier New" w:hAnsi="Courier New" w:cs="Courier New" w:hint="default"/>
      </w:rPr>
    </w:lvl>
    <w:lvl w:ilvl="5" w:tplc="FFFFFFFF" w:tentative="1">
      <w:start w:val="1"/>
      <w:numFmt w:val="bullet"/>
      <w:lvlText w:val=""/>
      <w:lvlJc w:val="left"/>
      <w:pPr>
        <w:ind w:left="4610" w:hanging="360"/>
      </w:pPr>
      <w:rPr>
        <w:rFonts w:ascii="Wingdings" w:hAnsi="Wingdings" w:hint="default"/>
      </w:rPr>
    </w:lvl>
    <w:lvl w:ilvl="6" w:tplc="FFFFFFFF" w:tentative="1">
      <w:start w:val="1"/>
      <w:numFmt w:val="bullet"/>
      <w:lvlText w:val=""/>
      <w:lvlJc w:val="left"/>
      <w:pPr>
        <w:ind w:left="5330" w:hanging="360"/>
      </w:pPr>
      <w:rPr>
        <w:rFonts w:ascii="Symbol" w:hAnsi="Symbol" w:hint="default"/>
      </w:rPr>
    </w:lvl>
    <w:lvl w:ilvl="7" w:tplc="FFFFFFFF" w:tentative="1">
      <w:start w:val="1"/>
      <w:numFmt w:val="bullet"/>
      <w:lvlText w:val="o"/>
      <w:lvlJc w:val="left"/>
      <w:pPr>
        <w:ind w:left="6050" w:hanging="360"/>
      </w:pPr>
      <w:rPr>
        <w:rFonts w:ascii="Courier New" w:hAnsi="Courier New" w:cs="Courier New" w:hint="default"/>
      </w:rPr>
    </w:lvl>
    <w:lvl w:ilvl="8" w:tplc="FFFFFFFF" w:tentative="1">
      <w:start w:val="1"/>
      <w:numFmt w:val="bullet"/>
      <w:lvlText w:val=""/>
      <w:lvlJc w:val="left"/>
      <w:pPr>
        <w:ind w:left="6770" w:hanging="360"/>
      </w:pPr>
      <w:rPr>
        <w:rFonts w:ascii="Wingdings" w:hAnsi="Wingdings" w:hint="default"/>
      </w:rPr>
    </w:lvl>
  </w:abstractNum>
  <w:abstractNum w:abstractNumId="21" w15:restartNumberingAfterBreak="0">
    <w:nsid w:val="322C7213"/>
    <w:multiLevelType w:val="hybridMultilevel"/>
    <w:tmpl w:val="5B9606F2"/>
    <w:lvl w:ilvl="0" w:tplc="AE0A524E">
      <w:start w:val="1"/>
      <w:numFmt w:val="bullet"/>
      <w:pStyle w:val="Bullets"/>
      <w:lvlText w:val=""/>
      <w:lvlJc w:val="left"/>
      <w:pPr>
        <w:ind w:left="680" w:hanging="34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3F750DB"/>
    <w:multiLevelType w:val="hybridMultilevel"/>
    <w:tmpl w:val="1C3C9C08"/>
    <w:lvl w:ilvl="0" w:tplc="FFFFFFFF">
      <w:start w:val="1"/>
      <w:numFmt w:val="bullet"/>
      <w:lvlText w:val="•"/>
      <w:lvlJc w:val="left"/>
      <w:pPr>
        <w:tabs>
          <w:tab w:val="num" w:pos="720"/>
        </w:tabs>
        <w:ind w:left="720" w:hanging="360"/>
      </w:pPr>
      <w:rPr>
        <w:rFonts w:ascii="Poppins" w:hAnsi="Poppins"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Poppins" w:hAnsi="Poppins" w:hint="default"/>
      </w:rPr>
    </w:lvl>
    <w:lvl w:ilvl="3" w:tplc="FFFFFFFF" w:tentative="1">
      <w:start w:val="1"/>
      <w:numFmt w:val="bullet"/>
      <w:lvlText w:val="•"/>
      <w:lvlJc w:val="left"/>
      <w:pPr>
        <w:tabs>
          <w:tab w:val="num" w:pos="2880"/>
        </w:tabs>
        <w:ind w:left="2880" w:hanging="360"/>
      </w:pPr>
      <w:rPr>
        <w:rFonts w:ascii="Poppins" w:hAnsi="Poppins" w:hint="default"/>
      </w:rPr>
    </w:lvl>
    <w:lvl w:ilvl="4" w:tplc="FFFFFFFF" w:tentative="1">
      <w:start w:val="1"/>
      <w:numFmt w:val="bullet"/>
      <w:lvlText w:val="•"/>
      <w:lvlJc w:val="left"/>
      <w:pPr>
        <w:tabs>
          <w:tab w:val="num" w:pos="3600"/>
        </w:tabs>
        <w:ind w:left="3600" w:hanging="360"/>
      </w:pPr>
      <w:rPr>
        <w:rFonts w:ascii="Poppins" w:hAnsi="Poppins" w:hint="default"/>
      </w:rPr>
    </w:lvl>
    <w:lvl w:ilvl="5" w:tplc="FFFFFFFF" w:tentative="1">
      <w:start w:val="1"/>
      <w:numFmt w:val="bullet"/>
      <w:lvlText w:val="•"/>
      <w:lvlJc w:val="left"/>
      <w:pPr>
        <w:tabs>
          <w:tab w:val="num" w:pos="4320"/>
        </w:tabs>
        <w:ind w:left="4320" w:hanging="360"/>
      </w:pPr>
      <w:rPr>
        <w:rFonts w:ascii="Poppins" w:hAnsi="Poppins" w:hint="default"/>
      </w:rPr>
    </w:lvl>
    <w:lvl w:ilvl="6" w:tplc="FFFFFFFF" w:tentative="1">
      <w:start w:val="1"/>
      <w:numFmt w:val="bullet"/>
      <w:lvlText w:val="•"/>
      <w:lvlJc w:val="left"/>
      <w:pPr>
        <w:tabs>
          <w:tab w:val="num" w:pos="5040"/>
        </w:tabs>
        <w:ind w:left="5040" w:hanging="360"/>
      </w:pPr>
      <w:rPr>
        <w:rFonts w:ascii="Poppins" w:hAnsi="Poppins" w:hint="default"/>
      </w:rPr>
    </w:lvl>
    <w:lvl w:ilvl="7" w:tplc="FFFFFFFF" w:tentative="1">
      <w:start w:val="1"/>
      <w:numFmt w:val="bullet"/>
      <w:lvlText w:val="•"/>
      <w:lvlJc w:val="left"/>
      <w:pPr>
        <w:tabs>
          <w:tab w:val="num" w:pos="5760"/>
        </w:tabs>
        <w:ind w:left="5760" w:hanging="360"/>
      </w:pPr>
      <w:rPr>
        <w:rFonts w:ascii="Poppins" w:hAnsi="Poppins" w:hint="default"/>
      </w:rPr>
    </w:lvl>
    <w:lvl w:ilvl="8" w:tplc="FFFFFFFF" w:tentative="1">
      <w:start w:val="1"/>
      <w:numFmt w:val="bullet"/>
      <w:lvlText w:val="•"/>
      <w:lvlJc w:val="left"/>
      <w:pPr>
        <w:tabs>
          <w:tab w:val="num" w:pos="6480"/>
        </w:tabs>
        <w:ind w:left="6480" w:hanging="360"/>
      </w:pPr>
      <w:rPr>
        <w:rFonts w:ascii="Poppins" w:hAnsi="Poppins" w:hint="default"/>
      </w:rPr>
    </w:lvl>
  </w:abstractNum>
  <w:abstractNum w:abstractNumId="23" w15:restartNumberingAfterBreak="0">
    <w:nsid w:val="36006A0B"/>
    <w:multiLevelType w:val="hybridMultilevel"/>
    <w:tmpl w:val="DE029694"/>
    <w:lvl w:ilvl="0" w:tplc="FFFFFFFF">
      <w:start w:val="1"/>
      <w:numFmt w:val="bullet"/>
      <w:lvlText w:val="•"/>
      <w:lvlJc w:val="left"/>
      <w:pPr>
        <w:tabs>
          <w:tab w:val="num" w:pos="720"/>
        </w:tabs>
        <w:ind w:left="720" w:hanging="360"/>
      </w:pPr>
      <w:rPr>
        <w:rFonts w:ascii="Poppins" w:hAnsi="Poppins"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Poppins" w:hAnsi="Poppins" w:hint="default"/>
      </w:rPr>
    </w:lvl>
    <w:lvl w:ilvl="3" w:tplc="FFFFFFFF" w:tentative="1">
      <w:start w:val="1"/>
      <w:numFmt w:val="bullet"/>
      <w:lvlText w:val="•"/>
      <w:lvlJc w:val="left"/>
      <w:pPr>
        <w:tabs>
          <w:tab w:val="num" w:pos="2880"/>
        </w:tabs>
        <w:ind w:left="2880" w:hanging="360"/>
      </w:pPr>
      <w:rPr>
        <w:rFonts w:ascii="Poppins" w:hAnsi="Poppins" w:hint="default"/>
      </w:rPr>
    </w:lvl>
    <w:lvl w:ilvl="4" w:tplc="FFFFFFFF" w:tentative="1">
      <w:start w:val="1"/>
      <w:numFmt w:val="bullet"/>
      <w:lvlText w:val="•"/>
      <w:lvlJc w:val="left"/>
      <w:pPr>
        <w:tabs>
          <w:tab w:val="num" w:pos="3600"/>
        </w:tabs>
        <w:ind w:left="3600" w:hanging="360"/>
      </w:pPr>
      <w:rPr>
        <w:rFonts w:ascii="Poppins" w:hAnsi="Poppins" w:hint="default"/>
      </w:rPr>
    </w:lvl>
    <w:lvl w:ilvl="5" w:tplc="FFFFFFFF" w:tentative="1">
      <w:start w:val="1"/>
      <w:numFmt w:val="bullet"/>
      <w:lvlText w:val="•"/>
      <w:lvlJc w:val="left"/>
      <w:pPr>
        <w:tabs>
          <w:tab w:val="num" w:pos="4320"/>
        </w:tabs>
        <w:ind w:left="4320" w:hanging="360"/>
      </w:pPr>
      <w:rPr>
        <w:rFonts w:ascii="Poppins" w:hAnsi="Poppins" w:hint="default"/>
      </w:rPr>
    </w:lvl>
    <w:lvl w:ilvl="6" w:tplc="FFFFFFFF" w:tentative="1">
      <w:start w:val="1"/>
      <w:numFmt w:val="bullet"/>
      <w:lvlText w:val="•"/>
      <w:lvlJc w:val="left"/>
      <w:pPr>
        <w:tabs>
          <w:tab w:val="num" w:pos="5040"/>
        </w:tabs>
        <w:ind w:left="5040" w:hanging="360"/>
      </w:pPr>
      <w:rPr>
        <w:rFonts w:ascii="Poppins" w:hAnsi="Poppins" w:hint="default"/>
      </w:rPr>
    </w:lvl>
    <w:lvl w:ilvl="7" w:tplc="FFFFFFFF" w:tentative="1">
      <w:start w:val="1"/>
      <w:numFmt w:val="bullet"/>
      <w:lvlText w:val="•"/>
      <w:lvlJc w:val="left"/>
      <w:pPr>
        <w:tabs>
          <w:tab w:val="num" w:pos="5760"/>
        </w:tabs>
        <w:ind w:left="5760" w:hanging="360"/>
      </w:pPr>
      <w:rPr>
        <w:rFonts w:ascii="Poppins" w:hAnsi="Poppins" w:hint="default"/>
      </w:rPr>
    </w:lvl>
    <w:lvl w:ilvl="8" w:tplc="FFFFFFFF" w:tentative="1">
      <w:start w:val="1"/>
      <w:numFmt w:val="bullet"/>
      <w:lvlText w:val="•"/>
      <w:lvlJc w:val="left"/>
      <w:pPr>
        <w:tabs>
          <w:tab w:val="num" w:pos="6480"/>
        </w:tabs>
        <w:ind w:left="6480" w:hanging="360"/>
      </w:pPr>
      <w:rPr>
        <w:rFonts w:ascii="Poppins" w:hAnsi="Poppins" w:hint="default"/>
      </w:rPr>
    </w:lvl>
  </w:abstractNum>
  <w:abstractNum w:abstractNumId="24" w15:restartNumberingAfterBreak="0">
    <w:nsid w:val="36B32A80"/>
    <w:multiLevelType w:val="hybridMultilevel"/>
    <w:tmpl w:val="3B2456F0"/>
    <w:lvl w:ilvl="0" w:tplc="CE9E0156">
      <w:start w:val="2023"/>
      <w:numFmt w:val="bullet"/>
      <w:lvlText w:val="•"/>
      <w:lvlJc w:val="left"/>
      <w:pPr>
        <w:ind w:left="1370" w:hanging="360"/>
      </w:pPr>
      <w:rPr>
        <w:rFonts w:ascii="Poppins" w:eastAsiaTheme="minorHAnsi" w:hAnsi="Poppins" w:cs="Poppi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63946E3"/>
    <w:multiLevelType w:val="hybridMultilevel"/>
    <w:tmpl w:val="C38EBF9E"/>
    <w:lvl w:ilvl="0" w:tplc="FFFFFFFF">
      <w:start w:val="1"/>
      <w:numFmt w:val="bullet"/>
      <w:lvlText w:val="•"/>
      <w:lvlJc w:val="left"/>
      <w:pPr>
        <w:tabs>
          <w:tab w:val="num" w:pos="720"/>
        </w:tabs>
        <w:ind w:left="720" w:hanging="360"/>
      </w:pPr>
      <w:rPr>
        <w:rFonts w:ascii="Poppins" w:hAnsi="Poppins"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Poppins" w:hAnsi="Poppins" w:hint="default"/>
      </w:rPr>
    </w:lvl>
    <w:lvl w:ilvl="3" w:tplc="FFFFFFFF" w:tentative="1">
      <w:start w:val="1"/>
      <w:numFmt w:val="bullet"/>
      <w:lvlText w:val="•"/>
      <w:lvlJc w:val="left"/>
      <w:pPr>
        <w:tabs>
          <w:tab w:val="num" w:pos="2880"/>
        </w:tabs>
        <w:ind w:left="2880" w:hanging="360"/>
      </w:pPr>
      <w:rPr>
        <w:rFonts w:ascii="Poppins" w:hAnsi="Poppins" w:hint="default"/>
      </w:rPr>
    </w:lvl>
    <w:lvl w:ilvl="4" w:tplc="FFFFFFFF" w:tentative="1">
      <w:start w:val="1"/>
      <w:numFmt w:val="bullet"/>
      <w:lvlText w:val="•"/>
      <w:lvlJc w:val="left"/>
      <w:pPr>
        <w:tabs>
          <w:tab w:val="num" w:pos="3600"/>
        </w:tabs>
        <w:ind w:left="3600" w:hanging="360"/>
      </w:pPr>
      <w:rPr>
        <w:rFonts w:ascii="Poppins" w:hAnsi="Poppins" w:hint="default"/>
      </w:rPr>
    </w:lvl>
    <w:lvl w:ilvl="5" w:tplc="FFFFFFFF" w:tentative="1">
      <w:start w:val="1"/>
      <w:numFmt w:val="bullet"/>
      <w:lvlText w:val="•"/>
      <w:lvlJc w:val="left"/>
      <w:pPr>
        <w:tabs>
          <w:tab w:val="num" w:pos="4320"/>
        </w:tabs>
        <w:ind w:left="4320" w:hanging="360"/>
      </w:pPr>
      <w:rPr>
        <w:rFonts w:ascii="Poppins" w:hAnsi="Poppins" w:hint="default"/>
      </w:rPr>
    </w:lvl>
    <w:lvl w:ilvl="6" w:tplc="FFFFFFFF" w:tentative="1">
      <w:start w:val="1"/>
      <w:numFmt w:val="bullet"/>
      <w:lvlText w:val="•"/>
      <w:lvlJc w:val="left"/>
      <w:pPr>
        <w:tabs>
          <w:tab w:val="num" w:pos="5040"/>
        </w:tabs>
        <w:ind w:left="5040" w:hanging="360"/>
      </w:pPr>
      <w:rPr>
        <w:rFonts w:ascii="Poppins" w:hAnsi="Poppins" w:hint="default"/>
      </w:rPr>
    </w:lvl>
    <w:lvl w:ilvl="7" w:tplc="FFFFFFFF" w:tentative="1">
      <w:start w:val="1"/>
      <w:numFmt w:val="bullet"/>
      <w:lvlText w:val="•"/>
      <w:lvlJc w:val="left"/>
      <w:pPr>
        <w:tabs>
          <w:tab w:val="num" w:pos="5760"/>
        </w:tabs>
        <w:ind w:left="5760" w:hanging="360"/>
      </w:pPr>
      <w:rPr>
        <w:rFonts w:ascii="Poppins" w:hAnsi="Poppins" w:hint="default"/>
      </w:rPr>
    </w:lvl>
    <w:lvl w:ilvl="8" w:tplc="FFFFFFFF" w:tentative="1">
      <w:start w:val="1"/>
      <w:numFmt w:val="bullet"/>
      <w:lvlText w:val="•"/>
      <w:lvlJc w:val="left"/>
      <w:pPr>
        <w:tabs>
          <w:tab w:val="num" w:pos="6480"/>
        </w:tabs>
        <w:ind w:left="6480" w:hanging="360"/>
      </w:pPr>
      <w:rPr>
        <w:rFonts w:ascii="Poppins" w:hAnsi="Poppins" w:hint="default"/>
      </w:rPr>
    </w:lvl>
  </w:abstractNum>
  <w:abstractNum w:abstractNumId="26" w15:restartNumberingAfterBreak="0">
    <w:nsid w:val="4BBF3225"/>
    <w:multiLevelType w:val="hybridMultilevel"/>
    <w:tmpl w:val="E3361908"/>
    <w:lvl w:ilvl="0" w:tplc="A4EEF106">
      <w:start w:val="2024"/>
      <w:numFmt w:val="bullet"/>
      <w:lvlText w:val=""/>
      <w:lvlJc w:val="left"/>
      <w:pPr>
        <w:ind w:left="775" w:hanging="360"/>
      </w:pPr>
      <w:rPr>
        <w:rFonts w:ascii="Symbol" w:eastAsiaTheme="minorHAnsi" w:hAnsi="Symbol" w:cs="Poppins"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215" w:hanging="360"/>
      </w:pPr>
      <w:rPr>
        <w:rFonts w:ascii="Wingdings" w:hAnsi="Wingdings" w:hint="default"/>
      </w:rPr>
    </w:lvl>
    <w:lvl w:ilvl="3" w:tplc="0809000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7" w15:restartNumberingAfterBreak="0">
    <w:nsid w:val="4C8715EB"/>
    <w:multiLevelType w:val="hybridMultilevel"/>
    <w:tmpl w:val="164A6C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24D2D4A"/>
    <w:multiLevelType w:val="hybridMultilevel"/>
    <w:tmpl w:val="188CFE80"/>
    <w:lvl w:ilvl="0" w:tplc="0809000D">
      <w:start w:val="1"/>
      <w:numFmt w:val="bullet"/>
      <w:lvlText w:val=""/>
      <w:lvlJc w:val="left"/>
      <w:pPr>
        <w:ind w:left="1010" w:hanging="360"/>
      </w:pPr>
      <w:rPr>
        <w:rFonts w:ascii="Wingdings" w:hAnsi="Wingdings" w:hint="default"/>
      </w:rPr>
    </w:lvl>
    <w:lvl w:ilvl="1" w:tplc="FFFFFFFF" w:tentative="1">
      <w:start w:val="1"/>
      <w:numFmt w:val="bullet"/>
      <w:lvlText w:val="o"/>
      <w:lvlJc w:val="left"/>
      <w:pPr>
        <w:ind w:left="1730" w:hanging="360"/>
      </w:pPr>
      <w:rPr>
        <w:rFonts w:ascii="Courier New" w:hAnsi="Courier New" w:cs="Courier New" w:hint="default"/>
      </w:rPr>
    </w:lvl>
    <w:lvl w:ilvl="2" w:tplc="FFFFFFFF" w:tentative="1">
      <w:start w:val="1"/>
      <w:numFmt w:val="bullet"/>
      <w:lvlText w:val=""/>
      <w:lvlJc w:val="left"/>
      <w:pPr>
        <w:ind w:left="2450" w:hanging="360"/>
      </w:pPr>
      <w:rPr>
        <w:rFonts w:ascii="Wingdings" w:hAnsi="Wingdings" w:hint="default"/>
      </w:rPr>
    </w:lvl>
    <w:lvl w:ilvl="3" w:tplc="FFFFFFFF" w:tentative="1">
      <w:start w:val="1"/>
      <w:numFmt w:val="bullet"/>
      <w:lvlText w:val=""/>
      <w:lvlJc w:val="left"/>
      <w:pPr>
        <w:ind w:left="3170" w:hanging="360"/>
      </w:pPr>
      <w:rPr>
        <w:rFonts w:ascii="Symbol" w:hAnsi="Symbol" w:hint="default"/>
      </w:rPr>
    </w:lvl>
    <w:lvl w:ilvl="4" w:tplc="FFFFFFFF" w:tentative="1">
      <w:start w:val="1"/>
      <w:numFmt w:val="bullet"/>
      <w:lvlText w:val="o"/>
      <w:lvlJc w:val="left"/>
      <w:pPr>
        <w:ind w:left="3890" w:hanging="360"/>
      </w:pPr>
      <w:rPr>
        <w:rFonts w:ascii="Courier New" w:hAnsi="Courier New" w:cs="Courier New" w:hint="default"/>
      </w:rPr>
    </w:lvl>
    <w:lvl w:ilvl="5" w:tplc="FFFFFFFF" w:tentative="1">
      <w:start w:val="1"/>
      <w:numFmt w:val="bullet"/>
      <w:lvlText w:val=""/>
      <w:lvlJc w:val="left"/>
      <w:pPr>
        <w:ind w:left="4610" w:hanging="360"/>
      </w:pPr>
      <w:rPr>
        <w:rFonts w:ascii="Wingdings" w:hAnsi="Wingdings" w:hint="default"/>
      </w:rPr>
    </w:lvl>
    <w:lvl w:ilvl="6" w:tplc="FFFFFFFF" w:tentative="1">
      <w:start w:val="1"/>
      <w:numFmt w:val="bullet"/>
      <w:lvlText w:val=""/>
      <w:lvlJc w:val="left"/>
      <w:pPr>
        <w:ind w:left="5330" w:hanging="360"/>
      </w:pPr>
      <w:rPr>
        <w:rFonts w:ascii="Symbol" w:hAnsi="Symbol" w:hint="default"/>
      </w:rPr>
    </w:lvl>
    <w:lvl w:ilvl="7" w:tplc="FFFFFFFF" w:tentative="1">
      <w:start w:val="1"/>
      <w:numFmt w:val="bullet"/>
      <w:lvlText w:val="o"/>
      <w:lvlJc w:val="left"/>
      <w:pPr>
        <w:ind w:left="6050" w:hanging="360"/>
      </w:pPr>
      <w:rPr>
        <w:rFonts w:ascii="Courier New" w:hAnsi="Courier New" w:cs="Courier New" w:hint="default"/>
      </w:rPr>
    </w:lvl>
    <w:lvl w:ilvl="8" w:tplc="FFFFFFFF" w:tentative="1">
      <w:start w:val="1"/>
      <w:numFmt w:val="bullet"/>
      <w:lvlText w:val=""/>
      <w:lvlJc w:val="left"/>
      <w:pPr>
        <w:ind w:left="6770" w:hanging="360"/>
      </w:pPr>
      <w:rPr>
        <w:rFonts w:ascii="Wingdings" w:hAnsi="Wingdings" w:hint="default"/>
      </w:rPr>
    </w:lvl>
  </w:abstractNum>
  <w:abstractNum w:abstractNumId="29" w15:restartNumberingAfterBreak="0">
    <w:nsid w:val="53605F77"/>
    <w:multiLevelType w:val="hybridMultilevel"/>
    <w:tmpl w:val="FF786910"/>
    <w:lvl w:ilvl="0" w:tplc="0809000D">
      <w:start w:val="1"/>
      <w:numFmt w:val="bullet"/>
      <w:lvlText w:val=""/>
      <w:lvlJc w:val="left"/>
      <w:pPr>
        <w:ind w:left="1010" w:hanging="360"/>
      </w:pPr>
      <w:rPr>
        <w:rFonts w:ascii="Wingdings" w:hAnsi="Wingdings" w:hint="default"/>
      </w:rPr>
    </w:lvl>
    <w:lvl w:ilvl="1" w:tplc="FFFFFFFF" w:tentative="1">
      <w:start w:val="1"/>
      <w:numFmt w:val="bullet"/>
      <w:lvlText w:val="o"/>
      <w:lvlJc w:val="left"/>
      <w:pPr>
        <w:ind w:left="1730" w:hanging="360"/>
      </w:pPr>
      <w:rPr>
        <w:rFonts w:ascii="Courier New" w:hAnsi="Courier New" w:cs="Courier New" w:hint="default"/>
      </w:rPr>
    </w:lvl>
    <w:lvl w:ilvl="2" w:tplc="FFFFFFFF" w:tentative="1">
      <w:start w:val="1"/>
      <w:numFmt w:val="bullet"/>
      <w:lvlText w:val=""/>
      <w:lvlJc w:val="left"/>
      <w:pPr>
        <w:ind w:left="2450" w:hanging="360"/>
      </w:pPr>
      <w:rPr>
        <w:rFonts w:ascii="Wingdings" w:hAnsi="Wingdings" w:hint="default"/>
      </w:rPr>
    </w:lvl>
    <w:lvl w:ilvl="3" w:tplc="FFFFFFFF" w:tentative="1">
      <w:start w:val="1"/>
      <w:numFmt w:val="bullet"/>
      <w:lvlText w:val=""/>
      <w:lvlJc w:val="left"/>
      <w:pPr>
        <w:ind w:left="3170" w:hanging="360"/>
      </w:pPr>
      <w:rPr>
        <w:rFonts w:ascii="Symbol" w:hAnsi="Symbol" w:hint="default"/>
      </w:rPr>
    </w:lvl>
    <w:lvl w:ilvl="4" w:tplc="FFFFFFFF" w:tentative="1">
      <w:start w:val="1"/>
      <w:numFmt w:val="bullet"/>
      <w:lvlText w:val="o"/>
      <w:lvlJc w:val="left"/>
      <w:pPr>
        <w:ind w:left="3890" w:hanging="360"/>
      </w:pPr>
      <w:rPr>
        <w:rFonts w:ascii="Courier New" w:hAnsi="Courier New" w:cs="Courier New" w:hint="default"/>
      </w:rPr>
    </w:lvl>
    <w:lvl w:ilvl="5" w:tplc="FFFFFFFF" w:tentative="1">
      <w:start w:val="1"/>
      <w:numFmt w:val="bullet"/>
      <w:lvlText w:val=""/>
      <w:lvlJc w:val="left"/>
      <w:pPr>
        <w:ind w:left="4610" w:hanging="360"/>
      </w:pPr>
      <w:rPr>
        <w:rFonts w:ascii="Wingdings" w:hAnsi="Wingdings" w:hint="default"/>
      </w:rPr>
    </w:lvl>
    <w:lvl w:ilvl="6" w:tplc="FFFFFFFF" w:tentative="1">
      <w:start w:val="1"/>
      <w:numFmt w:val="bullet"/>
      <w:lvlText w:val=""/>
      <w:lvlJc w:val="left"/>
      <w:pPr>
        <w:ind w:left="5330" w:hanging="360"/>
      </w:pPr>
      <w:rPr>
        <w:rFonts w:ascii="Symbol" w:hAnsi="Symbol" w:hint="default"/>
      </w:rPr>
    </w:lvl>
    <w:lvl w:ilvl="7" w:tplc="FFFFFFFF" w:tentative="1">
      <w:start w:val="1"/>
      <w:numFmt w:val="bullet"/>
      <w:lvlText w:val="o"/>
      <w:lvlJc w:val="left"/>
      <w:pPr>
        <w:ind w:left="6050" w:hanging="360"/>
      </w:pPr>
      <w:rPr>
        <w:rFonts w:ascii="Courier New" w:hAnsi="Courier New" w:cs="Courier New" w:hint="default"/>
      </w:rPr>
    </w:lvl>
    <w:lvl w:ilvl="8" w:tplc="FFFFFFFF" w:tentative="1">
      <w:start w:val="1"/>
      <w:numFmt w:val="bullet"/>
      <w:lvlText w:val=""/>
      <w:lvlJc w:val="left"/>
      <w:pPr>
        <w:ind w:left="6770" w:hanging="360"/>
      </w:pPr>
      <w:rPr>
        <w:rFonts w:ascii="Wingdings" w:hAnsi="Wingdings" w:hint="default"/>
      </w:rPr>
    </w:lvl>
  </w:abstractNum>
  <w:abstractNum w:abstractNumId="30" w15:restartNumberingAfterBreak="0">
    <w:nsid w:val="5B8A7C03"/>
    <w:multiLevelType w:val="hybridMultilevel"/>
    <w:tmpl w:val="A74E0FBC"/>
    <w:lvl w:ilvl="0" w:tplc="0809000D">
      <w:start w:val="1"/>
      <w:numFmt w:val="bullet"/>
      <w:lvlText w:val=""/>
      <w:lvlJc w:val="left"/>
      <w:pPr>
        <w:tabs>
          <w:tab w:val="num" w:pos="720"/>
        </w:tabs>
        <w:ind w:left="720" w:hanging="360"/>
      </w:pPr>
      <w:rPr>
        <w:rFonts w:ascii="Wingdings" w:hAnsi="Wingdings" w:hint="default"/>
      </w:rPr>
    </w:lvl>
    <w:lvl w:ilvl="1" w:tplc="FFFFFFFF">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E86721E"/>
    <w:multiLevelType w:val="hybridMultilevel"/>
    <w:tmpl w:val="FDF67A84"/>
    <w:lvl w:ilvl="0" w:tplc="8A44D5CE">
      <w:start w:val="2024"/>
      <w:numFmt w:val="bullet"/>
      <w:lvlText w:val=""/>
      <w:lvlJc w:val="left"/>
      <w:pPr>
        <w:ind w:left="720" w:hanging="360"/>
      </w:pPr>
      <w:rPr>
        <w:rFonts w:ascii="Symbol" w:eastAsia="Poppins" w:hAnsi="Symbol" w:cs="Poppins" w:hint="default"/>
        <w:color w:val="00206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CA0B4D"/>
    <w:multiLevelType w:val="hybridMultilevel"/>
    <w:tmpl w:val="5A04D40C"/>
    <w:lvl w:ilvl="0" w:tplc="CE9E0156">
      <w:start w:val="2023"/>
      <w:numFmt w:val="bullet"/>
      <w:lvlText w:val="•"/>
      <w:lvlJc w:val="left"/>
      <w:pPr>
        <w:ind w:left="1590" w:hanging="360"/>
      </w:pPr>
      <w:rPr>
        <w:rFonts w:ascii="Poppins" w:eastAsiaTheme="minorHAnsi" w:hAnsi="Poppins" w:cs="Poppins" w:hint="default"/>
      </w:rPr>
    </w:lvl>
    <w:lvl w:ilvl="1" w:tplc="08090003" w:tentative="1">
      <w:start w:val="1"/>
      <w:numFmt w:val="bullet"/>
      <w:lvlText w:val="o"/>
      <w:lvlJc w:val="left"/>
      <w:pPr>
        <w:ind w:left="2380" w:hanging="360"/>
      </w:pPr>
      <w:rPr>
        <w:rFonts w:ascii="Courier New" w:hAnsi="Courier New" w:cs="Courier New" w:hint="default"/>
      </w:rPr>
    </w:lvl>
    <w:lvl w:ilvl="2" w:tplc="08090005" w:tentative="1">
      <w:start w:val="1"/>
      <w:numFmt w:val="bullet"/>
      <w:lvlText w:val=""/>
      <w:lvlJc w:val="left"/>
      <w:pPr>
        <w:ind w:left="3100" w:hanging="360"/>
      </w:pPr>
      <w:rPr>
        <w:rFonts w:ascii="Wingdings" w:hAnsi="Wingdings" w:hint="default"/>
      </w:rPr>
    </w:lvl>
    <w:lvl w:ilvl="3" w:tplc="08090001" w:tentative="1">
      <w:start w:val="1"/>
      <w:numFmt w:val="bullet"/>
      <w:lvlText w:val=""/>
      <w:lvlJc w:val="left"/>
      <w:pPr>
        <w:ind w:left="3820" w:hanging="360"/>
      </w:pPr>
      <w:rPr>
        <w:rFonts w:ascii="Symbol" w:hAnsi="Symbol" w:hint="default"/>
      </w:rPr>
    </w:lvl>
    <w:lvl w:ilvl="4" w:tplc="08090003" w:tentative="1">
      <w:start w:val="1"/>
      <w:numFmt w:val="bullet"/>
      <w:lvlText w:val="o"/>
      <w:lvlJc w:val="left"/>
      <w:pPr>
        <w:ind w:left="4540" w:hanging="360"/>
      </w:pPr>
      <w:rPr>
        <w:rFonts w:ascii="Courier New" w:hAnsi="Courier New" w:cs="Courier New" w:hint="default"/>
      </w:rPr>
    </w:lvl>
    <w:lvl w:ilvl="5" w:tplc="08090005" w:tentative="1">
      <w:start w:val="1"/>
      <w:numFmt w:val="bullet"/>
      <w:lvlText w:val=""/>
      <w:lvlJc w:val="left"/>
      <w:pPr>
        <w:ind w:left="5260" w:hanging="360"/>
      </w:pPr>
      <w:rPr>
        <w:rFonts w:ascii="Wingdings" w:hAnsi="Wingdings" w:hint="default"/>
      </w:rPr>
    </w:lvl>
    <w:lvl w:ilvl="6" w:tplc="08090001" w:tentative="1">
      <w:start w:val="1"/>
      <w:numFmt w:val="bullet"/>
      <w:lvlText w:val=""/>
      <w:lvlJc w:val="left"/>
      <w:pPr>
        <w:ind w:left="5980" w:hanging="360"/>
      </w:pPr>
      <w:rPr>
        <w:rFonts w:ascii="Symbol" w:hAnsi="Symbol" w:hint="default"/>
      </w:rPr>
    </w:lvl>
    <w:lvl w:ilvl="7" w:tplc="08090003" w:tentative="1">
      <w:start w:val="1"/>
      <w:numFmt w:val="bullet"/>
      <w:lvlText w:val="o"/>
      <w:lvlJc w:val="left"/>
      <w:pPr>
        <w:ind w:left="6700" w:hanging="360"/>
      </w:pPr>
      <w:rPr>
        <w:rFonts w:ascii="Courier New" w:hAnsi="Courier New" w:cs="Courier New" w:hint="default"/>
      </w:rPr>
    </w:lvl>
    <w:lvl w:ilvl="8" w:tplc="08090005" w:tentative="1">
      <w:start w:val="1"/>
      <w:numFmt w:val="bullet"/>
      <w:lvlText w:val=""/>
      <w:lvlJc w:val="left"/>
      <w:pPr>
        <w:ind w:left="7420" w:hanging="360"/>
      </w:pPr>
      <w:rPr>
        <w:rFonts w:ascii="Wingdings" w:hAnsi="Wingdings" w:hint="default"/>
      </w:rPr>
    </w:lvl>
  </w:abstractNum>
  <w:abstractNum w:abstractNumId="33" w15:restartNumberingAfterBreak="0">
    <w:nsid w:val="61361774"/>
    <w:multiLevelType w:val="multilevel"/>
    <w:tmpl w:val="FFA041EC"/>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8B41347"/>
    <w:multiLevelType w:val="hybridMultilevel"/>
    <w:tmpl w:val="75781E2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6A97612E"/>
    <w:multiLevelType w:val="hybridMultilevel"/>
    <w:tmpl w:val="56E2A78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C793B3E"/>
    <w:multiLevelType w:val="hybridMultilevel"/>
    <w:tmpl w:val="B43CF538"/>
    <w:lvl w:ilvl="0" w:tplc="FFFFFFFF">
      <w:start w:val="1"/>
      <w:numFmt w:val="bullet"/>
      <w:lvlText w:val="•"/>
      <w:lvlJc w:val="left"/>
      <w:pPr>
        <w:tabs>
          <w:tab w:val="num" w:pos="720"/>
        </w:tabs>
        <w:ind w:left="720" w:hanging="360"/>
      </w:pPr>
      <w:rPr>
        <w:rFonts w:ascii="Poppins" w:hAnsi="Poppins"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Poppins" w:hAnsi="Poppins" w:hint="default"/>
      </w:rPr>
    </w:lvl>
    <w:lvl w:ilvl="3" w:tplc="FFFFFFFF" w:tentative="1">
      <w:start w:val="1"/>
      <w:numFmt w:val="bullet"/>
      <w:lvlText w:val="•"/>
      <w:lvlJc w:val="left"/>
      <w:pPr>
        <w:tabs>
          <w:tab w:val="num" w:pos="2880"/>
        </w:tabs>
        <w:ind w:left="2880" w:hanging="360"/>
      </w:pPr>
      <w:rPr>
        <w:rFonts w:ascii="Poppins" w:hAnsi="Poppins" w:hint="default"/>
      </w:rPr>
    </w:lvl>
    <w:lvl w:ilvl="4" w:tplc="FFFFFFFF" w:tentative="1">
      <w:start w:val="1"/>
      <w:numFmt w:val="bullet"/>
      <w:lvlText w:val="•"/>
      <w:lvlJc w:val="left"/>
      <w:pPr>
        <w:tabs>
          <w:tab w:val="num" w:pos="3600"/>
        </w:tabs>
        <w:ind w:left="3600" w:hanging="360"/>
      </w:pPr>
      <w:rPr>
        <w:rFonts w:ascii="Poppins" w:hAnsi="Poppins" w:hint="default"/>
      </w:rPr>
    </w:lvl>
    <w:lvl w:ilvl="5" w:tplc="FFFFFFFF" w:tentative="1">
      <w:start w:val="1"/>
      <w:numFmt w:val="bullet"/>
      <w:lvlText w:val="•"/>
      <w:lvlJc w:val="left"/>
      <w:pPr>
        <w:tabs>
          <w:tab w:val="num" w:pos="4320"/>
        </w:tabs>
        <w:ind w:left="4320" w:hanging="360"/>
      </w:pPr>
      <w:rPr>
        <w:rFonts w:ascii="Poppins" w:hAnsi="Poppins" w:hint="default"/>
      </w:rPr>
    </w:lvl>
    <w:lvl w:ilvl="6" w:tplc="FFFFFFFF" w:tentative="1">
      <w:start w:val="1"/>
      <w:numFmt w:val="bullet"/>
      <w:lvlText w:val="•"/>
      <w:lvlJc w:val="left"/>
      <w:pPr>
        <w:tabs>
          <w:tab w:val="num" w:pos="5040"/>
        </w:tabs>
        <w:ind w:left="5040" w:hanging="360"/>
      </w:pPr>
      <w:rPr>
        <w:rFonts w:ascii="Poppins" w:hAnsi="Poppins" w:hint="default"/>
      </w:rPr>
    </w:lvl>
    <w:lvl w:ilvl="7" w:tplc="FFFFFFFF" w:tentative="1">
      <w:start w:val="1"/>
      <w:numFmt w:val="bullet"/>
      <w:lvlText w:val="•"/>
      <w:lvlJc w:val="left"/>
      <w:pPr>
        <w:tabs>
          <w:tab w:val="num" w:pos="5760"/>
        </w:tabs>
        <w:ind w:left="5760" w:hanging="360"/>
      </w:pPr>
      <w:rPr>
        <w:rFonts w:ascii="Poppins" w:hAnsi="Poppins" w:hint="default"/>
      </w:rPr>
    </w:lvl>
    <w:lvl w:ilvl="8" w:tplc="FFFFFFFF" w:tentative="1">
      <w:start w:val="1"/>
      <w:numFmt w:val="bullet"/>
      <w:lvlText w:val="•"/>
      <w:lvlJc w:val="left"/>
      <w:pPr>
        <w:tabs>
          <w:tab w:val="num" w:pos="6480"/>
        </w:tabs>
        <w:ind w:left="6480" w:hanging="360"/>
      </w:pPr>
      <w:rPr>
        <w:rFonts w:ascii="Poppins" w:hAnsi="Poppins" w:hint="default"/>
      </w:rPr>
    </w:lvl>
  </w:abstractNum>
  <w:abstractNum w:abstractNumId="37" w15:restartNumberingAfterBreak="0">
    <w:nsid w:val="6EF73EDE"/>
    <w:multiLevelType w:val="hybridMultilevel"/>
    <w:tmpl w:val="1448558C"/>
    <w:lvl w:ilvl="0" w:tplc="31B0A7CE">
      <w:start w:val="1"/>
      <w:numFmt w:val="bullet"/>
      <w:lvlText w:val="•"/>
      <w:lvlJc w:val="left"/>
      <w:pPr>
        <w:tabs>
          <w:tab w:val="num" w:pos="720"/>
        </w:tabs>
        <w:ind w:left="720" w:hanging="360"/>
      </w:pPr>
      <w:rPr>
        <w:rFonts w:ascii="Poppins" w:hAnsi="Poppins" w:hint="default"/>
      </w:rPr>
    </w:lvl>
    <w:lvl w:ilvl="1" w:tplc="36C23B48" w:tentative="1">
      <w:start w:val="1"/>
      <w:numFmt w:val="bullet"/>
      <w:lvlText w:val="•"/>
      <w:lvlJc w:val="left"/>
      <w:pPr>
        <w:tabs>
          <w:tab w:val="num" w:pos="1440"/>
        </w:tabs>
        <w:ind w:left="1440" w:hanging="360"/>
      </w:pPr>
      <w:rPr>
        <w:rFonts w:ascii="Poppins" w:hAnsi="Poppins" w:hint="default"/>
      </w:rPr>
    </w:lvl>
    <w:lvl w:ilvl="2" w:tplc="99087570" w:tentative="1">
      <w:start w:val="1"/>
      <w:numFmt w:val="bullet"/>
      <w:lvlText w:val="•"/>
      <w:lvlJc w:val="left"/>
      <w:pPr>
        <w:tabs>
          <w:tab w:val="num" w:pos="2160"/>
        </w:tabs>
        <w:ind w:left="2160" w:hanging="360"/>
      </w:pPr>
      <w:rPr>
        <w:rFonts w:ascii="Poppins" w:hAnsi="Poppins" w:hint="default"/>
      </w:rPr>
    </w:lvl>
    <w:lvl w:ilvl="3" w:tplc="E1EC9CC6" w:tentative="1">
      <w:start w:val="1"/>
      <w:numFmt w:val="bullet"/>
      <w:lvlText w:val="•"/>
      <w:lvlJc w:val="left"/>
      <w:pPr>
        <w:tabs>
          <w:tab w:val="num" w:pos="2880"/>
        </w:tabs>
        <w:ind w:left="2880" w:hanging="360"/>
      </w:pPr>
      <w:rPr>
        <w:rFonts w:ascii="Poppins" w:hAnsi="Poppins" w:hint="default"/>
      </w:rPr>
    </w:lvl>
    <w:lvl w:ilvl="4" w:tplc="C1FECE64" w:tentative="1">
      <w:start w:val="1"/>
      <w:numFmt w:val="bullet"/>
      <w:lvlText w:val="•"/>
      <w:lvlJc w:val="left"/>
      <w:pPr>
        <w:tabs>
          <w:tab w:val="num" w:pos="3600"/>
        </w:tabs>
        <w:ind w:left="3600" w:hanging="360"/>
      </w:pPr>
      <w:rPr>
        <w:rFonts w:ascii="Poppins" w:hAnsi="Poppins" w:hint="default"/>
      </w:rPr>
    </w:lvl>
    <w:lvl w:ilvl="5" w:tplc="5DA0507C" w:tentative="1">
      <w:start w:val="1"/>
      <w:numFmt w:val="bullet"/>
      <w:lvlText w:val="•"/>
      <w:lvlJc w:val="left"/>
      <w:pPr>
        <w:tabs>
          <w:tab w:val="num" w:pos="4320"/>
        </w:tabs>
        <w:ind w:left="4320" w:hanging="360"/>
      </w:pPr>
      <w:rPr>
        <w:rFonts w:ascii="Poppins" w:hAnsi="Poppins" w:hint="default"/>
      </w:rPr>
    </w:lvl>
    <w:lvl w:ilvl="6" w:tplc="21CE25A2" w:tentative="1">
      <w:start w:val="1"/>
      <w:numFmt w:val="bullet"/>
      <w:lvlText w:val="•"/>
      <w:lvlJc w:val="left"/>
      <w:pPr>
        <w:tabs>
          <w:tab w:val="num" w:pos="5040"/>
        </w:tabs>
        <w:ind w:left="5040" w:hanging="360"/>
      </w:pPr>
      <w:rPr>
        <w:rFonts w:ascii="Poppins" w:hAnsi="Poppins" w:hint="default"/>
      </w:rPr>
    </w:lvl>
    <w:lvl w:ilvl="7" w:tplc="02862E46" w:tentative="1">
      <w:start w:val="1"/>
      <w:numFmt w:val="bullet"/>
      <w:lvlText w:val="•"/>
      <w:lvlJc w:val="left"/>
      <w:pPr>
        <w:tabs>
          <w:tab w:val="num" w:pos="5760"/>
        </w:tabs>
        <w:ind w:left="5760" w:hanging="360"/>
      </w:pPr>
      <w:rPr>
        <w:rFonts w:ascii="Poppins" w:hAnsi="Poppins" w:hint="default"/>
      </w:rPr>
    </w:lvl>
    <w:lvl w:ilvl="8" w:tplc="AD54DB6E" w:tentative="1">
      <w:start w:val="1"/>
      <w:numFmt w:val="bullet"/>
      <w:lvlText w:val="•"/>
      <w:lvlJc w:val="left"/>
      <w:pPr>
        <w:tabs>
          <w:tab w:val="num" w:pos="6480"/>
        </w:tabs>
        <w:ind w:left="6480" w:hanging="360"/>
      </w:pPr>
      <w:rPr>
        <w:rFonts w:ascii="Poppins" w:hAnsi="Poppins" w:hint="default"/>
      </w:rPr>
    </w:lvl>
  </w:abstractNum>
  <w:abstractNum w:abstractNumId="38" w15:restartNumberingAfterBreak="0">
    <w:nsid w:val="6F974570"/>
    <w:multiLevelType w:val="hybridMultilevel"/>
    <w:tmpl w:val="2602A5BC"/>
    <w:lvl w:ilvl="0" w:tplc="9B988598">
      <w:start w:val="1"/>
      <w:numFmt w:val="bullet"/>
      <w:lvlText w:val="•"/>
      <w:lvlJc w:val="left"/>
      <w:pPr>
        <w:tabs>
          <w:tab w:val="num" w:pos="720"/>
        </w:tabs>
        <w:ind w:left="720" w:hanging="360"/>
      </w:pPr>
      <w:rPr>
        <w:rFonts w:ascii="Poppins" w:hAnsi="Poppins" w:hint="default"/>
      </w:rPr>
    </w:lvl>
    <w:lvl w:ilvl="1" w:tplc="B9D84046">
      <w:numFmt w:val="bullet"/>
      <w:lvlText w:val="•"/>
      <w:lvlJc w:val="left"/>
      <w:pPr>
        <w:tabs>
          <w:tab w:val="num" w:pos="1440"/>
        </w:tabs>
        <w:ind w:left="1440" w:hanging="360"/>
      </w:pPr>
      <w:rPr>
        <w:rFonts w:ascii="Poppins" w:hAnsi="Poppins" w:hint="default"/>
      </w:rPr>
    </w:lvl>
    <w:lvl w:ilvl="2" w:tplc="325C6704" w:tentative="1">
      <w:start w:val="1"/>
      <w:numFmt w:val="bullet"/>
      <w:lvlText w:val="•"/>
      <w:lvlJc w:val="left"/>
      <w:pPr>
        <w:tabs>
          <w:tab w:val="num" w:pos="2160"/>
        </w:tabs>
        <w:ind w:left="2160" w:hanging="360"/>
      </w:pPr>
      <w:rPr>
        <w:rFonts w:ascii="Poppins" w:hAnsi="Poppins" w:hint="default"/>
      </w:rPr>
    </w:lvl>
    <w:lvl w:ilvl="3" w:tplc="9C60A330" w:tentative="1">
      <w:start w:val="1"/>
      <w:numFmt w:val="bullet"/>
      <w:lvlText w:val="•"/>
      <w:lvlJc w:val="left"/>
      <w:pPr>
        <w:tabs>
          <w:tab w:val="num" w:pos="2880"/>
        </w:tabs>
        <w:ind w:left="2880" w:hanging="360"/>
      </w:pPr>
      <w:rPr>
        <w:rFonts w:ascii="Poppins" w:hAnsi="Poppins" w:hint="default"/>
      </w:rPr>
    </w:lvl>
    <w:lvl w:ilvl="4" w:tplc="15EA36BC" w:tentative="1">
      <w:start w:val="1"/>
      <w:numFmt w:val="bullet"/>
      <w:lvlText w:val="•"/>
      <w:lvlJc w:val="left"/>
      <w:pPr>
        <w:tabs>
          <w:tab w:val="num" w:pos="3600"/>
        </w:tabs>
        <w:ind w:left="3600" w:hanging="360"/>
      </w:pPr>
      <w:rPr>
        <w:rFonts w:ascii="Poppins" w:hAnsi="Poppins" w:hint="default"/>
      </w:rPr>
    </w:lvl>
    <w:lvl w:ilvl="5" w:tplc="312A85E4" w:tentative="1">
      <w:start w:val="1"/>
      <w:numFmt w:val="bullet"/>
      <w:lvlText w:val="•"/>
      <w:lvlJc w:val="left"/>
      <w:pPr>
        <w:tabs>
          <w:tab w:val="num" w:pos="4320"/>
        </w:tabs>
        <w:ind w:left="4320" w:hanging="360"/>
      </w:pPr>
      <w:rPr>
        <w:rFonts w:ascii="Poppins" w:hAnsi="Poppins" w:hint="default"/>
      </w:rPr>
    </w:lvl>
    <w:lvl w:ilvl="6" w:tplc="213A3948" w:tentative="1">
      <w:start w:val="1"/>
      <w:numFmt w:val="bullet"/>
      <w:lvlText w:val="•"/>
      <w:lvlJc w:val="left"/>
      <w:pPr>
        <w:tabs>
          <w:tab w:val="num" w:pos="5040"/>
        </w:tabs>
        <w:ind w:left="5040" w:hanging="360"/>
      </w:pPr>
      <w:rPr>
        <w:rFonts w:ascii="Poppins" w:hAnsi="Poppins" w:hint="default"/>
      </w:rPr>
    </w:lvl>
    <w:lvl w:ilvl="7" w:tplc="E892D926" w:tentative="1">
      <w:start w:val="1"/>
      <w:numFmt w:val="bullet"/>
      <w:lvlText w:val="•"/>
      <w:lvlJc w:val="left"/>
      <w:pPr>
        <w:tabs>
          <w:tab w:val="num" w:pos="5760"/>
        </w:tabs>
        <w:ind w:left="5760" w:hanging="360"/>
      </w:pPr>
      <w:rPr>
        <w:rFonts w:ascii="Poppins" w:hAnsi="Poppins" w:hint="default"/>
      </w:rPr>
    </w:lvl>
    <w:lvl w:ilvl="8" w:tplc="4588D25A" w:tentative="1">
      <w:start w:val="1"/>
      <w:numFmt w:val="bullet"/>
      <w:lvlText w:val="•"/>
      <w:lvlJc w:val="left"/>
      <w:pPr>
        <w:tabs>
          <w:tab w:val="num" w:pos="6480"/>
        </w:tabs>
        <w:ind w:left="6480" w:hanging="360"/>
      </w:pPr>
      <w:rPr>
        <w:rFonts w:ascii="Poppins" w:hAnsi="Poppins" w:hint="default"/>
      </w:rPr>
    </w:lvl>
  </w:abstractNum>
  <w:abstractNum w:abstractNumId="39" w15:restartNumberingAfterBreak="0">
    <w:nsid w:val="74BF1221"/>
    <w:multiLevelType w:val="hybridMultilevel"/>
    <w:tmpl w:val="77046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98486C"/>
    <w:multiLevelType w:val="hybridMultilevel"/>
    <w:tmpl w:val="8A381DAA"/>
    <w:lvl w:ilvl="0" w:tplc="6C64AB40">
      <w:start w:val="1"/>
      <w:numFmt w:val="bullet"/>
      <w:pStyle w:val="BulletsAlt"/>
      <w:lvlText w:val=""/>
      <w:lvlJc w:val="left"/>
      <w:pPr>
        <w:ind w:left="720" w:hanging="360"/>
      </w:pPr>
      <w:rPr>
        <w:rFonts w:ascii="Symbol" w:hAnsi="Symbol" w:hint="default"/>
        <w:color w:val="2633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A81EF2"/>
    <w:multiLevelType w:val="hybridMultilevel"/>
    <w:tmpl w:val="AAB09F12"/>
    <w:lvl w:ilvl="0" w:tplc="05225716">
      <w:start w:val="1"/>
      <w:numFmt w:val="bullet"/>
      <w:lvlText w:val="•"/>
      <w:lvlJc w:val="left"/>
      <w:pPr>
        <w:tabs>
          <w:tab w:val="num" w:pos="720"/>
        </w:tabs>
        <w:ind w:left="720" w:hanging="360"/>
      </w:pPr>
      <w:rPr>
        <w:rFonts w:ascii="Poppins" w:hAnsi="Poppins" w:hint="default"/>
      </w:rPr>
    </w:lvl>
    <w:lvl w:ilvl="1" w:tplc="7054A706">
      <w:start w:val="1"/>
      <w:numFmt w:val="bullet"/>
      <w:lvlText w:val="•"/>
      <w:lvlJc w:val="left"/>
      <w:pPr>
        <w:tabs>
          <w:tab w:val="num" w:pos="1440"/>
        </w:tabs>
        <w:ind w:left="1440" w:hanging="360"/>
      </w:pPr>
      <w:rPr>
        <w:rFonts w:ascii="Poppins" w:hAnsi="Poppins" w:hint="default"/>
      </w:rPr>
    </w:lvl>
    <w:lvl w:ilvl="2" w:tplc="0068FBD6">
      <w:start w:val="1"/>
      <w:numFmt w:val="bullet"/>
      <w:lvlText w:val="•"/>
      <w:lvlJc w:val="left"/>
      <w:pPr>
        <w:tabs>
          <w:tab w:val="num" w:pos="2160"/>
        </w:tabs>
        <w:ind w:left="2160" w:hanging="360"/>
      </w:pPr>
      <w:rPr>
        <w:rFonts w:ascii="Poppins" w:hAnsi="Poppins" w:hint="default"/>
      </w:rPr>
    </w:lvl>
    <w:lvl w:ilvl="3" w:tplc="F7D2CD48" w:tentative="1">
      <w:start w:val="1"/>
      <w:numFmt w:val="bullet"/>
      <w:lvlText w:val="•"/>
      <w:lvlJc w:val="left"/>
      <w:pPr>
        <w:tabs>
          <w:tab w:val="num" w:pos="2880"/>
        </w:tabs>
        <w:ind w:left="2880" w:hanging="360"/>
      </w:pPr>
      <w:rPr>
        <w:rFonts w:ascii="Poppins" w:hAnsi="Poppins" w:hint="default"/>
      </w:rPr>
    </w:lvl>
    <w:lvl w:ilvl="4" w:tplc="E012A68C" w:tentative="1">
      <w:start w:val="1"/>
      <w:numFmt w:val="bullet"/>
      <w:lvlText w:val="•"/>
      <w:lvlJc w:val="left"/>
      <w:pPr>
        <w:tabs>
          <w:tab w:val="num" w:pos="3600"/>
        </w:tabs>
        <w:ind w:left="3600" w:hanging="360"/>
      </w:pPr>
      <w:rPr>
        <w:rFonts w:ascii="Poppins" w:hAnsi="Poppins" w:hint="default"/>
      </w:rPr>
    </w:lvl>
    <w:lvl w:ilvl="5" w:tplc="EA821B4E" w:tentative="1">
      <w:start w:val="1"/>
      <w:numFmt w:val="bullet"/>
      <w:lvlText w:val="•"/>
      <w:lvlJc w:val="left"/>
      <w:pPr>
        <w:tabs>
          <w:tab w:val="num" w:pos="4320"/>
        </w:tabs>
        <w:ind w:left="4320" w:hanging="360"/>
      </w:pPr>
      <w:rPr>
        <w:rFonts w:ascii="Poppins" w:hAnsi="Poppins" w:hint="default"/>
      </w:rPr>
    </w:lvl>
    <w:lvl w:ilvl="6" w:tplc="ECD8AE30" w:tentative="1">
      <w:start w:val="1"/>
      <w:numFmt w:val="bullet"/>
      <w:lvlText w:val="•"/>
      <w:lvlJc w:val="left"/>
      <w:pPr>
        <w:tabs>
          <w:tab w:val="num" w:pos="5040"/>
        </w:tabs>
        <w:ind w:left="5040" w:hanging="360"/>
      </w:pPr>
      <w:rPr>
        <w:rFonts w:ascii="Poppins" w:hAnsi="Poppins" w:hint="default"/>
      </w:rPr>
    </w:lvl>
    <w:lvl w:ilvl="7" w:tplc="D6ECB910" w:tentative="1">
      <w:start w:val="1"/>
      <w:numFmt w:val="bullet"/>
      <w:lvlText w:val="•"/>
      <w:lvlJc w:val="left"/>
      <w:pPr>
        <w:tabs>
          <w:tab w:val="num" w:pos="5760"/>
        </w:tabs>
        <w:ind w:left="5760" w:hanging="360"/>
      </w:pPr>
      <w:rPr>
        <w:rFonts w:ascii="Poppins" w:hAnsi="Poppins" w:hint="default"/>
      </w:rPr>
    </w:lvl>
    <w:lvl w:ilvl="8" w:tplc="38DE11F4" w:tentative="1">
      <w:start w:val="1"/>
      <w:numFmt w:val="bullet"/>
      <w:lvlText w:val="•"/>
      <w:lvlJc w:val="left"/>
      <w:pPr>
        <w:tabs>
          <w:tab w:val="num" w:pos="6480"/>
        </w:tabs>
        <w:ind w:left="6480" w:hanging="360"/>
      </w:pPr>
      <w:rPr>
        <w:rFonts w:ascii="Poppins" w:hAnsi="Poppins" w:hint="default"/>
      </w:rPr>
    </w:lvl>
  </w:abstractNum>
  <w:abstractNum w:abstractNumId="42" w15:restartNumberingAfterBreak="0">
    <w:nsid w:val="7DFE5096"/>
    <w:multiLevelType w:val="hybridMultilevel"/>
    <w:tmpl w:val="94ECC6D6"/>
    <w:lvl w:ilvl="0" w:tplc="0809000D">
      <w:start w:val="1"/>
      <w:numFmt w:val="bullet"/>
      <w:lvlText w:val=""/>
      <w:lvlJc w:val="left"/>
      <w:pPr>
        <w:tabs>
          <w:tab w:val="num" w:pos="720"/>
        </w:tabs>
        <w:ind w:left="720" w:hanging="360"/>
      </w:pPr>
      <w:rPr>
        <w:rFonts w:ascii="Wingdings" w:hAnsi="Wingdings" w:hint="default"/>
      </w:rPr>
    </w:lvl>
    <w:lvl w:ilvl="1" w:tplc="FFFFFFFF">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num w:numId="1" w16cid:durableId="22245644">
    <w:abstractNumId w:val="21"/>
  </w:num>
  <w:num w:numId="2" w16cid:durableId="2024160183">
    <w:abstractNumId w:val="6"/>
  </w:num>
  <w:num w:numId="3" w16cid:durableId="1302735498">
    <w:abstractNumId w:val="12"/>
  </w:num>
  <w:num w:numId="4" w16cid:durableId="152187860">
    <w:abstractNumId w:val="40"/>
  </w:num>
  <w:num w:numId="5" w16cid:durableId="1357274922">
    <w:abstractNumId w:val="15"/>
  </w:num>
  <w:num w:numId="6" w16cid:durableId="1183935425">
    <w:abstractNumId w:val="11"/>
  </w:num>
  <w:num w:numId="7" w16cid:durableId="1566062431">
    <w:abstractNumId w:val="27"/>
  </w:num>
  <w:num w:numId="8" w16cid:durableId="1226529556">
    <w:abstractNumId w:val="34"/>
  </w:num>
  <w:num w:numId="9" w16cid:durableId="1890873804">
    <w:abstractNumId w:val="5"/>
  </w:num>
  <w:num w:numId="10" w16cid:durableId="1762988305">
    <w:abstractNumId w:val="35"/>
  </w:num>
  <w:num w:numId="11" w16cid:durableId="288753163">
    <w:abstractNumId w:val="29"/>
  </w:num>
  <w:num w:numId="12" w16cid:durableId="1326739826">
    <w:abstractNumId w:val="20"/>
  </w:num>
  <w:num w:numId="13" w16cid:durableId="745537772">
    <w:abstractNumId w:val="28"/>
  </w:num>
  <w:num w:numId="14" w16cid:durableId="416633022">
    <w:abstractNumId w:val="1"/>
  </w:num>
  <w:num w:numId="15" w16cid:durableId="569534565">
    <w:abstractNumId w:val="24"/>
  </w:num>
  <w:num w:numId="16" w16cid:durableId="1964383325">
    <w:abstractNumId w:val="32"/>
  </w:num>
  <w:num w:numId="17" w16cid:durableId="1649093194">
    <w:abstractNumId w:val="18"/>
  </w:num>
  <w:num w:numId="18" w16cid:durableId="156305963">
    <w:abstractNumId w:val="16"/>
  </w:num>
  <w:num w:numId="19" w16cid:durableId="1137916719">
    <w:abstractNumId w:val="31"/>
  </w:num>
  <w:num w:numId="20" w16cid:durableId="642664047">
    <w:abstractNumId w:val="26"/>
  </w:num>
  <w:num w:numId="21" w16cid:durableId="636303007">
    <w:abstractNumId w:val="33"/>
  </w:num>
  <w:num w:numId="22" w16cid:durableId="833649052">
    <w:abstractNumId w:val="13"/>
  </w:num>
  <w:num w:numId="23" w16cid:durableId="1911888817">
    <w:abstractNumId w:val="7"/>
  </w:num>
  <w:num w:numId="24" w16cid:durableId="448015033">
    <w:abstractNumId w:val="17"/>
  </w:num>
  <w:num w:numId="25" w16cid:durableId="481234103">
    <w:abstractNumId w:val="39"/>
  </w:num>
  <w:num w:numId="26" w16cid:durableId="2107268046">
    <w:abstractNumId w:val="41"/>
  </w:num>
  <w:num w:numId="27" w16cid:durableId="795490254">
    <w:abstractNumId w:val="10"/>
  </w:num>
  <w:num w:numId="28" w16cid:durableId="916329129">
    <w:abstractNumId w:val="38"/>
  </w:num>
  <w:num w:numId="29" w16cid:durableId="1678267911">
    <w:abstractNumId w:val="37"/>
  </w:num>
  <w:num w:numId="30" w16cid:durableId="1790004842">
    <w:abstractNumId w:val="14"/>
  </w:num>
  <w:num w:numId="31" w16cid:durableId="1585384120">
    <w:abstractNumId w:val="30"/>
  </w:num>
  <w:num w:numId="32" w16cid:durableId="374307668">
    <w:abstractNumId w:val="8"/>
  </w:num>
  <w:num w:numId="33" w16cid:durableId="778064202">
    <w:abstractNumId w:val="9"/>
  </w:num>
  <w:num w:numId="34" w16cid:durableId="1233781105">
    <w:abstractNumId w:val="19"/>
  </w:num>
  <w:num w:numId="35" w16cid:durableId="1170021551">
    <w:abstractNumId w:val="3"/>
  </w:num>
  <w:num w:numId="36" w16cid:durableId="857423967">
    <w:abstractNumId w:val="4"/>
  </w:num>
  <w:num w:numId="37" w16cid:durableId="1623535944">
    <w:abstractNumId w:val="42"/>
  </w:num>
  <w:num w:numId="38" w16cid:durableId="1013335057">
    <w:abstractNumId w:val="0"/>
  </w:num>
  <w:num w:numId="39" w16cid:durableId="455371696">
    <w:abstractNumId w:val="2"/>
  </w:num>
  <w:num w:numId="40" w16cid:durableId="1132018343">
    <w:abstractNumId w:val="25"/>
  </w:num>
  <w:num w:numId="41" w16cid:durableId="27225334">
    <w:abstractNumId w:val="23"/>
  </w:num>
  <w:num w:numId="42" w16cid:durableId="576474837">
    <w:abstractNumId w:val="22"/>
  </w:num>
  <w:num w:numId="43" w16cid:durableId="1772312080">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E2"/>
    <w:rsid w:val="00000D8D"/>
    <w:rsid w:val="0000123F"/>
    <w:rsid w:val="00003A1A"/>
    <w:rsid w:val="00004DB0"/>
    <w:rsid w:val="00004F9D"/>
    <w:rsid w:val="00005EBA"/>
    <w:rsid w:val="00007A9E"/>
    <w:rsid w:val="000101BF"/>
    <w:rsid w:val="00010746"/>
    <w:rsid w:val="00011606"/>
    <w:rsid w:val="00011AC7"/>
    <w:rsid w:val="00011B1E"/>
    <w:rsid w:val="000123E7"/>
    <w:rsid w:val="00012A8F"/>
    <w:rsid w:val="00012E25"/>
    <w:rsid w:val="00013CCF"/>
    <w:rsid w:val="000140C1"/>
    <w:rsid w:val="000144EB"/>
    <w:rsid w:val="00016E92"/>
    <w:rsid w:val="00017E25"/>
    <w:rsid w:val="000204A0"/>
    <w:rsid w:val="000233B1"/>
    <w:rsid w:val="00023631"/>
    <w:rsid w:val="00023ECF"/>
    <w:rsid w:val="00024048"/>
    <w:rsid w:val="000242AF"/>
    <w:rsid w:val="00024A11"/>
    <w:rsid w:val="00024CB2"/>
    <w:rsid w:val="00025D52"/>
    <w:rsid w:val="00025FD8"/>
    <w:rsid w:val="00027855"/>
    <w:rsid w:val="00030642"/>
    <w:rsid w:val="00030D74"/>
    <w:rsid w:val="00031860"/>
    <w:rsid w:val="00031BD9"/>
    <w:rsid w:val="0003219B"/>
    <w:rsid w:val="00033E86"/>
    <w:rsid w:val="0003471A"/>
    <w:rsid w:val="00034ACF"/>
    <w:rsid w:val="00034D12"/>
    <w:rsid w:val="000352E5"/>
    <w:rsid w:val="00036670"/>
    <w:rsid w:val="00037400"/>
    <w:rsid w:val="00037B54"/>
    <w:rsid w:val="00037D86"/>
    <w:rsid w:val="00040D71"/>
    <w:rsid w:val="00041498"/>
    <w:rsid w:val="000432D4"/>
    <w:rsid w:val="000452FA"/>
    <w:rsid w:val="0004537B"/>
    <w:rsid w:val="00045473"/>
    <w:rsid w:val="00045B5C"/>
    <w:rsid w:val="00047654"/>
    <w:rsid w:val="00050315"/>
    <w:rsid w:val="00052796"/>
    <w:rsid w:val="00053E54"/>
    <w:rsid w:val="00054B06"/>
    <w:rsid w:val="00057C42"/>
    <w:rsid w:val="00060589"/>
    <w:rsid w:val="00062221"/>
    <w:rsid w:val="000637A7"/>
    <w:rsid w:val="00063A54"/>
    <w:rsid w:val="00064A09"/>
    <w:rsid w:val="00064AA6"/>
    <w:rsid w:val="00065944"/>
    <w:rsid w:val="000659C7"/>
    <w:rsid w:val="000667CB"/>
    <w:rsid w:val="00071177"/>
    <w:rsid w:val="00071284"/>
    <w:rsid w:val="00071400"/>
    <w:rsid w:val="00071C2A"/>
    <w:rsid w:val="00072774"/>
    <w:rsid w:val="00072BA0"/>
    <w:rsid w:val="00074512"/>
    <w:rsid w:val="000755B3"/>
    <w:rsid w:val="0007761C"/>
    <w:rsid w:val="00083F8D"/>
    <w:rsid w:val="000846F4"/>
    <w:rsid w:val="00085FD9"/>
    <w:rsid w:val="000864A3"/>
    <w:rsid w:val="0008755D"/>
    <w:rsid w:val="0008793D"/>
    <w:rsid w:val="0009219E"/>
    <w:rsid w:val="0009417E"/>
    <w:rsid w:val="00095492"/>
    <w:rsid w:val="0009681F"/>
    <w:rsid w:val="000968D9"/>
    <w:rsid w:val="00097C2A"/>
    <w:rsid w:val="000A1327"/>
    <w:rsid w:val="000A33A1"/>
    <w:rsid w:val="000A370C"/>
    <w:rsid w:val="000A41F4"/>
    <w:rsid w:val="000A4C5C"/>
    <w:rsid w:val="000A5104"/>
    <w:rsid w:val="000A5663"/>
    <w:rsid w:val="000A6135"/>
    <w:rsid w:val="000A6D74"/>
    <w:rsid w:val="000B07E7"/>
    <w:rsid w:val="000B18D8"/>
    <w:rsid w:val="000B237B"/>
    <w:rsid w:val="000B2DA1"/>
    <w:rsid w:val="000B3170"/>
    <w:rsid w:val="000B3593"/>
    <w:rsid w:val="000B4178"/>
    <w:rsid w:val="000B427E"/>
    <w:rsid w:val="000C09D2"/>
    <w:rsid w:val="000C3B1D"/>
    <w:rsid w:val="000C3ECB"/>
    <w:rsid w:val="000C41BD"/>
    <w:rsid w:val="000C52EC"/>
    <w:rsid w:val="000C5F6C"/>
    <w:rsid w:val="000C611F"/>
    <w:rsid w:val="000C7B8B"/>
    <w:rsid w:val="000D02DB"/>
    <w:rsid w:val="000D1AAC"/>
    <w:rsid w:val="000D3DB2"/>
    <w:rsid w:val="000D5436"/>
    <w:rsid w:val="000D66EC"/>
    <w:rsid w:val="000D6F90"/>
    <w:rsid w:val="000E1D89"/>
    <w:rsid w:val="000E2080"/>
    <w:rsid w:val="000E2CE7"/>
    <w:rsid w:val="000E32C5"/>
    <w:rsid w:val="000E331C"/>
    <w:rsid w:val="000E5073"/>
    <w:rsid w:val="000E60D4"/>
    <w:rsid w:val="000E6DE1"/>
    <w:rsid w:val="000E7BAE"/>
    <w:rsid w:val="000F00CF"/>
    <w:rsid w:val="000F089A"/>
    <w:rsid w:val="000F0EE8"/>
    <w:rsid w:val="000F1590"/>
    <w:rsid w:val="000F2085"/>
    <w:rsid w:val="000F59B1"/>
    <w:rsid w:val="0010008D"/>
    <w:rsid w:val="0010060E"/>
    <w:rsid w:val="00101972"/>
    <w:rsid w:val="00101C1B"/>
    <w:rsid w:val="00101E02"/>
    <w:rsid w:val="001020EC"/>
    <w:rsid w:val="001024EB"/>
    <w:rsid w:val="00103B2B"/>
    <w:rsid w:val="001040AC"/>
    <w:rsid w:val="0010480A"/>
    <w:rsid w:val="001056E3"/>
    <w:rsid w:val="00106725"/>
    <w:rsid w:val="001075CA"/>
    <w:rsid w:val="0011374B"/>
    <w:rsid w:val="00113773"/>
    <w:rsid w:val="00113F31"/>
    <w:rsid w:val="00114F9B"/>
    <w:rsid w:val="001153DF"/>
    <w:rsid w:val="00116987"/>
    <w:rsid w:val="0011789F"/>
    <w:rsid w:val="001203FD"/>
    <w:rsid w:val="001208F9"/>
    <w:rsid w:val="00121E04"/>
    <w:rsid w:val="00121E4D"/>
    <w:rsid w:val="001220A8"/>
    <w:rsid w:val="001225D4"/>
    <w:rsid w:val="00124097"/>
    <w:rsid w:val="00125CF5"/>
    <w:rsid w:val="0012610C"/>
    <w:rsid w:val="00127186"/>
    <w:rsid w:val="0012761C"/>
    <w:rsid w:val="00127AA6"/>
    <w:rsid w:val="00127FCA"/>
    <w:rsid w:val="00130396"/>
    <w:rsid w:val="00130B79"/>
    <w:rsid w:val="00131831"/>
    <w:rsid w:val="0013188C"/>
    <w:rsid w:val="00131928"/>
    <w:rsid w:val="0013215E"/>
    <w:rsid w:val="0013244C"/>
    <w:rsid w:val="00133D79"/>
    <w:rsid w:val="00134C24"/>
    <w:rsid w:val="00134D5E"/>
    <w:rsid w:val="001354F4"/>
    <w:rsid w:val="001355CA"/>
    <w:rsid w:val="00136234"/>
    <w:rsid w:val="00137C32"/>
    <w:rsid w:val="00145560"/>
    <w:rsid w:val="00146B2F"/>
    <w:rsid w:val="00147B42"/>
    <w:rsid w:val="001511BF"/>
    <w:rsid w:val="0015210A"/>
    <w:rsid w:val="001529DB"/>
    <w:rsid w:val="001535D1"/>
    <w:rsid w:val="00153AF7"/>
    <w:rsid w:val="00153B2E"/>
    <w:rsid w:val="00154068"/>
    <w:rsid w:val="001543A5"/>
    <w:rsid w:val="0015472C"/>
    <w:rsid w:val="00154E8F"/>
    <w:rsid w:val="00155509"/>
    <w:rsid w:val="00155920"/>
    <w:rsid w:val="00157478"/>
    <w:rsid w:val="0016135F"/>
    <w:rsid w:val="0016228C"/>
    <w:rsid w:val="00162651"/>
    <w:rsid w:val="0016285A"/>
    <w:rsid w:val="00163CA9"/>
    <w:rsid w:val="00164807"/>
    <w:rsid w:val="001702EA"/>
    <w:rsid w:val="00170A51"/>
    <w:rsid w:val="0017167E"/>
    <w:rsid w:val="001727D6"/>
    <w:rsid w:val="00173BD0"/>
    <w:rsid w:val="00175F93"/>
    <w:rsid w:val="00176A8C"/>
    <w:rsid w:val="00177837"/>
    <w:rsid w:val="0017788E"/>
    <w:rsid w:val="00180A0D"/>
    <w:rsid w:val="00180AE0"/>
    <w:rsid w:val="00181410"/>
    <w:rsid w:val="00182BC2"/>
    <w:rsid w:val="00182DC5"/>
    <w:rsid w:val="00183504"/>
    <w:rsid w:val="00183CE2"/>
    <w:rsid w:val="001841D0"/>
    <w:rsid w:val="00186B42"/>
    <w:rsid w:val="00190369"/>
    <w:rsid w:val="00191635"/>
    <w:rsid w:val="00192114"/>
    <w:rsid w:val="001924FC"/>
    <w:rsid w:val="001966C0"/>
    <w:rsid w:val="00197048"/>
    <w:rsid w:val="001971A0"/>
    <w:rsid w:val="001973CA"/>
    <w:rsid w:val="001A0FFF"/>
    <w:rsid w:val="001A1F7E"/>
    <w:rsid w:val="001A25EF"/>
    <w:rsid w:val="001A2E1C"/>
    <w:rsid w:val="001A3AC5"/>
    <w:rsid w:val="001A504C"/>
    <w:rsid w:val="001A53C3"/>
    <w:rsid w:val="001A602F"/>
    <w:rsid w:val="001A732B"/>
    <w:rsid w:val="001A736C"/>
    <w:rsid w:val="001B0F5F"/>
    <w:rsid w:val="001B1DD7"/>
    <w:rsid w:val="001B2635"/>
    <w:rsid w:val="001B2638"/>
    <w:rsid w:val="001B3039"/>
    <w:rsid w:val="001B3441"/>
    <w:rsid w:val="001B3DAA"/>
    <w:rsid w:val="001B5072"/>
    <w:rsid w:val="001B61DE"/>
    <w:rsid w:val="001B6449"/>
    <w:rsid w:val="001B6A98"/>
    <w:rsid w:val="001B7346"/>
    <w:rsid w:val="001C04B0"/>
    <w:rsid w:val="001C196D"/>
    <w:rsid w:val="001C227F"/>
    <w:rsid w:val="001C2FC6"/>
    <w:rsid w:val="001C31A7"/>
    <w:rsid w:val="001C407F"/>
    <w:rsid w:val="001C4120"/>
    <w:rsid w:val="001C52C8"/>
    <w:rsid w:val="001C5AAA"/>
    <w:rsid w:val="001C697F"/>
    <w:rsid w:val="001C707D"/>
    <w:rsid w:val="001C7E71"/>
    <w:rsid w:val="001D05C9"/>
    <w:rsid w:val="001D1721"/>
    <w:rsid w:val="001D3D65"/>
    <w:rsid w:val="001D42E0"/>
    <w:rsid w:val="001D62A3"/>
    <w:rsid w:val="001D650B"/>
    <w:rsid w:val="001D6532"/>
    <w:rsid w:val="001D772D"/>
    <w:rsid w:val="001E3A00"/>
    <w:rsid w:val="001E3A29"/>
    <w:rsid w:val="001E4DE2"/>
    <w:rsid w:val="001E564D"/>
    <w:rsid w:val="001E5708"/>
    <w:rsid w:val="001E68CD"/>
    <w:rsid w:val="001F06BD"/>
    <w:rsid w:val="001F0E9E"/>
    <w:rsid w:val="001F0ECD"/>
    <w:rsid w:val="001F2BB5"/>
    <w:rsid w:val="001F4FD2"/>
    <w:rsid w:val="001F5EFA"/>
    <w:rsid w:val="001F6B8F"/>
    <w:rsid w:val="002028BC"/>
    <w:rsid w:val="002029F2"/>
    <w:rsid w:val="00203450"/>
    <w:rsid w:val="0020514D"/>
    <w:rsid w:val="00206FA9"/>
    <w:rsid w:val="002070CD"/>
    <w:rsid w:val="00210A9D"/>
    <w:rsid w:val="00210BF6"/>
    <w:rsid w:val="00212160"/>
    <w:rsid w:val="0021328F"/>
    <w:rsid w:val="0021468D"/>
    <w:rsid w:val="00214732"/>
    <w:rsid w:val="002147AC"/>
    <w:rsid w:val="00214F26"/>
    <w:rsid w:val="00217DE1"/>
    <w:rsid w:val="002218D5"/>
    <w:rsid w:val="002220C8"/>
    <w:rsid w:val="00222229"/>
    <w:rsid w:val="002225F4"/>
    <w:rsid w:val="0022299D"/>
    <w:rsid w:val="002229F4"/>
    <w:rsid w:val="00224C3F"/>
    <w:rsid w:val="00224E38"/>
    <w:rsid w:val="0022504E"/>
    <w:rsid w:val="002254BF"/>
    <w:rsid w:val="00225974"/>
    <w:rsid w:val="00226535"/>
    <w:rsid w:val="002268A1"/>
    <w:rsid w:val="0023050E"/>
    <w:rsid w:val="00231C27"/>
    <w:rsid w:val="00232ADD"/>
    <w:rsid w:val="00232F39"/>
    <w:rsid w:val="0023327B"/>
    <w:rsid w:val="002337AC"/>
    <w:rsid w:val="00233A8A"/>
    <w:rsid w:val="00233FAD"/>
    <w:rsid w:val="00234C1B"/>
    <w:rsid w:val="00235EDF"/>
    <w:rsid w:val="0023688C"/>
    <w:rsid w:val="002369FC"/>
    <w:rsid w:val="00237ED1"/>
    <w:rsid w:val="00240427"/>
    <w:rsid w:val="00240D17"/>
    <w:rsid w:val="0024172D"/>
    <w:rsid w:val="00241C7F"/>
    <w:rsid w:val="00242A17"/>
    <w:rsid w:val="00243F89"/>
    <w:rsid w:val="00243FC3"/>
    <w:rsid w:val="00244261"/>
    <w:rsid w:val="00244397"/>
    <w:rsid w:val="002504AD"/>
    <w:rsid w:val="00251469"/>
    <w:rsid w:val="00252615"/>
    <w:rsid w:val="00252918"/>
    <w:rsid w:val="002533CA"/>
    <w:rsid w:val="00253915"/>
    <w:rsid w:val="00254A24"/>
    <w:rsid w:val="00255768"/>
    <w:rsid w:val="002557C1"/>
    <w:rsid w:val="00256496"/>
    <w:rsid w:val="0025676C"/>
    <w:rsid w:val="00257327"/>
    <w:rsid w:val="00260C79"/>
    <w:rsid w:val="00260E34"/>
    <w:rsid w:val="00261E8C"/>
    <w:rsid w:val="00262648"/>
    <w:rsid w:val="00262E8E"/>
    <w:rsid w:val="0026339F"/>
    <w:rsid w:val="00263453"/>
    <w:rsid w:val="002637BF"/>
    <w:rsid w:val="00263C5E"/>
    <w:rsid w:val="00264E00"/>
    <w:rsid w:val="0026524D"/>
    <w:rsid w:val="00267019"/>
    <w:rsid w:val="002671B3"/>
    <w:rsid w:val="00267226"/>
    <w:rsid w:val="00267C82"/>
    <w:rsid w:val="002702D2"/>
    <w:rsid w:val="00271A24"/>
    <w:rsid w:val="00271BB1"/>
    <w:rsid w:val="00271FAF"/>
    <w:rsid w:val="00272312"/>
    <w:rsid w:val="00273C51"/>
    <w:rsid w:val="00273DB4"/>
    <w:rsid w:val="002762CB"/>
    <w:rsid w:val="002778B9"/>
    <w:rsid w:val="002778E5"/>
    <w:rsid w:val="00280E2E"/>
    <w:rsid w:val="00281156"/>
    <w:rsid w:val="002825FC"/>
    <w:rsid w:val="00282D4C"/>
    <w:rsid w:val="002833D6"/>
    <w:rsid w:val="00283536"/>
    <w:rsid w:val="00283D0D"/>
    <w:rsid w:val="00283DD8"/>
    <w:rsid w:val="002847D0"/>
    <w:rsid w:val="00285CD1"/>
    <w:rsid w:val="002906C2"/>
    <w:rsid w:val="00291739"/>
    <w:rsid w:val="00291F59"/>
    <w:rsid w:val="00293B8E"/>
    <w:rsid w:val="00293C14"/>
    <w:rsid w:val="00295657"/>
    <w:rsid w:val="00295EDE"/>
    <w:rsid w:val="002969E2"/>
    <w:rsid w:val="00296EE5"/>
    <w:rsid w:val="002A0D83"/>
    <w:rsid w:val="002A19A8"/>
    <w:rsid w:val="002A1F76"/>
    <w:rsid w:val="002A33E6"/>
    <w:rsid w:val="002A3F66"/>
    <w:rsid w:val="002A4604"/>
    <w:rsid w:val="002A485D"/>
    <w:rsid w:val="002A5647"/>
    <w:rsid w:val="002A57AA"/>
    <w:rsid w:val="002A6B19"/>
    <w:rsid w:val="002A746A"/>
    <w:rsid w:val="002B12A7"/>
    <w:rsid w:val="002B37F5"/>
    <w:rsid w:val="002B3A89"/>
    <w:rsid w:val="002B640C"/>
    <w:rsid w:val="002B6D67"/>
    <w:rsid w:val="002B700F"/>
    <w:rsid w:val="002B7915"/>
    <w:rsid w:val="002B7A46"/>
    <w:rsid w:val="002B7B86"/>
    <w:rsid w:val="002C0E1C"/>
    <w:rsid w:val="002C1257"/>
    <w:rsid w:val="002C26BE"/>
    <w:rsid w:val="002C4AC9"/>
    <w:rsid w:val="002C4E90"/>
    <w:rsid w:val="002C63CE"/>
    <w:rsid w:val="002C6883"/>
    <w:rsid w:val="002D0E44"/>
    <w:rsid w:val="002D2AE5"/>
    <w:rsid w:val="002D481B"/>
    <w:rsid w:val="002D4CA4"/>
    <w:rsid w:val="002D4E73"/>
    <w:rsid w:val="002D536B"/>
    <w:rsid w:val="002D632A"/>
    <w:rsid w:val="002D6B02"/>
    <w:rsid w:val="002D6EF7"/>
    <w:rsid w:val="002D745D"/>
    <w:rsid w:val="002E04B1"/>
    <w:rsid w:val="002E055D"/>
    <w:rsid w:val="002E0898"/>
    <w:rsid w:val="002E0CB4"/>
    <w:rsid w:val="002E252D"/>
    <w:rsid w:val="002E28DC"/>
    <w:rsid w:val="002E3960"/>
    <w:rsid w:val="002E4ADE"/>
    <w:rsid w:val="002E4B99"/>
    <w:rsid w:val="002E4DEA"/>
    <w:rsid w:val="002E599C"/>
    <w:rsid w:val="002E6103"/>
    <w:rsid w:val="002E627C"/>
    <w:rsid w:val="002E6F31"/>
    <w:rsid w:val="002E7678"/>
    <w:rsid w:val="002E7C3A"/>
    <w:rsid w:val="002F0053"/>
    <w:rsid w:val="002F1828"/>
    <w:rsid w:val="002F1834"/>
    <w:rsid w:val="002F21BC"/>
    <w:rsid w:val="002F22D2"/>
    <w:rsid w:val="002F4AD4"/>
    <w:rsid w:val="002F4EB7"/>
    <w:rsid w:val="002F508E"/>
    <w:rsid w:val="002F65DC"/>
    <w:rsid w:val="00300B9E"/>
    <w:rsid w:val="00301F98"/>
    <w:rsid w:val="003023E7"/>
    <w:rsid w:val="003026DF"/>
    <w:rsid w:val="00303288"/>
    <w:rsid w:val="003039CF"/>
    <w:rsid w:val="00303B62"/>
    <w:rsid w:val="00304A99"/>
    <w:rsid w:val="00304B93"/>
    <w:rsid w:val="003056C4"/>
    <w:rsid w:val="00305794"/>
    <w:rsid w:val="00306519"/>
    <w:rsid w:val="003068A6"/>
    <w:rsid w:val="003106B9"/>
    <w:rsid w:val="0031282F"/>
    <w:rsid w:val="00312A56"/>
    <w:rsid w:val="00313579"/>
    <w:rsid w:val="00315B7C"/>
    <w:rsid w:val="00316148"/>
    <w:rsid w:val="003165B4"/>
    <w:rsid w:val="00316CE6"/>
    <w:rsid w:val="003172AE"/>
    <w:rsid w:val="003200C9"/>
    <w:rsid w:val="00320271"/>
    <w:rsid w:val="00320837"/>
    <w:rsid w:val="003218F2"/>
    <w:rsid w:val="00322342"/>
    <w:rsid w:val="00322706"/>
    <w:rsid w:val="003230E6"/>
    <w:rsid w:val="003235A4"/>
    <w:rsid w:val="003237D1"/>
    <w:rsid w:val="00324920"/>
    <w:rsid w:val="003262DA"/>
    <w:rsid w:val="003269E4"/>
    <w:rsid w:val="00326B4F"/>
    <w:rsid w:val="00327287"/>
    <w:rsid w:val="00330211"/>
    <w:rsid w:val="00330637"/>
    <w:rsid w:val="003308C5"/>
    <w:rsid w:val="00331A41"/>
    <w:rsid w:val="00331D7C"/>
    <w:rsid w:val="00332445"/>
    <w:rsid w:val="00332550"/>
    <w:rsid w:val="00332896"/>
    <w:rsid w:val="00332AF0"/>
    <w:rsid w:val="00332B95"/>
    <w:rsid w:val="00334F9D"/>
    <w:rsid w:val="003374F0"/>
    <w:rsid w:val="0034005C"/>
    <w:rsid w:val="00341644"/>
    <w:rsid w:val="00342C45"/>
    <w:rsid w:val="00345CBC"/>
    <w:rsid w:val="00345CD9"/>
    <w:rsid w:val="00346B8E"/>
    <w:rsid w:val="00346D84"/>
    <w:rsid w:val="00351581"/>
    <w:rsid w:val="0035487D"/>
    <w:rsid w:val="0036092E"/>
    <w:rsid w:val="003616D9"/>
    <w:rsid w:val="00363ECB"/>
    <w:rsid w:val="003641C0"/>
    <w:rsid w:val="003650DC"/>
    <w:rsid w:val="00365768"/>
    <w:rsid w:val="00371C5A"/>
    <w:rsid w:val="00373437"/>
    <w:rsid w:val="00374AC3"/>
    <w:rsid w:val="00375052"/>
    <w:rsid w:val="00375487"/>
    <w:rsid w:val="00376186"/>
    <w:rsid w:val="00376187"/>
    <w:rsid w:val="00376EE5"/>
    <w:rsid w:val="00376F1C"/>
    <w:rsid w:val="00377CAA"/>
    <w:rsid w:val="00377EDA"/>
    <w:rsid w:val="0038199C"/>
    <w:rsid w:val="0038252D"/>
    <w:rsid w:val="00383671"/>
    <w:rsid w:val="00384B2B"/>
    <w:rsid w:val="00384CA5"/>
    <w:rsid w:val="00385029"/>
    <w:rsid w:val="00385319"/>
    <w:rsid w:val="00385553"/>
    <w:rsid w:val="00386370"/>
    <w:rsid w:val="00386F80"/>
    <w:rsid w:val="00387665"/>
    <w:rsid w:val="00391B86"/>
    <w:rsid w:val="003923CD"/>
    <w:rsid w:val="00392A10"/>
    <w:rsid w:val="0039340C"/>
    <w:rsid w:val="003937FD"/>
    <w:rsid w:val="00393DAA"/>
    <w:rsid w:val="0039525E"/>
    <w:rsid w:val="003957BF"/>
    <w:rsid w:val="00395970"/>
    <w:rsid w:val="00397819"/>
    <w:rsid w:val="00397B5B"/>
    <w:rsid w:val="003A0C4F"/>
    <w:rsid w:val="003A11EA"/>
    <w:rsid w:val="003A1D00"/>
    <w:rsid w:val="003A27C1"/>
    <w:rsid w:val="003A2A2B"/>
    <w:rsid w:val="003A3AEB"/>
    <w:rsid w:val="003A3F0F"/>
    <w:rsid w:val="003A5A3E"/>
    <w:rsid w:val="003A5F21"/>
    <w:rsid w:val="003B0281"/>
    <w:rsid w:val="003B0E00"/>
    <w:rsid w:val="003B1B51"/>
    <w:rsid w:val="003B1E34"/>
    <w:rsid w:val="003B246F"/>
    <w:rsid w:val="003B3153"/>
    <w:rsid w:val="003B3436"/>
    <w:rsid w:val="003B3BF8"/>
    <w:rsid w:val="003B480D"/>
    <w:rsid w:val="003B4FC5"/>
    <w:rsid w:val="003B5795"/>
    <w:rsid w:val="003B58BA"/>
    <w:rsid w:val="003B6398"/>
    <w:rsid w:val="003B640E"/>
    <w:rsid w:val="003C0C29"/>
    <w:rsid w:val="003C0C39"/>
    <w:rsid w:val="003C0EFE"/>
    <w:rsid w:val="003C16B9"/>
    <w:rsid w:val="003C1A05"/>
    <w:rsid w:val="003C4B81"/>
    <w:rsid w:val="003C64D3"/>
    <w:rsid w:val="003D0624"/>
    <w:rsid w:val="003D0864"/>
    <w:rsid w:val="003D090E"/>
    <w:rsid w:val="003D1F25"/>
    <w:rsid w:val="003D2BC2"/>
    <w:rsid w:val="003D31F0"/>
    <w:rsid w:val="003D3516"/>
    <w:rsid w:val="003D3D54"/>
    <w:rsid w:val="003D4673"/>
    <w:rsid w:val="003D4B05"/>
    <w:rsid w:val="003D5BAE"/>
    <w:rsid w:val="003D72B1"/>
    <w:rsid w:val="003D781E"/>
    <w:rsid w:val="003E1BA2"/>
    <w:rsid w:val="003E1E0B"/>
    <w:rsid w:val="003E3111"/>
    <w:rsid w:val="003E3469"/>
    <w:rsid w:val="003E3803"/>
    <w:rsid w:val="003E3F17"/>
    <w:rsid w:val="003E5FA1"/>
    <w:rsid w:val="003E64E0"/>
    <w:rsid w:val="003E724D"/>
    <w:rsid w:val="003E738B"/>
    <w:rsid w:val="003E7682"/>
    <w:rsid w:val="003F0A11"/>
    <w:rsid w:val="003F2365"/>
    <w:rsid w:val="003F2A68"/>
    <w:rsid w:val="003F49CE"/>
    <w:rsid w:val="003F7D36"/>
    <w:rsid w:val="00400A03"/>
    <w:rsid w:val="00401E09"/>
    <w:rsid w:val="00402E16"/>
    <w:rsid w:val="00403A34"/>
    <w:rsid w:val="00404561"/>
    <w:rsid w:val="00404F54"/>
    <w:rsid w:val="0040555F"/>
    <w:rsid w:val="00405616"/>
    <w:rsid w:val="004075B3"/>
    <w:rsid w:val="0040798B"/>
    <w:rsid w:val="00407D99"/>
    <w:rsid w:val="0041095D"/>
    <w:rsid w:val="00410B3D"/>
    <w:rsid w:val="00410E01"/>
    <w:rsid w:val="00411314"/>
    <w:rsid w:val="004115F8"/>
    <w:rsid w:val="00411ADC"/>
    <w:rsid w:val="004127FC"/>
    <w:rsid w:val="00412D18"/>
    <w:rsid w:val="00413405"/>
    <w:rsid w:val="00413B59"/>
    <w:rsid w:val="0041480E"/>
    <w:rsid w:val="0041567B"/>
    <w:rsid w:val="00415EF1"/>
    <w:rsid w:val="00422789"/>
    <w:rsid w:val="00423C7F"/>
    <w:rsid w:val="00425082"/>
    <w:rsid w:val="0042559E"/>
    <w:rsid w:val="00425C79"/>
    <w:rsid w:val="004260A6"/>
    <w:rsid w:val="00426214"/>
    <w:rsid w:val="00426CB7"/>
    <w:rsid w:val="004277E5"/>
    <w:rsid w:val="00427B78"/>
    <w:rsid w:val="00430909"/>
    <w:rsid w:val="00431E75"/>
    <w:rsid w:val="004322AB"/>
    <w:rsid w:val="004328A5"/>
    <w:rsid w:val="00433606"/>
    <w:rsid w:val="0043471F"/>
    <w:rsid w:val="004348C7"/>
    <w:rsid w:val="00434A8A"/>
    <w:rsid w:val="00434DF2"/>
    <w:rsid w:val="00435DD9"/>
    <w:rsid w:val="0043698B"/>
    <w:rsid w:val="004376A6"/>
    <w:rsid w:val="00440C89"/>
    <w:rsid w:val="00440E40"/>
    <w:rsid w:val="0044116E"/>
    <w:rsid w:val="0044252A"/>
    <w:rsid w:val="0044373F"/>
    <w:rsid w:val="00443E83"/>
    <w:rsid w:val="00443F09"/>
    <w:rsid w:val="004450E7"/>
    <w:rsid w:val="0044550B"/>
    <w:rsid w:val="004463E1"/>
    <w:rsid w:val="00446E6D"/>
    <w:rsid w:val="00446F7F"/>
    <w:rsid w:val="004471A6"/>
    <w:rsid w:val="00451740"/>
    <w:rsid w:val="0045282D"/>
    <w:rsid w:val="004532CB"/>
    <w:rsid w:val="00454715"/>
    <w:rsid w:val="00454C9D"/>
    <w:rsid w:val="004557B2"/>
    <w:rsid w:val="00455A15"/>
    <w:rsid w:val="0045607E"/>
    <w:rsid w:val="00456207"/>
    <w:rsid w:val="00456C8A"/>
    <w:rsid w:val="00456CA2"/>
    <w:rsid w:val="004570E8"/>
    <w:rsid w:val="00457A4D"/>
    <w:rsid w:val="00460A79"/>
    <w:rsid w:val="00460B2D"/>
    <w:rsid w:val="00460DEC"/>
    <w:rsid w:val="004619BF"/>
    <w:rsid w:val="00461D87"/>
    <w:rsid w:val="00461FAF"/>
    <w:rsid w:val="004630C3"/>
    <w:rsid w:val="00463C43"/>
    <w:rsid w:val="00463F65"/>
    <w:rsid w:val="00465A3D"/>
    <w:rsid w:val="00466187"/>
    <w:rsid w:val="004661C1"/>
    <w:rsid w:val="004669F6"/>
    <w:rsid w:val="00466B8C"/>
    <w:rsid w:val="004674BF"/>
    <w:rsid w:val="00470FF3"/>
    <w:rsid w:val="00472762"/>
    <w:rsid w:val="00472B07"/>
    <w:rsid w:val="00472D78"/>
    <w:rsid w:val="00473886"/>
    <w:rsid w:val="00473AF8"/>
    <w:rsid w:val="00474BC4"/>
    <w:rsid w:val="00474F74"/>
    <w:rsid w:val="00475781"/>
    <w:rsid w:val="00475828"/>
    <w:rsid w:val="00481062"/>
    <w:rsid w:val="00481C06"/>
    <w:rsid w:val="00481E5B"/>
    <w:rsid w:val="00483F7C"/>
    <w:rsid w:val="004847E7"/>
    <w:rsid w:val="004848AF"/>
    <w:rsid w:val="00484EAC"/>
    <w:rsid w:val="00485FEA"/>
    <w:rsid w:val="004867D8"/>
    <w:rsid w:val="00486F20"/>
    <w:rsid w:val="00487F0F"/>
    <w:rsid w:val="004900D4"/>
    <w:rsid w:val="00490F3A"/>
    <w:rsid w:val="00491047"/>
    <w:rsid w:val="0049376F"/>
    <w:rsid w:val="00493CBF"/>
    <w:rsid w:val="0049505F"/>
    <w:rsid w:val="00497CBB"/>
    <w:rsid w:val="00497E83"/>
    <w:rsid w:val="004A0977"/>
    <w:rsid w:val="004A2521"/>
    <w:rsid w:val="004A2EAA"/>
    <w:rsid w:val="004A2EC2"/>
    <w:rsid w:val="004A4A84"/>
    <w:rsid w:val="004A5CE6"/>
    <w:rsid w:val="004A63A3"/>
    <w:rsid w:val="004A7387"/>
    <w:rsid w:val="004A7B76"/>
    <w:rsid w:val="004B1C3F"/>
    <w:rsid w:val="004B390E"/>
    <w:rsid w:val="004B7404"/>
    <w:rsid w:val="004B77CF"/>
    <w:rsid w:val="004C0A77"/>
    <w:rsid w:val="004C1DF4"/>
    <w:rsid w:val="004C1EC6"/>
    <w:rsid w:val="004C3236"/>
    <w:rsid w:val="004C4C49"/>
    <w:rsid w:val="004C5620"/>
    <w:rsid w:val="004C5F3A"/>
    <w:rsid w:val="004C7BEE"/>
    <w:rsid w:val="004C7F29"/>
    <w:rsid w:val="004D11EE"/>
    <w:rsid w:val="004D133D"/>
    <w:rsid w:val="004D1510"/>
    <w:rsid w:val="004D169A"/>
    <w:rsid w:val="004D1986"/>
    <w:rsid w:val="004D2E83"/>
    <w:rsid w:val="004D338F"/>
    <w:rsid w:val="004D425B"/>
    <w:rsid w:val="004D46F3"/>
    <w:rsid w:val="004D4F28"/>
    <w:rsid w:val="004D53AD"/>
    <w:rsid w:val="004D6292"/>
    <w:rsid w:val="004D6E05"/>
    <w:rsid w:val="004D7691"/>
    <w:rsid w:val="004D7962"/>
    <w:rsid w:val="004E0B31"/>
    <w:rsid w:val="004E12CD"/>
    <w:rsid w:val="004E16A2"/>
    <w:rsid w:val="004E252B"/>
    <w:rsid w:val="004E3244"/>
    <w:rsid w:val="004E33B6"/>
    <w:rsid w:val="004E35A8"/>
    <w:rsid w:val="004E3FA6"/>
    <w:rsid w:val="004E42BA"/>
    <w:rsid w:val="004E4F64"/>
    <w:rsid w:val="004E5396"/>
    <w:rsid w:val="004F0796"/>
    <w:rsid w:val="004F1212"/>
    <w:rsid w:val="004F1378"/>
    <w:rsid w:val="004F1F25"/>
    <w:rsid w:val="004F20CB"/>
    <w:rsid w:val="004F3E9E"/>
    <w:rsid w:val="004F5E57"/>
    <w:rsid w:val="004F75EE"/>
    <w:rsid w:val="004F7DB8"/>
    <w:rsid w:val="0050069C"/>
    <w:rsid w:val="00500C74"/>
    <w:rsid w:val="00500F5F"/>
    <w:rsid w:val="00502B32"/>
    <w:rsid w:val="005065A4"/>
    <w:rsid w:val="00506D77"/>
    <w:rsid w:val="00506DFD"/>
    <w:rsid w:val="0050759D"/>
    <w:rsid w:val="0051025D"/>
    <w:rsid w:val="0051144C"/>
    <w:rsid w:val="00512F7A"/>
    <w:rsid w:val="0051417A"/>
    <w:rsid w:val="00515779"/>
    <w:rsid w:val="00515FFD"/>
    <w:rsid w:val="00516492"/>
    <w:rsid w:val="00516C08"/>
    <w:rsid w:val="0051781E"/>
    <w:rsid w:val="00517956"/>
    <w:rsid w:val="00520214"/>
    <w:rsid w:val="00520857"/>
    <w:rsid w:val="00520884"/>
    <w:rsid w:val="005211FB"/>
    <w:rsid w:val="00521910"/>
    <w:rsid w:val="00523849"/>
    <w:rsid w:val="00523AA1"/>
    <w:rsid w:val="00523BCB"/>
    <w:rsid w:val="005241E4"/>
    <w:rsid w:val="00526295"/>
    <w:rsid w:val="005263FE"/>
    <w:rsid w:val="005276DC"/>
    <w:rsid w:val="00527CCC"/>
    <w:rsid w:val="00530074"/>
    <w:rsid w:val="005300CD"/>
    <w:rsid w:val="005309DB"/>
    <w:rsid w:val="00531282"/>
    <w:rsid w:val="00536F7D"/>
    <w:rsid w:val="00537FF8"/>
    <w:rsid w:val="005405C1"/>
    <w:rsid w:val="00541E97"/>
    <w:rsid w:val="00543190"/>
    <w:rsid w:val="00543D31"/>
    <w:rsid w:val="0054452C"/>
    <w:rsid w:val="00544803"/>
    <w:rsid w:val="0054513E"/>
    <w:rsid w:val="005456C4"/>
    <w:rsid w:val="005457F1"/>
    <w:rsid w:val="005460E4"/>
    <w:rsid w:val="005463BC"/>
    <w:rsid w:val="0054685F"/>
    <w:rsid w:val="00546D79"/>
    <w:rsid w:val="005471CC"/>
    <w:rsid w:val="005500DF"/>
    <w:rsid w:val="00552412"/>
    <w:rsid w:val="00552467"/>
    <w:rsid w:val="00552CE4"/>
    <w:rsid w:val="0055368D"/>
    <w:rsid w:val="00553750"/>
    <w:rsid w:val="0055494F"/>
    <w:rsid w:val="005569F6"/>
    <w:rsid w:val="00556D9B"/>
    <w:rsid w:val="005575A8"/>
    <w:rsid w:val="005629BA"/>
    <w:rsid w:val="005631E6"/>
    <w:rsid w:val="00564B0D"/>
    <w:rsid w:val="00565944"/>
    <w:rsid w:val="005669C2"/>
    <w:rsid w:val="00571725"/>
    <w:rsid w:val="00572988"/>
    <w:rsid w:val="005737C4"/>
    <w:rsid w:val="00574182"/>
    <w:rsid w:val="005752E5"/>
    <w:rsid w:val="005754F4"/>
    <w:rsid w:val="005767DF"/>
    <w:rsid w:val="00576814"/>
    <w:rsid w:val="005806E2"/>
    <w:rsid w:val="00580F04"/>
    <w:rsid w:val="00581906"/>
    <w:rsid w:val="00581D1B"/>
    <w:rsid w:val="0058261A"/>
    <w:rsid w:val="00583829"/>
    <w:rsid w:val="00583B33"/>
    <w:rsid w:val="00585368"/>
    <w:rsid w:val="00587479"/>
    <w:rsid w:val="005874BA"/>
    <w:rsid w:val="00592C79"/>
    <w:rsid w:val="00595669"/>
    <w:rsid w:val="00596DCC"/>
    <w:rsid w:val="005A028F"/>
    <w:rsid w:val="005A0A24"/>
    <w:rsid w:val="005A23EA"/>
    <w:rsid w:val="005A25A5"/>
    <w:rsid w:val="005A2751"/>
    <w:rsid w:val="005A2CF4"/>
    <w:rsid w:val="005A2E14"/>
    <w:rsid w:val="005A400E"/>
    <w:rsid w:val="005A5F9C"/>
    <w:rsid w:val="005A6B38"/>
    <w:rsid w:val="005B1B4A"/>
    <w:rsid w:val="005B23E3"/>
    <w:rsid w:val="005B26DF"/>
    <w:rsid w:val="005B3384"/>
    <w:rsid w:val="005B3FF8"/>
    <w:rsid w:val="005B4583"/>
    <w:rsid w:val="005B4776"/>
    <w:rsid w:val="005B5949"/>
    <w:rsid w:val="005B59E1"/>
    <w:rsid w:val="005B6F68"/>
    <w:rsid w:val="005B7735"/>
    <w:rsid w:val="005C009A"/>
    <w:rsid w:val="005C06B7"/>
    <w:rsid w:val="005C1510"/>
    <w:rsid w:val="005C2EA5"/>
    <w:rsid w:val="005C3D78"/>
    <w:rsid w:val="005C4528"/>
    <w:rsid w:val="005C6570"/>
    <w:rsid w:val="005C69C1"/>
    <w:rsid w:val="005C7C6B"/>
    <w:rsid w:val="005C7EAC"/>
    <w:rsid w:val="005D0350"/>
    <w:rsid w:val="005D0485"/>
    <w:rsid w:val="005D1153"/>
    <w:rsid w:val="005D123D"/>
    <w:rsid w:val="005D1826"/>
    <w:rsid w:val="005D1963"/>
    <w:rsid w:val="005D2250"/>
    <w:rsid w:val="005D23F2"/>
    <w:rsid w:val="005D2A8C"/>
    <w:rsid w:val="005D37B8"/>
    <w:rsid w:val="005D486A"/>
    <w:rsid w:val="005D4A8A"/>
    <w:rsid w:val="005D66CA"/>
    <w:rsid w:val="005D6F21"/>
    <w:rsid w:val="005E0DF3"/>
    <w:rsid w:val="005E1504"/>
    <w:rsid w:val="005E2A8B"/>
    <w:rsid w:val="005E2D43"/>
    <w:rsid w:val="005E2F4A"/>
    <w:rsid w:val="005E3E01"/>
    <w:rsid w:val="005E3EE0"/>
    <w:rsid w:val="005E5123"/>
    <w:rsid w:val="005E54DB"/>
    <w:rsid w:val="005E6F36"/>
    <w:rsid w:val="005E6FF0"/>
    <w:rsid w:val="005F2083"/>
    <w:rsid w:val="005F3594"/>
    <w:rsid w:val="005F44EE"/>
    <w:rsid w:val="005F6CA9"/>
    <w:rsid w:val="00601447"/>
    <w:rsid w:val="00602539"/>
    <w:rsid w:val="00602D1F"/>
    <w:rsid w:val="006030C8"/>
    <w:rsid w:val="00603EAE"/>
    <w:rsid w:val="006046A6"/>
    <w:rsid w:val="00605948"/>
    <w:rsid w:val="00605B85"/>
    <w:rsid w:val="006063CF"/>
    <w:rsid w:val="0060696F"/>
    <w:rsid w:val="00606DC6"/>
    <w:rsid w:val="00607571"/>
    <w:rsid w:val="00607CC8"/>
    <w:rsid w:val="0061109D"/>
    <w:rsid w:val="00611467"/>
    <w:rsid w:val="00611F79"/>
    <w:rsid w:val="00612D28"/>
    <w:rsid w:val="00613288"/>
    <w:rsid w:val="0061337F"/>
    <w:rsid w:val="0061400B"/>
    <w:rsid w:val="00615A06"/>
    <w:rsid w:val="0061668A"/>
    <w:rsid w:val="00616BCB"/>
    <w:rsid w:val="0061784F"/>
    <w:rsid w:val="00621605"/>
    <w:rsid w:val="006220C3"/>
    <w:rsid w:val="00622344"/>
    <w:rsid w:val="00622468"/>
    <w:rsid w:val="00623242"/>
    <w:rsid w:val="0062363A"/>
    <w:rsid w:val="00623927"/>
    <w:rsid w:val="00623A07"/>
    <w:rsid w:val="00623E5B"/>
    <w:rsid w:val="00625021"/>
    <w:rsid w:val="00625B3A"/>
    <w:rsid w:val="00630B20"/>
    <w:rsid w:val="0063238D"/>
    <w:rsid w:val="00633132"/>
    <w:rsid w:val="00635830"/>
    <w:rsid w:val="00635D9D"/>
    <w:rsid w:val="006361FD"/>
    <w:rsid w:val="00640185"/>
    <w:rsid w:val="00641619"/>
    <w:rsid w:val="00642169"/>
    <w:rsid w:val="006424DE"/>
    <w:rsid w:val="00642A67"/>
    <w:rsid w:val="00642F8C"/>
    <w:rsid w:val="006430E6"/>
    <w:rsid w:val="00643A86"/>
    <w:rsid w:val="00643B79"/>
    <w:rsid w:val="00645684"/>
    <w:rsid w:val="00645AFF"/>
    <w:rsid w:val="00645CB3"/>
    <w:rsid w:val="00646952"/>
    <w:rsid w:val="006469DB"/>
    <w:rsid w:val="00647426"/>
    <w:rsid w:val="00650130"/>
    <w:rsid w:val="00653244"/>
    <w:rsid w:val="0065332E"/>
    <w:rsid w:val="00653569"/>
    <w:rsid w:val="006536AE"/>
    <w:rsid w:val="00654B2D"/>
    <w:rsid w:val="00654D39"/>
    <w:rsid w:val="006555BB"/>
    <w:rsid w:val="00657532"/>
    <w:rsid w:val="006576CF"/>
    <w:rsid w:val="0066054B"/>
    <w:rsid w:val="006612CE"/>
    <w:rsid w:val="006613A6"/>
    <w:rsid w:val="006628E0"/>
    <w:rsid w:val="00664499"/>
    <w:rsid w:val="006652EF"/>
    <w:rsid w:val="00665731"/>
    <w:rsid w:val="00666ADF"/>
    <w:rsid w:val="00671EB9"/>
    <w:rsid w:val="0067267C"/>
    <w:rsid w:val="00672F6C"/>
    <w:rsid w:val="006733EB"/>
    <w:rsid w:val="00673FF8"/>
    <w:rsid w:val="00674F17"/>
    <w:rsid w:val="00675016"/>
    <w:rsid w:val="006754DF"/>
    <w:rsid w:val="00675573"/>
    <w:rsid w:val="00675742"/>
    <w:rsid w:val="00676ADE"/>
    <w:rsid w:val="006779E8"/>
    <w:rsid w:val="00681243"/>
    <w:rsid w:val="00681D34"/>
    <w:rsid w:val="006823FD"/>
    <w:rsid w:val="0068340B"/>
    <w:rsid w:val="006834EE"/>
    <w:rsid w:val="0068376C"/>
    <w:rsid w:val="0068418F"/>
    <w:rsid w:val="006850AB"/>
    <w:rsid w:val="0068588E"/>
    <w:rsid w:val="00686C9F"/>
    <w:rsid w:val="00687242"/>
    <w:rsid w:val="0068737C"/>
    <w:rsid w:val="006879BC"/>
    <w:rsid w:val="006911DD"/>
    <w:rsid w:val="006914B8"/>
    <w:rsid w:val="00696976"/>
    <w:rsid w:val="00697884"/>
    <w:rsid w:val="006A0320"/>
    <w:rsid w:val="006A5268"/>
    <w:rsid w:val="006A589A"/>
    <w:rsid w:val="006A5938"/>
    <w:rsid w:val="006A60E4"/>
    <w:rsid w:val="006A62D2"/>
    <w:rsid w:val="006A6606"/>
    <w:rsid w:val="006A7E69"/>
    <w:rsid w:val="006B0FEE"/>
    <w:rsid w:val="006B1279"/>
    <w:rsid w:val="006B1B6B"/>
    <w:rsid w:val="006B1D4C"/>
    <w:rsid w:val="006B209F"/>
    <w:rsid w:val="006B23E3"/>
    <w:rsid w:val="006B289E"/>
    <w:rsid w:val="006B2FF3"/>
    <w:rsid w:val="006B3E84"/>
    <w:rsid w:val="006B4399"/>
    <w:rsid w:val="006B45A7"/>
    <w:rsid w:val="006B47D4"/>
    <w:rsid w:val="006B4AED"/>
    <w:rsid w:val="006B4B5F"/>
    <w:rsid w:val="006B6B52"/>
    <w:rsid w:val="006B6F0B"/>
    <w:rsid w:val="006B78B4"/>
    <w:rsid w:val="006B7FE5"/>
    <w:rsid w:val="006C1591"/>
    <w:rsid w:val="006C1F06"/>
    <w:rsid w:val="006C2912"/>
    <w:rsid w:val="006C3CBD"/>
    <w:rsid w:val="006C511F"/>
    <w:rsid w:val="006C6AB8"/>
    <w:rsid w:val="006D0105"/>
    <w:rsid w:val="006D0315"/>
    <w:rsid w:val="006D17CA"/>
    <w:rsid w:val="006D1882"/>
    <w:rsid w:val="006D201B"/>
    <w:rsid w:val="006D21A8"/>
    <w:rsid w:val="006D276E"/>
    <w:rsid w:val="006D29F2"/>
    <w:rsid w:val="006D379D"/>
    <w:rsid w:val="006D3DBA"/>
    <w:rsid w:val="006D585E"/>
    <w:rsid w:val="006D60DB"/>
    <w:rsid w:val="006D6542"/>
    <w:rsid w:val="006E12B2"/>
    <w:rsid w:val="006E15A7"/>
    <w:rsid w:val="006E1BCD"/>
    <w:rsid w:val="006E3658"/>
    <w:rsid w:val="006E3F5D"/>
    <w:rsid w:val="006E4F32"/>
    <w:rsid w:val="006E5299"/>
    <w:rsid w:val="006E78BB"/>
    <w:rsid w:val="006E7BF7"/>
    <w:rsid w:val="006F011F"/>
    <w:rsid w:val="006F0397"/>
    <w:rsid w:val="006F053B"/>
    <w:rsid w:val="006F314E"/>
    <w:rsid w:val="006F3A38"/>
    <w:rsid w:val="006F3C32"/>
    <w:rsid w:val="006F58D7"/>
    <w:rsid w:val="006F5BF7"/>
    <w:rsid w:val="006F6662"/>
    <w:rsid w:val="006F6ECA"/>
    <w:rsid w:val="006F7113"/>
    <w:rsid w:val="006F79D5"/>
    <w:rsid w:val="007010B7"/>
    <w:rsid w:val="0070110D"/>
    <w:rsid w:val="0070187C"/>
    <w:rsid w:val="007021C9"/>
    <w:rsid w:val="0070225A"/>
    <w:rsid w:val="00702664"/>
    <w:rsid w:val="00703193"/>
    <w:rsid w:val="00703FD5"/>
    <w:rsid w:val="007047D8"/>
    <w:rsid w:val="00705288"/>
    <w:rsid w:val="00707147"/>
    <w:rsid w:val="0071026F"/>
    <w:rsid w:val="00711A2D"/>
    <w:rsid w:val="007131EC"/>
    <w:rsid w:val="007142FA"/>
    <w:rsid w:val="00714678"/>
    <w:rsid w:val="00714790"/>
    <w:rsid w:val="0071493D"/>
    <w:rsid w:val="00715F30"/>
    <w:rsid w:val="00717339"/>
    <w:rsid w:val="00720B50"/>
    <w:rsid w:val="00722AB1"/>
    <w:rsid w:val="007232E6"/>
    <w:rsid w:val="007233C6"/>
    <w:rsid w:val="0072431C"/>
    <w:rsid w:val="00724ADB"/>
    <w:rsid w:val="0072538E"/>
    <w:rsid w:val="0072632F"/>
    <w:rsid w:val="0072655A"/>
    <w:rsid w:val="00727C47"/>
    <w:rsid w:val="00732350"/>
    <w:rsid w:val="0073270A"/>
    <w:rsid w:val="00732AF1"/>
    <w:rsid w:val="007335D9"/>
    <w:rsid w:val="00733C63"/>
    <w:rsid w:val="00734229"/>
    <w:rsid w:val="00734BBC"/>
    <w:rsid w:val="007357B4"/>
    <w:rsid w:val="00735AC2"/>
    <w:rsid w:val="00736032"/>
    <w:rsid w:val="007364A9"/>
    <w:rsid w:val="007378C6"/>
    <w:rsid w:val="00741521"/>
    <w:rsid w:val="007415D0"/>
    <w:rsid w:val="007422EF"/>
    <w:rsid w:val="007443EE"/>
    <w:rsid w:val="0074747B"/>
    <w:rsid w:val="00747640"/>
    <w:rsid w:val="00747853"/>
    <w:rsid w:val="00747957"/>
    <w:rsid w:val="00747EFF"/>
    <w:rsid w:val="007518FC"/>
    <w:rsid w:val="00751A2E"/>
    <w:rsid w:val="00751B1F"/>
    <w:rsid w:val="007536F4"/>
    <w:rsid w:val="00754484"/>
    <w:rsid w:val="00755ED9"/>
    <w:rsid w:val="0075615D"/>
    <w:rsid w:val="00756187"/>
    <w:rsid w:val="00757B65"/>
    <w:rsid w:val="00757C11"/>
    <w:rsid w:val="00757C2F"/>
    <w:rsid w:val="00757D10"/>
    <w:rsid w:val="00760516"/>
    <w:rsid w:val="00761281"/>
    <w:rsid w:val="007657F4"/>
    <w:rsid w:val="00765F4E"/>
    <w:rsid w:val="007662D8"/>
    <w:rsid w:val="00766F25"/>
    <w:rsid w:val="00770C6A"/>
    <w:rsid w:val="00772EEF"/>
    <w:rsid w:val="00773389"/>
    <w:rsid w:val="007738B3"/>
    <w:rsid w:val="00774454"/>
    <w:rsid w:val="00774DDA"/>
    <w:rsid w:val="00776172"/>
    <w:rsid w:val="00780F30"/>
    <w:rsid w:val="007825EA"/>
    <w:rsid w:val="007830E8"/>
    <w:rsid w:val="00784033"/>
    <w:rsid w:val="007845CD"/>
    <w:rsid w:val="0078590E"/>
    <w:rsid w:val="00785EDE"/>
    <w:rsid w:val="0078731C"/>
    <w:rsid w:val="00787636"/>
    <w:rsid w:val="00790CC5"/>
    <w:rsid w:val="007915F2"/>
    <w:rsid w:val="00791EF7"/>
    <w:rsid w:val="0079216C"/>
    <w:rsid w:val="00792411"/>
    <w:rsid w:val="00792BCC"/>
    <w:rsid w:val="00792F0C"/>
    <w:rsid w:val="00793E35"/>
    <w:rsid w:val="00795A84"/>
    <w:rsid w:val="007A0074"/>
    <w:rsid w:val="007A0249"/>
    <w:rsid w:val="007A039A"/>
    <w:rsid w:val="007A0D99"/>
    <w:rsid w:val="007A11E0"/>
    <w:rsid w:val="007A22C1"/>
    <w:rsid w:val="007A2B37"/>
    <w:rsid w:val="007A3504"/>
    <w:rsid w:val="007A3D00"/>
    <w:rsid w:val="007A4431"/>
    <w:rsid w:val="007A5E7A"/>
    <w:rsid w:val="007B264E"/>
    <w:rsid w:val="007B2770"/>
    <w:rsid w:val="007B3916"/>
    <w:rsid w:val="007B4542"/>
    <w:rsid w:val="007B5AA4"/>
    <w:rsid w:val="007B777A"/>
    <w:rsid w:val="007B7C42"/>
    <w:rsid w:val="007C0E8C"/>
    <w:rsid w:val="007C2952"/>
    <w:rsid w:val="007C2D77"/>
    <w:rsid w:val="007C46DC"/>
    <w:rsid w:val="007C5B7E"/>
    <w:rsid w:val="007C5E15"/>
    <w:rsid w:val="007C5EE8"/>
    <w:rsid w:val="007C5F27"/>
    <w:rsid w:val="007C66DC"/>
    <w:rsid w:val="007C7A65"/>
    <w:rsid w:val="007C7CEC"/>
    <w:rsid w:val="007D0014"/>
    <w:rsid w:val="007D0E22"/>
    <w:rsid w:val="007D1C85"/>
    <w:rsid w:val="007D1ECC"/>
    <w:rsid w:val="007D23AE"/>
    <w:rsid w:val="007D4A4C"/>
    <w:rsid w:val="007D506B"/>
    <w:rsid w:val="007D53C1"/>
    <w:rsid w:val="007D7B01"/>
    <w:rsid w:val="007D7F13"/>
    <w:rsid w:val="007E0216"/>
    <w:rsid w:val="007E30E7"/>
    <w:rsid w:val="007E36A1"/>
    <w:rsid w:val="007E441B"/>
    <w:rsid w:val="007E76F9"/>
    <w:rsid w:val="007F1F8B"/>
    <w:rsid w:val="007F2157"/>
    <w:rsid w:val="007F2934"/>
    <w:rsid w:val="007F2DB6"/>
    <w:rsid w:val="007F30A2"/>
    <w:rsid w:val="007F337A"/>
    <w:rsid w:val="007F5C6B"/>
    <w:rsid w:val="00800C57"/>
    <w:rsid w:val="008016B1"/>
    <w:rsid w:val="008017CF"/>
    <w:rsid w:val="00801916"/>
    <w:rsid w:val="00801E75"/>
    <w:rsid w:val="00801F28"/>
    <w:rsid w:val="00802289"/>
    <w:rsid w:val="00802491"/>
    <w:rsid w:val="00802E96"/>
    <w:rsid w:val="008058E1"/>
    <w:rsid w:val="00805C25"/>
    <w:rsid w:val="00806596"/>
    <w:rsid w:val="00810118"/>
    <w:rsid w:val="0081100B"/>
    <w:rsid w:val="00811174"/>
    <w:rsid w:val="008112A9"/>
    <w:rsid w:val="008143BA"/>
    <w:rsid w:val="008150A0"/>
    <w:rsid w:val="008164A9"/>
    <w:rsid w:val="00816DC9"/>
    <w:rsid w:val="008170B3"/>
    <w:rsid w:val="008176B4"/>
    <w:rsid w:val="00817B71"/>
    <w:rsid w:val="00817F76"/>
    <w:rsid w:val="00820719"/>
    <w:rsid w:val="00820BCD"/>
    <w:rsid w:val="00821F11"/>
    <w:rsid w:val="0082278A"/>
    <w:rsid w:val="008228EF"/>
    <w:rsid w:val="00823220"/>
    <w:rsid w:val="0082474B"/>
    <w:rsid w:val="00832C6D"/>
    <w:rsid w:val="0083446D"/>
    <w:rsid w:val="00837AB3"/>
    <w:rsid w:val="00840C3D"/>
    <w:rsid w:val="008413E7"/>
    <w:rsid w:val="00844047"/>
    <w:rsid w:val="0084484F"/>
    <w:rsid w:val="008454A9"/>
    <w:rsid w:val="0084682B"/>
    <w:rsid w:val="00846C22"/>
    <w:rsid w:val="00847B67"/>
    <w:rsid w:val="0085001B"/>
    <w:rsid w:val="00850CB3"/>
    <w:rsid w:val="00851D14"/>
    <w:rsid w:val="00853473"/>
    <w:rsid w:val="008535A2"/>
    <w:rsid w:val="00853B17"/>
    <w:rsid w:val="0085441A"/>
    <w:rsid w:val="008566F8"/>
    <w:rsid w:val="008601D2"/>
    <w:rsid w:val="00860B6D"/>
    <w:rsid w:val="008612F8"/>
    <w:rsid w:val="00861A5D"/>
    <w:rsid w:val="008622CE"/>
    <w:rsid w:val="008623AA"/>
    <w:rsid w:val="00862A2C"/>
    <w:rsid w:val="00862F8C"/>
    <w:rsid w:val="00865C64"/>
    <w:rsid w:val="0086622E"/>
    <w:rsid w:val="00866964"/>
    <w:rsid w:val="008710EA"/>
    <w:rsid w:val="00872512"/>
    <w:rsid w:val="00872ED3"/>
    <w:rsid w:val="00873B52"/>
    <w:rsid w:val="00874564"/>
    <w:rsid w:val="00874CA7"/>
    <w:rsid w:val="00875E49"/>
    <w:rsid w:val="00877785"/>
    <w:rsid w:val="0087783D"/>
    <w:rsid w:val="00877D79"/>
    <w:rsid w:val="00880ED8"/>
    <w:rsid w:val="0088105B"/>
    <w:rsid w:val="00882844"/>
    <w:rsid w:val="00882E9E"/>
    <w:rsid w:val="00883011"/>
    <w:rsid w:val="008831A7"/>
    <w:rsid w:val="008836AA"/>
    <w:rsid w:val="008848CD"/>
    <w:rsid w:val="00884F87"/>
    <w:rsid w:val="00885D7A"/>
    <w:rsid w:val="00886A98"/>
    <w:rsid w:val="00886EC6"/>
    <w:rsid w:val="00886F89"/>
    <w:rsid w:val="00887A87"/>
    <w:rsid w:val="00890907"/>
    <w:rsid w:val="008918B7"/>
    <w:rsid w:val="00892A6C"/>
    <w:rsid w:val="00893C81"/>
    <w:rsid w:val="008943BF"/>
    <w:rsid w:val="00894F34"/>
    <w:rsid w:val="00895140"/>
    <w:rsid w:val="00895DCB"/>
    <w:rsid w:val="0089669B"/>
    <w:rsid w:val="008A030F"/>
    <w:rsid w:val="008A0F5E"/>
    <w:rsid w:val="008A1B8C"/>
    <w:rsid w:val="008A2CBE"/>
    <w:rsid w:val="008A2F63"/>
    <w:rsid w:val="008A47FA"/>
    <w:rsid w:val="008A4F42"/>
    <w:rsid w:val="008A62C5"/>
    <w:rsid w:val="008A631C"/>
    <w:rsid w:val="008A73EA"/>
    <w:rsid w:val="008A7D04"/>
    <w:rsid w:val="008B13D8"/>
    <w:rsid w:val="008B42F7"/>
    <w:rsid w:val="008B49A7"/>
    <w:rsid w:val="008B6AF6"/>
    <w:rsid w:val="008B77FA"/>
    <w:rsid w:val="008C03CE"/>
    <w:rsid w:val="008C0820"/>
    <w:rsid w:val="008C1234"/>
    <w:rsid w:val="008C1881"/>
    <w:rsid w:val="008C2CF9"/>
    <w:rsid w:val="008C3DC4"/>
    <w:rsid w:val="008C3F42"/>
    <w:rsid w:val="008C40B6"/>
    <w:rsid w:val="008C4454"/>
    <w:rsid w:val="008C5D03"/>
    <w:rsid w:val="008C5FDF"/>
    <w:rsid w:val="008C74ED"/>
    <w:rsid w:val="008D1E47"/>
    <w:rsid w:val="008D2EFE"/>
    <w:rsid w:val="008D3E32"/>
    <w:rsid w:val="008D4FF7"/>
    <w:rsid w:val="008D5D36"/>
    <w:rsid w:val="008D5EA4"/>
    <w:rsid w:val="008D7449"/>
    <w:rsid w:val="008D7AF1"/>
    <w:rsid w:val="008D7C82"/>
    <w:rsid w:val="008D7D66"/>
    <w:rsid w:val="008E1142"/>
    <w:rsid w:val="008E225F"/>
    <w:rsid w:val="008E330A"/>
    <w:rsid w:val="008E499D"/>
    <w:rsid w:val="008E4DB2"/>
    <w:rsid w:val="008E504A"/>
    <w:rsid w:val="008E6A37"/>
    <w:rsid w:val="008E6CB0"/>
    <w:rsid w:val="008E7A9B"/>
    <w:rsid w:val="008F20F8"/>
    <w:rsid w:val="008F24E2"/>
    <w:rsid w:val="008F3A32"/>
    <w:rsid w:val="008F54BB"/>
    <w:rsid w:val="008F67B4"/>
    <w:rsid w:val="008F7329"/>
    <w:rsid w:val="008F7866"/>
    <w:rsid w:val="008F7DB9"/>
    <w:rsid w:val="00900065"/>
    <w:rsid w:val="00902300"/>
    <w:rsid w:val="009033A5"/>
    <w:rsid w:val="0090393E"/>
    <w:rsid w:val="0090469F"/>
    <w:rsid w:val="0090473B"/>
    <w:rsid w:val="0090571E"/>
    <w:rsid w:val="009066FE"/>
    <w:rsid w:val="00906BC5"/>
    <w:rsid w:val="0091017E"/>
    <w:rsid w:val="009119FC"/>
    <w:rsid w:val="00912A46"/>
    <w:rsid w:val="009130D7"/>
    <w:rsid w:val="00913C7D"/>
    <w:rsid w:val="00913CC6"/>
    <w:rsid w:val="00913D54"/>
    <w:rsid w:val="00914668"/>
    <w:rsid w:val="00917A03"/>
    <w:rsid w:val="0092008E"/>
    <w:rsid w:val="00920C71"/>
    <w:rsid w:val="00921789"/>
    <w:rsid w:val="00921A2F"/>
    <w:rsid w:val="0092441F"/>
    <w:rsid w:val="00924904"/>
    <w:rsid w:val="00925FDF"/>
    <w:rsid w:val="0092657E"/>
    <w:rsid w:val="00926EEE"/>
    <w:rsid w:val="0092758D"/>
    <w:rsid w:val="00927B3E"/>
    <w:rsid w:val="0093040B"/>
    <w:rsid w:val="00930898"/>
    <w:rsid w:val="00930B8B"/>
    <w:rsid w:val="0093202E"/>
    <w:rsid w:val="00933D50"/>
    <w:rsid w:val="009342F0"/>
    <w:rsid w:val="00934DE5"/>
    <w:rsid w:val="00935826"/>
    <w:rsid w:val="00940014"/>
    <w:rsid w:val="0094001C"/>
    <w:rsid w:val="00940805"/>
    <w:rsid w:val="00940860"/>
    <w:rsid w:val="009422EC"/>
    <w:rsid w:val="009429D9"/>
    <w:rsid w:val="009448EC"/>
    <w:rsid w:val="009463B7"/>
    <w:rsid w:val="00946C17"/>
    <w:rsid w:val="0094756F"/>
    <w:rsid w:val="00947D82"/>
    <w:rsid w:val="009505E5"/>
    <w:rsid w:val="00951EC8"/>
    <w:rsid w:val="009523DA"/>
    <w:rsid w:val="00952AF1"/>
    <w:rsid w:val="00952F08"/>
    <w:rsid w:val="009568E4"/>
    <w:rsid w:val="00961AD2"/>
    <w:rsid w:val="00962B64"/>
    <w:rsid w:val="0096491B"/>
    <w:rsid w:val="00964AD2"/>
    <w:rsid w:val="00964B9A"/>
    <w:rsid w:val="00965115"/>
    <w:rsid w:val="009668B7"/>
    <w:rsid w:val="00966B8A"/>
    <w:rsid w:val="00967379"/>
    <w:rsid w:val="00967E86"/>
    <w:rsid w:val="0097181C"/>
    <w:rsid w:val="00972FA7"/>
    <w:rsid w:val="00973A8D"/>
    <w:rsid w:val="00975F70"/>
    <w:rsid w:val="00976384"/>
    <w:rsid w:val="009765D4"/>
    <w:rsid w:val="009769CD"/>
    <w:rsid w:val="00976D65"/>
    <w:rsid w:val="00980CE6"/>
    <w:rsid w:val="00981E2D"/>
    <w:rsid w:val="00981E72"/>
    <w:rsid w:val="00981F7A"/>
    <w:rsid w:val="009825BF"/>
    <w:rsid w:val="00982964"/>
    <w:rsid w:val="0098465E"/>
    <w:rsid w:val="00985325"/>
    <w:rsid w:val="009856B5"/>
    <w:rsid w:val="00990B1A"/>
    <w:rsid w:val="009917CD"/>
    <w:rsid w:val="009917D1"/>
    <w:rsid w:val="009921AC"/>
    <w:rsid w:val="0099429D"/>
    <w:rsid w:val="009974C6"/>
    <w:rsid w:val="009979DF"/>
    <w:rsid w:val="009A00A6"/>
    <w:rsid w:val="009A0477"/>
    <w:rsid w:val="009A131D"/>
    <w:rsid w:val="009A1D68"/>
    <w:rsid w:val="009A1F6C"/>
    <w:rsid w:val="009A2369"/>
    <w:rsid w:val="009A2539"/>
    <w:rsid w:val="009A2C6B"/>
    <w:rsid w:val="009A3020"/>
    <w:rsid w:val="009A3D2D"/>
    <w:rsid w:val="009A3DC4"/>
    <w:rsid w:val="009A3F3D"/>
    <w:rsid w:val="009A3FBC"/>
    <w:rsid w:val="009A4519"/>
    <w:rsid w:val="009A7277"/>
    <w:rsid w:val="009B00EE"/>
    <w:rsid w:val="009B0936"/>
    <w:rsid w:val="009B1F77"/>
    <w:rsid w:val="009B2296"/>
    <w:rsid w:val="009B2711"/>
    <w:rsid w:val="009B29F4"/>
    <w:rsid w:val="009B3776"/>
    <w:rsid w:val="009B7C54"/>
    <w:rsid w:val="009C0BA4"/>
    <w:rsid w:val="009C14F6"/>
    <w:rsid w:val="009C30F8"/>
    <w:rsid w:val="009C3F6E"/>
    <w:rsid w:val="009C4572"/>
    <w:rsid w:val="009C601F"/>
    <w:rsid w:val="009C653B"/>
    <w:rsid w:val="009C6D3F"/>
    <w:rsid w:val="009D1112"/>
    <w:rsid w:val="009D16B5"/>
    <w:rsid w:val="009D1F53"/>
    <w:rsid w:val="009D6235"/>
    <w:rsid w:val="009D6AAA"/>
    <w:rsid w:val="009E1751"/>
    <w:rsid w:val="009E1936"/>
    <w:rsid w:val="009E1BAD"/>
    <w:rsid w:val="009E344D"/>
    <w:rsid w:val="009E3C74"/>
    <w:rsid w:val="009E4905"/>
    <w:rsid w:val="009E573A"/>
    <w:rsid w:val="009E7081"/>
    <w:rsid w:val="009E76EC"/>
    <w:rsid w:val="009F019D"/>
    <w:rsid w:val="009F079D"/>
    <w:rsid w:val="009F0A69"/>
    <w:rsid w:val="009F1FFB"/>
    <w:rsid w:val="009F3451"/>
    <w:rsid w:val="009F436B"/>
    <w:rsid w:val="009F64B1"/>
    <w:rsid w:val="009F739F"/>
    <w:rsid w:val="00A0099E"/>
    <w:rsid w:val="00A01628"/>
    <w:rsid w:val="00A027CA"/>
    <w:rsid w:val="00A02C6F"/>
    <w:rsid w:val="00A02D48"/>
    <w:rsid w:val="00A05860"/>
    <w:rsid w:val="00A06DE5"/>
    <w:rsid w:val="00A0722C"/>
    <w:rsid w:val="00A076CC"/>
    <w:rsid w:val="00A07F16"/>
    <w:rsid w:val="00A104F3"/>
    <w:rsid w:val="00A109F8"/>
    <w:rsid w:val="00A10C5B"/>
    <w:rsid w:val="00A1309F"/>
    <w:rsid w:val="00A146AF"/>
    <w:rsid w:val="00A156BD"/>
    <w:rsid w:val="00A158BA"/>
    <w:rsid w:val="00A15D36"/>
    <w:rsid w:val="00A17517"/>
    <w:rsid w:val="00A22941"/>
    <w:rsid w:val="00A239C3"/>
    <w:rsid w:val="00A2443F"/>
    <w:rsid w:val="00A2552D"/>
    <w:rsid w:val="00A26765"/>
    <w:rsid w:val="00A27215"/>
    <w:rsid w:val="00A275AE"/>
    <w:rsid w:val="00A275EF"/>
    <w:rsid w:val="00A30708"/>
    <w:rsid w:val="00A30E08"/>
    <w:rsid w:val="00A31BF0"/>
    <w:rsid w:val="00A324C8"/>
    <w:rsid w:val="00A3641A"/>
    <w:rsid w:val="00A3695D"/>
    <w:rsid w:val="00A36B68"/>
    <w:rsid w:val="00A37190"/>
    <w:rsid w:val="00A37E06"/>
    <w:rsid w:val="00A40687"/>
    <w:rsid w:val="00A423C1"/>
    <w:rsid w:val="00A42F1F"/>
    <w:rsid w:val="00A43230"/>
    <w:rsid w:val="00A45ABA"/>
    <w:rsid w:val="00A46CFF"/>
    <w:rsid w:val="00A478EB"/>
    <w:rsid w:val="00A5030C"/>
    <w:rsid w:val="00A50372"/>
    <w:rsid w:val="00A516EB"/>
    <w:rsid w:val="00A520DA"/>
    <w:rsid w:val="00A5266D"/>
    <w:rsid w:val="00A52A34"/>
    <w:rsid w:val="00A532A5"/>
    <w:rsid w:val="00A53382"/>
    <w:rsid w:val="00A54635"/>
    <w:rsid w:val="00A54B68"/>
    <w:rsid w:val="00A600CD"/>
    <w:rsid w:val="00A60293"/>
    <w:rsid w:val="00A60704"/>
    <w:rsid w:val="00A60EF9"/>
    <w:rsid w:val="00A6447A"/>
    <w:rsid w:val="00A6518B"/>
    <w:rsid w:val="00A65230"/>
    <w:rsid w:val="00A6578C"/>
    <w:rsid w:val="00A66012"/>
    <w:rsid w:val="00A67B78"/>
    <w:rsid w:val="00A73468"/>
    <w:rsid w:val="00A73D87"/>
    <w:rsid w:val="00A73F72"/>
    <w:rsid w:val="00A74318"/>
    <w:rsid w:val="00A74421"/>
    <w:rsid w:val="00A76C86"/>
    <w:rsid w:val="00A76EF9"/>
    <w:rsid w:val="00A77449"/>
    <w:rsid w:val="00A774C2"/>
    <w:rsid w:val="00A77DC7"/>
    <w:rsid w:val="00A77F5E"/>
    <w:rsid w:val="00A80249"/>
    <w:rsid w:val="00A80AC9"/>
    <w:rsid w:val="00A811D0"/>
    <w:rsid w:val="00A81DCA"/>
    <w:rsid w:val="00A82365"/>
    <w:rsid w:val="00A835FF"/>
    <w:rsid w:val="00A83CF5"/>
    <w:rsid w:val="00A84165"/>
    <w:rsid w:val="00A84982"/>
    <w:rsid w:val="00A84AF7"/>
    <w:rsid w:val="00A87B9C"/>
    <w:rsid w:val="00A90392"/>
    <w:rsid w:val="00A91A0D"/>
    <w:rsid w:val="00A91CF1"/>
    <w:rsid w:val="00A91D2F"/>
    <w:rsid w:val="00A91D31"/>
    <w:rsid w:val="00A91E1C"/>
    <w:rsid w:val="00A92C38"/>
    <w:rsid w:val="00A94467"/>
    <w:rsid w:val="00A9454A"/>
    <w:rsid w:val="00A95245"/>
    <w:rsid w:val="00A95731"/>
    <w:rsid w:val="00AA0542"/>
    <w:rsid w:val="00AA2635"/>
    <w:rsid w:val="00AA3344"/>
    <w:rsid w:val="00AA3D68"/>
    <w:rsid w:val="00AA4447"/>
    <w:rsid w:val="00AA5FD0"/>
    <w:rsid w:val="00AA609C"/>
    <w:rsid w:val="00AA67DB"/>
    <w:rsid w:val="00AA6F02"/>
    <w:rsid w:val="00AB01AD"/>
    <w:rsid w:val="00AB2D6F"/>
    <w:rsid w:val="00AB3ADC"/>
    <w:rsid w:val="00AB58D3"/>
    <w:rsid w:val="00AB650C"/>
    <w:rsid w:val="00AB7A7F"/>
    <w:rsid w:val="00AC0ABD"/>
    <w:rsid w:val="00AC0E3F"/>
    <w:rsid w:val="00AC3107"/>
    <w:rsid w:val="00AC3638"/>
    <w:rsid w:val="00AC3C86"/>
    <w:rsid w:val="00AC3FDD"/>
    <w:rsid w:val="00AC6292"/>
    <w:rsid w:val="00AC6B09"/>
    <w:rsid w:val="00AC744D"/>
    <w:rsid w:val="00AC77D6"/>
    <w:rsid w:val="00AD0427"/>
    <w:rsid w:val="00AD0CAF"/>
    <w:rsid w:val="00AD1E75"/>
    <w:rsid w:val="00AD2288"/>
    <w:rsid w:val="00AD2445"/>
    <w:rsid w:val="00AD284C"/>
    <w:rsid w:val="00AD388C"/>
    <w:rsid w:val="00AD3C15"/>
    <w:rsid w:val="00AD3CB2"/>
    <w:rsid w:val="00AD5100"/>
    <w:rsid w:val="00AD7DE7"/>
    <w:rsid w:val="00AE065D"/>
    <w:rsid w:val="00AE205D"/>
    <w:rsid w:val="00AE25EB"/>
    <w:rsid w:val="00AE2DA3"/>
    <w:rsid w:val="00AE46AC"/>
    <w:rsid w:val="00AE4F89"/>
    <w:rsid w:val="00AE5B8E"/>
    <w:rsid w:val="00AE5D1E"/>
    <w:rsid w:val="00AE65FA"/>
    <w:rsid w:val="00AE6843"/>
    <w:rsid w:val="00AE6B33"/>
    <w:rsid w:val="00AE6B52"/>
    <w:rsid w:val="00AE7105"/>
    <w:rsid w:val="00AE7345"/>
    <w:rsid w:val="00AE749D"/>
    <w:rsid w:val="00AF0019"/>
    <w:rsid w:val="00AF0184"/>
    <w:rsid w:val="00AF1C3A"/>
    <w:rsid w:val="00AF3580"/>
    <w:rsid w:val="00AF6174"/>
    <w:rsid w:val="00AF7593"/>
    <w:rsid w:val="00B00BBB"/>
    <w:rsid w:val="00B0264D"/>
    <w:rsid w:val="00B03E72"/>
    <w:rsid w:val="00B04061"/>
    <w:rsid w:val="00B0438F"/>
    <w:rsid w:val="00B04BA0"/>
    <w:rsid w:val="00B050E0"/>
    <w:rsid w:val="00B10E76"/>
    <w:rsid w:val="00B121D8"/>
    <w:rsid w:val="00B13484"/>
    <w:rsid w:val="00B13860"/>
    <w:rsid w:val="00B13F22"/>
    <w:rsid w:val="00B14C8C"/>
    <w:rsid w:val="00B14EF7"/>
    <w:rsid w:val="00B16612"/>
    <w:rsid w:val="00B16956"/>
    <w:rsid w:val="00B17437"/>
    <w:rsid w:val="00B21B81"/>
    <w:rsid w:val="00B22707"/>
    <w:rsid w:val="00B2275C"/>
    <w:rsid w:val="00B22C4C"/>
    <w:rsid w:val="00B23154"/>
    <w:rsid w:val="00B2396E"/>
    <w:rsid w:val="00B2411F"/>
    <w:rsid w:val="00B24DF9"/>
    <w:rsid w:val="00B24E7A"/>
    <w:rsid w:val="00B24F63"/>
    <w:rsid w:val="00B25DF0"/>
    <w:rsid w:val="00B26102"/>
    <w:rsid w:val="00B261A6"/>
    <w:rsid w:val="00B30D0D"/>
    <w:rsid w:val="00B32032"/>
    <w:rsid w:val="00B323B1"/>
    <w:rsid w:val="00B3246E"/>
    <w:rsid w:val="00B33B15"/>
    <w:rsid w:val="00B34BF4"/>
    <w:rsid w:val="00B357C3"/>
    <w:rsid w:val="00B37E5B"/>
    <w:rsid w:val="00B41795"/>
    <w:rsid w:val="00B41FEA"/>
    <w:rsid w:val="00B42519"/>
    <w:rsid w:val="00B439F7"/>
    <w:rsid w:val="00B44D11"/>
    <w:rsid w:val="00B455C9"/>
    <w:rsid w:val="00B4651B"/>
    <w:rsid w:val="00B4716F"/>
    <w:rsid w:val="00B47CCD"/>
    <w:rsid w:val="00B51681"/>
    <w:rsid w:val="00B52A5E"/>
    <w:rsid w:val="00B52FB7"/>
    <w:rsid w:val="00B544D9"/>
    <w:rsid w:val="00B550AC"/>
    <w:rsid w:val="00B554CA"/>
    <w:rsid w:val="00B55531"/>
    <w:rsid w:val="00B60195"/>
    <w:rsid w:val="00B62D22"/>
    <w:rsid w:val="00B62ED2"/>
    <w:rsid w:val="00B64449"/>
    <w:rsid w:val="00B65C51"/>
    <w:rsid w:val="00B65C66"/>
    <w:rsid w:val="00B66EBD"/>
    <w:rsid w:val="00B70028"/>
    <w:rsid w:val="00B70D8E"/>
    <w:rsid w:val="00B7411C"/>
    <w:rsid w:val="00B76F4B"/>
    <w:rsid w:val="00B7751C"/>
    <w:rsid w:val="00B77F07"/>
    <w:rsid w:val="00B8218C"/>
    <w:rsid w:val="00B82252"/>
    <w:rsid w:val="00B824CF"/>
    <w:rsid w:val="00B82C16"/>
    <w:rsid w:val="00B82E99"/>
    <w:rsid w:val="00B855E4"/>
    <w:rsid w:val="00B86147"/>
    <w:rsid w:val="00B87258"/>
    <w:rsid w:val="00B87270"/>
    <w:rsid w:val="00B87443"/>
    <w:rsid w:val="00B92561"/>
    <w:rsid w:val="00B946C2"/>
    <w:rsid w:val="00B96529"/>
    <w:rsid w:val="00B96547"/>
    <w:rsid w:val="00B97714"/>
    <w:rsid w:val="00B979B3"/>
    <w:rsid w:val="00BA06DD"/>
    <w:rsid w:val="00BA22EC"/>
    <w:rsid w:val="00BA2BCB"/>
    <w:rsid w:val="00BA2F08"/>
    <w:rsid w:val="00BA3956"/>
    <w:rsid w:val="00BA3A31"/>
    <w:rsid w:val="00BA459F"/>
    <w:rsid w:val="00BA485F"/>
    <w:rsid w:val="00BA5429"/>
    <w:rsid w:val="00BA570B"/>
    <w:rsid w:val="00BA5F69"/>
    <w:rsid w:val="00BA6F6C"/>
    <w:rsid w:val="00BA74AD"/>
    <w:rsid w:val="00BB0124"/>
    <w:rsid w:val="00BB0249"/>
    <w:rsid w:val="00BB10A9"/>
    <w:rsid w:val="00BB1685"/>
    <w:rsid w:val="00BB2664"/>
    <w:rsid w:val="00BB2DE9"/>
    <w:rsid w:val="00BB3427"/>
    <w:rsid w:val="00BB40C4"/>
    <w:rsid w:val="00BB58A4"/>
    <w:rsid w:val="00BB648B"/>
    <w:rsid w:val="00BC0865"/>
    <w:rsid w:val="00BC1163"/>
    <w:rsid w:val="00BC520F"/>
    <w:rsid w:val="00BC54F6"/>
    <w:rsid w:val="00BC586C"/>
    <w:rsid w:val="00BC644E"/>
    <w:rsid w:val="00BC65DF"/>
    <w:rsid w:val="00BC6D59"/>
    <w:rsid w:val="00BD01D3"/>
    <w:rsid w:val="00BD060F"/>
    <w:rsid w:val="00BD085F"/>
    <w:rsid w:val="00BD0E9C"/>
    <w:rsid w:val="00BD163A"/>
    <w:rsid w:val="00BD183B"/>
    <w:rsid w:val="00BD1A11"/>
    <w:rsid w:val="00BD1FDF"/>
    <w:rsid w:val="00BD3591"/>
    <w:rsid w:val="00BD4CCA"/>
    <w:rsid w:val="00BD5014"/>
    <w:rsid w:val="00BD50E0"/>
    <w:rsid w:val="00BD52BD"/>
    <w:rsid w:val="00BD52F0"/>
    <w:rsid w:val="00BD535A"/>
    <w:rsid w:val="00BD70D5"/>
    <w:rsid w:val="00BE295F"/>
    <w:rsid w:val="00BE301B"/>
    <w:rsid w:val="00BE306C"/>
    <w:rsid w:val="00BE52F4"/>
    <w:rsid w:val="00BE5857"/>
    <w:rsid w:val="00BE6633"/>
    <w:rsid w:val="00BE6D4B"/>
    <w:rsid w:val="00BE7DD5"/>
    <w:rsid w:val="00BE7FB0"/>
    <w:rsid w:val="00BF3BA3"/>
    <w:rsid w:val="00BF6F4A"/>
    <w:rsid w:val="00C00282"/>
    <w:rsid w:val="00C01C3D"/>
    <w:rsid w:val="00C02DC6"/>
    <w:rsid w:val="00C02F28"/>
    <w:rsid w:val="00C0362C"/>
    <w:rsid w:val="00C04C57"/>
    <w:rsid w:val="00C053D8"/>
    <w:rsid w:val="00C05503"/>
    <w:rsid w:val="00C07920"/>
    <w:rsid w:val="00C1003B"/>
    <w:rsid w:val="00C101BA"/>
    <w:rsid w:val="00C10C5B"/>
    <w:rsid w:val="00C1208D"/>
    <w:rsid w:val="00C122B9"/>
    <w:rsid w:val="00C140AC"/>
    <w:rsid w:val="00C14151"/>
    <w:rsid w:val="00C149F3"/>
    <w:rsid w:val="00C16416"/>
    <w:rsid w:val="00C2005F"/>
    <w:rsid w:val="00C20AF2"/>
    <w:rsid w:val="00C21FA9"/>
    <w:rsid w:val="00C267A4"/>
    <w:rsid w:val="00C267D6"/>
    <w:rsid w:val="00C26D2A"/>
    <w:rsid w:val="00C272CE"/>
    <w:rsid w:val="00C30A43"/>
    <w:rsid w:val="00C30A98"/>
    <w:rsid w:val="00C30AB5"/>
    <w:rsid w:val="00C314D0"/>
    <w:rsid w:val="00C32A63"/>
    <w:rsid w:val="00C33006"/>
    <w:rsid w:val="00C35730"/>
    <w:rsid w:val="00C35CF1"/>
    <w:rsid w:val="00C36F7D"/>
    <w:rsid w:val="00C37220"/>
    <w:rsid w:val="00C40487"/>
    <w:rsid w:val="00C45ED8"/>
    <w:rsid w:val="00C46431"/>
    <w:rsid w:val="00C465EA"/>
    <w:rsid w:val="00C47B66"/>
    <w:rsid w:val="00C501BB"/>
    <w:rsid w:val="00C50899"/>
    <w:rsid w:val="00C5135D"/>
    <w:rsid w:val="00C51644"/>
    <w:rsid w:val="00C51FAC"/>
    <w:rsid w:val="00C5230A"/>
    <w:rsid w:val="00C523DD"/>
    <w:rsid w:val="00C53203"/>
    <w:rsid w:val="00C535D9"/>
    <w:rsid w:val="00C53CCF"/>
    <w:rsid w:val="00C54C69"/>
    <w:rsid w:val="00C5558C"/>
    <w:rsid w:val="00C556B4"/>
    <w:rsid w:val="00C55C4C"/>
    <w:rsid w:val="00C56654"/>
    <w:rsid w:val="00C56B2E"/>
    <w:rsid w:val="00C576BC"/>
    <w:rsid w:val="00C57BBB"/>
    <w:rsid w:val="00C57EBD"/>
    <w:rsid w:val="00C57EF4"/>
    <w:rsid w:val="00C60682"/>
    <w:rsid w:val="00C63CF0"/>
    <w:rsid w:val="00C64047"/>
    <w:rsid w:val="00C646FD"/>
    <w:rsid w:val="00C647A1"/>
    <w:rsid w:val="00C64A1E"/>
    <w:rsid w:val="00C65147"/>
    <w:rsid w:val="00C65E2F"/>
    <w:rsid w:val="00C70892"/>
    <w:rsid w:val="00C7089C"/>
    <w:rsid w:val="00C7099C"/>
    <w:rsid w:val="00C73539"/>
    <w:rsid w:val="00C7437B"/>
    <w:rsid w:val="00C769B4"/>
    <w:rsid w:val="00C7725B"/>
    <w:rsid w:val="00C775C2"/>
    <w:rsid w:val="00C77ABB"/>
    <w:rsid w:val="00C77AD4"/>
    <w:rsid w:val="00C77C90"/>
    <w:rsid w:val="00C801A6"/>
    <w:rsid w:val="00C80B16"/>
    <w:rsid w:val="00C81962"/>
    <w:rsid w:val="00C826BC"/>
    <w:rsid w:val="00C82DD6"/>
    <w:rsid w:val="00C83BB1"/>
    <w:rsid w:val="00C840BC"/>
    <w:rsid w:val="00C8471F"/>
    <w:rsid w:val="00C855A7"/>
    <w:rsid w:val="00C85739"/>
    <w:rsid w:val="00C8583B"/>
    <w:rsid w:val="00C86A83"/>
    <w:rsid w:val="00C86DD6"/>
    <w:rsid w:val="00C87A7A"/>
    <w:rsid w:val="00C91931"/>
    <w:rsid w:val="00C9257B"/>
    <w:rsid w:val="00C926DC"/>
    <w:rsid w:val="00C935A9"/>
    <w:rsid w:val="00C937A3"/>
    <w:rsid w:val="00C93C8D"/>
    <w:rsid w:val="00C93DB2"/>
    <w:rsid w:val="00C941AA"/>
    <w:rsid w:val="00C94EDA"/>
    <w:rsid w:val="00C94F10"/>
    <w:rsid w:val="00C9D6D9"/>
    <w:rsid w:val="00CA039F"/>
    <w:rsid w:val="00CA03A1"/>
    <w:rsid w:val="00CA04DF"/>
    <w:rsid w:val="00CA10D6"/>
    <w:rsid w:val="00CA1696"/>
    <w:rsid w:val="00CA1BB0"/>
    <w:rsid w:val="00CA29F0"/>
    <w:rsid w:val="00CA37B3"/>
    <w:rsid w:val="00CA3826"/>
    <w:rsid w:val="00CA44B6"/>
    <w:rsid w:val="00CA5204"/>
    <w:rsid w:val="00CA5379"/>
    <w:rsid w:val="00CA57BD"/>
    <w:rsid w:val="00CA6CC1"/>
    <w:rsid w:val="00CA731D"/>
    <w:rsid w:val="00CB022D"/>
    <w:rsid w:val="00CB024D"/>
    <w:rsid w:val="00CB0384"/>
    <w:rsid w:val="00CB0A26"/>
    <w:rsid w:val="00CB3315"/>
    <w:rsid w:val="00CB354C"/>
    <w:rsid w:val="00CB4174"/>
    <w:rsid w:val="00CB43DD"/>
    <w:rsid w:val="00CB44F6"/>
    <w:rsid w:val="00CB5500"/>
    <w:rsid w:val="00CB5DC4"/>
    <w:rsid w:val="00CB6012"/>
    <w:rsid w:val="00CB6C45"/>
    <w:rsid w:val="00CC1252"/>
    <w:rsid w:val="00CC166E"/>
    <w:rsid w:val="00CC40F8"/>
    <w:rsid w:val="00CC41FB"/>
    <w:rsid w:val="00CC62CF"/>
    <w:rsid w:val="00CC62EB"/>
    <w:rsid w:val="00CCC3A7"/>
    <w:rsid w:val="00CD052F"/>
    <w:rsid w:val="00CD0D42"/>
    <w:rsid w:val="00CD1096"/>
    <w:rsid w:val="00CD19EE"/>
    <w:rsid w:val="00CD27CB"/>
    <w:rsid w:val="00CD3B93"/>
    <w:rsid w:val="00CD51AD"/>
    <w:rsid w:val="00CD5217"/>
    <w:rsid w:val="00CD5ED8"/>
    <w:rsid w:val="00CD6302"/>
    <w:rsid w:val="00CD730A"/>
    <w:rsid w:val="00CE2568"/>
    <w:rsid w:val="00CE4A32"/>
    <w:rsid w:val="00CE5DB7"/>
    <w:rsid w:val="00CE5F1C"/>
    <w:rsid w:val="00CE7267"/>
    <w:rsid w:val="00CE760B"/>
    <w:rsid w:val="00CF00D2"/>
    <w:rsid w:val="00CF0EB2"/>
    <w:rsid w:val="00CF1028"/>
    <w:rsid w:val="00CF2075"/>
    <w:rsid w:val="00CF4279"/>
    <w:rsid w:val="00CF4F21"/>
    <w:rsid w:val="00CF656B"/>
    <w:rsid w:val="00CF7854"/>
    <w:rsid w:val="00D01B5B"/>
    <w:rsid w:val="00D04B9D"/>
    <w:rsid w:val="00D050BE"/>
    <w:rsid w:val="00D05E1F"/>
    <w:rsid w:val="00D065D5"/>
    <w:rsid w:val="00D072F3"/>
    <w:rsid w:val="00D07C06"/>
    <w:rsid w:val="00D108B8"/>
    <w:rsid w:val="00D12C66"/>
    <w:rsid w:val="00D132AE"/>
    <w:rsid w:val="00D13BF8"/>
    <w:rsid w:val="00D1403C"/>
    <w:rsid w:val="00D14062"/>
    <w:rsid w:val="00D16426"/>
    <w:rsid w:val="00D16BBD"/>
    <w:rsid w:val="00D17378"/>
    <w:rsid w:val="00D20DBE"/>
    <w:rsid w:val="00D217AF"/>
    <w:rsid w:val="00D21EEA"/>
    <w:rsid w:val="00D220C0"/>
    <w:rsid w:val="00D22197"/>
    <w:rsid w:val="00D252BC"/>
    <w:rsid w:val="00D26803"/>
    <w:rsid w:val="00D26F87"/>
    <w:rsid w:val="00D2708B"/>
    <w:rsid w:val="00D275DC"/>
    <w:rsid w:val="00D27EF2"/>
    <w:rsid w:val="00D3019B"/>
    <w:rsid w:val="00D301FF"/>
    <w:rsid w:val="00D31D84"/>
    <w:rsid w:val="00D337F9"/>
    <w:rsid w:val="00D339D4"/>
    <w:rsid w:val="00D340F4"/>
    <w:rsid w:val="00D3410F"/>
    <w:rsid w:val="00D3487C"/>
    <w:rsid w:val="00D348F5"/>
    <w:rsid w:val="00D35404"/>
    <w:rsid w:val="00D3566F"/>
    <w:rsid w:val="00D357D2"/>
    <w:rsid w:val="00D378D9"/>
    <w:rsid w:val="00D379A4"/>
    <w:rsid w:val="00D37B19"/>
    <w:rsid w:val="00D37FE7"/>
    <w:rsid w:val="00D41240"/>
    <w:rsid w:val="00D4124F"/>
    <w:rsid w:val="00D42BC7"/>
    <w:rsid w:val="00D42F5E"/>
    <w:rsid w:val="00D44AE0"/>
    <w:rsid w:val="00D50E49"/>
    <w:rsid w:val="00D54634"/>
    <w:rsid w:val="00D54E40"/>
    <w:rsid w:val="00D559CA"/>
    <w:rsid w:val="00D55AB4"/>
    <w:rsid w:val="00D55DA9"/>
    <w:rsid w:val="00D55F22"/>
    <w:rsid w:val="00D55F99"/>
    <w:rsid w:val="00D560F2"/>
    <w:rsid w:val="00D561E1"/>
    <w:rsid w:val="00D56343"/>
    <w:rsid w:val="00D57B00"/>
    <w:rsid w:val="00D57D28"/>
    <w:rsid w:val="00D603FD"/>
    <w:rsid w:val="00D61463"/>
    <w:rsid w:val="00D61D1F"/>
    <w:rsid w:val="00D625C6"/>
    <w:rsid w:val="00D6274F"/>
    <w:rsid w:val="00D63391"/>
    <w:rsid w:val="00D645E9"/>
    <w:rsid w:val="00D646EC"/>
    <w:rsid w:val="00D64921"/>
    <w:rsid w:val="00D64DD3"/>
    <w:rsid w:val="00D65BAB"/>
    <w:rsid w:val="00D65BB7"/>
    <w:rsid w:val="00D669A5"/>
    <w:rsid w:val="00D727ED"/>
    <w:rsid w:val="00D73896"/>
    <w:rsid w:val="00D73B8B"/>
    <w:rsid w:val="00D74342"/>
    <w:rsid w:val="00D74576"/>
    <w:rsid w:val="00D75253"/>
    <w:rsid w:val="00D75710"/>
    <w:rsid w:val="00D75924"/>
    <w:rsid w:val="00D76470"/>
    <w:rsid w:val="00D766E8"/>
    <w:rsid w:val="00D768F7"/>
    <w:rsid w:val="00D76F6B"/>
    <w:rsid w:val="00D776F9"/>
    <w:rsid w:val="00D77E3A"/>
    <w:rsid w:val="00D81059"/>
    <w:rsid w:val="00D812A7"/>
    <w:rsid w:val="00D81547"/>
    <w:rsid w:val="00D822FA"/>
    <w:rsid w:val="00D83242"/>
    <w:rsid w:val="00D83292"/>
    <w:rsid w:val="00D83AFD"/>
    <w:rsid w:val="00D85876"/>
    <w:rsid w:val="00D86675"/>
    <w:rsid w:val="00D86963"/>
    <w:rsid w:val="00D86E0E"/>
    <w:rsid w:val="00D87CA1"/>
    <w:rsid w:val="00D87F59"/>
    <w:rsid w:val="00D91C0F"/>
    <w:rsid w:val="00D91D93"/>
    <w:rsid w:val="00D922FF"/>
    <w:rsid w:val="00D9343C"/>
    <w:rsid w:val="00D93F20"/>
    <w:rsid w:val="00D9566F"/>
    <w:rsid w:val="00D957E5"/>
    <w:rsid w:val="00D96AF1"/>
    <w:rsid w:val="00DA0819"/>
    <w:rsid w:val="00DA0B2C"/>
    <w:rsid w:val="00DA1013"/>
    <w:rsid w:val="00DA20CF"/>
    <w:rsid w:val="00DA35B1"/>
    <w:rsid w:val="00DA3B60"/>
    <w:rsid w:val="00DA40E9"/>
    <w:rsid w:val="00DA4B91"/>
    <w:rsid w:val="00DA6A5C"/>
    <w:rsid w:val="00DA73AA"/>
    <w:rsid w:val="00DB044B"/>
    <w:rsid w:val="00DB09D5"/>
    <w:rsid w:val="00DB162C"/>
    <w:rsid w:val="00DB204E"/>
    <w:rsid w:val="00DB3BEE"/>
    <w:rsid w:val="00DB5061"/>
    <w:rsid w:val="00DB57AA"/>
    <w:rsid w:val="00DB712F"/>
    <w:rsid w:val="00DC0DC7"/>
    <w:rsid w:val="00DC1AB4"/>
    <w:rsid w:val="00DC28D1"/>
    <w:rsid w:val="00DC2F94"/>
    <w:rsid w:val="00DC53E5"/>
    <w:rsid w:val="00DC570C"/>
    <w:rsid w:val="00DC7160"/>
    <w:rsid w:val="00DC7C6F"/>
    <w:rsid w:val="00DD1A17"/>
    <w:rsid w:val="00DD21FE"/>
    <w:rsid w:val="00DD339C"/>
    <w:rsid w:val="00DD3733"/>
    <w:rsid w:val="00DD6C05"/>
    <w:rsid w:val="00DD7698"/>
    <w:rsid w:val="00DD7A7E"/>
    <w:rsid w:val="00DD7EEE"/>
    <w:rsid w:val="00DE03FD"/>
    <w:rsid w:val="00DE09EB"/>
    <w:rsid w:val="00DE0C06"/>
    <w:rsid w:val="00DE0C72"/>
    <w:rsid w:val="00DE1530"/>
    <w:rsid w:val="00DE25BE"/>
    <w:rsid w:val="00DE3D7A"/>
    <w:rsid w:val="00DE44B4"/>
    <w:rsid w:val="00DE44EE"/>
    <w:rsid w:val="00DE4FA1"/>
    <w:rsid w:val="00DE595C"/>
    <w:rsid w:val="00DE6017"/>
    <w:rsid w:val="00DE7A9D"/>
    <w:rsid w:val="00DF00ED"/>
    <w:rsid w:val="00DF0D7E"/>
    <w:rsid w:val="00DF0E50"/>
    <w:rsid w:val="00DF13AD"/>
    <w:rsid w:val="00DF1716"/>
    <w:rsid w:val="00DF1A10"/>
    <w:rsid w:val="00DF3D70"/>
    <w:rsid w:val="00DF42CB"/>
    <w:rsid w:val="00DF477B"/>
    <w:rsid w:val="00DF4F84"/>
    <w:rsid w:val="00DF58AA"/>
    <w:rsid w:val="00DF5A67"/>
    <w:rsid w:val="00DF603B"/>
    <w:rsid w:val="00DF66D2"/>
    <w:rsid w:val="00DF7F0F"/>
    <w:rsid w:val="00E007B9"/>
    <w:rsid w:val="00E01CB5"/>
    <w:rsid w:val="00E02B2E"/>
    <w:rsid w:val="00E035C0"/>
    <w:rsid w:val="00E03E4F"/>
    <w:rsid w:val="00E0480A"/>
    <w:rsid w:val="00E05123"/>
    <w:rsid w:val="00E05778"/>
    <w:rsid w:val="00E05929"/>
    <w:rsid w:val="00E05EE7"/>
    <w:rsid w:val="00E0713F"/>
    <w:rsid w:val="00E07A99"/>
    <w:rsid w:val="00E11F81"/>
    <w:rsid w:val="00E142E4"/>
    <w:rsid w:val="00E14787"/>
    <w:rsid w:val="00E14E0B"/>
    <w:rsid w:val="00E1519D"/>
    <w:rsid w:val="00E16DB8"/>
    <w:rsid w:val="00E16E78"/>
    <w:rsid w:val="00E20078"/>
    <w:rsid w:val="00E20345"/>
    <w:rsid w:val="00E2050E"/>
    <w:rsid w:val="00E216FD"/>
    <w:rsid w:val="00E23694"/>
    <w:rsid w:val="00E237C1"/>
    <w:rsid w:val="00E23886"/>
    <w:rsid w:val="00E2546C"/>
    <w:rsid w:val="00E257FE"/>
    <w:rsid w:val="00E2764D"/>
    <w:rsid w:val="00E31073"/>
    <w:rsid w:val="00E315BA"/>
    <w:rsid w:val="00E33556"/>
    <w:rsid w:val="00E34844"/>
    <w:rsid w:val="00E34B3D"/>
    <w:rsid w:val="00E34C17"/>
    <w:rsid w:val="00E34CEA"/>
    <w:rsid w:val="00E36C4F"/>
    <w:rsid w:val="00E3715C"/>
    <w:rsid w:val="00E37428"/>
    <w:rsid w:val="00E41221"/>
    <w:rsid w:val="00E414E6"/>
    <w:rsid w:val="00E43677"/>
    <w:rsid w:val="00E465C7"/>
    <w:rsid w:val="00E4690F"/>
    <w:rsid w:val="00E47078"/>
    <w:rsid w:val="00E479D2"/>
    <w:rsid w:val="00E47E08"/>
    <w:rsid w:val="00E50BA1"/>
    <w:rsid w:val="00E51417"/>
    <w:rsid w:val="00E519EA"/>
    <w:rsid w:val="00E52569"/>
    <w:rsid w:val="00E527E0"/>
    <w:rsid w:val="00E53EC6"/>
    <w:rsid w:val="00E54D16"/>
    <w:rsid w:val="00E54EBD"/>
    <w:rsid w:val="00E5511C"/>
    <w:rsid w:val="00E55BC7"/>
    <w:rsid w:val="00E60557"/>
    <w:rsid w:val="00E6070A"/>
    <w:rsid w:val="00E609AF"/>
    <w:rsid w:val="00E61398"/>
    <w:rsid w:val="00E61737"/>
    <w:rsid w:val="00E64263"/>
    <w:rsid w:val="00E64D9D"/>
    <w:rsid w:val="00E66269"/>
    <w:rsid w:val="00E666EF"/>
    <w:rsid w:val="00E66B62"/>
    <w:rsid w:val="00E66EFF"/>
    <w:rsid w:val="00E67AC8"/>
    <w:rsid w:val="00E67B43"/>
    <w:rsid w:val="00E703E9"/>
    <w:rsid w:val="00E71895"/>
    <w:rsid w:val="00E71B43"/>
    <w:rsid w:val="00E71E13"/>
    <w:rsid w:val="00E72661"/>
    <w:rsid w:val="00E73FA9"/>
    <w:rsid w:val="00E74025"/>
    <w:rsid w:val="00E741C5"/>
    <w:rsid w:val="00E744CA"/>
    <w:rsid w:val="00E75DA1"/>
    <w:rsid w:val="00E7656F"/>
    <w:rsid w:val="00E765BB"/>
    <w:rsid w:val="00E76614"/>
    <w:rsid w:val="00E7703B"/>
    <w:rsid w:val="00E77392"/>
    <w:rsid w:val="00E817CD"/>
    <w:rsid w:val="00E81B7C"/>
    <w:rsid w:val="00E829C8"/>
    <w:rsid w:val="00E83273"/>
    <w:rsid w:val="00E85945"/>
    <w:rsid w:val="00E862EA"/>
    <w:rsid w:val="00E86957"/>
    <w:rsid w:val="00E8721B"/>
    <w:rsid w:val="00E87A3C"/>
    <w:rsid w:val="00E92938"/>
    <w:rsid w:val="00E92A37"/>
    <w:rsid w:val="00E93825"/>
    <w:rsid w:val="00E944CF"/>
    <w:rsid w:val="00E94BD8"/>
    <w:rsid w:val="00E956E3"/>
    <w:rsid w:val="00E95A84"/>
    <w:rsid w:val="00E967C9"/>
    <w:rsid w:val="00E969B4"/>
    <w:rsid w:val="00E97020"/>
    <w:rsid w:val="00E9733E"/>
    <w:rsid w:val="00E973C3"/>
    <w:rsid w:val="00E97C12"/>
    <w:rsid w:val="00EA000A"/>
    <w:rsid w:val="00EA077D"/>
    <w:rsid w:val="00EA1893"/>
    <w:rsid w:val="00EA3129"/>
    <w:rsid w:val="00EA3834"/>
    <w:rsid w:val="00EA44FC"/>
    <w:rsid w:val="00EA476D"/>
    <w:rsid w:val="00EA4F64"/>
    <w:rsid w:val="00EA55C5"/>
    <w:rsid w:val="00EA5886"/>
    <w:rsid w:val="00EA7B74"/>
    <w:rsid w:val="00EB0967"/>
    <w:rsid w:val="00EB0F23"/>
    <w:rsid w:val="00EB15E1"/>
    <w:rsid w:val="00EB1BD1"/>
    <w:rsid w:val="00EB23AF"/>
    <w:rsid w:val="00EB7121"/>
    <w:rsid w:val="00EB74EA"/>
    <w:rsid w:val="00EB766E"/>
    <w:rsid w:val="00EB7BFD"/>
    <w:rsid w:val="00EB7D42"/>
    <w:rsid w:val="00EC0F04"/>
    <w:rsid w:val="00EC104A"/>
    <w:rsid w:val="00EC1AB7"/>
    <w:rsid w:val="00EC2A51"/>
    <w:rsid w:val="00EC30D9"/>
    <w:rsid w:val="00EC3221"/>
    <w:rsid w:val="00EC5F18"/>
    <w:rsid w:val="00EC7979"/>
    <w:rsid w:val="00ED0276"/>
    <w:rsid w:val="00ED2CAD"/>
    <w:rsid w:val="00ED5BA7"/>
    <w:rsid w:val="00ED619D"/>
    <w:rsid w:val="00ED6DFF"/>
    <w:rsid w:val="00ED6F77"/>
    <w:rsid w:val="00ED721D"/>
    <w:rsid w:val="00ED79AE"/>
    <w:rsid w:val="00EE04E3"/>
    <w:rsid w:val="00EE24C0"/>
    <w:rsid w:val="00EE2B3A"/>
    <w:rsid w:val="00EE3AB0"/>
    <w:rsid w:val="00EE3BA5"/>
    <w:rsid w:val="00EE4716"/>
    <w:rsid w:val="00EE5945"/>
    <w:rsid w:val="00EE789C"/>
    <w:rsid w:val="00EF09A9"/>
    <w:rsid w:val="00EF2084"/>
    <w:rsid w:val="00EF485C"/>
    <w:rsid w:val="00EF5F34"/>
    <w:rsid w:val="00EF6533"/>
    <w:rsid w:val="00EF6FCB"/>
    <w:rsid w:val="00EF7897"/>
    <w:rsid w:val="00EF7DF3"/>
    <w:rsid w:val="00F00F6E"/>
    <w:rsid w:val="00F028FD"/>
    <w:rsid w:val="00F02E2C"/>
    <w:rsid w:val="00F03814"/>
    <w:rsid w:val="00F05674"/>
    <w:rsid w:val="00F0610D"/>
    <w:rsid w:val="00F0672F"/>
    <w:rsid w:val="00F069B1"/>
    <w:rsid w:val="00F07482"/>
    <w:rsid w:val="00F10EC9"/>
    <w:rsid w:val="00F15373"/>
    <w:rsid w:val="00F15E3F"/>
    <w:rsid w:val="00F173BA"/>
    <w:rsid w:val="00F20BF5"/>
    <w:rsid w:val="00F20DCA"/>
    <w:rsid w:val="00F21540"/>
    <w:rsid w:val="00F22C50"/>
    <w:rsid w:val="00F22E6D"/>
    <w:rsid w:val="00F23A52"/>
    <w:rsid w:val="00F23BE6"/>
    <w:rsid w:val="00F23E5A"/>
    <w:rsid w:val="00F2433E"/>
    <w:rsid w:val="00F24DDF"/>
    <w:rsid w:val="00F25508"/>
    <w:rsid w:val="00F25DD2"/>
    <w:rsid w:val="00F26DD3"/>
    <w:rsid w:val="00F27D33"/>
    <w:rsid w:val="00F33E0A"/>
    <w:rsid w:val="00F3514E"/>
    <w:rsid w:val="00F3515D"/>
    <w:rsid w:val="00F35204"/>
    <w:rsid w:val="00F35626"/>
    <w:rsid w:val="00F36896"/>
    <w:rsid w:val="00F375B2"/>
    <w:rsid w:val="00F377CD"/>
    <w:rsid w:val="00F37863"/>
    <w:rsid w:val="00F439E7"/>
    <w:rsid w:val="00F43A5D"/>
    <w:rsid w:val="00F43D54"/>
    <w:rsid w:val="00F4587C"/>
    <w:rsid w:val="00F50F4E"/>
    <w:rsid w:val="00F52EC6"/>
    <w:rsid w:val="00F5474B"/>
    <w:rsid w:val="00F5542A"/>
    <w:rsid w:val="00F55B39"/>
    <w:rsid w:val="00F56658"/>
    <w:rsid w:val="00F56942"/>
    <w:rsid w:val="00F57143"/>
    <w:rsid w:val="00F57507"/>
    <w:rsid w:val="00F602CD"/>
    <w:rsid w:val="00F61BFF"/>
    <w:rsid w:val="00F62AF3"/>
    <w:rsid w:val="00F63307"/>
    <w:rsid w:val="00F66BC3"/>
    <w:rsid w:val="00F677FC"/>
    <w:rsid w:val="00F704E5"/>
    <w:rsid w:val="00F705F1"/>
    <w:rsid w:val="00F71498"/>
    <w:rsid w:val="00F715FB"/>
    <w:rsid w:val="00F717DE"/>
    <w:rsid w:val="00F723F1"/>
    <w:rsid w:val="00F72CD0"/>
    <w:rsid w:val="00F72F12"/>
    <w:rsid w:val="00F750DE"/>
    <w:rsid w:val="00F763D8"/>
    <w:rsid w:val="00F767AF"/>
    <w:rsid w:val="00F772D1"/>
    <w:rsid w:val="00F77B6B"/>
    <w:rsid w:val="00F77E43"/>
    <w:rsid w:val="00F80523"/>
    <w:rsid w:val="00F822F1"/>
    <w:rsid w:val="00F83ABE"/>
    <w:rsid w:val="00F84575"/>
    <w:rsid w:val="00F84955"/>
    <w:rsid w:val="00F86FCC"/>
    <w:rsid w:val="00F875C6"/>
    <w:rsid w:val="00F90D89"/>
    <w:rsid w:val="00F920F4"/>
    <w:rsid w:val="00F92219"/>
    <w:rsid w:val="00F95228"/>
    <w:rsid w:val="00F96754"/>
    <w:rsid w:val="00F96AAD"/>
    <w:rsid w:val="00F977BE"/>
    <w:rsid w:val="00FA01A0"/>
    <w:rsid w:val="00FA0325"/>
    <w:rsid w:val="00FA0CFD"/>
    <w:rsid w:val="00FA219F"/>
    <w:rsid w:val="00FA27D3"/>
    <w:rsid w:val="00FA5213"/>
    <w:rsid w:val="00FA54B1"/>
    <w:rsid w:val="00FA5F19"/>
    <w:rsid w:val="00FA6132"/>
    <w:rsid w:val="00FA64CC"/>
    <w:rsid w:val="00FA655F"/>
    <w:rsid w:val="00FA687C"/>
    <w:rsid w:val="00FA6A5C"/>
    <w:rsid w:val="00FA6D29"/>
    <w:rsid w:val="00FB033A"/>
    <w:rsid w:val="00FB09BE"/>
    <w:rsid w:val="00FB0A8E"/>
    <w:rsid w:val="00FB1618"/>
    <w:rsid w:val="00FB1853"/>
    <w:rsid w:val="00FB20D6"/>
    <w:rsid w:val="00FB306E"/>
    <w:rsid w:val="00FB38D4"/>
    <w:rsid w:val="00FB39D3"/>
    <w:rsid w:val="00FB443E"/>
    <w:rsid w:val="00FB4AF7"/>
    <w:rsid w:val="00FB6271"/>
    <w:rsid w:val="00FB666A"/>
    <w:rsid w:val="00FB7C77"/>
    <w:rsid w:val="00FC0949"/>
    <w:rsid w:val="00FC0FA5"/>
    <w:rsid w:val="00FC18C2"/>
    <w:rsid w:val="00FC2C0F"/>
    <w:rsid w:val="00FC433F"/>
    <w:rsid w:val="00FC50DA"/>
    <w:rsid w:val="00FC5691"/>
    <w:rsid w:val="00FC58D9"/>
    <w:rsid w:val="00FC651B"/>
    <w:rsid w:val="00FC6563"/>
    <w:rsid w:val="00FC7B65"/>
    <w:rsid w:val="00FC7F7C"/>
    <w:rsid w:val="00FD0754"/>
    <w:rsid w:val="00FD1034"/>
    <w:rsid w:val="00FD15DF"/>
    <w:rsid w:val="00FD2591"/>
    <w:rsid w:val="00FD26D9"/>
    <w:rsid w:val="00FD2BD9"/>
    <w:rsid w:val="00FD7186"/>
    <w:rsid w:val="00FD7C34"/>
    <w:rsid w:val="00FE014D"/>
    <w:rsid w:val="00FE0BF9"/>
    <w:rsid w:val="00FE0ECA"/>
    <w:rsid w:val="00FE0F7F"/>
    <w:rsid w:val="00FE2B05"/>
    <w:rsid w:val="00FE4385"/>
    <w:rsid w:val="00FE5257"/>
    <w:rsid w:val="00FE56F1"/>
    <w:rsid w:val="00FE5896"/>
    <w:rsid w:val="00FE5B2C"/>
    <w:rsid w:val="00FE60A4"/>
    <w:rsid w:val="00FE679D"/>
    <w:rsid w:val="00FE7166"/>
    <w:rsid w:val="00FE7A3D"/>
    <w:rsid w:val="00FF3103"/>
    <w:rsid w:val="00FF4685"/>
    <w:rsid w:val="00FF4A03"/>
    <w:rsid w:val="00FF5134"/>
    <w:rsid w:val="00FF6960"/>
    <w:rsid w:val="00FF7AA8"/>
    <w:rsid w:val="01E65B6D"/>
    <w:rsid w:val="0404F016"/>
    <w:rsid w:val="0592E7F1"/>
    <w:rsid w:val="05A80512"/>
    <w:rsid w:val="06EA4B38"/>
    <w:rsid w:val="09D5679D"/>
    <w:rsid w:val="0BE30934"/>
    <w:rsid w:val="0C65283A"/>
    <w:rsid w:val="0C830A61"/>
    <w:rsid w:val="0CD14F9C"/>
    <w:rsid w:val="0D3ECE84"/>
    <w:rsid w:val="0D80E0B3"/>
    <w:rsid w:val="1138995D"/>
    <w:rsid w:val="12B7365B"/>
    <w:rsid w:val="15202980"/>
    <w:rsid w:val="154DEE26"/>
    <w:rsid w:val="156BB198"/>
    <w:rsid w:val="16EB5543"/>
    <w:rsid w:val="175D7303"/>
    <w:rsid w:val="176EDA54"/>
    <w:rsid w:val="17A1FDE2"/>
    <w:rsid w:val="1874AA71"/>
    <w:rsid w:val="18BCDDFF"/>
    <w:rsid w:val="19DBA1A5"/>
    <w:rsid w:val="1AFF929F"/>
    <w:rsid w:val="1B7E3629"/>
    <w:rsid w:val="1CAE8FB0"/>
    <w:rsid w:val="1D46FF92"/>
    <w:rsid w:val="1ED0C06F"/>
    <w:rsid w:val="1F0B1300"/>
    <w:rsid w:val="1F41B70B"/>
    <w:rsid w:val="1F727E5F"/>
    <w:rsid w:val="200B030D"/>
    <w:rsid w:val="205D0ABB"/>
    <w:rsid w:val="21E5842B"/>
    <w:rsid w:val="2266A10F"/>
    <w:rsid w:val="2316C4E6"/>
    <w:rsid w:val="239F5CDC"/>
    <w:rsid w:val="23E7D4D9"/>
    <w:rsid w:val="2409BFB2"/>
    <w:rsid w:val="25E449A4"/>
    <w:rsid w:val="2612942F"/>
    <w:rsid w:val="29DE68EC"/>
    <w:rsid w:val="2A43CDCD"/>
    <w:rsid w:val="2CAE73D1"/>
    <w:rsid w:val="2DBBBF42"/>
    <w:rsid w:val="2EA6C62E"/>
    <w:rsid w:val="3348AA1E"/>
    <w:rsid w:val="33C2238B"/>
    <w:rsid w:val="348B46DC"/>
    <w:rsid w:val="34F17433"/>
    <w:rsid w:val="356B73F6"/>
    <w:rsid w:val="3832B6FE"/>
    <w:rsid w:val="3A70DF7D"/>
    <w:rsid w:val="3E2627B1"/>
    <w:rsid w:val="420E4F74"/>
    <w:rsid w:val="44287B59"/>
    <w:rsid w:val="45438F8B"/>
    <w:rsid w:val="454A8D27"/>
    <w:rsid w:val="47031FE0"/>
    <w:rsid w:val="4A99B15B"/>
    <w:rsid w:val="50498A12"/>
    <w:rsid w:val="50CBE61F"/>
    <w:rsid w:val="50D907CD"/>
    <w:rsid w:val="50F1F9C7"/>
    <w:rsid w:val="516EA744"/>
    <w:rsid w:val="548D2B3C"/>
    <w:rsid w:val="5507FDBF"/>
    <w:rsid w:val="5578050B"/>
    <w:rsid w:val="56152123"/>
    <w:rsid w:val="57E8993C"/>
    <w:rsid w:val="585BFC51"/>
    <w:rsid w:val="59522C5A"/>
    <w:rsid w:val="5B2BA967"/>
    <w:rsid w:val="5ED293BE"/>
    <w:rsid w:val="63FB4198"/>
    <w:rsid w:val="6490F0E2"/>
    <w:rsid w:val="665AE661"/>
    <w:rsid w:val="6732E25A"/>
    <w:rsid w:val="6826A64F"/>
    <w:rsid w:val="68272A5D"/>
    <w:rsid w:val="6A110AA6"/>
    <w:rsid w:val="6A358BA5"/>
    <w:rsid w:val="6ACC2D42"/>
    <w:rsid w:val="6BCB70E4"/>
    <w:rsid w:val="6C06537D"/>
    <w:rsid w:val="6D67D659"/>
    <w:rsid w:val="6DC0B0B4"/>
    <w:rsid w:val="6F381740"/>
    <w:rsid w:val="7316E046"/>
    <w:rsid w:val="7322983A"/>
    <w:rsid w:val="7330490E"/>
    <w:rsid w:val="73E3E3AF"/>
    <w:rsid w:val="740179B3"/>
    <w:rsid w:val="76348C82"/>
    <w:rsid w:val="76D919EF"/>
    <w:rsid w:val="76E814DA"/>
    <w:rsid w:val="776ED5D1"/>
    <w:rsid w:val="791665CD"/>
    <w:rsid w:val="7A528945"/>
    <w:rsid w:val="7AC28827"/>
    <w:rsid w:val="7C4E9A15"/>
    <w:rsid w:val="7D083AD4"/>
    <w:rsid w:val="7E3BB995"/>
    <w:rsid w:val="7EAB56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87E4F"/>
  <w15:chartTrackingRefBased/>
  <w15:docId w15:val="{63C62EBB-DE5E-4E11-972B-269F93BEE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473AF8"/>
    <w:rPr>
      <w:rFonts w:ascii="Poppins" w:hAnsi="Poppins" w:cs="Poppins"/>
      <w:color w:val="000000" w:themeColor="text1"/>
      <w:sz w:val="22"/>
      <w:szCs w:val="22"/>
    </w:rPr>
  </w:style>
  <w:style w:type="paragraph" w:styleId="Heading1">
    <w:name w:val="heading 1"/>
    <w:aliases w:val="Heading"/>
    <w:basedOn w:val="Title"/>
    <w:next w:val="Normal"/>
    <w:link w:val="Heading1Char"/>
    <w:uiPriority w:val="9"/>
    <w:qFormat/>
    <w:rsid w:val="00013CCF"/>
    <w:pPr>
      <w:outlineLvl w:val="0"/>
    </w:pPr>
    <w:rPr>
      <w:rFonts w:cs="Poppins"/>
      <w:b/>
      <w:bCs/>
      <w:sz w:val="28"/>
      <w:szCs w:val="28"/>
    </w:rPr>
  </w:style>
  <w:style w:type="paragraph" w:styleId="Heading2">
    <w:name w:val="heading 2"/>
    <w:aliases w:val="Subheading"/>
    <w:basedOn w:val="Title"/>
    <w:next w:val="Normal"/>
    <w:link w:val="Heading2Char"/>
    <w:uiPriority w:val="9"/>
    <w:unhideWhenUsed/>
    <w:qFormat/>
    <w:rsid w:val="00013CCF"/>
    <w:pPr>
      <w:outlineLvl w:val="1"/>
    </w:pPr>
    <w:rPr>
      <w:sz w:val="24"/>
      <w:szCs w:val="28"/>
    </w:rPr>
  </w:style>
  <w:style w:type="paragraph" w:styleId="Heading3">
    <w:name w:val="heading 3"/>
    <w:basedOn w:val="Normal"/>
    <w:next w:val="Normal"/>
    <w:link w:val="Heading3Char"/>
    <w:uiPriority w:val="9"/>
    <w:semiHidden/>
    <w:unhideWhenUsed/>
    <w:qFormat/>
    <w:rsid w:val="00011AC7"/>
    <w:pPr>
      <w:keepNext/>
      <w:keepLines/>
      <w:spacing w:before="40"/>
      <w:outlineLvl w:val="2"/>
    </w:pPr>
    <w:rPr>
      <w:rFonts w:eastAsiaTheme="majorEastAsia"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011AC7"/>
    <w:rPr>
      <w:rFonts w:ascii="Poppins" w:eastAsiaTheme="minorEastAsia" w:hAnsi="Poppins"/>
      <w:sz w:val="22"/>
      <w:szCs w:val="22"/>
      <w:lang w:val="en-US" w:eastAsia="zh-CN"/>
    </w:rPr>
  </w:style>
  <w:style w:type="character" w:customStyle="1" w:styleId="NoSpacingChar">
    <w:name w:val="No Spacing Char"/>
    <w:basedOn w:val="DefaultParagraphFont"/>
    <w:link w:val="NoSpacing"/>
    <w:uiPriority w:val="1"/>
    <w:rsid w:val="00011AC7"/>
    <w:rPr>
      <w:rFonts w:ascii="Poppins" w:eastAsiaTheme="minorEastAsia" w:hAnsi="Poppins"/>
      <w:sz w:val="22"/>
      <w:szCs w:val="22"/>
      <w:lang w:val="en-US" w:eastAsia="zh-CN"/>
    </w:rPr>
  </w:style>
  <w:style w:type="character" w:customStyle="1" w:styleId="Heading1Char">
    <w:name w:val="Heading 1 Char"/>
    <w:aliases w:val="Heading Char"/>
    <w:basedOn w:val="DefaultParagraphFont"/>
    <w:link w:val="Heading1"/>
    <w:uiPriority w:val="9"/>
    <w:rsid w:val="00013CCF"/>
    <w:rPr>
      <w:rFonts w:ascii="Poppins" w:eastAsiaTheme="majorEastAsia" w:hAnsi="Poppins" w:cs="Poppins"/>
      <w:b/>
      <w:bCs/>
      <w:noProof/>
      <w:color w:val="000000" w:themeColor="text1"/>
      <w:spacing w:val="-10"/>
      <w:kern w:val="28"/>
      <w:sz w:val="28"/>
      <w:szCs w:val="28"/>
    </w:rPr>
  </w:style>
  <w:style w:type="character" w:customStyle="1" w:styleId="Heading2Char">
    <w:name w:val="Heading 2 Char"/>
    <w:aliases w:val="Subheading Char"/>
    <w:basedOn w:val="DefaultParagraphFont"/>
    <w:link w:val="Heading2"/>
    <w:uiPriority w:val="9"/>
    <w:rsid w:val="00013CCF"/>
    <w:rPr>
      <w:rFonts w:ascii="Poppins" w:eastAsiaTheme="majorEastAsia" w:hAnsi="Poppins" w:cstheme="majorBidi"/>
      <w:noProof/>
      <w:color w:val="000000" w:themeColor="text1"/>
      <w:spacing w:val="-10"/>
      <w:kern w:val="28"/>
      <w:szCs w:val="28"/>
    </w:rPr>
  </w:style>
  <w:style w:type="character" w:customStyle="1" w:styleId="Heading3Char">
    <w:name w:val="Heading 3 Char"/>
    <w:basedOn w:val="DefaultParagraphFont"/>
    <w:link w:val="Heading3"/>
    <w:uiPriority w:val="9"/>
    <w:semiHidden/>
    <w:rsid w:val="00011AC7"/>
    <w:rPr>
      <w:rFonts w:ascii="Poppins" w:eastAsiaTheme="majorEastAsia" w:hAnsi="Poppins" w:cstheme="majorBidi"/>
      <w:color w:val="1F3763" w:themeColor="accent1" w:themeShade="7F"/>
    </w:rPr>
  </w:style>
  <w:style w:type="paragraph" w:styleId="Title">
    <w:name w:val="Title"/>
    <w:basedOn w:val="Normal"/>
    <w:next w:val="Normal"/>
    <w:link w:val="TitleChar"/>
    <w:uiPriority w:val="10"/>
    <w:rsid w:val="00011AC7"/>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11AC7"/>
    <w:rPr>
      <w:rFonts w:ascii="Poppins" w:eastAsiaTheme="majorEastAsia" w:hAnsi="Poppins" w:cstheme="majorBidi"/>
      <w:spacing w:val="-10"/>
      <w:kern w:val="28"/>
      <w:sz w:val="56"/>
      <w:szCs w:val="56"/>
    </w:rPr>
  </w:style>
  <w:style w:type="paragraph" w:styleId="Subtitle">
    <w:name w:val="Subtitle"/>
    <w:basedOn w:val="Normal"/>
    <w:next w:val="Normal"/>
    <w:link w:val="SubtitleChar"/>
    <w:uiPriority w:val="11"/>
    <w:rsid w:val="00011AC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1AC7"/>
    <w:rPr>
      <w:rFonts w:ascii="Poppins" w:eastAsiaTheme="minorEastAsia" w:hAnsi="Poppins"/>
      <w:color w:val="5A5A5A" w:themeColor="text1" w:themeTint="A5"/>
      <w:spacing w:val="15"/>
      <w:sz w:val="22"/>
      <w:szCs w:val="22"/>
    </w:rPr>
  </w:style>
  <w:style w:type="character" w:styleId="SubtleEmphasis">
    <w:name w:val="Subtle Emphasis"/>
    <w:basedOn w:val="DefaultParagraphFont"/>
    <w:uiPriority w:val="19"/>
    <w:rsid w:val="00011AC7"/>
    <w:rPr>
      <w:rFonts w:ascii="Poppins" w:hAnsi="Poppins"/>
      <w:b w:val="0"/>
      <w:i/>
      <w:iCs/>
      <w:color w:val="404040" w:themeColor="text1" w:themeTint="BF"/>
    </w:rPr>
  </w:style>
  <w:style w:type="character" w:styleId="Emphasis">
    <w:name w:val="Emphasis"/>
    <w:basedOn w:val="DefaultParagraphFont"/>
    <w:uiPriority w:val="20"/>
    <w:rsid w:val="00011AC7"/>
    <w:rPr>
      <w:rFonts w:ascii="Poppins" w:hAnsi="Poppins"/>
      <w:b w:val="0"/>
      <w:i/>
      <w:iCs/>
    </w:rPr>
  </w:style>
  <w:style w:type="character" w:styleId="IntenseEmphasis">
    <w:name w:val="Intense Emphasis"/>
    <w:basedOn w:val="DefaultParagraphFont"/>
    <w:uiPriority w:val="21"/>
    <w:rsid w:val="00D26F87"/>
    <w:rPr>
      <w:rFonts w:ascii="Poppins" w:hAnsi="Poppins"/>
      <w:b w:val="0"/>
      <w:i w:val="0"/>
      <w:iCs/>
      <w:color w:val="4472C4" w:themeColor="accent1"/>
    </w:rPr>
  </w:style>
  <w:style w:type="character" w:styleId="Strong">
    <w:name w:val="Strong"/>
    <w:basedOn w:val="DefaultParagraphFont"/>
    <w:uiPriority w:val="22"/>
    <w:rsid w:val="00D26F87"/>
    <w:rPr>
      <w:rFonts w:ascii="Poppins SemiBold" w:hAnsi="Poppins SemiBold"/>
      <w:b/>
      <w:bCs/>
      <w:i w:val="0"/>
    </w:rPr>
  </w:style>
  <w:style w:type="paragraph" w:customStyle="1" w:styleId="BasicParagraph">
    <w:name w:val="[Basic Paragraph]"/>
    <w:basedOn w:val="Normal"/>
    <w:uiPriority w:val="99"/>
    <w:rsid w:val="00D26F87"/>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7C7CEC"/>
    <w:pPr>
      <w:tabs>
        <w:tab w:val="center" w:pos="4513"/>
        <w:tab w:val="right" w:pos="9026"/>
      </w:tabs>
    </w:pPr>
  </w:style>
  <w:style w:type="character" w:customStyle="1" w:styleId="HeaderChar">
    <w:name w:val="Header Char"/>
    <w:basedOn w:val="DefaultParagraphFont"/>
    <w:link w:val="Header"/>
    <w:uiPriority w:val="99"/>
    <w:rsid w:val="007C7CEC"/>
    <w:rPr>
      <w:rFonts w:ascii="Poppins" w:hAnsi="Poppins"/>
    </w:rPr>
  </w:style>
  <w:style w:type="paragraph" w:styleId="Footer">
    <w:name w:val="footer"/>
    <w:basedOn w:val="Normal"/>
    <w:link w:val="FooterChar"/>
    <w:uiPriority w:val="99"/>
    <w:unhideWhenUsed/>
    <w:rsid w:val="007C7CEC"/>
    <w:pPr>
      <w:tabs>
        <w:tab w:val="center" w:pos="4513"/>
        <w:tab w:val="right" w:pos="9026"/>
      </w:tabs>
    </w:pPr>
  </w:style>
  <w:style w:type="character" w:customStyle="1" w:styleId="FooterChar">
    <w:name w:val="Footer Char"/>
    <w:basedOn w:val="DefaultParagraphFont"/>
    <w:link w:val="Footer"/>
    <w:uiPriority w:val="99"/>
    <w:rsid w:val="007C7CEC"/>
    <w:rPr>
      <w:rFonts w:ascii="Poppins" w:hAnsi="Poppins"/>
    </w:rPr>
  </w:style>
  <w:style w:type="paragraph" w:styleId="ListParagraph">
    <w:name w:val="List Paragraph"/>
    <w:basedOn w:val="Normal"/>
    <w:uiPriority w:val="34"/>
    <w:qFormat/>
    <w:rsid w:val="00473AF8"/>
    <w:pPr>
      <w:ind w:left="720"/>
      <w:contextualSpacing/>
    </w:pPr>
  </w:style>
  <w:style w:type="paragraph" w:customStyle="1" w:styleId="HeadingAlt">
    <w:name w:val="Heading Alt"/>
    <w:basedOn w:val="Heading1"/>
    <w:qFormat/>
    <w:rsid w:val="00E05929"/>
    <w:rPr>
      <w:color w:val="000F9F"/>
    </w:rPr>
  </w:style>
  <w:style w:type="paragraph" w:customStyle="1" w:styleId="SubheadingAlt">
    <w:name w:val="Subheading Alt"/>
    <w:basedOn w:val="Title"/>
    <w:next w:val="Normal"/>
    <w:qFormat/>
    <w:rsid w:val="00E05929"/>
    <w:rPr>
      <w:color w:val="000F9F"/>
      <w:sz w:val="24"/>
    </w:rPr>
  </w:style>
  <w:style w:type="paragraph" w:customStyle="1" w:styleId="BodycopyAlt">
    <w:name w:val="Body copy Alt"/>
    <w:basedOn w:val="Normal"/>
    <w:rsid w:val="00473AF8"/>
    <w:rPr>
      <w:color w:val="49A8D2"/>
    </w:rPr>
  </w:style>
  <w:style w:type="numbering" w:customStyle="1" w:styleId="ListParagraphAlt">
    <w:name w:val="List Paragraph Alt"/>
    <w:basedOn w:val="NoList"/>
    <w:uiPriority w:val="99"/>
    <w:rsid w:val="00473AF8"/>
    <w:pPr>
      <w:numPr>
        <w:numId w:val="5"/>
      </w:numPr>
    </w:pPr>
  </w:style>
  <w:style w:type="paragraph" w:customStyle="1" w:styleId="BulletsAlt">
    <w:name w:val="Bullets Alt"/>
    <w:basedOn w:val="Bullets"/>
    <w:next w:val="Bullets"/>
    <w:qFormat/>
    <w:rsid w:val="00E05929"/>
    <w:pPr>
      <w:numPr>
        <w:numId w:val="4"/>
      </w:numPr>
    </w:pPr>
    <w:rPr>
      <w:color w:val="000F9F"/>
    </w:rPr>
  </w:style>
  <w:style w:type="paragraph" w:customStyle="1" w:styleId="Bullets">
    <w:name w:val="Bullets"/>
    <w:basedOn w:val="Normal"/>
    <w:next w:val="ListParagraph"/>
    <w:qFormat/>
    <w:rsid w:val="00473AF8"/>
    <w:pPr>
      <w:numPr>
        <w:numId w:val="1"/>
      </w:numPr>
    </w:pPr>
  </w:style>
  <w:style w:type="paragraph" w:customStyle="1" w:styleId="Numbers">
    <w:name w:val="Numbers"/>
    <w:basedOn w:val="Normal"/>
    <w:next w:val="ListParagraph"/>
    <w:qFormat/>
    <w:rsid w:val="00473AF8"/>
    <w:pPr>
      <w:numPr>
        <w:numId w:val="2"/>
      </w:numPr>
    </w:pPr>
  </w:style>
  <w:style w:type="paragraph" w:customStyle="1" w:styleId="NumbersAlt">
    <w:name w:val="Numbers Alt"/>
    <w:basedOn w:val="Numbers"/>
    <w:next w:val="ListParagraph"/>
    <w:qFormat/>
    <w:rsid w:val="00E05929"/>
    <w:pPr>
      <w:numPr>
        <w:numId w:val="3"/>
      </w:numPr>
    </w:pPr>
    <w:rPr>
      <w:color w:val="000F9F"/>
    </w:rPr>
  </w:style>
  <w:style w:type="paragraph" w:customStyle="1" w:styleId="BulletsAlt2">
    <w:name w:val="Bullets Alt 2"/>
    <w:basedOn w:val="Bullets"/>
    <w:rsid w:val="00FD2BD9"/>
    <w:pPr>
      <w:numPr>
        <w:numId w:val="6"/>
      </w:numPr>
    </w:pPr>
    <w:rPr>
      <w:color w:val="49A8D2"/>
    </w:rPr>
  </w:style>
  <w:style w:type="paragraph" w:customStyle="1" w:styleId="SubheadingAlt2">
    <w:name w:val="Subheading Alt 2"/>
    <w:basedOn w:val="SubheadingAlt"/>
    <w:rsid w:val="00FD2BD9"/>
    <w:rPr>
      <w:color w:val="49A8D2"/>
    </w:rPr>
  </w:style>
  <w:style w:type="paragraph" w:customStyle="1" w:styleId="NumbersAlt2">
    <w:name w:val="Numbers Alt 2"/>
    <w:basedOn w:val="Numbers"/>
    <w:next w:val="ListParagraph"/>
    <w:rsid w:val="00FD2BD9"/>
    <w:pPr>
      <w:numPr>
        <w:numId w:val="0"/>
      </w:numPr>
      <w:ind w:left="720" w:hanging="360"/>
    </w:pPr>
    <w:rPr>
      <w:color w:val="49A8D2"/>
    </w:rPr>
  </w:style>
  <w:style w:type="paragraph" w:styleId="Revision">
    <w:name w:val="Revision"/>
    <w:hidden/>
    <w:uiPriority w:val="99"/>
    <w:semiHidden/>
    <w:rsid w:val="00702664"/>
    <w:rPr>
      <w:rFonts w:ascii="Poppins" w:hAnsi="Poppins" w:cs="Poppins"/>
      <w:color w:val="000000" w:themeColor="text1"/>
      <w:sz w:val="22"/>
      <w:szCs w:val="22"/>
    </w:rPr>
  </w:style>
  <w:style w:type="character" w:styleId="PageNumber">
    <w:name w:val="page number"/>
    <w:basedOn w:val="DefaultParagraphFont"/>
    <w:uiPriority w:val="99"/>
    <w:semiHidden/>
    <w:unhideWhenUsed/>
    <w:rsid w:val="003172AE"/>
  </w:style>
  <w:style w:type="table" w:styleId="TableGrid">
    <w:name w:val="Table Grid"/>
    <w:basedOn w:val="TableNormal"/>
    <w:uiPriority w:val="39"/>
    <w:rsid w:val="00D75253"/>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A0320"/>
    <w:pPr>
      <w:spacing w:before="100" w:beforeAutospacing="1" w:after="100" w:afterAutospacing="1"/>
    </w:pPr>
    <w:rPr>
      <w:rFonts w:ascii="Times New Roman" w:eastAsia="Times New Roman" w:hAnsi="Times New Roman" w:cs="Times New Roman"/>
      <w:color w:val="auto"/>
      <w:sz w:val="24"/>
      <w:szCs w:val="24"/>
      <w:lang w:eastAsia="en-GB"/>
    </w:rPr>
  </w:style>
  <w:style w:type="table" w:styleId="ListTable4-Accent1">
    <w:name w:val="List Table 4 Accent 1"/>
    <w:basedOn w:val="TableNormal"/>
    <w:uiPriority w:val="49"/>
    <w:rsid w:val="0064216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A109F8"/>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661C1"/>
    <w:rPr>
      <w:sz w:val="16"/>
      <w:szCs w:val="16"/>
    </w:rPr>
  </w:style>
  <w:style w:type="paragraph" w:styleId="CommentText">
    <w:name w:val="annotation text"/>
    <w:basedOn w:val="Normal"/>
    <w:link w:val="CommentTextChar"/>
    <w:uiPriority w:val="99"/>
    <w:unhideWhenUsed/>
    <w:rsid w:val="004661C1"/>
    <w:rPr>
      <w:sz w:val="20"/>
      <w:szCs w:val="20"/>
    </w:rPr>
  </w:style>
  <w:style w:type="character" w:customStyle="1" w:styleId="CommentTextChar">
    <w:name w:val="Comment Text Char"/>
    <w:basedOn w:val="DefaultParagraphFont"/>
    <w:link w:val="CommentText"/>
    <w:uiPriority w:val="99"/>
    <w:rsid w:val="004661C1"/>
    <w:rPr>
      <w:rFonts w:ascii="Poppins" w:hAnsi="Poppins" w:cs="Poppin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4661C1"/>
    <w:rPr>
      <w:b/>
      <w:bCs/>
    </w:rPr>
  </w:style>
  <w:style w:type="character" w:customStyle="1" w:styleId="CommentSubjectChar">
    <w:name w:val="Comment Subject Char"/>
    <w:basedOn w:val="CommentTextChar"/>
    <w:link w:val="CommentSubject"/>
    <w:uiPriority w:val="99"/>
    <w:semiHidden/>
    <w:rsid w:val="004661C1"/>
    <w:rPr>
      <w:rFonts w:ascii="Poppins" w:hAnsi="Poppins" w:cs="Poppins"/>
      <w:b/>
      <w:bCs/>
      <w:color w:val="000000" w:themeColor="text1"/>
      <w:sz w:val="20"/>
      <w:szCs w:val="20"/>
    </w:rPr>
  </w:style>
  <w:style w:type="paragraph" w:customStyle="1" w:styleId="paragraph">
    <w:name w:val="paragraph"/>
    <w:basedOn w:val="Normal"/>
    <w:rsid w:val="00CA5379"/>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CA5379"/>
  </w:style>
  <w:style w:type="character" w:customStyle="1" w:styleId="eop">
    <w:name w:val="eop"/>
    <w:basedOn w:val="DefaultParagraphFont"/>
    <w:rsid w:val="00CA5379"/>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C77AD4"/>
    <w:pPr>
      <w:keepNext/>
      <w:keepLines/>
      <w:spacing w:before="240" w:line="259" w:lineRule="auto"/>
      <w:contextualSpacing w:val="0"/>
      <w:outlineLvl w:val="9"/>
    </w:pPr>
    <w:rPr>
      <w:rFonts w:asciiTheme="majorHAnsi" w:hAnsiTheme="majorHAnsi" w:cstheme="majorBidi"/>
      <w:b w:val="0"/>
      <w:bCs w:val="0"/>
      <w:color w:val="2F5496" w:themeColor="accent1" w:themeShade="BF"/>
      <w:spacing w:val="0"/>
      <w:kern w:val="0"/>
      <w:sz w:val="32"/>
      <w:szCs w:val="32"/>
      <w:lang w:val="en-US"/>
    </w:rPr>
  </w:style>
  <w:style w:type="paragraph" w:styleId="TOC1">
    <w:name w:val="toc 1"/>
    <w:basedOn w:val="Normal"/>
    <w:next w:val="Normal"/>
    <w:autoRedefine/>
    <w:uiPriority w:val="39"/>
    <w:unhideWhenUsed/>
    <w:rsid w:val="00C77AD4"/>
    <w:pPr>
      <w:spacing w:after="100"/>
    </w:pPr>
  </w:style>
  <w:style w:type="character" w:styleId="Hyperlink">
    <w:name w:val="Hyperlink"/>
    <w:basedOn w:val="DefaultParagraphFont"/>
    <w:uiPriority w:val="99"/>
    <w:unhideWhenUsed/>
    <w:rsid w:val="00C77AD4"/>
    <w:rPr>
      <w:color w:val="0563C1" w:themeColor="hyperlink"/>
      <w:u w:val="single"/>
    </w:rPr>
  </w:style>
  <w:style w:type="character" w:styleId="UnresolvedMention">
    <w:name w:val="Unresolved Mention"/>
    <w:basedOn w:val="DefaultParagraphFont"/>
    <w:uiPriority w:val="99"/>
    <w:semiHidden/>
    <w:unhideWhenUsed/>
    <w:rsid w:val="007D7B01"/>
    <w:rPr>
      <w:color w:val="605E5C"/>
      <w:shd w:val="clear" w:color="auto" w:fill="E1DFDD"/>
    </w:rPr>
  </w:style>
  <w:style w:type="paragraph" w:styleId="TOC2">
    <w:name w:val="toc 2"/>
    <w:basedOn w:val="Normal"/>
    <w:next w:val="Normal"/>
    <w:autoRedefine/>
    <w:uiPriority w:val="39"/>
    <w:unhideWhenUsed/>
    <w:rsid w:val="00D56343"/>
    <w:pPr>
      <w:spacing w:after="100"/>
      <w:ind w:left="220"/>
    </w:pPr>
  </w:style>
  <w:style w:type="character" w:customStyle="1" w:styleId="cf01">
    <w:name w:val="cf01"/>
    <w:basedOn w:val="DefaultParagraphFont"/>
    <w:rsid w:val="00D87CA1"/>
    <w:rPr>
      <w:rFonts w:ascii="Segoe UI" w:hAnsi="Segoe UI" w:cs="Segoe UI" w:hint="default"/>
      <w:sz w:val="18"/>
      <w:szCs w:val="18"/>
    </w:rPr>
  </w:style>
  <w:style w:type="paragraph" w:styleId="FootnoteText">
    <w:name w:val="footnote text"/>
    <w:basedOn w:val="Normal"/>
    <w:link w:val="FootnoteTextChar"/>
    <w:uiPriority w:val="99"/>
    <w:semiHidden/>
    <w:unhideWhenUsed/>
    <w:rsid w:val="00CD27CB"/>
    <w:rPr>
      <w:sz w:val="20"/>
      <w:szCs w:val="20"/>
    </w:rPr>
  </w:style>
  <w:style w:type="character" w:customStyle="1" w:styleId="FootnoteTextChar">
    <w:name w:val="Footnote Text Char"/>
    <w:basedOn w:val="DefaultParagraphFont"/>
    <w:link w:val="FootnoteText"/>
    <w:uiPriority w:val="99"/>
    <w:semiHidden/>
    <w:rsid w:val="00CD27CB"/>
    <w:rPr>
      <w:rFonts w:ascii="Poppins" w:hAnsi="Poppins" w:cs="Poppins"/>
      <w:color w:val="000000" w:themeColor="text1"/>
      <w:sz w:val="20"/>
      <w:szCs w:val="20"/>
    </w:rPr>
  </w:style>
  <w:style w:type="character" w:styleId="FootnoteReference">
    <w:name w:val="footnote reference"/>
    <w:basedOn w:val="DefaultParagraphFont"/>
    <w:uiPriority w:val="99"/>
    <w:semiHidden/>
    <w:unhideWhenUsed/>
    <w:rsid w:val="00CD27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57635">
      <w:bodyDiv w:val="1"/>
      <w:marLeft w:val="0"/>
      <w:marRight w:val="0"/>
      <w:marTop w:val="0"/>
      <w:marBottom w:val="0"/>
      <w:divBdr>
        <w:top w:val="none" w:sz="0" w:space="0" w:color="auto"/>
        <w:left w:val="none" w:sz="0" w:space="0" w:color="auto"/>
        <w:bottom w:val="none" w:sz="0" w:space="0" w:color="auto"/>
        <w:right w:val="none" w:sz="0" w:space="0" w:color="auto"/>
      </w:divBdr>
    </w:div>
    <w:div w:id="334384917">
      <w:bodyDiv w:val="1"/>
      <w:marLeft w:val="0"/>
      <w:marRight w:val="0"/>
      <w:marTop w:val="0"/>
      <w:marBottom w:val="0"/>
      <w:divBdr>
        <w:top w:val="none" w:sz="0" w:space="0" w:color="auto"/>
        <w:left w:val="none" w:sz="0" w:space="0" w:color="auto"/>
        <w:bottom w:val="none" w:sz="0" w:space="0" w:color="auto"/>
        <w:right w:val="none" w:sz="0" w:space="0" w:color="auto"/>
      </w:divBdr>
      <w:divsChild>
        <w:div w:id="570237331">
          <w:marLeft w:val="547"/>
          <w:marRight w:val="0"/>
          <w:marTop w:val="0"/>
          <w:marBottom w:val="0"/>
          <w:divBdr>
            <w:top w:val="none" w:sz="0" w:space="0" w:color="auto"/>
            <w:left w:val="none" w:sz="0" w:space="0" w:color="auto"/>
            <w:bottom w:val="none" w:sz="0" w:space="0" w:color="auto"/>
            <w:right w:val="none" w:sz="0" w:space="0" w:color="auto"/>
          </w:divBdr>
        </w:div>
      </w:divsChild>
    </w:div>
    <w:div w:id="629240884">
      <w:bodyDiv w:val="1"/>
      <w:marLeft w:val="0"/>
      <w:marRight w:val="0"/>
      <w:marTop w:val="0"/>
      <w:marBottom w:val="0"/>
      <w:divBdr>
        <w:top w:val="none" w:sz="0" w:space="0" w:color="auto"/>
        <w:left w:val="none" w:sz="0" w:space="0" w:color="auto"/>
        <w:bottom w:val="none" w:sz="0" w:space="0" w:color="auto"/>
        <w:right w:val="none" w:sz="0" w:space="0" w:color="auto"/>
      </w:divBdr>
    </w:div>
    <w:div w:id="715012486">
      <w:bodyDiv w:val="1"/>
      <w:marLeft w:val="0"/>
      <w:marRight w:val="0"/>
      <w:marTop w:val="0"/>
      <w:marBottom w:val="0"/>
      <w:divBdr>
        <w:top w:val="none" w:sz="0" w:space="0" w:color="auto"/>
        <w:left w:val="none" w:sz="0" w:space="0" w:color="auto"/>
        <w:bottom w:val="none" w:sz="0" w:space="0" w:color="auto"/>
        <w:right w:val="none" w:sz="0" w:space="0" w:color="auto"/>
      </w:divBdr>
      <w:divsChild>
        <w:div w:id="1165852062">
          <w:marLeft w:val="547"/>
          <w:marRight w:val="0"/>
          <w:marTop w:val="0"/>
          <w:marBottom w:val="0"/>
          <w:divBdr>
            <w:top w:val="none" w:sz="0" w:space="0" w:color="auto"/>
            <w:left w:val="none" w:sz="0" w:space="0" w:color="auto"/>
            <w:bottom w:val="none" w:sz="0" w:space="0" w:color="auto"/>
            <w:right w:val="none" w:sz="0" w:space="0" w:color="auto"/>
          </w:divBdr>
        </w:div>
        <w:div w:id="1381439514">
          <w:marLeft w:val="547"/>
          <w:marRight w:val="0"/>
          <w:marTop w:val="0"/>
          <w:marBottom w:val="0"/>
          <w:divBdr>
            <w:top w:val="none" w:sz="0" w:space="0" w:color="auto"/>
            <w:left w:val="none" w:sz="0" w:space="0" w:color="auto"/>
            <w:bottom w:val="none" w:sz="0" w:space="0" w:color="auto"/>
            <w:right w:val="none" w:sz="0" w:space="0" w:color="auto"/>
          </w:divBdr>
        </w:div>
        <w:div w:id="1468619854">
          <w:marLeft w:val="547"/>
          <w:marRight w:val="0"/>
          <w:marTop w:val="0"/>
          <w:marBottom w:val="0"/>
          <w:divBdr>
            <w:top w:val="none" w:sz="0" w:space="0" w:color="auto"/>
            <w:left w:val="none" w:sz="0" w:space="0" w:color="auto"/>
            <w:bottom w:val="none" w:sz="0" w:space="0" w:color="auto"/>
            <w:right w:val="none" w:sz="0" w:space="0" w:color="auto"/>
          </w:divBdr>
        </w:div>
        <w:div w:id="1680736744">
          <w:marLeft w:val="547"/>
          <w:marRight w:val="0"/>
          <w:marTop w:val="0"/>
          <w:marBottom w:val="0"/>
          <w:divBdr>
            <w:top w:val="none" w:sz="0" w:space="0" w:color="auto"/>
            <w:left w:val="none" w:sz="0" w:space="0" w:color="auto"/>
            <w:bottom w:val="none" w:sz="0" w:space="0" w:color="auto"/>
            <w:right w:val="none" w:sz="0" w:space="0" w:color="auto"/>
          </w:divBdr>
        </w:div>
      </w:divsChild>
    </w:div>
    <w:div w:id="867572739">
      <w:bodyDiv w:val="1"/>
      <w:marLeft w:val="0"/>
      <w:marRight w:val="0"/>
      <w:marTop w:val="0"/>
      <w:marBottom w:val="0"/>
      <w:divBdr>
        <w:top w:val="none" w:sz="0" w:space="0" w:color="auto"/>
        <w:left w:val="none" w:sz="0" w:space="0" w:color="auto"/>
        <w:bottom w:val="none" w:sz="0" w:space="0" w:color="auto"/>
        <w:right w:val="none" w:sz="0" w:space="0" w:color="auto"/>
      </w:divBdr>
    </w:div>
    <w:div w:id="1052122206">
      <w:bodyDiv w:val="1"/>
      <w:marLeft w:val="0"/>
      <w:marRight w:val="0"/>
      <w:marTop w:val="0"/>
      <w:marBottom w:val="0"/>
      <w:divBdr>
        <w:top w:val="none" w:sz="0" w:space="0" w:color="auto"/>
        <w:left w:val="none" w:sz="0" w:space="0" w:color="auto"/>
        <w:bottom w:val="none" w:sz="0" w:space="0" w:color="auto"/>
        <w:right w:val="none" w:sz="0" w:space="0" w:color="auto"/>
      </w:divBdr>
    </w:div>
    <w:div w:id="1251355733">
      <w:bodyDiv w:val="1"/>
      <w:marLeft w:val="0"/>
      <w:marRight w:val="0"/>
      <w:marTop w:val="0"/>
      <w:marBottom w:val="0"/>
      <w:divBdr>
        <w:top w:val="none" w:sz="0" w:space="0" w:color="auto"/>
        <w:left w:val="none" w:sz="0" w:space="0" w:color="auto"/>
        <w:bottom w:val="none" w:sz="0" w:space="0" w:color="auto"/>
        <w:right w:val="none" w:sz="0" w:space="0" w:color="auto"/>
      </w:divBdr>
      <w:divsChild>
        <w:div w:id="85422382">
          <w:marLeft w:val="1166"/>
          <w:marRight w:val="0"/>
          <w:marTop w:val="0"/>
          <w:marBottom w:val="0"/>
          <w:divBdr>
            <w:top w:val="none" w:sz="0" w:space="0" w:color="auto"/>
            <w:left w:val="none" w:sz="0" w:space="0" w:color="auto"/>
            <w:bottom w:val="none" w:sz="0" w:space="0" w:color="auto"/>
            <w:right w:val="none" w:sz="0" w:space="0" w:color="auto"/>
          </w:divBdr>
        </w:div>
        <w:div w:id="131213274">
          <w:marLeft w:val="1800"/>
          <w:marRight w:val="0"/>
          <w:marTop w:val="0"/>
          <w:marBottom w:val="0"/>
          <w:divBdr>
            <w:top w:val="none" w:sz="0" w:space="0" w:color="auto"/>
            <w:left w:val="none" w:sz="0" w:space="0" w:color="auto"/>
            <w:bottom w:val="none" w:sz="0" w:space="0" w:color="auto"/>
            <w:right w:val="none" w:sz="0" w:space="0" w:color="auto"/>
          </w:divBdr>
        </w:div>
        <w:div w:id="230308578">
          <w:marLeft w:val="1800"/>
          <w:marRight w:val="0"/>
          <w:marTop w:val="0"/>
          <w:marBottom w:val="0"/>
          <w:divBdr>
            <w:top w:val="none" w:sz="0" w:space="0" w:color="auto"/>
            <w:left w:val="none" w:sz="0" w:space="0" w:color="auto"/>
            <w:bottom w:val="none" w:sz="0" w:space="0" w:color="auto"/>
            <w:right w:val="none" w:sz="0" w:space="0" w:color="auto"/>
          </w:divBdr>
        </w:div>
        <w:div w:id="233011742">
          <w:marLeft w:val="1800"/>
          <w:marRight w:val="0"/>
          <w:marTop w:val="0"/>
          <w:marBottom w:val="0"/>
          <w:divBdr>
            <w:top w:val="none" w:sz="0" w:space="0" w:color="auto"/>
            <w:left w:val="none" w:sz="0" w:space="0" w:color="auto"/>
            <w:bottom w:val="none" w:sz="0" w:space="0" w:color="auto"/>
            <w:right w:val="none" w:sz="0" w:space="0" w:color="auto"/>
          </w:divBdr>
        </w:div>
        <w:div w:id="335115152">
          <w:marLeft w:val="1800"/>
          <w:marRight w:val="0"/>
          <w:marTop w:val="0"/>
          <w:marBottom w:val="0"/>
          <w:divBdr>
            <w:top w:val="none" w:sz="0" w:space="0" w:color="auto"/>
            <w:left w:val="none" w:sz="0" w:space="0" w:color="auto"/>
            <w:bottom w:val="none" w:sz="0" w:space="0" w:color="auto"/>
            <w:right w:val="none" w:sz="0" w:space="0" w:color="auto"/>
          </w:divBdr>
        </w:div>
        <w:div w:id="352531908">
          <w:marLeft w:val="1166"/>
          <w:marRight w:val="0"/>
          <w:marTop w:val="0"/>
          <w:marBottom w:val="0"/>
          <w:divBdr>
            <w:top w:val="none" w:sz="0" w:space="0" w:color="auto"/>
            <w:left w:val="none" w:sz="0" w:space="0" w:color="auto"/>
            <w:bottom w:val="none" w:sz="0" w:space="0" w:color="auto"/>
            <w:right w:val="none" w:sz="0" w:space="0" w:color="auto"/>
          </w:divBdr>
        </w:div>
        <w:div w:id="376197286">
          <w:marLeft w:val="547"/>
          <w:marRight w:val="0"/>
          <w:marTop w:val="0"/>
          <w:marBottom w:val="0"/>
          <w:divBdr>
            <w:top w:val="none" w:sz="0" w:space="0" w:color="auto"/>
            <w:left w:val="none" w:sz="0" w:space="0" w:color="auto"/>
            <w:bottom w:val="none" w:sz="0" w:space="0" w:color="auto"/>
            <w:right w:val="none" w:sz="0" w:space="0" w:color="auto"/>
          </w:divBdr>
        </w:div>
        <w:div w:id="415706888">
          <w:marLeft w:val="1800"/>
          <w:marRight w:val="0"/>
          <w:marTop w:val="0"/>
          <w:marBottom w:val="0"/>
          <w:divBdr>
            <w:top w:val="none" w:sz="0" w:space="0" w:color="auto"/>
            <w:left w:val="none" w:sz="0" w:space="0" w:color="auto"/>
            <w:bottom w:val="none" w:sz="0" w:space="0" w:color="auto"/>
            <w:right w:val="none" w:sz="0" w:space="0" w:color="auto"/>
          </w:divBdr>
        </w:div>
        <w:div w:id="450126517">
          <w:marLeft w:val="1166"/>
          <w:marRight w:val="0"/>
          <w:marTop w:val="0"/>
          <w:marBottom w:val="0"/>
          <w:divBdr>
            <w:top w:val="none" w:sz="0" w:space="0" w:color="auto"/>
            <w:left w:val="none" w:sz="0" w:space="0" w:color="auto"/>
            <w:bottom w:val="none" w:sz="0" w:space="0" w:color="auto"/>
            <w:right w:val="none" w:sz="0" w:space="0" w:color="auto"/>
          </w:divBdr>
        </w:div>
        <w:div w:id="527916842">
          <w:marLeft w:val="1800"/>
          <w:marRight w:val="0"/>
          <w:marTop w:val="0"/>
          <w:marBottom w:val="0"/>
          <w:divBdr>
            <w:top w:val="none" w:sz="0" w:space="0" w:color="auto"/>
            <w:left w:val="none" w:sz="0" w:space="0" w:color="auto"/>
            <w:bottom w:val="none" w:sz="0" w:space="0" w:color="auto"/>
            <w:right w:val="none" w:sz="0" w:space="0" w:color="auto"/>
          </w:divBdr>
        </w:div>
        <w:div w:id="708341069">
          <w:marLeft w:val="1800"/>
          <w:marRight w:val="0"/>
          <w:marTop w:val="0"/>
          <w:marBottom w:val="0"/>
          <w:divBdr>
            <w:top w:val="none" w:sz="0" w:space="0" w:color="auto"/>
            <w:left w:val="none" w:sz="0" w:space="0" w:color="auto"/>
            <w:bottom w:val="none" w:sz="0" w:space="0" w:color="auto"/>
            <w:right w:val="none" w:sz="0" w:space="0" w:color="auto"/>
          </w:divBdr>
        </w:div>
        <w:div w:id="788160230">
          <w:marLeft w:val="1800"/>
          <w:marRight w:val="0"/>
          <w:marTop w:val="0"/>
          <w:marBottom w:val="0"/>
          <w:divBdr>
            <w:top w:val="none" w:sz="0" w:space="0" w:color="auto"/>
            <w:left w:val="none" w:sz="0" w:space="0" w:color="auto"/>
            <w:bottom w:val="none" w:sz="0" w:space="0" w:color="auto"/>
            <w:right w:val="none" w:sz="0" w:space="0" w:color="auto"/>
          </w:divBdr>
        </w:div>
        <w:div w:id="1064789946">
          <w:marLeft w:val="1800"/>
          <w:marRight w:val="0"/>
          <w:marTop w:val="0"/>
          <w:marBottom w:val="0"/>
          <w:divBdr>
            <w:top w:val="none" w:sz="0" w:space="0" w:color="auto"/>
            <w:left w:val="none" w:sz="0" w:space="0" w:color="auto"/>
            <w:bottom w:val="none" w:sz="0" w:space="0" w:color="auto"/>
            <w:right w:val="none" w:sz="0" w:space="0" w:color="auto"/>
          </w:divBdr>
        </w:div>
        <w:div w:id="1156333949">
          <w:marLeft w:val="1800"/>
          <w:marRight w:val="0"/>
          <w:marTop w:val="0"/>
          <w:marBottom w:val="0"/>
          <w:divBdr>
            <w:top w:val="none" w:sz="0" w:space="0" w:color="auto"/>
            <w:left w:val="none" w:sz="0" w:space="0" w:color="auto"/>
            <w:bottom w:val="none" w:sz="0" w:space="0" w:color="auto"/>
            <w:right w:val="none" w:sz="0" w:space="0" w:color="auto"/>
          </w:divBdr>
        </w:div>
        <w:div w:id="1162812852">
          <w:marLeft w:val="1166"/>
          <w:marRight w:val="0"/>
          <w:marTop w:val="0"/>
          <w:marBottom w:val="0"/>
          <w:divBdr>
            <w:top w:val="none" w:sz="0" w:space="0" w:color="auto"/>
            <w:left w:val="none" w:sz="0" w:space="0" w:color="auto"/>
            <w:bottom w:val="none" w:sz="0" w:space="0" w:color="auto"/>
            <w:right w:val="none" w:sz="0" w:space="0" w:color="auto"/>
          </w:divBdr>
        </w:div>
        <w:div w:id="1181437278">
          <w:marLeft w:val="547"/>
          <w:marRight w:val="0"/>
          <w:marTop w:val="0"/>
          <w:marBottom w:val="0"/>
          <w:divBdr>
            <w:top w:val="none" w:sz="0" w:space="0" w:color="auto"/>
            <w:left w:val="none" w:sz="0" w:space="0" w:color="auto"/>
            <w:bottom w:val="none" w:sz="0" w:space="0" w:color="auto"/>
            <w:right w:val="none" w:sz="0" w:space="0" w:color="auto"/>
          </w:divBdr>
        </w:div>
        <w:div w:id="1197081404">
          <w:marLeft w:val="1800"/>
          <w:marRight w:val="0"/>
          <w:marTop w:val="0"/>
          <w:marBottom w:val="0"/>
          <w:divBdr>
            <w:top w:val="none" w:sz="0" w:space="0" w:color="auto"/>
            <w:left w:val="none" w:sz="0" w:space="0" w:color="auto"/>
            <w:bottom w:val="none" w:sz="0" w:space="0" w:color="auto"/>
            <w:right w:val="none" w:sz="0" w:space="0" w:color="auto"/>
          </w:divBdr>
        </w:div>
        <w:div w:id="1323050103">
          <w:marLeft w:val="1800"/>
          <w:marRight w:val="0"/>
          <w:marTop w:val="0"/>
          <w:marBottom w:val="0"/>
          <w:divBdr>
            <w:top w:val="none" w:sz="0" w:space="0" w:color="auto"/>
            <w:left w:val="none" w:sz="0" w:space="0" w:color="auto"/>
            <w:bottom w:val="none" w:sz="0" w:space="0" w:color="auto"/>
            <w:right w:val="none" w:sz="0" w:space="0" w:color="auto"/>
          </w:divBdr>
        </w:div>
        <w:div w:id="1409041007">
          <w:marLeft w:val="547"/>
          <w:marRight w:val="0"/>
          <w:marTop w:val="0"/>
          <w:marBottom w:val="0"/>
          <w:divBdr>
            <w:top w:val="none" w:sz="0" w:space="0" w:color="auto"/>
            <w:left w:val="none" w:sz="0" w:space="0" w:color="auto"/>
            <w:bottom w:val="none" w:sz="0" w:space="0" w:color="auto"/>
            <w:right w:val="none" w:sz="0" w:space="0" w:color="auto"/>
          </w:divBdr>
        </w:div>
        <w:div w:id="1702394376">
          <w:marLeft w:val="547"/>
          <w:marRight w:val="0"/>
          <w:marTop w:val="0"/>
          <w:marBottom w:val="0"/>
          <w:divBdr>
            <w:top w:val="none" w:sz="0" w:space="0" w:color="auto"/>
            <w:left w:val="none" w:sz="0" w:space="0" w:color="auto"/>
            <w:bottom w:val="none" w:sz="0" w:space="0" w:color="auto"/>
            <w:right w:val="none" w:sz="0" w:space="0" w:color="auto"/>
          </w:divBdr>
        </w:div>
        <w:div w:id="1745101699">
          <w:marLeft w:val="1800"/>
          <w:marRight w:val="0"/>
          <w:marTop w:val="0"/>
          <w:marBottom w:val="0"/>
          <w:divBdr>
            <w:top w:val="none" w:sz="0" w:space="0" w:color="auto"/>
            <w:left w:val="none" w:sz="0" w:space="0" w:color="auto"/>
            <w:bottom w:val="none" w:sz="0" w:space="0" w:color="auto"/>
            <w:right w:val="none" w:sz="0" w:space="0" w:color="auto"/>
          </w:divBdr>
        </w:div>
        <w:div w:id="1810511522">
          <w:marLeft w:val="1800"/>
          <w:marRight w:val="0"/>
          <w:marTop w:val="0"/>
          <w:marBottom w:val="0"/>
          <w:divBdr>
            <w:top w:val="none" w:sz="0" w:space="0" w:color="auto"/>
            <w:left w:val="none" w:sz="0" w:space="0" w:color="auto"/>
            <w:bottom w:val="none" w:sz="0" w:space="0" w:color="auto"/>
            <w:right w:val="none" w:sz="0" w:space="0" w:color="auto"/>
          </w:divBdr>
        </w:div>
        <w:div w:id="1909923697">
          <w:marLeft w:val="1800"/>
          <w:marRight w:val="0"/>
          <w:marTop w:val="0"/>
          <w:marBottom w:val="0"/>
          <w:divBdr>
            <w:top w:val="none" w:sz="0" w:space="0" w:color="auto"/>
            <w:left w:val="none" w:sz="0" w:space="0" w:color="auto"/>
            <w:bottom w:val="none" w:sz="0" w:space="0" w:color="auto"/>
            <w:right w:val="none" w:sz="0" w:space="0" w:color="auto"/>
          </w:divBdr>
        </w:div>
        <w:div w:id="1918518911">
          <w:marLeft w:val="1800"/>
          <w:marRight w:val="0"/>
          <w:marTop w:val="0"/>
          <w:marBottom w:val="0"/>
          <w:divBdr>
            <w:top w:val="none" w:sz="0" w:space="0" w:color="auto"/>
            <w:left w:val="none" w:sz="0" w:space="0" w:color="auto"/>
            <w:bottom w:val="none" w:sz="0" w:space="0" w:color="auto"/>
            <w:right w:val="none" w:sz="0" w:space="0" w:color="auto"/>
          </w:divBdr>
        </w:div>
        <w:div w:id="1938054675">
          <w:marLeft w:val="1800"/>
          <w:marRight w:val="0"/>
          <w:marTop w:val="0"/>
          <w:marBottom w:val="0"/>
          <w:divBdr>
            <w:top w:val="none" w:sz="0" w:space="0" w:color="auto"/>
            <w:left w:val="none" w:sz="0" w:space="0" w:color="auto"/>
            <w:bottom w:val="none" w:sz="0" w:space="0" w:color="auto"/>
            <w:right w:val="none" w:sz="0" w:space="0" w:color="auto"/>
          </w:divBdr>
        </w:div>
      </w:divsChild>
    </w:div>
    <w:div w:id="1272319196">
      <w:bodyDiv w:val="1"/>
      <w:marLeft w:val="0"/>
      <w:marRight w:val="0"/>
      <w:marTop w:val="0"/>
      <w:marBottom w:val="0"/>
      <w:divBdr>
        <w:top w:val="none" w:sz="0" w:space="0" w:color="auto"/>
        <w:left w:val="none" w:sz="0" w:space="0" w:color="auto"/>
        <w:bottom w:val="none" w:sz="0" w:space="0" w:color="auto"/>
        <w:right w:val="none" w:sz="0" w:space="0" w:color="auto"/>
      </w:divBdr>
    </w:div>
    <w:div w:id="1274287628">
      <w:bodyDiv w:val="1"/>
      <w:marLeft w:val="0"/>
      <w:marRight w:val="0"/>
      <w:marTop w:val="0"/>
      <w:marBottom w:val="0"/>
      <w:divBdr>
        <w:top w:val="none" w:sz="0" w:space="0" w:color="auto"/>
        <w:left w:val="none" w:sz="0" w:space="0" w:color="auto"/>
        <w:bottom w:val="none" w:sz="0" w:space="0" w:color="auto"/>
        <w:right w:val="none" w:sz="0" w:space="0" w:color="auto"/>
      </w:divBdr>
      <w:divsChild>
        <w:div w:id="122431915">
          <w:marLeft w:val="1166"/>
          <w:marRight w:val="0"/>
          <w:marTop w:val="0"/>
          <w:marBottom w:val="0"/>
          <w:divBdr>
            <w:top w:val="none" w:sz="0" w:space="0" w:color="auto"/>
            <w:left w:val="none" w:sz="0" w:space="0" w:color="auto"/>
            <w:bottom w:val="none" w:sz="0" w:space="0" w:color="auto"/>
            <w:right w:val="none" w:sz="0" w:space="0" w:color="auto"/>
          </w:divBdr>
        </w:div>
        <w:div w:id="137235000">
          <w:marLeft w:val="1166"/>
          <w:marRight w:val="0"/>
          <w:marTop w:val="0"/>
          <w:marBottom w:val="0"/>
          <w:divBdr>
            <w:top w:val="none" w:sz="0" w:space="0" w:color="auto"/>
            <w:left w:val="none" w:sz="0" w:space="0" w:color="auto"/>
            <w:bottom w:val="none" w:sz="0" w:space="0" w:color="auto"/>
            <w:right w:val="none" w:sz="0" w:space="0" w:color="auto"/>
          </w:divBdr>
        </w:div>
        <w:div w:id="413087071">
          <w:marLeft w:val="1166"/>
          <w:marRight w:val="0"/>
          <w:marTop w:val="0"/>
          <w:marBottom w:val="0"/>
          <w:divBdr>
            <w:top w:val="none" w:sz="0" w:space="0" w:color="auto"/>
            <w:left w:val="none" w:sz="0" w:space="0" w:color="auto"/>
            <w:bottom w:val="none" w:sz="0" w:space="0" w:color="auto"/>
            <w:right w:val="none" w:sz="0" w:space="0" w:color="auto"/>
          </w:divBdr>
        </w:div>
        <w:div w:id="480200080">
          <w:marLeft w:val="1166"/>
          <w:marRight w:val="0"/>
          <w:marTop w:val="0"/>
          <w:marBottom w:val="0"/>
          <w:divBdr>
            <w:top w:val="none" w:sz="0" w:space="0" w:color="auto"/>
            <w:left w:val="none" w:sz="0" w:space="0" w:color="auto"/>
            <w:bottom w:val="none" w:sz="0" w:space="0" w:color="auto"/>
            <w:right w:val="none" w:sz="0" w:space="0" w:color="auto"/>
          </w:divBdr>
        </w:div>
        <w:div w:id="566066298">
          <w:marLeft w:val="547"/>
          <w:marRight w:val="0"/>
          <w:marTop w:val="0"/>
          <w:marBottom w:val="0"/>
          <w:divBdr>
            <w:top w:val="none" w:sz="0" w:space="0" w:color="auto"/>
            <w:left w:val="none" w:sz="0" w:space="0" w:color="auto"/>
            <w:bottom w:val="none" w:sz="0" w:space="0" w:color="auto"/>
            <w:right w:val="none" w:sz="0" w:space="0" w:color="auto"/>
          </w:divBdr>
        </w:div>
        <w:div w:id="569852221">
          <w:marLeft w:val="1166"/>
          <w:marRight w:val="0"/>
          <w:marTop w:val="0"/>
          <w:marBottom w:val="0"/>
          <w:divBdr>
            <w:top w:val="none" w:sz="0" w:space="0" w:color="auto"/>
            <w:left w:val="none" w:sz="0" w:space="0" w:color="auto"/>
            <w:bottom w:val="none" w:sz="0" w:space="0" w:color="auto"/>
            <w:right w:val="none" w:sz="0" w:space="0" w:color="auto"/>
          </w:divBdr>
        </w:div>
        <w:div w:id="587081630">
          <w:marLeft w:val="1166"/>
          <w:marRight w:val="0"/>
          <w:marTop w:val="0"/>
          <w:marBottom w:val="0"/>
          <w:divBdr>
            <w:top w:val="none" w:sz="0" w:space="0" w:color="auto"/>
            <w:left w:val="none" w:sz="0" w:space="0" w:color="auto"/>
            <w:bottom w:val="none" w:sz="0" w:space="0" w:color="auto"/>
            <w:right w:val="none" w:sz="0" w:space="0" w:color="auto"/>
          </w:divBdr>
        </w:div>
        <w:div w:id="632098120">
          <w:marLeft w:val="1166"/>
          <w:marRight w:val="0"/>
          <w:marTop w:val="0"/>
          <w:marBottom w:val="0"/>
          <w:divBdr>
            <w:top w:val="none" w:sz="0" w:space="0" w:color="auto"/>
            <w:left w:val="none" w:sz="0" w:space="0" w:color="auto"/>
            <w:bottom w:val="none" w:sz="0" w:space="0" w:color="auto"/>
            <w:right w:val="none" w:sz="0" w:space="0" w:color="auto"/>
          </w:divBdr>
        </w:div>
        <w:div w:id="950480656">
          <w:marLeft w:val="1166"/>
          <w:marRight w:val="0"/>
          <w:marTop w:val="0"/>
          <w:marBottom w:val="0"/>
          <w:divBdr>
            <w:top w:val="none" w:sz="0" w:space="0" w:color="auto"/>
            <w:left w:val="none" w:sz="0" w:space="0" w:color="auto"/>
            <w:bottom w:val="none" w:sz="0" w:space="0" w:color="auto"/>
            <w:right w:val="none" w:sz="0" w:space="0" w:color="auto"/>
          </w:divBdr>
        </w:div>
        <w:div w:id="1062093261">
          <w:marLeft w:val="1166"/>
          <w:marRight w:val="0"/>
          <w:marTop w:val="0"/>
          <w:marBottom w:val="0"/>
          <w:divBdr>
            <w:top w:val="none" w:sz="0" w:space="0" w:color="auto"/>
            <w:left w:val="none" w:sz="0" w:space="0" w:color="auto"/>
            <w:bottom w:val="none" w:sz="0" w:space="0" w:color="auto"/>
            <w:right w:val="none" w:sz="0" w:space="0" w:color="auto"/>
          </w:divBdr>
        </w:div>
        <w:div w:id="1133670820">
          <w:marLeft w:val="1166"/>
          <w:marRight w:val="0"/>
          <w:marTop w:val="0"/>
          <w:marBottom w:val="0"/>
          <w:divBdr>
            <w:top w:val="none" w:sz="0" w:space="0" w:color="auto"/>
            <w:left w:val="none" w:sz="0" w:space="0" w:color="auto"/>
            <w:bottom w:val="none" w:sz="0" w:space="0" w:color="auto"/>
            <w:right w:val="none" w:sz="0" w:space="0" w:color="auto"/>
          </w:divBdr>
        </w:div>
        <w:div w:id="1323041012">
          <w:marLeft w:val="1166"/>
          <w:marRight w:val="0"/>
          <w:marTop w:val="0"/>
          <w:marBottom w:val="0"/>
          <w:divBdr>
            <w:top w:val="none" w:sz="0" w:space="0" w:color="auto"/>
            <w:left w:val="none" w:sz="0" w:space="0" w:color="auto"/>
            <w:bottom w:val="none" w:sz="0" w:space="0" w:color="auto"/>
            <w:right w:val="none" w:sz="0" w:space="0" w:color="auto"/>
          </w:divBdr>
        </w:div>
        <w:div w:id="1337075972">
          <w:marLeft w:val="1166"/>
          <w:marRight w:val="0"/>
          <w:marTop w:val="0"/>
          <w:marBottom w:val="0"/>
          <w:divBdr>
            <w:top w:val="none" w:sz="0" w:space="0" w:color="auto"/>
            <w:left w:val="none" w:sz="0" w:space="0" w:color="auto"/>
            <w:bottom w:val="none" w:sz="0" w:space="0" w:color="auto"/>
            <w:right w:val="none" w:sz="0" w:space="0" w:color="auto"/>
          </w:divBdr>
        </w:div>
        <w:div w:id="1376732177">
          <w:marLeft w:val="1166"/>
          <w:marRight w:val="0"/>
          <w:marTop w:val="0"/>
          <w:marBottom w:val="0"/>
          <w:divBdr>
            <w:top w:val="none" w:sz="0" w:space="0" w:color="auto"/>
            <w:left w:val="none" w:sz="0" w:space="0" w:color="auto"/>
            <w:bottom w:val="none" w:sz="0" w:space="0" w:color="auto"/>
            <w:right w:val="none" w:sz="0" w:space="0" w:color="auto"/>
          </w:divBdr>
        </w:div>
        <w:div w:id="1437865569">
          <w:marLeft w:val="1166"/>
          <w:marRight w:val="0"/>
          <w:marTop w:val="0"/>
          <w:marBottom w:val="0"/>
          <w:divBdr>
            <w:top w:val="none" w:sz="0" w:space="0" w:color="auto"/>
            <w:left w:val="none" w:sz="0" w:space="0" w:color="auto"/>
            <w:bottom w:val="none" w:sz="0" w:space="0" w:color="auto"/>
            <w:right w:val="none" w:sz="0" w:space="0" w:color="auto"/>
          </w:divBdr>
        </w:div>
        <w:div w:id="1694915799">
          <w:marLeft w:val="1166"/>
          <w:marRight w:val="0"/>
          <w:marTop w:val="0"/>
          <w:marBottom w:val="0"/>
          <w:divBdr>
            <w:top w:val="none" w:sz="0" w:space="0" w:color="auto"/>
            <w:left w:val="none" w:sz="0" w:space="0" w:color="auto"/>
            <w:bottom w:val="none" w:sz="0" w:space="0" w:color="auto"/>
            <w:right w:val="none" w:sz="0" w:space="0" w:color="auto"/>
          </w:divBdr>
        </w:div>
        <w:div w:id="2092071353">
          <w:marLeft w:val="1166"/>
          <w:marRight w:val="0"/>
          <w:marTop w:val="0"/>
          <w:marBottom w:val="0"/>
          <w:divBdr>
            <w:top w:val="none" w:sz="0" w:space="0" w:color="auto"/>
            <w:left w:val="none" w:sz="0" w:space="0" w:color="auto"/>
            <w:bottom w:val="none" w:sz="0" w:space="0" w:color="auto"/>
            <w:right w:val="none" w:sz="0" w:space="0" w:color="auto"/>
          </w:divBdr>
        </w:div>
      </w:divsChild>
    </w:div>
    <w:div w:id="1450589829">
      <w:bodyDiv w:val="1"/>
      <w:marLeft w:val="0"/>
      <w:marRight w:val="0"/>
      <w:marTop w:val="0"/>
      <w:marBottom w:val="0"/>
      <w:divBdr>
        <w:top w:val="none" w:sz="0" w:space="0" w:color="auto"/>
        <w:left w:val="none" w:sz="0" w:space="0" w:color="auto"/>
        <w:bottom w:val="none" w:sz="0" w:space="0" w:color="auto"/>
        <w:right w:val="none" w:sz="0" w:space="0" w:color="auto"/>
      </w:divBdr>
    </w:div>
    <w:div w:id="1551959484">
      <w:bodyDiv w:val="1"/>
      <w:marLeft w:val="0"/>
      <w:marRight w:val="0"/>
      <w:marTop w:val="0"/>
      <w:marBottom w:val="0"/>
      <w:divBdr>
        <w:top w:val="none" w:sz="0" w:space="0" w:color="auto"/>
        <w:left w:val="none" w:sz="0" w:space="0" w:color="auto"/>
        <w:bottom w:val="none" w:sz="0" w:space="0" w:color="auto"/>
        <w:right w:val="none" w:sz="0" w:space="0" w:color="auto"/>
      </w:divBdr>
    </w:div>
    <w:div w:id="1619213234">
      <w:bodyDiv w:val="1"/>
      <w:marLeft w:val="0"/>
      <w:marRight w:val="0"/>
      <w:marTop w:val="0"/>
      <w:marBottom w:val="0"/>
      <w:divBdr>
        <w:top w:val="none" w:sz="0" w:space="0" w:color="auto"/>
        <w:left w:val="none" w:sz="0" w:space="0" w:color="auto"/>
        <w:bottom w:val="none" w:sz="0" w:space="0" w:color="auto"/>
        <w:right w:val="none" w:sz="0" w:space="0" w:color="auto"/>
      </w:divBdr>
    </w:div>
    <w:div w:id="1906867325">
      <w:bodyDiv w:val="1"/>
      <w:marLeft w:val="0"/>
      <w:marRight w:val="0"/>
      <w:marTop w:val="0"/>
      <w:marBottom w:val="0"/>
      <w:divBdr>
        <w:top w:val="none" w:sz="0" w:space="0" w:color="auto"/>
        <w:left w:val="none" w:sz="0" w:space="0" w:color="auto"/>
        <w:bottom w:val="none" w:sz="0" w:space="0" w:color="auto"/>
        <w:right w:val="none" w:sz="0" w:space="0" w:color="auto"/>
      </w:divBdr>
      <w:divsChild>
        <w:div w:id="2049211974">
          <w:marLeft w:val="547"/>
          <w:marRight w:val="0"/>
          <w:marTop w:val="0"/>
          <w:marBottom w:val="0"/>
          <w:divBdr>
            <w:top w:val="none" w:sz="0" w:space="0" w:color="auto"/>
            <w:left w:val="none" w:sz="0" w:space="0" w:color="auto"/>
            <w:bottom w:val="none" w:sz="0" w:space="0" w:color="auto"/>
            <w:right w:val="none" w:sz="0" w:space="0" w:color="auto"/>
          </w:divBdr>
        </w:div>
      </w:divsChild>
    </w:div>
    <w:div w:id="210626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header" Target="header14.xml"/><Relationship Id="rId47" Type="http://schemas.openxmlformats.org/officeDocument/2006/relationships/footer" Target="footer10.xml"/><Relationship Id="rId63" Type="http://schemas.openxmlformats.org/officeDocument/2006/relationships/diagramLayout" Target="diagrams/layout3.xml"/><Relationship Id="rId68" Type="http://schemas.openxmlformats.org/officeDocument/2006/relationships/hyperlink" Target="mailto:enquiries@ntcarers.co.uk"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diagramLayout" Target="diagrams/layout1.xml"/><Relationship Id="rId37" Type="http://schemas.openxmlformats.org/officeDocument/2006/relationships/header" Target="header11.xml"/><Relationship Id="rId40" Type="http://schemas.openxmlformats.org/officeDocument/2006/relationships/image" Target="media/image5.png"/><Relationship Id="rId45" Type="http://schemas.openxmlformats.org/officeDocument/2006/relationships/header" Target="header16.xml"/><Relationship Id="rId53" Type="http://schemas.microsoft.com/office/2007/relationships/diagramDrawing" Target="diagrams/drawing2.xml"/><Relationship Id="rId58" Type="http://schemas.openxmlformats.org/officeDocument/2006/relationships/header" Target="header22.xml"/><Relationship Id="rId66" Type="http://schemas.microsoft.com/office/2007/relationships/diagramDrawing" Target="diagrams/drawing3.xm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4.xm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7.xml"/><Relationship Id="rId35" Type="http://schemas.microsoft.com/office/2007/relationships/diagramDrawing" Target="diagrams/drawing1.xml"/><Relationship Id="rId43" Type="http://schemas.openxmlformats.org/officeDocument/2006/relationships/footer" Target="footer9.xml"/><Relationship Id="rId48" Type="http://schemas.openxmlformats.org/officeDocument/2006/relationships/header" Target="header18.xml"/><Relationship Id="rId56" Type="http://schemas.openxmlformats.org/officeDocument/2006/relationships/footer" Target="footer11.xml"/><Relationship Id="rId64" Type="http://schemas.openxmlformats.org/officeDocument/2006/relationships/diagramQuickStyle" Target="diagrams/quickStyle3.xml"/><Relationship Id="rId69" Type="http://schemas.openxmlformats.org/officeDocument/2006/relationships/hyperlink" Target="mailto:childrenandadultscontactcentre@northtyneside.gov.uk" TargetMode="External"/><Relationship Id="rId8" Type="http://schemas.openxmlformats.org/officeDocument/2006/relationships/webSettings" Target="webSettings.xml"/><Relationship Id="rId51" Type="http://schemas.openxmlformats.org/officeDocument/2006/relationships/diagramQuickStyle" Target="diagrams/quickStyle2.xml"/><Relationship Id="rId72"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diagramQuickStyle" Target="diagrams/quickStyle1.xml"/><Relationship Id="rId38" Type="http://schemas.openxmlformats.org/officeDocument/2006/relationships/footer" Target="footer8.xml"/><Relationship Id="rId46" Type="http://schemas.openxmlformats.org/officeDocument/2006/relationships/header" Target="header17.xml"/><Relationship Id="rId59" Type="http://schemas.openxmlformats.org/officeDocument/2006/relationships/header" Target="header23.xml"/><Relationship Id="rId67" Type="http://schemas.openxmlformats.org/officeDocument/2006/relationships/hyperlink" Target="mailto:ASCCommissioning@northtyneside.gov.uk" TargetMode="External"/><Relationship Id="rId20" Type="http://schemas.openxmlformats.org/officeDocument/2006/relationships/image" Target="media/image4.png"/><Relationship Id="rId41" Type="http://schemas.openxmlformats.org/officeDocument/2006/relationships/header" Target="header13.xml"/><Relationship Id="rId54" Type="http://schemas.openxmlformats.org/officeDocument/2006/relationships/header" Target="header19.xml"/><Relationship Id="rId62" Type="http://schemas.openxmlformats.org/officeDocument/2006/relationships/diagramData" Target="diagrams/data3.xml"/><Relationship Id="rId70" Type="http://schemas.openxmlformats.org/officeDocument/2006/relationships/header" Target="header25.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10.xml"/><Relationship Id="rId49" Type="http://schemas.openxmlformats.org/officeDocument/2006/relationships/diagramData" Target="diagrams/data2.xml"/><Relationship Id="rId57" Type="http://schemas.openxmlformats.org/officeDocument/2006/relationships/header" Target="header21.xml"/><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header" Target="header15.xml"/><Relationship Id="rId52" Type="http://schemas.openxmlformats.org/officeDocument/2006/relationships/diagramColors" Target="diagrams/colors2.xml"/><Relationship Id="rId60" Type="http://schemas.openxmlformats.org/officeDocument/2006/relationships/footer" Target="footer12.xml"/><Relationship Id="rId65" Type="http://schemas.openxmlformats.org/officeDocument/2006/relationships/diagramColors" Target="diagrams/colors3.xml"/><Relationship Id="rId73"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header" Target="header12.xml"/><Relationship Id="rId34" Type="http://schemas.openxmlformats.org/officeDocument/2006/relationships/diagramColors" Target="diagrams/colors1.xml"/><Relationship Id="rId50" Type="http://schemas.openxmlformats.org/officeDocument/2006/relationships/diagramLayout" Target="diagrams/layout2.xml"/><Relationship Id="rId55" Type="http://schemas.openxmlformats.org/officeDocument/2006/relationships/header" Target="header20.xml"/><Relationship Id="rId7" Type="http://schemas.openxmlformats.org/officeDocument/2006/relationships/settings" Target="settings.xml"/><Relationship Id="rId71" Type="http://schemas.openxmlformats.org/officeDocument/2006/relationships/header" Target="header26.xml"/></Relationships>
</file>

<file path=word/diagrams/_rels/data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diagrams/_rels/drawing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29EE84-B2B1-4517-85F2-E3CEC12C06C3}" type="doc">
      <dgm:prSet loTypeId="urn:microsoft.com/office/officeart/2005/8/layout/arrow5" loCatId="relationship" qsTypeId="urn:microsoft.com/office/officeart/2005/8/quickstyle/simple1" qsCatId="simple" csTypeId="urn:microsoft.com/office/officeart/2005/8/colors/accent6_1" csCatId="accent6" phldr="1"/>
      <dgm:spPr/>
      <dgm:t>
        <a:bodyPr/>
        <a:lstStyle/>
        <a:p>
          <a:endParaRPr lang="en-GB"/>
        </a:p>
      </dgm:t>
    </dgm:pt>
    <dgm:pt modelId="{5587F702-9B95-4DE0-8100-7E782E99849A}">
      <dgm:prSet phldrT="[Text]" custT="1"/>
      <dgm:spPr/>
      <dgm:t>
        <a:bodyPr/>
        <a:lstStyle/>
        <a:p>
          <a:r>
            <a:rPr lang="en-GB" sz="1600" b="1">
              <a:latin typeface="Poppins" panose="00000500000000000000" pitchFamily="2" charset="0"/>
              <a:cs typeface="Poppins" panose="00000500000000000000" pitchFamily="2" charset="0"/>
            </a:rPr>
            <a:t>Challenges</a:t>
          </a:r>
        </a:p>
      </dgm:t>
    </dgm:pt>
    <dgm:pt modelId="{8E7C2C93-5C84-45A5-BDB5-A6B010D61D1F}" type="parTrans" cxnId="{7D5D3DAD-0A30-465B-8617-A55BB24F54E9}">
      <dgm:prSet/>
      <dgm:spPr/>
      <dgm:t>
        <a:bodyPr/>
        <a:lstStyle/>
        <a:p>
          <a:endParaRPr lang="en-GB">
            <a:latin typeface="Poppins" panose="00000500000000000000" pitchFamily="2" charset="0"/>
            <a:cs typeface="Poppins" panose="00000500000000000000" pitchFamily="2" charset="0"/>
          </a:endParaRPr>
        </a:p>
      </dgm:t>
    </dgm:pt>
    <dgm:pt modelId="{961CB60A-F318-44BE-A67C-ECFD08E7EF67}" type="sibTrans" cxnId="{7D5D3DAD-0A30-465B-8617-A55BB24F54E9}">
      <dgm:prSet/>
      <dgm:spPr/>
      <dgm:t>
        <a:bodyPr/>
        <a:lstStyle/>
        <a:p>
          <a:endParaRPr lang="en-GB">
            <a:latin typeface="Poppins" panose="00000500000000000000" pitchFamily="2" charset="0"/>
            <a:cs typeface="Poppins" panose="00000500000000000000" pitchFamily="2" charset="0"/>
          </a:endParaRPr>
        </a:p>
      </dgm:t>
    </dgm:pt>
    <dgm:pt modelId="{F3C0FCA3-6EB6-4182-906F-2B1B1E74885E}">
      <dgm:prSet phldrT="[Text]" custT="1"/>
      <dgm:spPr/>
      <dgm:t>
        <a:bodyPr/>
        <a:lstStyle/>
        <a:p>
          <a:r>
            <a:rPr lang="en-GB" sz="1600" b="1">
              <a:latin typeface="Poppins" panose="00000500000000000000" pitchFamily="2" charset="0"/>
              <a:cs typeface="Poppins" panose="00000500000000000000" pitchFamily="2" charset="0"/>
            </a:rPr>
            <a:t>Strengths</a:t>
          </a:r>
        </a:p>
      </dgm:t>
    </dgm:pt>
    <dgm:pt modelId="{FF86C579-7818-439C-AC2C-E8964F269B0A}" type="parTrans" cxnId="{A41D3C1F-206A-4B31-B56A-A5A083866D41}">
      <dgm:prSet/>
      <dgm:spPr/>
      <dgm:t>
        <a:bodyPr/>
        <a:lstStyle/>
        <a:p>
          <a:endParaRPr lang="en-GB">
            <a:latin typeface="Poppins" panose="00000500000000000000" pitchFamily="2" charset="0"/>
            <a:cs typeface="Poppins" panose="00000500000000000000" pitchFamily="2" charset="0"/>
          </a:endParaRPr>
        </a:p>
      </dgm:t>
    </dgm:pt>
    <dgm:pt modelId="{9A2074D5-79A8-48F3-B3EC-026D80852CAC}" type="sibTrans" cxnId="{A41D3C1F-206A-4B31-B56A-A5A083866D41}">
      <dgm:prSet/>
      <dgm:spPr/>
      <dgm:t>
        <a:bodyPr/>
        <a:lstStyle/>
        <a:p>
          <a:endParaRPr lang="en-GB">
            <a:latin typeface="Poppins" panose="00000500000000000000" pitchFamily="2" charset="0"/>
            <a:cs typeface="Poppins" panose="00000500000000000000" pitchFamily="2" charset="0"/>
          </a:endParaRPr>
        </a:p>
      </dgm:t>
    </dgm:pt>
    <dgm:pt modelId="{06E3C34C-1548-4874-B3D2-89F83844C526}">
      <dgm:prSet phldrT="[Text]" custT="1"/>
      <dgm:spPr/>
      <dgm:t>
        <a:bodyPr/>
        <a:lstStyle/>
        <a:p>
          <a:r>
            <a:rPr lang="en-GB" sz="1100">
              <a:latin typeface="Poppins" panose="00000500000000000000" pitchFamily="2" charset="0"/>
              <a:cs typeface="Poppins" panose="00000500000000000000" pitchFamily="2" charset="0"/>
            </a:rPr>
            <a:t>More concerns about abuse and neglect</a:t>
          </a:r>
        </a:p>
      </dgm:t>
    </dgm:pt>
    <dgm:pt modelId="{3F962942-6ACF-4102-97EB-B3403A519698}" type="parTrans" cxnId="{B7869195-5FC6-4D06-8287-285B20B2C197}">
      <dgm:prSet/>
      <dgm:spPr/>
      <dgm:t>
        <a:bodyPr/>
        <a:lstStyle/>
        <a:p>
          <a:endParaRPr lang="en-GB">
            <a:latin typeface="Poppins" panose="00000500000000000000" pitchFamily="2" charset="0"/>
            <a:cs typeface="Poppins" panose="00000500000000000000" pitchFamily="2" charset="0"/>
          </a:endParaRPr>
        </a:p>
      </dgm:t>
    </dgm:pt>
    <dgm:pt modelId="{840BAE8B-CC32-4FC6-A12C-47C14E332244}" type="sibTrans" cxnId="{B7869195-5FC6-4D06-8287-285B20B2C197}">
      <dgm:prSet/>
      <dgm:spPr/>
      <dgm:t>
        <a:bodyPr/>
        <a:lstStyle/>
        <a:p>
          <a:endParaRPr lang="en-GB">
            <a:latin typeface="Poppins" panose="00000500000000000000" pitchFamily="2" charset="0"/>
            <a:cs typeface="Poppins" panose="00000500000000000000" pitchFamily="2" charset="0"/>
          </a:endParaRPr>
        </a:p>
      </dgm:t>
    </dgm:pt>
    <dgm:pt modelId="{BF22AD98-86D0-4D6B-B5B2-EF7AF8DFB4A1}">
      <dgm:prSet phldrT="[Text]" custT="1"/>
      <dgm:spPr/>
      <dgm:t>
        <a:bodyPr/>
        <a:lstStyle/>
        <a:p>
          <a:r>
            <a:rPr lang="en-GB" sz="1100">
              <a:latin typeface="Poppins" panose="00000500000000000000" pitchFamily="2" charset="0"/>
              <a:cs typeface="Poppins" panose="00000500000000000000" pitchFamily="2" charset="0"/>
            </a:rPr>
            <a:t>Financial pressures</a:t>
          </a:r>
        </a:p>
      </dgm:t>
    </dgm:pt>
    <dgm:pt modelId="{8782B71C-1242-43D6-B34D-2738D3456D61}" type="parTrans" cxnId="{E4693830-139A-4925-96BB-145AC58C878B}">
      <dgm:prSet/>
      <dgm:spPr/>
      <dgm:t>
        <a:bodyPr/>
        <a:lstStyle/>
        <a:p>
          <a:endParaRPr lang="en-GB">
            <a:latin typeface="Poppins" panose="00000500000000000000" pitchFamily="2" charset="0"/>
            <a:cs typeface="Poppins" panose="00000500000000000000" pitchFamily="2" charset="0"/>
          </a:endParaRPr>
        </a:p>
      </dgm:t>
    </dgm:pt>
    <dgm:pt modelId="{73F3126C-6443-414E-B3A0-AE0448B00164}" type="sibTrans" cxnId="{E4693830-139A-4925-96BB-145AC58C878B}">
      <dgm:prSet/>
      <dgm:spPr/>
      <dgm:t>
        <a:bodyPr/>
        <a:lstStyle/>
        <a:p>
          <a:endParaRPr lang="en-GB">
            <a:latin typeface="Poppins" panose="00000500000000000000" pitchFamily="2" charset="0"/>
            <a:cs typeface="Poppins" panose="00000500000000000000" pitchFamily="2" charset="0"/>
          </a:endParaRPr>
        </a:p>
      </dgm:t>
    </dgm:pt>
    <dgm:pt modelId="{B611A46F-8B56-40F6-A320-0EC229F26178}">
      <dgm:prSet phldrT="[Text]" custT="1"/>
      <dgm:spPr/>
      <dgm:t>
        <a:bodyPr/>
        <a:lstStyle/>
        <a:p>
          <a:r>
            <a:rPr lang="en-GB" sz="1100">
              <a:latin typeface="Poppins" panose="00000500000000000000" pitchFamily="2" charset="0"/>
              <a:cs typeface="Poppins" panose="00000500000000000000" pitchFamily="2" charset="0"/>
            </a:rPr>
            <a:t>Recruitment and retention challenges</a:t>
          </a:r>
        </a:p>
      </dgm:t>
    </dgm:pt>
    <dgm:pt modelId="{1FADDFB1-6915-446E-A115-85AFD81AE592}" type="parTrans" cxnId="{9C022656-C375-4E5C-9C32-EEF7087E0DA0}">
      <dgm:prSet/>
      <dgm:spPr/>
      <dgm:t>
        <a:bodyPr/>
        <a:lstStyle/>
        <a:p>
          <a:endParaRPr lang="en-GB"/>
        </a:p>
      </dgm:t>
    </dgm:pt>
    <dgm:pt modelId="{F196481E-8CD5-4CD0-BDF8-5797E3B47DF2}" type="sibTrans" cxnId="{9C022656-C375-4E5C-9C32-EEF7087E0DA0}">
      <dgm:prSet/>
      <dgm:spPr/>
      <dgm:t>
        <a:bodyPr/>
        <a:lstStyle/>
        <a:p>
          <a:endParaRPr lang="en-GB"/>
        </a:p>
      </dgm:t>
    </dgm:pt>
    <dgm:pt modelId="{3929AFFB-20F1-4FBA-83D8-BB62D2036970}">
      <dgm:prSet phldrT="[Text]" custT="1"/>
      <dgm:spPr/>
      <dgm:t>
        <a:bodyPr/>
        <a:lstStyle/>
        <a:p>
          <a:r>
            <a:rPr lang="en-GB" sz="1100">
              <a:latin typeface="Poppins" panose="00000500000000000000" pitchFamily="2" charset="0"/>
              <a:cs typeface="Poppins" panose="00000500000000000000" pitchFamily="2" charset="0"/>
            </a:rPr>
            <a:t>Higher numbers of people requiring support</a:t>
          </a:r>
        </a:p>
      </dgm:t>
    </dgm:pt>
    <dgm:pt modelId="{2065C7E2-89EF-411A-B59F-45757E3647C6}" type="parTrans" cxnId="{C4D4BD7C-46E8-4A26-868B-03B013D72A0B}">
      <dgm:prSet/>
      <dgm:spPr/>
      <dgm:t>
        <a:bodyPr/>
        <a:lstStyle/>
        <a:p>
          <a:endParaRPr lang="en-GB"/>
        </a:p>
      </dgm:t>
    </dgm:pt>
    <dgm:pt modelId="{50D8BDB0-955D-40C6-92D3-BF50B622CDF9}" type="sibTrans" cxnId="{C4D4BD7C-46E8-4A26-868B-03B013D72A0B}">
      <dgm:prSet/>
      <dgm:spPr/>
      <dgm:t>
        <a:bodyPr/>
        <a:lstStyle/>
        <a:p>
          <a:endParaRPr lang="en-GB"/>
        </a:p>
      </dgm:t>
    </dgm:pt>
    <dgm:pt modelId="{DF7796B0-2A0E-4A27-83D9-032F56BB191A}">
      <dgm:prSet phldrT="[Text]" custT="1"/>
      <dgm:spPr/>
      <dgm:t>
        <a:bodyPr/>
        <a:lstStyle/>
        <a:p>
          <a:r>
            <a:rPr lang="en-GB" sz="1100">
              <a:latin typeface="Poppins" panose="00000500000000000000" pitchFamily="2" charset="0"/>
              <a:cs typeface="Poppins" panose="00000500000000000000" pitchFamily="2" charset="0"/>
            </a:rPr>
            <a:t>Increasing complexity of care needs</a:t>
          </a:r>
        </a:p>
      </dgm:t>
    </dgm:pt>
    <dgm:pt modelId="{880E1864-03B5-4596-BFC7-1026209587FD}" type="parTrans" cxnId="{8EC663C7-7EB5-473F-B248-FC3057CD3F84}">
      <dgm:prSet/>
      <dgm:spPr/>
      <dgm:t>
        <a:bodyPr/>
        <a:lstStyle/>
        <a:p>
          <a:endParaRPr lang="en-GB"/>
        </a:p>
      </dgm:t>
    </dgm:pt>
    <dgm:pt modelId="{366D61F9-F095-4BD7-8A9E-65DCAD303EB0}" type="sibTrans" cxnId="{8EC663C7-7EB5-473F-B248-FC3057CD3F84}">
      <dgm:prSet/>
      <dgm:spPr/>
      <dgm:t>
        <a:bodyPr/>
        <a:lstStyle/>
        <a:p>
          <a:endParaRPr lang="en-GB"/>
        </a:p>
      </dgm:t>
    </dgm:pt>
    <dgm:pt modelId="{3AA18B59-FBDC-4F34-B272-7BFFDCA701A8}">
      <dgm:prSet phldrT="[Text]" custT="1"/>
      <dgm:spPr/>
      <dgm:t>
        <a:bodyPr/>
        <a:lstStyle/>
        <a:p>
          <a:r>
            <a:rPr lang="en-GB" sz="1100">
              <a:latin typeface="Poppins" panose="00000500000000000000" pitchFamily="2" charset="0"/>
              <a:cs typeface="Poppins" panose="00000500000000000000" pitchFamily="2" charset="0"/>
            </a:rPr>
            <a:t>Committed, well-supported colleagues</a:t>
          </a:r>
        </a:p>
      </dgm:t>
    </dgm:pt>
    <dgm:pt modelId="{7DF1BD78-6640-4070-B003-2C2E76422466}" type="parTrans" cxnId="{88418AD9-A7E6-459A-BE46-77808B42625F}">
      <dgm:prSet/>
      <dgm:spPr/>
      <dgm:t>
        <a:bodyPr/>
        <a:lstStyle/>
        <a:p>
          <a:endParaRPr lang="en-GB"/>
        </a:p>
      </dgm:t>
    </dgm:pt>
    <dgm:pt modelId="{8B46FE55-6F39-4BD8-A935-978A355ECBB9}" type="sibTrans" cxnId="{88418AD9-A7E6-459A-BE46-77808B42625F}">
      <dgm:prSet/>
      <dgm:spPr/>
      <dgm:t>
        <a:bodyPr/>
        <a:lstStyle/>
        <a:p>
          <a:endParaRPr lang="en-GB"/>
        </a:p>
      </dgm:t>
    </dgm:pt>
    <dgm:pt modelId="{87096298-DEB7-4877-82C9-FEA8173B2BB1}">
      <dgm:prSet phldrT="[Text]" custT="1"/>
      <dgm:spPr/>
      <dgm:t>
        <a:bodyPr/>
        <a:lstStyle/>
        <a:p>
          <a:endParaRPr lang="en-GB" sz="1100">
            <a:latin typeface="Poppins" panose="00000500000000000000" pitchFamily="2" charset="0"/>
            <a:cs typeface="Poppins" panose="00000500000000000000" pitchFamily="2" charset="0"/>
          </a:endParaRPr>
        </a:p>
      </dgm:t>
    </dgm:pt>
    <dgm:pt modelId="{2A09650F-C011-4294-8D90-DA21A534A1A7}" type="parTrans" cxnId="{AD3915DC-D157-4C07-A468-04271D331656}">
      <dgm:prSet/>
      <dgm:spPr/>
      <dgm:t>
        <a:bodyPr/>
        <a:lstStyle/>
        <a:p>
          <a:endParaRPr lang="en-GB"/>
        </a:p>
      </dgm:t>
    </dgm:pt>
    <dgm:pt modelId="{A5949BFF-1950-4DBF-BC3B-277E212B738B}" type="sibTrans" cxnId="{AD3915DC-D157-4C07-A468-04271D331656}">
      <dgm:prSet/>
      <dgm:spPr/>
      <dgm:t>
        <a:bodyPr/>
        <a:lstStyle/>
        <a:p>
          <a:endParaRPr lang="en-GB"/>
        </a:p>
      </dgm:t>
    </dgm:pt>
    <dgm:pt modelId="{095CE6AC-9FCB-44E6-8D6C-AF5D5AC0A69B}">
      <dgm:prSet phldrT="[Text]" custT="1"/>
      <dgm:spPr/>
      <dgm:t>
        <a:bodyPr/>
        <a:lstStyle/>
        <a:p>
          <a:r>
            <a:rPr lang="en-GB" sz="1100">
              <a:latin typeface="Poppins" panose="00000500000000000000" pitchFamily="2" charset="0"/>
              <a:cs typeface="Poppins" panose="00000500000000000000" pitchFamily="2" charset="0"/>
            </a:rPr>
            <a:t>Well-regarded in-house support services</a:t>
          </a:r>
        </a:p>
      </dgm:t>
    </dgm:pt>
    <dgm:pt modelId="{8184A764-74C2-4B6D-9D41-ADB5BF5154B7}" type="parTrans" cxnId="{47A47284-BBF1-4518-A9B0-F24952FEAFA0}">
      <dgm:prSet/>
      <dgm:spPr/>
      <dgm:t>
        <a:bodyPr/>
        <a:lstStyle/>
        <a:p>
          <a:endParaRPr lang="en-GB"/>
        </a:p>
      </dgm:t>
    </dgm:pt>
    <dgm:pt modelId="{3DFF0993-04A3-4220-8EB9-40374E5D0175}" type="sibTrans" cxnId="{47A47284-BBF1-4518-A9B0-F24952FEAFA0}">
      <dgm:prSet/>
      <dgm:spPr/>
      <dgm:t>
        <a:bodyPr/>
        <a:lstStyle/>
        <a:p>
          <a:endParaRPr lang="en-GB"/>
        </a:p>
      </dgm:t>
    </dgm:pt>
    <dgm:pt modelId="{E7C553CF-48CD-4076-8054-E8328251D43B}">
      <dgm:prSet phldrT="[Text]" custT="1"/>
      <dgm:spPr/>
      <dgm:t>
        <a:bodyPr/>
        <a:lstStyle/>
        <a:p>
          <a:r>
            <a:rPr lang="en-GB" sz="1100">
              <a:latin typeface="Poppins" panose="00000500000000000000" pitchFamily="2" charset="0"/>
              <a:cs typeface="Poppins" panose="00000500000000000000" pitchFamily="2" charset="0"/>
            </a:rPr>
            <a:t>A strong prevention offer</a:t>
          </a:r>
        </a:p>
      </dgm:t>
    </dgm:pt>
    <dgm:pt modelId="{700112A2-1E98-48E0-941A-409688F3A059}" type="parTrans" cxnId="{C7F2548E-B29C-4B16-AA57-F4A55A8F317A}">
      <dgm:prSet/>
      <dgm:spPr/>
      <dgm:t>
        <a:bodyPr/>
        <a:lstStyle/>
        <a:p>
          <a:endParaRPr lang="en-GB"/>
        </a:p>
      </dgm:t>
    </dgm:pt>
    <dgm:pt modelId="{890ED1AF-9460-4CB5-A235-506A2190DDCA}" type="sibTrans" cxnId="{C7F2548E-B29C-4B16-AA57-F4A55A8F317A}">
      <dgm:prSet/>
      <dgm:spPr/>
      <dgm:t>
        <a:bodyPr/>
        <a:lstStyle/>
        <a:p>
          <a:endParaRPr lang="en-GB"/>
        </a:p>
      </dgm:t>
    </dgm:pt>
    <dgm:pt modelId="{7107C1B8-6907-4A43-8F44-87DE6A32BE37}">
      <dgm:prSet phldrT="[Text]" custT="1"/>
      <dgm:spPr/>
      <dgm:t>
        <a:bodyPr/>
        <a:lstStyle/>
        <a:p>
          <a:r>
            <a:rPr lang="en-GB" sz="1100">
              <a:latin typeface="Poppins" panose="00000500000000000000" pitchFamily="2" charset="0"/>
              <a:cs typeface="Poppins" panose="00000500000000000000" pitchFamily="2" charset="0"/>
            </a:rPr>
            <a:t>Investing in our workforce</a:t>
          </a:r>
        </a:p>
      </dgm:t>
    </dgm:pt>
    <dgm:pt modelId="{D1BEF085-12F1-4525-9700-726B3459A010}" type="parTrans" cxnId="{DAB1842D-CCCB-4D65-A0AA-B3527B0CC419}">
      <dgm:prSet/>
      <dgm:spPr/>
    </dgm:pt>
    <dgm:pt modelId="{0EDEFA1A-5BE6-4539-AAC6-AB4F5431C493}" type="sibTrans" cxnId="{DAB1842D-CCCB-4D65-A0AA-B3527B0CC419}">
      <dgm:prSet/>
      <dgm:spPr/>
    </dgm:pt>
    <dgm:pt modelId="{2A3162AA-5546-4D64-BAF9-72320086D227}" type="pres">
      <dgm:prSet presAssocID="{9329EE84-B2B1-4517-85F2-E3CEC12C06C3}" presName="diagram" presStyleCnt="0">
        <dgm:presLayoutVars>
          <dgm:dir/>
          <dgm:resizeHandles val="exact"/>
        </dgm:presLayoutVars>
      </dgm:prSet>
      <dgm:spPr/>
    </dgm:pt>
    <dgm:pt modelId="{3F351428-D122-4953-A226-B5D9935385C9}" type="pres">
      <dgm:prSet presAssocID="{5587F702-9B95-4DE0-8100-7E782E99849A}" presName="arrow" presStyleLbl="node1" presStyleIdx="0" presStyleCnt="2" custScaleX="80270" custScaleY="102622">
        <dgm:presLayoutVars>
          <dgm:bulletEnabled val="1"/>
        </dgm:presLayoutVars>
      </dgm:prSet>
      <dgm:spPr/>
    </dgm:pt>
    <dgm:pt modelId="{FF862A16-7EE9-48F9-9C71-B9DB0667EE5B}" type="pres">
      <dgm:prSet presAssocID="{F3C0FCA3-6EB6-4182-906F-2B1B1E74885E}" presName="arrow" presStyleLbl="node1" presStyleIdx="1" presStyleCnt="2" custScaleX="81066" custScaleY="102622">
        <dgm:presLayoutVars>
          <dgm:bulletEnabled val="1"/>
        </dgm:presLayoutVars>
      </dgm:prSet>
      <dgm:spPr/>
    </dgm:pt>
  </dgm:ptLst>
  <dgm:cxnLst>
    <dgm:cxn modelId="{36E56B07-3E50-4AC9-B859-AD64E3976C02}" type="presOf" srcId="{5587F702-9B95-4DE0-8100-7E782E99849A}" destId="{3F351428-D122-4953-A226-B5D9935385C9}" srcOrd="0" destOrd="0" presId="urn:microsoft.com/office/officeart/2005/8/layout/arrow5"/>
    <dgm:cxn modelId="{B445F40A-899F-45F3-82B7-BCDCE824E3D2}" type="presOf" srcId="{3929AFFB-20F1-4FBA-83D8-BB62D2036970}" destId="{3F351428-D122-4953-A226-B5D9935385C9}" srcOrd="0" destOrd="1" presId="urn:microsoft.com/office/officeart/2005/8/layout/arrow5"/>
    <dgm:cxn modelId="{7EC87F0E-C7F6-4EB6-8B48-0D3E6B8BC6B1}" type="presOf" srcId="{B611A46F-8B56-40F6-A320-0EC229F26178}" destId="{3F351428-D122-4953-A226-B5D9935385C9}" srcOrd="0" destOrd="5" presId="urn:microsoft.com/office/officeart/2005/8/layout/arrow5"/>
    <dgm:cxn modelId="{A41D3C1F-206A-4B31-B56A-A5A083866D41}" srcId="{9329EE84-B2B1-4517-85F2-E3CEC12C06C3}" destId="{F3C0FCA3-6EB6-4182-906F-2B1B1E74885E}" srcOrd="1" destOrd="0" parTransId="{FF86C579-7818-439C-AC2C-E8964F269B0A}" sibTransId="{9A2074D5-79A8-48F3-B3EC-026D80852CAC}"/>
    <dgm:cxn modelId="{133D3B23-CB52-412B-B4A4-9441C2D3D341}" type="presOf" srcId="{BF22AD98-86D0-4D6B-B5B2-EF7AF8DFB4A1}" destId="{3F351428-D122-4953-A226-B5D9935385C9}" srcOrd="0" destOrd="4" presId="urn:microsoft.com/office/officeart/2005/8/layout/arrow5"/>
    <dgm:cxn modelId="{DAB1842D-CCCB-4D65-A0AA-B3527B0CC419}" srcId="{F3C0FCA3-6EB6-4182-906F-2B1B1E74885E}" destId="{7107C1B8-6907-4A43-8F44-87DE6A32BE37}" srcOrd="3" destOrd="0" parTransId="{D1BEF085-12F1-4525-9700-726B3459A010}" sibTransId="{0EDEFA1A-5BE6-4539-AAC6-AB4F5431C493}"/>
    <dgm:cxn modelId="{1AEE9D2F-13BC-495D-8902-484780B68BBC}" type="presOf" srcId="{3AA18B59-FBDC-4F34-B272-7BFFDCA701A8}" destId="{FF862A16-7EE9-48F9-9C71-B9DB0667EE5B}" srcOrd="0" destOrd="1" presId="urn:microsoft.com/office/officeart/2005/8/layout/arrow5"/>
    <dgm:cxn modelId="{E4693830-139A-4925-96BB-145AC58C878B}" srcId="{5587F702-9B95-4DE0-8100-7E782E99849A}" destId="{BF22AD98-86D0-4D6B-B5B2-EF7AF8DFB4A1}" srcOrd="3" destOrd="0" parTransId="{8782B71C-1242-43D6-B34D-2738D3456D61}" sibTransId="{73F3126C-6443-414E-B3A0-AE0448B00164}"/>
    <dgm:cxn modelId="{5B8D7549-8EE0-4B13-9E4E-24A2502D3099}" type="presOf" srcId="{06E3C34C-1548-4874-B3D2-89F83844C526}" destId="{3F351428-D122-4953-A226-B5D9935385C9}" srcOrd="0" destOrd="3" presId="urn:microsoft.com/office/officeart/2005/8/layout/arrow5"/>
    <dgm:cxn modelId="{88922176-664A-4A3D-B902-962D0BD80BFB}" type="presOf" srcId="{7107C1B8-6907-4A43-8F44-87DE6A32BE37}" destId="{FF862A16-7EE9-48F9-9C71-B9DB0667EE5B}" srcOrd="0" destOrd="4" presId="urn:microsoft.com/office/officeart/2005/8/layout/arrow5"/>
    <dgm:cxn modelId="{9C022656-C375-4E5C-9C32-EEF7087E0DA0}" srcId="{5587F702-9B95-4DE0-8100-7E782E99849A}" destId="{B611A46F-8B56-40F6-A320-0EC229F26178}" srcOrd="4" destOrd="0" parTransId="{1FADDFB1-6915-446E-A115-85AFD81AE592}" sibTransId="{F196481E-8CD5-4CD0-BDF8-5797E3B47DF2}"/>
    <dgm:cxn modelId="{C4D4BD7C-46E8-4A26-868B-03B013D72A0B}" srcId="{5587F702-9B95-4DE0-8100-7E782E99849A}" destId="{3929AFFB-20F1-4FBA-83D8-BB62D2036970}" srcOrd="0" destOrd="0" parTransId="{2065C7E2-89EF-411A-B59F-45757E3647C6}" sibTransId="{50D8BDB0-955D-40C6-92D3-BF50B622CDF9}"/>
    <dgm:cxn modelId="{47AB9981-18D4-49DC-984C-37C6CF494006}" type="presOf" srcId="{87096298-DEB7-4877-82C9-FEA8173B2BB1}" destId="{FF862A16-7EE9-48F9-9C71-B9DB0667EE5B}" srcOrd="0" destOrd="5" presId="urn:microsoft.com/office/officeart/2005/8/layout/arrow5"/>
    <dgm:cxn modelId="{47A47284-BBF1-4518-A9B0-F24952FEAFA0}" srcId="{F3C0FCA3-6EB6-4182-906F-2B1B1E74885E}" destId="{095CE6AC-9FCB-44E6-8D6C-AF5D5AC0A69B}" srcOrd="2" destOrd="0" parTransId="{8184A764-74C2-4B6D-9D41-ADB5BF5154B7}" sibTransId="{3DFF0993-04A3-4220-8EB9-40374E5D0175}"/>
    <dgm:cxn modelId="{C7F2548E-B29C-4B16-AA57-F4A55A8F317A}" srcId="{F3C0FCA3-6EB6-4182-906F-2B1B1E74885E}" destId="{E7C553CF-48CD-4076-8054-E8328251D43B}" srcOrd="1" destOrd="0" parTransId="{700112A2-1E98-48E0-941A-409688F3A059}" sibTransId="{890ED1AF-9460-4CB5-A235-506A2190DDCA}"/>
    <dgm:cxn modelId="{B7869195-5FC6-4D06-8287-285B20B2C197}" srcId="{5587F702-9B95-4DE0-8100-7E782E99849A}" destId="{06E3C34C-1548-4874-B3D2-89F83844C526}" srcOrd="2" destOrd="0" parTransId="{3F962942-6ACF-4102-97EB-B3403A519698}" sibTransId="{840BAE8B-CC32-4FC6-A12C-47C14E332244}"/>
    <dgm:cxn modelId="{A8A03799-59D8-4844-812E-3FC5A4D8C06D}" type="presOf" srcId="{E7C553CF-48CD-4076-8054-E8328251D43B}" destId="{FF862A16-7EE9-48F9-9C71-B9DB0667EE5B}" srcOrd="0" destOrd="2" presId="urn:microsoft.com/office/officeart/2005/8/layout/arrow5"/>
    <dgm:cxn modelId="{7D5D3DAD-0A30-465B-8617-A55BB24F54E9}" srcId="{9329EE84-B2B1-4517-85F2-E3CEC12C06C3}" destId="{5587F702-9B95-4DE0-8100-7E782E99849A}" srcOrd="0" destOrd="0" parTransId="{8E7C2C93-5C84-45A5-BDB5-A6B010D61D1F}" sibTransId="{961CB60A-F318-44BE-A67C-ECFD08E7EF67}"/>
    <dgm:cxn modelId="{8EC663C7-7EB5-473F-B248-FC3057CD3F84}" srcId="{5587F702-9B95-4DE0-8100-7E782E99849A}" destId="{DF7796B0-2A0E-4A27-83D9-032F56BB191A}" srcOrd="1" destOrd="0" parTransId="{880E1864-03B5-4596-BFC7-1026209587FD}" sibTransId="{366D61F9-F095-4BD7-8A9E-65DCAD303EB0}"/>
    <dgm:cxn modelId="{68817FCE-52B0-4833-A1F0-AA457E204129}" type="presOf" srcId="{095CE6AC-9FCB-44E6-8D6C-AF5D5AC0A69B}" destId="{FF862A16-7EE9-48F9-9C71-B9DB0667EE5B}" srcOrd="0" destOrd="3" presId="urn:microsoft.com/office/officeart/2005/8/layout/arrow5"/>
    <dgm:cxn modelId="{88418AD9-A7E6-459A-BE46-77808B42625F}" srcId="{F3C0FCA3-6EB6-4182-906F-2B1B1E74885E}" destId="{3AA18B59-FBDC-4F34-B272-7BFFDCA701A8}" srcOrd="0" destOrd="0" parTransId="{7DF1BD78-6640-4070-B003-2C2E76422466}" sibTransId="{8B46FE55-6F39-4BD8-A935-978A355ECBB9}"/>
    <dgm:cxn modelId="{AD3915DC-D157-4C07-A468-04271D331656}" srcId="{F3C0FCA3-6EB6-4182-906F-2B1B1E74885E}" destId="{87096298-DEB7-4877-82C9-FEA8173B2BB1}" srcOrd="4" destOrd="0" parTransId="{2A09650F-C011-4294-8D90-DA21A534A1A7}" sibTransId="{A5949BFF-1950-4DBF-BC3B-277E212B738B}"/>
    <dgm:cxn modelId="{A84643EA-95AE-477B-8335-E1750D33575B}" type="presOf" srcId="{9329EE84-B2B1-4517-85F2-E3CEC12C06C3}" destId="{2A3162AA-5546-4D64-BAF9-72320086D227}" srcOrd="0" destOrd="0" presId="urn:microsoft.com/office/officeart/2005/8/layout/arrow5"/>
    <dgm:cxn modelId="{204F0FF5-4055-4154-8690-E394A4263487}" type="presOf" srcId="{F3C0FCA3-6EB6-4182-906F-2B1B1E74885E}" destId="{FF862A16-7EE9-48F9-9C71-B9DB0667EE5B}" srcOrd="0" destOrd="0" presId="urn:microsoft.com/office/officeart/2005/8/layout/arrow5"/>
    <dgm:cxn modelId="{121436F9-EDCF-4321-9695-47FEDB60539F}" type="presOf" srcId="{DF7796B0-2A0E-4A27-83D9-032F56BB191A}" destId="{3F351428-D122-4953-A226-B5D9935385C9}" srcOrd="0" destOrd="2" presId="urn:microsoft.com/office/officeart/2005/8/layout/arrow5"/>
    <dgm:cxn modelId="{90883D5D-0224-46D3-B5BD-A4CC35D4CCD8}" type="presParOf" srcId="{2A3162AA-5546-4D64-BAF9-72320086D227}" destId="{3F351428-D122-4953-A226-B5D9935385C9}" srcOrd="0" destOrd="0" presId="urn:microsoft.com/office/officeart/2005/8/layout/arrow5"/>
    <dgm:cxn modelId="{A67FF3DD-F084-48D4-97CC-6BDA0DCA52BB}" type="presParOf" srcId="{2A3162AA-5546-4D64-BAF9-72320086D227}" destId="{FF862A16-7EE9-48F9-9C71-B9DB0667EE5B}" srcOrd="1" destOrd="0" presId="urn:microsoft.com/office/officeart/2005/8/layout/arrow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4A75578-84C0-4545-8CC9-BB131C4C5A9C}" type="doc">
      <dgm:prSet loTypeId="urn:microsoft.com/office/officeart/2005/8/layout/pList2" loCatId="list" qsTypeId="urn:microsoft.com/office/officeart/2005/8/quickstyle/simple1" qsCatId="simple" csTypeId="urn:microsoft.com/office/officeart/2005/8/colors/accent6_1" csCatId="accent6" phldr="1"/>
      <dgm:spPr/>
      <dgm:t>
        <a:bodyPr/>
        <a:lstStyle/>
        <a:p>
          <a:endParaRPr lang="en-GB"/>
        </a:p>
      </dgm:t>
    </dgm:pt>
    <dgm:pt modelId="{538662DE-C673-4022-98D3-E8A3A3CA9472}">
      <dgm:prSet phldrT="[Text]" custT="1"/>
      <dgm:spPr/>
      <dgm:t>
        <a:bodyPr/>
        <a:lstStyle/>
        <a:p>
          <a:pPr>
            <a:buFont typeface="Symbol" panose="05050102010706020507" pitchFamily="18" charset="2"/>
            <a:buChar char=""/>
          </a:pPr>
          <a:r>
            <a:rPr lang="en-GB" sz="1400">
              <a:latin typeface="Poppins" panose="00000500000000000000" pitchFamily="2" charset="0"/>
              <a:cs typeface="Poppins" panose="00000500000000000000" pitchFamily="2" charset="0"/>
            </a:rPr>
            <a:t>Empowering people</a:t>
          </a:r>
        </a:p>
      </dgm:t>
    </dgm:pt>
    <dgm:pt modelId="{89CB5D5C-B23A-4217-90D6-9171157B32E9}" type="parTrans" cxnId="{9A7B28F7-105A-4FDE-98AC-A18117EE8147}">
      <dgm:prSet/>
      <dgm:spPr/>
      <dgm:t>
        <a:bodyPr/>
        <a:lstStyle/>
        <a:p>
          <a:endParaRPr lang="en-GB"/>
        </a:p>
      </dgm:t>
    </dgm:pt>
    <dgm:pt modelId="{CB309CE9-4A1F-4F62-BB69-E4CF23C4EBF8}" type="sibTrans" cxnId="{9A7B28F7-105A-4FDE-98AC-A18117EE8147}">
      <dgm:prSet/>
      <dgm:spPr/>
      <dgm:t>
        <a:bodyPr/>
        <a:lstStyle/>
        <a:p>
          <a:endParaRPr lang="en-GB"/>
        </a:p>
      </dgm:t>
    </dgm:pt>
    <dgm:pt modelId="{ABF48387-7476-40B5-B5C7-BF1B1BFF1312}">
      <dgm:prSet phldrT="[Text]" custT="1"/>
      <dgm:spPr/>
      <dgm:t>
        <a:bodyPr/>
        <a:lstStyle/>
        <a:p>
          <a:pPr>
            <a:buFont typeface="Symbol" panose="05050102010706020507" pitchFamily="18" charset="2"/>
            <a:buChar char=""/>
          </a:pPr>
          <a:r>
            <a:rPr lang="en-GB" sz="1400">
              <a:latin typeface="Poppins" panose="00000500000000000000" pitchFamily="2" charset="0"/>
              <a:cs typeface="Poppins" panose="00000500000000000000" pitchFamily="2" charset="0"/>
            </a:rPr>
            <a:t>Effective and efficient services</a:t>
          </a:r>
        </a:p>
      </dgm:t>
    </dgm:pt>
    <dgm:pt modelId="{EA476437-9155-4EB5-A08A-B006A7173DAD}" type="parTrans" cxnId="{4A2FC8B2-5BB5-4DA7-9780-94E20511E984}">
      <dgm:prSet/>
      <dgm:spPr/>
      <dgm:t>
        <a:bodyPr/>
        <a:lstStyle/>
        <a:p>
          <a:endParaRPr lang="en-GB"/>
        </a:p>
      </dgm:t>
    </dgm:pt>
    <dgm:pt modelId="{CD9269F0-2EC0-4A0E-BE68-57E2E2CF2FA9}" type="sibTrans" cxnId="{4A2FC8B2-5BB5-4DA7-9780-94E20511E984}">
      <dgm:prSet/>
      <dgm:spPr/>
      <dgm:t>
        <a:bodyPr/>
        <a:lstStyle/>
        <a:p>
          <a:endParaRPr lang="en-GB"/>
        </a:p>
      </dgm:t>
    </dgm:pt>
    <dgm:pt modelId="{9854A656-9854-43FA-BF7E-AA77FE5553F3}">
      <dgm:prSet phldrT="[Text]" custT="1"/>
      <dgm:spPr/>
      <dgm:t>
        <a:bodyPr/>
        <a:lstStyle/>
        <a:p>
          <a:pPr>
            <a:buFont typeface="Symbol" panose="05050102010706020507" pitchFamily="18" charset="2"/>
            <a:buChar char=""/>
          </a:pPr>
          <a:r>
            <a:rPr lang="en-GB" sz="1400">
              <a:latin typeface="Poppins" panose="00000500000000000000" pitchFamily="2" charset="0"/>
              <a:cs typeface="Poppins" panose="00000500000000000000" pitchFamily="2" charset="0"/>
            </a:rPr>
            <a:t>Support and safeguarding</a:t>
          </a:r>
        </a:p>
      </dgm:t>
    </dgm:pt>
    <dgm:pt modelId="{3F3F16EC-50F4-449D-956E-F0CE4F00D50C}" type="parTrans" cxnId="{EF378ED1-5336-496D-AC5A-30486C450483}">
      <dgm:prSet/>
      <dgm:spPr/>
      <dgm:t>
        <a:bodyPr/>
        <a:lstStyle/>
        <a:p>
          <a:endParaRPr lang="en-GB"/>
        </a:p>
      </dgm:t>
    </dgm:pt>
    <dgm:pt modelId="{47E45955-2D9D-41B2-9A5C-FE48AA06CF73}" type="sibTrans" cxnId="{EF378ED1-5336-496D-AC5A-30486C450483}">
      <dgm:prSet/>
      <dgm:spPr/>
      <dgm:t>
        <a:bodyPr/>
        <a:lstStyle/>
        <a:p>
          <a:endParaRPr lang="en-GB"/>
        </a:p>
      </dgm:t>
    </dgm:pt>
    <dgm:pt modelId="{2AA02DED-25D4-4A41-B5F0-02E9B8603C8C}" type="pres">
      <dgm:prSet presAssocID="{24A75578-84C0-4545-8CC9-BB131C4C5A9C}" presName="Name0" presStyleCnt="0">
        <dgm:presLayoutVars>
          <dgm:dir/>
          <dgm:resizeHandles val="exact"/>
        </dgm:presLayoutVars>
      </dgm:prSet>
      <dgm:spPr/>
    </dgm:pt>
    <dgm:pt modelId="{9512A2DC-8383-483F-9F6A-E332499A2710}" type="pres">
      <dgm:prSet presAssocID="{24A75578-84C0-4545-8CC9-BB131C4C5A9C}" presName="bkgdShp" presStyleLbl="alignAccFollowNode1" presStyleIdx="0" presStyleCnt="1"/>
      <dgm:spPr/>
    </dgm:pt>
    <dgm:pt modelId="{1DD83D72-94BA-4F60-81A9-9A224E4574E8}" type="pres">
      <dgm:prSet presAssocID="{24A75578-84C0-4545-8CC9-BB131C4C5A9C}" presName="linComp" presStyleCnt="0"/>
      <dgm:spPr/>
    </dgm:pt>
    <dgm:pt modelId="{8A121985-742E-45F2-9A38-EE8CDDE39B5D}" type="pres">
      <dgm:prSet presAssocID="{538662DE-C673-4022-98D3-E8A3A3CA9472}" presName="compNode" presStyleCnt="0"/>
      <dgm:spPr/>
    </dgm:pt>
    <dgm:pt modelId="{F85C92A4-6645-49BE-AA4F-D56BF5833A2E}" type="pres">
      <dgm:prSet presAssocID="{538662DE-C673-4022-98D3-E8A3A3CA9472}" presName="node" presStyleLbl="node1" presStyleIdx="0" presStyleCnt="3">
        <dgm:presLayoutVars>
          <dgm:bulletEnabled val="1"/>
        </dgm:presLayoutVars>
      </dgm:prSet>
      <dgm:spPr/>
    </dgm:pt>
    <dgm:pt modelId="{AC7FE9E9-8064-4DE0-9C55-9F6DAFD1B758}" type="pres">
      <dgm:prSet presAssocID="{538662DE-C673-4022-98D3-E8A3A3CA9472}" presName="invisiNode" presStyleLbl="node1" presStyleIdx="0" presStyleCnt="3"/>
      <dgm:spPr/>
    </dgm:pt>
    <dgm:pt modelId="{9A823AA3-8D1F-4918-B73F-E5AB583127BF}" type="pres">
      <dgm:prSet presAssocID="{538662DE-C673-4022-98D3-E8A3A3CA9472}" presName="imagNode" presStyleLbl="fgImgPlace1" presStyleIdx="0" presStyleCnt="3" custScaleY="126982"/>
      <dgm:spPr>
        <a:blipFill>
          <a:blip xmlns:r="http://schemas.openxmlformats.org/officeDocument/2006/relationships" r:embed="rId1">
            <a:extLst>
              <a:ext uri="{96DAC541-7B7A-43D3-8B79-37D633B846F1}">
                <asvg:svgBlip xmlns:asvg="http://schemas.microsoft.com/office/drawing/2016/SVG/main" r:embed="rId2"/>
              </a:ext>
            </a:extLst>
          </a:blip>
          <a:srcRect/>
          <a:stretch>
            <a:fillRect t="-7000" b="-7000"/>
          </a:stretch>
        </a:blipFill>
      </dgm:spPr>
      <dgm:extLst>
        <a:ext uri="{E40237B7-FDA0-4F09-8148-C483321AD2D9}">
          <dgm14:cNvPr xmlns:dgm14="http://schemas.microsoft.com/office/drawing/2010/diagram" id="0" name="" descr="Connections with solid fill"/>
        </a:ext>
      </dgm:extLst>
    </dgm:pt>
    <dgm:pt modelId="{9E5DACF0-5700-4DD8-861C-4C7455A71E8C}" type="pres">
      <dgm:prSet presAssocID="{CB309CE9-4A1F-4F62-BB69-E4CF23C4EBF8}" presName="sibTrans" presStyleLbl="sibTrans2D1" presStyleIdx="0" presStyleCnt="0"/>
      <dgm:spPr/>
    </dgm:pt>
    <dgm:pt modelId="{AF1F37DC-A17D-450D-88CE-D5AF58AE275F}" type="pres">
      <dgm:prSet presAssocID="{ABF48387-7476-40B5-B5C7-BF1B1BFF1312}" presName="compNode" presStyleCnt="0"/>
      <dgm:spPr/>
    </dgm:pt>
    <dgm:pt modelId="{9B708578-D5F0-4B93-A562-EFD21A3E0816}" type="pres">
      <dgm:prSet presAssocID="{ABF48387-7476-40B5-B5C7-BF1B1BFF1312}" presName="node" presStyleLbl="node1" presStyleIdx="1" presStyleCnt="3">
        <dgm:presLayoutVars>
          <dgm:bulletEnabled val="1"/>
        </dgm:presLayoutVars>
      </dgm:prSet>
      <dgm:spPr/>
    </dgm:pt>
    <dgm:pt modelId="{D807AE86-C26A-4AC2-8140-E2AE484A904F}" type="pres">
      <dgm:prSet presAssocID="{ABF48387-7476-40B5-B5C7-BF1B1BFF1312}" presName="invisiNode" presStyleLbl="node1" presStyleIdx="1" presStyleCnt="3"/>
      <dgm:spPr/>
    </dgm:pt>
    <dgm:pt modelId="{F39255D8-37DB-457F-AD39-6F2EC7788D39}" type="pres">
      <dgm:prSet presAssocID="{ABF48387-7476-40B5-B5C7-BF1B1BFF1312}" presName="imagNode" presStyleLbl="fgImgPlace1" presStyleIdx="1" presStyleCnt="3" custScaleY="126982"/>
      <dgm:spPr>
        <a:blipFill>
          <a:blip xmlns:r="http://schemas.openxmlformats.org/officeDocument/2006/relationships" r:embed="rId3">
            <a:extLst>
              <a:ext uri="{96DAC541-7B7A-43D3-8B79-37D633B846F1}">
                <asvg:svgBlip xmlns:asvg="http://schemas.microsoft.com/office/drawing/2016/SVG/main" r:embed="rId4"/>
              </a:ext>
            </a:extLst>
          </a:blip>
          <a:srcRect/>
          <a:stretch>
            <a:fillRect t="-7000" b="-7000"/>
          </a:stretch>
        </a:blipFill>
      </dgm:spPr>
      <dgm:extLst>
        <a:ext uri="{E40237B7-FDA0-4F09-8148-C483321AD2D9}">
          <dgm14:cNvPr xmlns:dgm14="http://schemas.microsoft.com/office/drawing/2010/diagram" id="0" name="" descr="Thumbs up sign with solid fill"/>
        </a:ext>
      </dgm:extLst>
    </dgm:pt>
    <dgm:pt modelId="{FFE40284-92EF-4414-82CE-71544AEE8E1B}" type="pres">
      <dgm:prSet presAssocID="{CD9269F0-2EC0-4A0E-BE68-57E2E2CF2FA9}" presName="sibTrans" presStyleLbl="sibTrans2D1" presStyleIdx="0" presStyleCnt="0"/>
      <dgm:spPr/>
    </dgm:pt>
    <dgm:pt modelId="{6D8E5E91-0BD0-4DA0-9F80-4C76F1875D64}" type="pres">
      <dgm:prSet presAssocID="{9854A656-9854-43FA-BF7E-AA77FE5553F3}" presName="compNode" presStyleCnt="0"/>
      <dgm:spPr/>
    </dgm:pt>
    <dgm:pt modelId="{19F18F35-7D8A-43E9-9F76-7A904CDDEE0B}" type="pres">
      <dgm:prSet presAssocID="{9854A656-9854-43FA-BF7E-AA77FE5553F3}" presName="node" presStyleLbl="node1" presStyleIdx="2" presStyleCnt="3">
        <dgm:presLayoutVars>
          <dgm:bulletEnabled val="1"/>
        </dgm:presLayoutVars>
      </dgm:prSet>
      <dgm:spPr/>
    </dgm:pt>
    <dgm:pt modelId="{385F257D-21BD-46E3-B656-59302EC7B213}" type="pres">
      <dgm:prSet presAssocID="{9854A656-9854-43FA-BF7E-AA77FE5553F3}" presName="invisiNode" presStyleLbl="node1" presStyleIdx="2" presStyleCnt="3"/>
      <dgm:spPr/>
    </dgm:pt>
    <dgm:pt modelId="{3430AD47-2D90-4F40-9F1C-26816B74F021}" type="pres">
      <dgm:prSet presAssocID="{9854A656-9854-43FA-BF7E-AA77FE5553F3}" presName="imagNode" presStyleLbl="fgImgPlace1" presStyleIdx="2" presStyleCnt="3" custScaleY="126982"/>
      <dgm:spPr>
        <a:blipFill>
          <a:blip xmlns:r="http://schemas.openxmlformats.org/officeDocument/2006/relationships" r:embed="rId5">
            <a:extLst>
              <a:ext uri="{96DAC541-7B7A-43D3-8B79-37D633B846F1}">
                <asvg:svgBlip xmlns:asvg="http://schemas.microsoft.com/office/drawing/2016/SVG/main" r:embed="rId6"/>
              </a:ext>
            </a:extLst>
          </a:blip>
          <a:srcRect/>
          <a:stretch>
            <a:fillRect t="-7000" b="-7000"/>
          </a:stretch>
        </a:blipFill>
      </dgm:spPr>
      <dgm:extLst>
        <a:ext uri="{E40237B7-FDA0-4F09-8148-C483321AD2D9}">
          <dgm14:cNvPr xmlns:dgm14="http://schemas.microsoft.com/office/drawing/2010/diagram" id="0" name="" descr="Shield Tick with solid fill"/>
        </a:ext>
      </dgm:extLst>
    </dgm:pt>
  </dgm:ptLst>
  <dgm:cxnLst>
    <dgm:cxn modelId="{B29ABD5E-EEB1-4A09-BE8F-F7189283D294}" type="presOf" srcId="{CD9269F0-2EC0-4A0E-BE68-57E2E2CF2FA9}" destId="{FFE40284-92EF-4414-82CE-71544AEE8E1B}" srcOrd="0" destOrd="0" presId="urn:microsoft.com/office/officeart/2005/8/layout/pList2"/>
    <dgm:cxn modelId="{62519764-309F-436D-9EC5-EB2C0574C210}" type="presOf" srcId="{538662DE-C673-4022-98D3-E8A3A3CA9472}" destId="{F85C92A4-6645-49BE-AA4F-D56BF5833A2E}" srcOrd="0" destOrd="0" presId="urn:microsoft.com/office/officeart/2005/8/layout/pList2"/>
    <dgm:cxn modelId="{2952B05A-9E96-417C-8255-9A041400F768}" type="presOf" srcId="{9854A656-9854-43FA-BF7E-AA77FE5553F3}" destId="{19F18F35-7D8A-43E9-9F76-7A904CDDEE0B}" srcOrd="0" destOrd="0" presId="urn:microsoft.com/office/officeart/2005/8/layout/pList2"/>
    <dgm:cxn modelId="{8AAF2781-385C-4235-B1E3-951CD638884A}" type="presOf" srcId="{CB309CE9-4A1F-4F62-BB69-E4CF23C4EBF8}" destId="{9E5DACF0-5700-4DD8-861C-4C7455A71E8C}" srcOrd="0" destOrd="0" presId="urn:microsoft.com/office/officeart/2005/8/layout/pList2"/>
    <dgm:cxn modelId="{BA5E1F86-79EA-4C86-8D41-8AD935FB913D}" type="presOf" srcId="{ABF48387-7476-40B5-B5C7-BF1B1BFF1312}" destId="{9B708578-D5F0-4B93-A562-EFD21A3E0816}" srcOrd="0" destOrd="0" presId="urn:microsoft.com/office/officeart/2005/8/layout/pList2"/>
    <dgm:cxn modelId="{4A2FC8B2-5BB5-4DA7-9780-94E20511E984}" srcId="{24A75578-84C0-4545-8CC9-BB131C4C5A9C}" destId="{ABF48387-7476-40B5-B5C7-BF1B1BFF1312}" srcOrd="1" destOrd="0" parTransId="{EA476437-9155-4EB5-A08A-B006A7173DAD}" sibTransId="{CD9269F0-2EC0-4A0E-BE68-57E2E2CF2FA9}"/>
    <dgm:cxn modelId="{EF378ED1-5336-496D-AC5A-30486C450483}" srcId="{24A75578-84C0-4545-8CC9-BB131C4C5A9C}" destId="{9854A656-9854-43FA-BF7E-AA77FE5553F3}" srcOrd="2" destOrd="0" parTransId="{3F3F16EC-50F4-449D-956E-F0CE4F00D50C}" sibTransId="{47E45955-2D9D-41B2-9A5C-FE48AA06CF73}"/>
    <dgm:cxn modelId="{9A7B28F7-105A-4FDE-98AC-A18117EE8147}" srcId="{24A75578-84C0-4545-8CC9-BB131C4C5A9C}" destId="{538662DE-C673-4022-98D3-E8A3A3CA9472}" srcOrd="0" destOrd="0" parTransId="{89CB5D5C-B23A-4217-90D6-9171157B32E9}" sibTransId="{CB309CE9-4A1F-4F62-BB69-E4CF23C4EBF8}"/>
    <dgm:cxn modelId="{0DB2CAFC-F763-4ACF-80DD-F5D189324BA1}" type="presOf" srcId="{24A75578-84C0-4545-8CC9-BB131C4C5A9C}" destId="{2AA02DED-25D4-4A41-B5F0-02E9B8603C8C}" srcOrd="0" destOrd="0" presId="urn:microsoft.com/office/officeart/2005/8/layout/pList2"/>
    <dgm:cxn modelId="{3327FA60-BE58-4C54-91C2-F08CF6DA573A}" type="presParOf" srcId="{2AA02DED-25D4-4A41-B5F0-02E9B8603C8C}" destId="{9512A2DC-8383-483F-9F6A-E332499A2710}" srcOrd="0" destOrd="0" presId="urn:microsoft.com/office/officeart/2005/8/layout/pList2"/>
    <dgm:cxn modelId="{42080C41-CCD3-444C-9CBB-FB4EF7D37442}" type="presParOf" srcId="{2AA02DED-25D4-4A41-B5F0-02E9B8603C8C}" destId="{1DD83D72-94BA-4F60-81A9-9A224E4574E8}" srcOrd="1" destOrd="0" presId="urn:microsoft.com/office/officeart/2005/8/layout/pList2"/>
    <dgm:cxn modelId="{87E597B1-5C4A-4CCE-AA85-048A6BB19887}" type="presParOf" srcId="{1DD83D72-94BA-4F60-81A9-9A224E4574E8}" destId="{8A121985-742E-45F2-9A38-EE8CDDE39B5D}" srcOrd="0" destOrd="0" presId="urn:microsoft.com/office/officeart/2005/8/layout/pList2"/>
    <dgm:cxn modelId="{98A07F7C-E047-4695-8853-CFC194F0FBE1}" type="presParOf" srcId="{8A121985-742E-45F2-9A38-EE8CDDE39B5D}" destId="{F85C92A4-6645-49BE-AA4F-D56BF5833A2E}" srcOrd="0" destOrd="0" presId="urn:microsoft.com/office/officeart/2005/8/layout/pList2"/>
    <dgm:cxn modelId="{F0E74144-966D-41F4-916E-07BD87B63E42}" type="presParOf" srcId="{8A121985-742E-45F2-9A38-EE8CDDE39B5D}" destId="{AC7FE9E9-8064-4DE0-9C55-9F6DAFD1B758}" srcOrd="1" destOrd="0" presId="urn:microsoft.com/office/officeart/2005/8/layout/pList2"/>
    <dgm:cxn modelId="{35DC8132-1ADD-4398-83F7-9386B9DA2DF5}" type="presParOf" srcId="{8A121985-742E-45F2-9A38-EE8CDDE39B5D}" destId="{9A823AA3-8D1F-4918-B73F-E5AB583127BF}" srcOrd="2" destOrd="0" presId="urn:microsoft.com/office/officeart/2005/8/layout/pList2"/>
    <dgm:cxn modelId="{C0013E0F-7F9A-4797-A800-AD8BC20FADB6}" type="presParOf" srcId="{1DD83D72-94BA-4F60-81A9-9A224E4574E8}" destId="{9E5DACF0-5700-4DD8-861C-4C7455A71E8C}" srcOrd="1" destOrd="0" presId="urn:microsoft.com/office/officeart/2005/8/layout/pList2"/>
    <dgm:cxn modelId="{FFB1D7E3-7479-41BD-85F4-86DD0155E176}" type="presParOf" srcId="{1DD83D72-94BA-4F60-81A9-9A224E4574E8}" destId="{AF1F37DC-A17D-450D-88CE-D5AF58AE275F}" srcOrd="2" destOrd="0" presId="urn:microsoft.com/office/officeart/2005/8/layout/pList2"/>
    <dgm:cxn modelId="{1ECA59EB-D749-4636-8362-218124A002A9}" type="presParOf" srcId="{AF1F37DC-A17D-450D-88CE-D5AF58AE275F}" destId="{9B708578-D5F0-4B93-A562-EFD21A3E0816}" srcOrd="0" destOrd="0" presId="urn:microsoft.com/office/officeart/2005/8/layout/pList2"/>
    <dgm:cxn modelId="{822A6957-8829-44D9-8466-8699C5D0A86F}" type="presParOf" srcId="{AF1F37DC-A17D-450D-88CE-D5AF58AE275F}" destId="{D807AE86-C26A-4AC2-8140-E2AE484A904F}" srcOrd="1" destOrd="0" presId="urn:microsoft.com/office/officeart/2005/8/layout/pList2"/>
    <dgm:cxn modelId="{8BC2CA23-51FA-4B6A-A55C-F475D4A47D29}" type="presParOf" srcId="{AF1F37DC-A17D-450D-88CE-D5AF58AE275F}" destId="{F39255D8-37DB-457F-AD39-6F2EC7788D39}" srcOrd="2" destOrd="0" presId="urn:microsoft.com/office/officeart/2005/8/layout/pList2"/>
    <dgm:cxn modelId="{348BC374-497C-46BC-9815-F536C801C58F}" type="presParOf" srcId="{1DD83D72-94BA-4F60-81A9-9A224E4574E8}" destId="{FFE40284-92EF-4414-82CE-71544AEE8E1B}" srcOrd="3" destOrd="0" presId="urn:microsoft.com/office/officeart/2005/8/layout/pList2"/>
    <dgm:cxn modelId="{3D22A95B-34C5-4327-B4BA-71CA09818995}" type="presParOf" srcId="{1DD83D72-94BA-4F60-81A9-9A224E4574E8}" destId="{6D8E5E91-0BD0-4DA0-9F80-4C76F1875D64}" srcOrd="4" destOrd="0" presId="urn:microsoft.com/office/officeart/2005/8/layout/pList2"/>
    <dgm:cxn modelId="{9818485E-02C7-4955-9F24-171963F01799}" type="presParOf" srcId="{6D8E5E91-0BD0-4DA0-9F80-4C76F1875D64}" destId="{19F18F35-7D8A-43E9-9F76-7A904CDDEE0B}" srcOrd="0" destOrd="0" presId="urn:microsoft.com/office/officeart/2005/8/layout/pList2"/>
    <dgm:cxn modelId="{E3BFD02F-F496-4359-9BDA-6A5985BF6C84}" type="presParOf" srcId="{6D8E5E91-0BD0-4DA0-9F80-4C76F1875D64}" destId="{385F257D-21BD-46E3-B656-59302EC7B213}" srcOrd="1" destOrd="0" presId="urn:microsoft.com/office/officeart/2005/8/layout/pList2"/>
    <dgm:cxn modelId="{675F01EC-943F-48FE-9114-BF7400973FE0}" type="presParOf" srcId="{6D8E5E91-0BD0-4DA0-9F80-4C76F1875D64}" destId="{3430AD47-2D90-4F40-9F1C-26816B74F021}" srcOrd="2" destOrd="0" presId="urn:microsoft.com/office/officeart/2005/8/layout/pList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D1C90B2-5451-4CD9-8258-23B618C0F7FA}" type="doc">
      <dgm:prSet loTypeId="urn:microsoft.com/office/officeart/2005/8/layout/cycle8" loCatId="cycle" qsTypeId="urn:microsoft.com/office/officeart/2005/8/quickstyle/simple1" qsCatId="simple" csTypeId="urn:microsoft.com/office/officeart/2005/8/colors/accent6_1" csCatId="accent6" phldr="1"/>
      <dgm:spPr/>
      <dgm:t>
        <a:bodyPr/>
        <a:lstStyle/>
        <a:p>
          <a:endParaRPr lang="en-GB"/>
        </a:p>
      </dgm:t>
    </dgm:pt>
    <dgm:pt modelId="{AE17B626-052C-479D-AFAE-5862FB527B45}">
      <dgm:prSet phldrT="[Text]" custT="1"/>
      <dgm:spPr/>
      <dgm:t>
        <a:bodyPr/>
        <a:lstStyle/>
        <a:p>
          <a:pPr algn="ctr"/>
          <a:r>
            <a:rPr lang="en-GB" sz="1100" b="1">
              <a:latin typeface="Poppins" panose="00000500000000000000" pitchFamily="2" charset="0"/>
              <a:cs typeface="Poppins" panose="00000500000000000000" pitchFamily="2" charset="0"/>
            </a:rPr>
            <a:t>A good life</a:t>
          </a:r>
          <a:br>
            <a:rPr lang="en-GB" sz="1050" b="1">
              <a:latin typeface="Poppins" panose="00000500000000000000" pitchFamily="2" charset="0"/>
              <a:cs typeface="Poppins" panose="00000500000000000000" pitchFamily="2" charset="0"/>
            </a:rPr>
          </a:br>
          <a:r>
            <a:rPr lang="en-GB" sz="1000">
              <a:latin typeface="Poppins" panose="00000500000000000000" pitchFamily="2" charset="0"/>
              <a:cs typeface="Poppins" panose="00000500000000000000" pitchFamily="2" charset="0"/>
            </a:rPr>
            <a:t>A sense of purpose, connected to others</a:t>
          </a:r>
        </a:p>
      </dgm:t>
    </dgm:pt>
    <dgm:pt modelId="{E3DCA732-A2FC-4770-BA88-5A4D85E5B132}" type="parTrans" cxnId="{6D3249E6-3922-4513-B66A-A23F92C05946}">
      <dgm:prSet/>
      <dgm:spPr/>
      <dgm:t>
        <a:bodyPr/>
        <a:lstStyle/>
        <a:p>
          <a:endParaRPr lang="en-GB" sz="1100"/>
        </a:p>
      </dgm:t>
    </dgm:pt>
    <dgm:pt modelId="{F62DD41F-BDB7-4C4A-92D3-D853B0D6EF83}" type="sibTrans" cxnId="{6D3249E6-3922-4513-B66A-A23F92C05946}">
      <dgm:prSet/>
      <dgm:spPr/>
      <dgm:t>
        <a:bodyPr/>
        <a:lstStyle/>
        <a:p>
          <a:endParaRPr lang="en-GB"/>
        </a:p>
      </dgm:t>
    </dgm:pt>
    <dgm:pt modelId="{E036EE81-065A-4BD1-8D08-1317322384E7}">
      <dgm:prSet phldrT="[Text]" custT="1"/>
      <dgm:spPr/>
      <dgm:t>
        <a:bodyPr/>
        <a:lstStyle/>
        <a:p>
          <a:pPr algn="ctr"/>
          <a:r>
            <a:rPr lang="en-GB" sz="1100" b="1" dirty="0">
              <a:latin typeface="Poppins" panose="00000500000000000000" pitchFamily="2" charset="0"/>
              <a:cs typeface="Poppins" panose="00000500000000000000" pitchFamily="2" charset="0"/>
            </a:rPr>
            <a:t>Choice and control</a:t>
          </a:r>
        </a:p>
        <a:p>
          <a:pPr algn="ctr"/>
          <a:r>
            <a:rPr lang="en-GB" sz="1000" b="0" dirty="0">
              <a:latin typeface="Poppins" panose="00000500000000000000" pitchFamily="2" charset="0"/>
              <a:cs typeface="Poppins" panose="00000500000000000000" pitchFamily="2" charset="0"/>
            </a:rPr>
            <a:t>Accesible information, with more choice over support</a:t>
          </a:r>
          <a:endParaRPr lang="en-GB" sz="1000">
            <a:latin typeface="Poppins" panose="00000500000000000000" pitchFamily="2" charset="0"/>
            <a:cs typeface="Poppins" panose="00000500000000000000" pitchFamily="2" charset="0"/>
          </a:endParaRPr>
        </a:p>
      </dgm:t>
    </dgm:pt>
    <dgm:pt modelId="{828F92BE-9481-45CD-9A02-72B1A40CC259}" type="parTrans" cxnId="{CEC216E9-FA95-4A97-B616-608E06A527F6}">
      <dgm:prSet/>
      <dgm:spPr/>
      <dgm:t>
        <a:bodyPr/>
        <a:lstStyle/>
        <a:p>
          <a:endParaRPr lang="en-GB"/>
        </a:p>
      </dgm:t>
    </dgm:pt>
    <dgm:pt modelId="{023B71C3-644D-4161-9C79-49750BA3EC12}" type="sibTrans" cxnId="{CEC216E9-FA95-4A97-B616-608E06A527F6}">
      <dgm:prSet/>
      <dgm:spPr/>
      <dgm:t>
        <a:bodyPr/>
        <a:lstStyle/>
        <a:p>
          <a:endParaRPr lang="en-GB"/>
        </a:p>
      </dgm:t>
    </dgm:pt>
    <dgm:pt modelId="{7E45D912-4C7B-412A-B6E0-B53A03D11B90}">
      <dgm:prSet phldrT="[Text]" custT="1"/>
      <dgm:spPr/>
      <dgm:t>
        <a:bodyPr/>
        <a:lstStyle/>
        <a:p>
          <a:pPr algn="ctr"/>
          <a:r>
            <a:rPr lang="en-GB" sz="1100" b="1">
              <a:latin typeface="Poppins" panose="00000500000000000000" pitchFamily="2" charset="0"/>
              <a:cs typeface="Poppins" panose="00000500000000000000" pitchFamily="2" charset="0"/>
            </a:rPr>
            <a:t>Caring for carers</a:t>
          </a:r>
          <a:r>
            <a:rPr lang="en-GB" sz="1100">
              <a:latin typeface="Poppins" panose="00000500000000000000" pitchFamily="2" charset="0"/>
              <a:cs typeface="Poppins" panose="00000500000000000000" pitchFamily="2" charset="0"/>
            </a:rPr>
            <a:t>  </a:t>
          </a:r>
        </a:p>
        <a:p>
          <a:pPr algn="ctr"/>
          <a:r>
            <a:rPr lang="en-GB" sz="1000">
              <a:latin typeface="Poppins" panose="00000500000000000000" pitchFamily="2" charset="0"/>
              <a:cs typeface="Poppins" panose="00000500000000000000" pitchFamily="2" charset="0"/>
            </a:rPr>
            <a:t>Supporting families to care sustainably</a:t>
          </a:r>
        </a:p>
      </dgm:t>
    </dgm:pt>
    <dgm:pt modelId="{8978519B-7E4A-48A4-8588-002AAB4A578E}" type="parTrans" cxnId="{A564A318-6F13-4328-AE4A-EE301C76CF9F}">
      <dgm:prSet/>
      <dgm:spPr/>
      <dgm:t>
        <a:bodyPr/>
        <a:lstStyle/>
        <a:p>
          <a:endParaRPr lang="en-GB"/>
        </a:p>
      </dgm:t>
    </dgm:pt>
    <dgm:pt modelId="{3077E53A-4C1C-4AD8-9694-773A9EE42075}" type="sibTrans" cxnId="{A564A318-6F13-4328-AE4A-EE301C76CF9F}">
      <dgm:prSet/>
      <dgm:spPr/>
      <dgm:t>
        <a:bodyPr/>
        <a:lstStyle/>
        <a:p>
          <a:endParaRPr lang="en-GB"/>
        </a:p>
      </dgm:t>
    </dgm:pt>
    <dgm:pt modelId="{5B1AC8BC-EA46-4608-8E2E-816D943C26C0}">
      <dgm:prSet phldrT="[Text]" custT="1"/>
      <dgm:spPr/>
      <dgm:t>
        <a:bodyPr/>
        <a:lstStyle/>
        <a:p>
          <a:pPr algn="l"/>
          <a:endParaRPr lang="en-GB" sz="100">
            <a:latin typeface="Poppins" panose="00000500000000000000" pitchFamily="2" charset="0"/>
            <a:cs typeface="Poppins" panose="00000500000000000000" pitchFamily="2" charset="0"/>
          </a:endParaRPr>
        </a:p>
      </dgm:t>
    </dgm:pt>
    <dgm:pt modelId="{F43CA6F2-F98A-4DFF-A06E-33B1750C434A}" type="parTrans" cxnId="{888504E2-0676-4802-ABEA-E55C678CF451}">
      <dgm:prSet/>
      <dgm:spPr/>
      <dgm:t>
        <a:bodyPr/>
        <a:lstStyle/>
        <a:p>
          <a:endParaRPr lang="en-GB"/>
        </a:p>
      </dgm:t>
    </dgm:pt>
    <dgm:pt modelId="{B6C49993-FE5C-427F-AD80-5C6A7D12DA51}" type="sibTrans" cxnId="{888504E2-0676-4802-ABEA-E55C678CF451}">
      <dgm:prSet/>
      <dgm:spPr/>
      <dgm:t>
        <a:bodyPr/>
        <a:lstStyle/>
        <a:p>
          <a:endParaRPr lang="en-GB"/>
        </a:p>
      </dgm:t>
    </dgm:pt>
    <dgm:pt modelId="{9ACEAA2F-4C60-432A-903A-5D541D9A7A25}">
      <dgm:prSet phldrT="[Text]" custT="1"/>
      <dgm:spPr/>
      <dgm:t>
        <a:bodyPr/>
        <a:lstStyle/>
        <a:p>
          <a:pPr algn="l"/>
          <a:endParaRPr lang="en-GB" sz="100">
            <a:latin typeface="Poppins" panose="00000500000000000000" pitchFamily="2" charset="0"/>
            <a:cs typeface="Poppins" panose="00000500000000000000" pitchFamily="2" charset="0"/>
          </a:endParaRPr>
        </a:p>
      </dgm:t>
    </dgm:pt>
    <dgm:pt modelId="{442E89EC-2305-4924-B2AB-C5D232C592E4}" type="parTrans" cxnId="{21270C39-B589-49BC-A2C1-FD2797631C22}">
      <dgm:prSet/>
      <dgm:spPr/>
      <dgm:t>
        <a:bodyPr/>
        <a:lstStyle/>
        <a:p>
          <a:endParaRPr lang="en-GB"/>
        </a:p>
      </dgm:t>
    </dgm:pt>
    <dgm:pt modelId="{FA717946-6071-47DE-BBE9-129893CADA42}" type="sibTrans" cxnId="{21270C39-B589-49BC-A2C1-FD2797631C22}">
      <dgm:prSet/>
      <dgm:spPr/>
      <dgm:t>
        <a:bodyPr/>
        <a:lstStyle/>
        <a:p>
          <a:endParaRPr lang="en-GB"/>
        </a:p>
      </dgm:t>
    </dgm:pt>
    <dgm:pt modelId="{4C89434C-1E0D-4132-B275-EDA981CEFDBD}">
      <dgm:prSet phldrT="[Text]" custT="1" custLinFactNeighborX="-3349" custLinFactNeighborY="-2552"/>
      <dgm:spPr/>
      <dgm:t>
        <a:bodyPr/>
        <a:lstStyle/>
        <a:p>
          <a:pPr algn="ctr"/>
          <a:r>
            <a:rPr lang="en-GB" sz="1100" b="1">
              <a:latin typeface="Poppins" panose="00000500000000000000" pitchFamily="2" charset="0"/>
              <a:cs typeface="Poppins" panose="00000500000000000000" pitchFamily="2" charset="0"/>
            </a:rPr>
            <a:t>Brilliant basics</a:t>
          </a:r>
        </a:p>
        <a:p>
          <a:pPr algn="ctr"/>
          <a:r>
            <a:rPr lang="en-GB" sz="1000" b="0">
              <a:latin typeface="Poppins" panose="00000500000000000000" pitchFamily="2" charset="0"/>
              <a:cs typeface="Poppins" panose="00000500000000000000" pitchFamily="2" charset="0"/>
            </a:rPr>
            <a:t>Timely intervention – right first time</a:t>
          </a:r>
          <a:endParaRPr lang="en-GB" sz="1000">
            <a:latin typeface="Poppins" panose="00000500000000000000" pitchFamily="2" charset="0"/>
            <a:cs typeface="Poppins" panose="00000500000000000000" pitchFamily="2" charset="0"/>
          </a:endParaRPr>
        </a:p>
      </dgm:t>
    </dgm:pt>
    <dgm:pt modelId="{5209A3BF-7E2B-4CA2-BA92-7D86809E0755}" type="parTrans" cxnId="{3B425B9E-1332-453C-ACCA-ECC9B3294347}">
      <dgm:prSet/>
      <dgm:spPr/>
      <dgm:t>
        <a:bodyPr/>
        <a:lstStyle/>
        <a:p>
          <a:endParaRPr lang="en-GB"/>
        </a:p>
      </dgm:t>
    </dgm:pt>
    <dgm:pt modelId="{BC1E9166-3D65-40B0-919D-05FF26577C12}" type="sibTrans" cxnId="{3B425B9E-1332-453C-ACCA-ECC9B3294347}">
      <dgm:prSet/>
      <dgm:spPr/>
      <dgm:t>
        <a:bodyPr/>
        <a:lstStyle/>
        <a:p>
          <a:endParaRPr lang="en-GB"/>
        </a:p>
      </dgm:t>
    </dgm:pt>
    <dgm:pt modelId="{2A49579E-3DBC-4022-A2C4-4EE13314F40D}">
      <dgm:prSet phldrT="[Text]" custT="1"/>
      <dgm:spPr/>
      <dgm:t>
        <a:bodyPr/>
        <a:lstStyle/>
        <a:p>
          <a:pPr algn="ctr"/>
          <a:r>
            <a:rPr lang="en-GB" sz="1100" b="1">
              <a:latin typeface="Poppins" panose="00000500000000000000" pitchFamily="2" charset="0"/>
              <a:cs typeface="Poppins" panose="00000500000000000000" pitchFamily="2" charset="0"/>
            </a:rPr>
            <a:t>Best start in adult life</a:t>
          </a:r>
          <a:br>
            <a:rPr lang="en-GB" sz="1000" b="1">
              <a:latin typeface="Poppins" panose="00000500000000000000" pitchFamily="2" charset="0"/>
              <a:cs typeface="Poppins" panose="00000500000000000000" pitchFamily="2" charset="0"/>
            </a:rPr>
          </a:br>
          <a:r>
            <a:rPr lang="en-GB" sz="1000" b="0">
              <a:latin typeface="Poppins" panose="00000500000000000000" pitchFamily="2" charset="0"/>
              <a:cs typeface="Poppins" panose="00000500000000000000" pitchFamily="2" charset="0"/>
            </a:rPr>
            <a:t>Well-coordinated transition to adult services</a:t>
          </a:r>
          <a:endParaRPr lang="en-GB" sz="1000">
            <a:latin typeface="Poppins" panose="00000500000000000000" pitchFamily="2" charset="0"/>
            <a:cs typeface="Poppins" panose="00000500000000000000" pitchFamily="2" charset="0"/>
          </a:endParaRPr>
        </a:p>
      </dgm:t>
    </dgm:pt>
    <dgm:pt modelId="{C8E67365-AF75-4F64-9258-C5661CE948D7}" type="parTrans" cxnId="{EDB814C8-E98E-4D58-BEB2-B3EEA35A1998}">
      <dgm:prSet/>
      <dgm:spPr/>
      <dgm:t>
        <a:bodyPr/>
        <a:lstStyle/>
        <a:p>
          <a:endParaRPr lang="en-GB"/>
        </a:p>
      </dgm:t>
    </dgm:pt>
    <dgm:pt modelId="{ADD5562D-2567-4E30-8B41-3779123E8FD7}" type="sibTrans" cxnId="{EDB814C8-E98E-4D58-BEB2-B3EEA35A1998}">
      <dgm:prSet/>
      <dgm:spPr/>
      <dgm:t>
        <a:bodyPr/>
        <a:lstStyle/>
        <a:p>
          <a:endParaRPr lang="en-GB"/>
        </a:p>
      </dgm:t>
    </dgm:pt>
    <dgm:pt modelId="{D909327A-6BED-4DAE-99BF-9E464E3C875F}">
      <dgm:prSet phldrT="[Text]" custT="1"/>
      <dgm:spPr/>
      <dgm:t>
        <a:bodyPr/>
        <a:lstStyle/>
        <a:p>
          <a:pPr algn="ctr"/>
          <a:r>
            <a:rPr lang="en-GB" sz="1100" b="1" dirty="0">
              <a:latin typeface="Poppins" panose="00000500000000000000" pitchFamily="2" charset="0"/>
              <a:cs typeface="Poppins" panose="00000500000000000000" pitchFamily="2" charset="0"/>
            </a:rPr>
            <a:t>Back to baseline</a:t>
          </a:r>
        </a:p>
        <a:p>
          <a:pPr algn="ctr"/>
          <a:r>
            <a:rPr lang="en-GB" sz="1000" dirty="0">
              <a:latin typeface="Poppins" panose="00000500000000000000" pitchFamily="2" charset="0"/>
              <a:cs typeface="Poppins" panose="00000500000000000000" pitchFamily="2" charset="0"/>
            </a:rPr>
            <a:t>Reablement, equipment and technology when needs begin</a:t>
          </a:r>
        </a:p>
      </dgm:t>
    </dgm:pt>
    <dgm:pt modelId="{5B4B6243-3948-47EB-B357-96219D3A38F4}" type="parTrans" cxnId="{F10EF2F8-2B60-451A-8B88-018E82114E00}">
      <dgm:prSet/>
      <dgm:spPr/>
      <dgm:t>
        <a:bodyPr/>
        <a:lstStyle/>
        <a:p>
          <a:endParaRPr lang="en-GB"/>
        </a:p>
      </dgm:t>
    </dgm:pt>
    <dgm:pt modelId="{1F799A9D-9591-4F02-AD1E-06F9FBE0E435}" type="sibTrans" cxnId="{F10EF2F8-2B60-451A-8B88-018E82114E00}">
      <dgm:prSet/>
      <dgm:spPr/>
      <dgm:t>
        <a:bodyPr/>
        <a:lstStyle/>
        <a:p>
          <a:endParaRPr lang="en-GB"/>
        </a:p>
      </dgm:t>
    </dgm:pt>
    <dgm:pt modelId="{5C18449D-5599-414B-82D8-2BE1A15F2151}">
      <dgm:prSet phldrT="[Text]" custT="1"/>
      <dgm:spPr/>
      <dgm:t>
        <a:bodyPr/>
        <a:lstStyle/>
        <a:p>
          <a:pPr algn="l"/>
          <a:endParaRPr lang="en-GB" sz="100">
            <a:latin typeface="Poppins" panose="00000500000000000000" pitchFamily="2" charset="0"/>
            <a:cs typeface="Poppins" panose="00000500000000000000" pitchFamily="2" charset="0"/>
          </a:endParaRPr>
        </a:p>
      </dgm:t>
    </dgm:pt>
    <dgm:pt modelId="{E8A1FB35-0F87-41B5-A3B5-A37CED101DA2}" type="parTrans" cxnId="{6789A622-5C4E-480B-A624-2335C64FE4F3}">
      <dgm:prSet/>
      <dgm:spPr/>
      <dgm:t>
        <a:bodyPr/>
        <a:lstStyle/>
        <a:p>
          <a:endParaRPr lang="en-GB"/>
        </a:p>
      </dgm:t>
    </dgm:pt>
    <dgm:pt modelId="{519A064A-6A70-4C0B-AF32-8BAFBDB1BAEF}" type="sibTrans" cxnId="{6789A622-5C4E-480B-A624-2335C64FE4F3}">
      <dgm:prSet/>
      <dgm:spPr/>
      <dgm:t>
        <a:bodyPr/>
        <a:lstStyle/>
        <a:p>
          <a:endParaRPr lang="en-GB"/>
        </a:p>
      </dgm:t>
    </dgm:pt>
    <dgm:pt modelId="{FB88110D-DC68-4B67-9780-2782854035C9}">
      <dgm:prSet phldrT="[Text]" custT="1"/>
      <dgm:spPr/>
      <dgm:t>
        <a:bodyPr/>
        <a:lstStyle/>
        <a:p>
          <a:pPr algn="ctr"/>
          <a:r>
            <a:rPr lang="en-GB" sz="1100" b="1">
              <a:latin typeface="Poppins" panose="00000500000000000000" pitchFamily="2" charset="0"/>
              <a:cs typeface="Poppins" panose="00000500000000000000" pitchFamily="2" charset="0"/>
            </a:rPr>
            <a:t>Preventing abuse and neglect</a:t>
          </a:r>
          <a:br>
            <a:rPr lang="en-GB" sz="1050">
              <a:latin typeface="Poppins" panose="00000500000000000000" pitchFamily="2" charset="0"/>
              <a:cs typeface="Poppins" panose="00000500000000000000" pitchFamily="2" charset="0"/>
            </a:rPr>
          </a:br>
          <a:r>
            <a:rPr lang="en-GB" sz="1000">
              <a:latin typeface="Poppins" panose="00000500000000000000" pitchFamily="2" charset="0"/>
              <a:cs typeface="Poppins" panose="00000500000000000000" pitchFamily="2" charset="0"/>
            </a:rPr>
            <a:t>Action to keep people safe from harm</a:t>
          </a:r>
        </a:p>
      </dgm:t>
    </dgm:pt>
    <dgm:pt modelId="{FC336D07-4240-4457-89A7-FD48E9B9BB48}" type="parTrans" cxnId="{FF1EAE61-B283-4C83-A226-8BA337A222E3}">
      <dgm:prSet/>
      <dgm:spPr/>
      <dgm:t>
        <a:bodyPr/>
        <a:lstStyle/>
        <a:p>
          <a:endParaRPr lang="en-GB"/>
        </a:p>
      </dgm:t>
    </dgm:pt>
    <dgm:pt modelId="{A7A1AB33-3F65-4531-897F-C518434B7EAA}" type="sibTrans" cxnId="{FF1EAE61-B283-4C83-A226-8BA337A222E3}">
      <dgm:prSet/>
      <dgm:spPr/>
      <dgm:t>
        <a:bodyPr/>
        <a:lstStyle/>
        <a:p>
          <a:endParaRPr lang="en-GB"/>
        </a:p>
      </dgm:t>
    </dgm:pt>
    <dgm:pt modelId="{FFF4500C-BDCC-434F-B0D4-437048BF3AEB}">
      <dgm:prSet phldrT="[Text]" custT="1"/>
      <dgm:spPr/>
      <dgm:t>
        <a:bodyPr/>
        <a:lstStyle/>
        <a:p>
          <a:pPr algn="ctr"/>
          <a:r>
            <a:rPr lang="en-GB" sz="1100" b="1">
              <a:latin typeface="Poppins" panose="00000500000000000000" pitchFamily="2" charset="0"/>
              <a:cs typeface="Poppins" panose="00000500000000000000" pitchFamily="2" charset="0"/>
            </a:rPr>
            <a:t>Right care, right place</a:t>
          </a:r>
          <a:br>
            <a:rPr lang="en-GB" sz="1050">
              <a:latin typeface="Poppins" panose="00000500000000000000" pitchFamily="2" charset="0"/>
              <a:cs typeface="Poppins" panose="00000500000000000000" pitchFamily="2" charset="0"/>
            </a:rPr>
          </a:br>
          <a:r>
            <a:rPr lang="en-GB" sz="1000">
              <a:latin typeface="Poppins" panose="00000500000000000000" pitchFamily="2" charset="0"/>
              <a:cs typeface="Poppins" panose="00000500000000000000" pitchFamily="2" charset="0"/>
            </a:rPr>
            <a:t>Improving quality and innovation in care</a:t>
          </a:r>
        </a:p>
      </dgm:t>
    </dgm:pt>
    <dgm:pt modelId="{184575E1-80E5-4DEC-B7AB-D047E5C09B02}" type="parTrans" cxnId="{695A8F2F-76B7-4F1E-9916-1A3A4E13404A}">
      <dgm:prSet/>
      <dgm:spPr/>
      <dgm:t>
        <a:bodyPr/>
        <a:lstStyle/>
        <a:p>
          <a:endParaRPr lang="en-GB"/>
        </a:p>
      </dgm:t>
    </dgm:pt>
    <dgm:pt modelId="{85AD1739-F4B0-4A67-806F-A2682618B78B}" type="sibTrans" cxnId="{695A8F2F-76B7-4F1E-9916-1A3A4E13404A}">
      <dgm:prSet/>
      <dgm:spPr/>
      <dgm:t>
        <a:bodyPr/>
        <a:lstStyle/>
        <a:p>
          <a:endParaRPr lang="en-GB"/>
        </a:p>
      </dgm:t>
    </dgm:pt>
    <dgm:pt modelId="{48F7469B-344F-430A-A1CA-1E99816FAD91}">
      <dgm:prSet phldrT="[Text]" custT="1" custLinFactNeighborX="-1276" custLinFactNeighborY="-1436"/>
      <dgm:spPr/>
      <dgm:t>
        <a:bodyPr/>
        <a:lstStyle/>
        <a:p>
          <a:pPr algn="ctr"/>
          <a:r>
            <a:rPr lang="en-GB" sz="1000" b="1">
              <a:latin typeface="Poppins" panose="00000500000000000000" pitchFamily="2" charset="0"/>
              <a:cs typeface="Poppins" panose="00000500000000000000" pitchFamily="2" charset="0"/>
            </a:rPr>
            <a:t>Respecting rights</a:t>
          </a:r>
          <a:br>
            <a:rPr lang="en-GB" sz="1000">
              <a:latin typeface="Poppins" panose="00000500000000000000" pitchFamily="2" charset="0"/>
              <a:cs typeface="Poppins" panose="00000500000000000000" pitchFamily="2" charset="0"/>
            </a:rPr>
          </a:br>
          <a:r>
            <a:rPr lang="en-GB" sz="1000">
              <a:latin typeface="Poppins" panose="00000500000000000000" pitchFamily="2" charset="0"/>
              <a:cs typeface="Poppins" panose="00000500000000000000" pitchFamily="2" charset="0"/>
            </a:rPr>
            <a:t>Supporting people who cannot make decisions about their care and treatment</a:t>
          </a:r>
        </a:p>
      </dgm:t>
    </dgm:pt>
    <dgm:pt modelId="{D8FEB813-B2C4-4A84-9453-84DDF52C3311}" type="parTrans" cxnId="{961D2BC7-334A-4F44-8394-E48AD096B950}">
      <dgm:prSet/>
      <dgm:spPr/>
      <dgm:t>
        <a:bodyPr/>
        <a:lstStyle/>
        <a:p>
          <a:endParaRPr lang="en-GB"/>
        </a:p>
      </dgm:t>
    </dgm:pt>
    <dgm:pt modelId="{B3847FF4-3E96-4DA9-A814-04C881B165AA}" type="sibTrans" cxnId="{961D2BC7-334A-4F44-8394-E48AD096B950}">
      <dgm:prSet/>
      <dgm:spPr/>
      <dgm:t>
        <a:bodyPr/>
        <a:lstStyle/>
        <a:p>
          <a:endParaRPr lang="en-GB"/>
        </a:p>
      </dgm:t>
    </dgm:pt>
    <dgm:pt modelId="{3BCEB7F7-A8DB-46D6-8247-65C08EAFADC5}" type="pres">
      <dgm:prSet presAssocID="{0D1C90B2-5451-4CD9-8258-23B618C0F7FA}" presName="compositeShape" presStyleCnt="0">
        <dgm:presLayoutVars>
          <dgm:chMax val="7"/>
          <dgm:dir/>
          <dgm:resizeHandles val="exact"/>
        </dgm:presLayoutVars>
      </dgm:prSet>
      <dgm:spPr/>
    </dgm:pt>
    <dgm:pt modelId="{AF2143E4-5596-4D28-BA7A-01459FACF094}" type="pres">
      <dgm:prSet presAssocID="{0D1C90B2-5451-4CD9-8258-23B618C0F7FA}" presName="wedge1" presStyleLbl="node1" presStyleIdx="0" presStyleCnt="3" custLinFactNeighborX="4466" custLinFactNeighborY="-1595"/>
      <dgm:spPr/>
    </dgm:pt>
    <dgm:pt modelId="{4736B81B-3D15-468D-B038-15113327ADBC}" type="pres">
      <dgm:prSet presAssocID="{0D1C90B2-5451-4CD9-8258-23B618C0F7FA}" presName="dummy1a" presStyleCnt="0"/>
      <dgm:spPr/>
    </dgm:pt>
    <dgm:pt modelId="{52578A9D-2AD0-4FC5-832D-25DC5E6F7782}" type="pres">
      <dgm:prSet presAssocID="{0D1C90B2-5451-4CD9-8258-23B618C0F7FA}" presName="dummy1b" presStyleCnt="0"/>
      <dgm:spPr/>
    </dgm:pt>
    <dgm:pt modelId="{958A038D-5CFC-4199-B951-02D652C82CE8}" type="pres">
      <dgm:prSet presAssocID="{0D1C90B2-5451-4CD9-8258-23B618C0F7FA}" presName="wedge1Tx" presStyleLbl="node1" presStyleIdx="0" presStyleCnt="3">
        <dgm:presLayoutVars>
          <dgm:chMax val="0"/>
          <dgm:chPref val="0"/>
          <dgm:bulletEnabled val="1"/>
        </dgm:presLayoutVars>
      </dgm:prSet>
      <dgm:spPr/>
    </dgm:pt>
    <dgm:pt modelId="{49A153EC-AF38-4695-9EDC-8CFF92FE3456}" type="pres">
      <dgm:prSet presAssocID="{0D1C90B2-5451-4CD9-8258-23B618C0F7FA}" presName="wedge2" presStyleLbl="node1" presStyleIdx="1" presStyleCnt="3" custLinFactNeighborX="1622" custLinFactNeighborY="2754"/>
      <dgm:spPr/>
    </dgm:pt>
    <dgm:pt modelId="{CCD70BC7-7FA5-4DCC-AAAA-F21922B42F69}" type="pres">
      <dgm:prSet presAssocID="{0D1C90B2-5451-4CD9-8258-23B618C0F7FA}" presName="dummy2a" presStyleCnt="0"/>
      <dgm:spPr/>
    </dgm:pt>
    <dgm:pt modelId="{33753742-B5A9-4B60-8CA5-39F89835849A}" type="pres">
      <dgm:prSet presAssocID="{0D1C90B2-5451-4CD9-8258-23B618C0F7FA}" presName="dummy2b" presStyleCnt="0"/>
      <dgm:spPr/>
    </dgm:pt>
    <dgm:pt modelId="{490B290A-F7E3-486B-94BC-FC230272B038}" type="pres">
      <dgm:prSet presAssocID="{0D1C90B2-5451-4CD9-8258-23B618C0F7FA}" presName="wedge2Tx" presStyleLbl="node1" presStyleIdx="1" presStyleCnt="3">
        <dgm:presLayoutVars>
          <dgm:chMax val="0"/>
          <dgm:chPref val="0"/>
          <dgm:bulletEnabled val="1"/>
        </dgm:presLayoutVars>
      </dgm:prSet>
      <dgm:spPr/>
    </dgm:pt>
    <dgm:pt modelId="{013067F0-FFD3-40BF-B883-84676051401C}" type="pres">
      <dgm:prSet presAssocID="{0D1C90B2-5451-4CD9-8258-23B618C0F7FA}" presName="wedge3" presStyleLbl="node1" presStyleIdx="2" presStyleCnt="3" custLinFactNeighborX="-1276" custLinFactNeighborY="-1436"/>
      <dgm:spPr/>
    </dgm:pt>
    <dgm:pt modelId="{7378BF3F-7039-490A-B6A6-F0348DA3B511}" type="pres">
      <dgm:prSet presAssocID="{0D1C90B2-5451-4CD9-8258-23B618C0F7FA}" presName="dummy3a" presStyleCnt="0"/>
      <dgm:spPr/>
    </dgm:pt>
    <dgm:pt modelId="{5BE1220D-C5BD-47E0-A70F-97D1D3734712}" type="pres">
      <dgm:prSet presAssocID="{0D1C90B2-5451-4CD9-8258-23B618C0F7FA}" presName="dummy3b" presStyleCnt="0"/>
      <dgm:spPr/>
    </dgm:pt>
    <dgm:pt modelId="{31DD9713-3CEC-4B43-81DC-F9AC260C9808}" type="pres">
      <dgm:prSet presAssocID="{0D1C90B2-5451-4CD9-8258-23B618C0F7FA}" presName="wedge3Tx" presStyleLbl="node1" presStyleIdx="2" presStyleCnt="3">
        <dgm:presLayoutVars>
          <dgm:chMax val="0"/>
          <dgm:chPref val="0"/>
          <dgm:bulletEnabled val="1"/>
        </dgm:presLayoutVars>
      </dgm:prSet>
      <dgm:spPr/>
    </dgm:pt>
    <dgm:pt modelId="{C7F92E06-4ECC-44CE-B050-D5D1A2508A57}" type="pres">
      <dgm:prSet presAssocID="{B6C49993-FE5C-427F-AD80-5C6A7D12DA51}" presName="arrowWedge1" presStyleLbl="fgSibTrans2D1" presStyleIdx="0" presStyleCnt="3" custLinFactNeighborX="-142" custLinFactNeighborY="-284"/>
      <dgm:spPr/>
    </dgm:pt>
    <dgm:pt modelId="{46B60930-57B8-474A-A257-5B98E7F094D6}" type="pres">
      <dgm:prSet presAssocID="{FA717946-6071-47DE-BBE9-129893CADA42}" presName="arrowWedge2" presStyleLbl="fgSibTrans2D1" presStyleIdx="1" presStyleCnt="3" custScaleX="101824" custLinFactNeighborX="180" custLinFactNeighborY="-149"/>
      <dgm:spPr/>
    </dgm:pt>
    <dgm:pt modelId="{E340373E-683E-4B95-BE40-DCE3706995D4}" type="pres">
      <dgm:prSet presAssocID="{519A064A-6A70-4C0B-AF32-8BAFBDB1BAEF}" presName="arrowWedge3" presStyleLbl="fgSibTrans2D1" presStyleIdx="2" presStyleCnt="3"/>
      <dgm:spPr/>
    </dgm:pt>
  </dgm:ptLst>
  <dgm:cxnLst>
    <dgm:cxn modelId="{C8F11F01-F16B-4B3C-8981-FE44AAA6DC02}" type="presOf" srcId="{0D1C90B2-5451-4CD9-8258-23B618C0F7FA}" destId="{3BCEB7F7-A8DB-46D6-8247-65C08EAFADC5}" srcOrd="0" destOrd="0" presId="urn:microsoft.com/office/officeart/2005/8/layout/cycle8"/>
    <dgm:cxn modelId="{65C71703-5DCE-446E-ABA8-719E411E2FE9}" type="presOf" srcId="{AE17B626-052C-479D-AFAE-5862FB527B45}" destId="{958A038D-5CFC-4199-B951-02D652C82CE8}" srcOrd="1" destOrd="1" presId="urn:microsoft.com/office/officeart/2005/8/layout/cycle8"/>
    <dgm:cxn modelId="{B4A19C03-0EC0-4D5E-B27F-1B9629D629FF}" type="presOf" srcId="{FFF4500C-BDCC-434F-B0D4-437048BF3AEB}" destId="{013067F0-FFD3-40BF-B883-84676051401C}" srcOrd="0" destOrd="2" presId="urn:microsoft.com/office/officeart/2005/8/layout/cycle8"/>
    <dgm:cxn modelId="{A564A318-6F13-4328-AE4A-EE301C76CF9F}" srcId="{5B1AC8BC-EA46-4608-8E2E-816D943C26C0}" destId="{7E45D912-4C7B-412A-B6E0-B53A03D11B90}" srcOrd="2" destOrd="0" parTransId="{8978519B-7E4A-48A4-8588-002AAB4A578E}" sibTransId="{3077E53A-4C1C-4AD8-9694-773A9EE42075}"/>
    <dgm:cxn modelId="{6789A622-5C4E-480B-A624-2335C64FE4F3}" srcId="{0D1C90B2-5451-4CD9-8258-23B618C0F7FA}" destId="{5C18449D-5599-414B-82D8-2BE1A15F2151}" srcOrd="2" destOrd="0" parTransId="{E8A1FB35-0F87-41B5-A3B5-A37CED101DA2}" sibTransId="{519A064A-6A70-4C0B-AF32-8BAFBDB1BAEF}"/>
    <dgm:cxn modelId="{695A8F2F-76B7-4F1E-9916-1A3A4E13404A}" srcId="{5C18449D-5599-414B-82D8-2BE1A15F2151}" destId="{FFF4500C-BDCC-434F-B0D4-437048BF3AEB}" srcOrd="1" destOrd="0" parTransId="{184575E1-80E5-4DEC-B7AB-D047E5C09B02}" sibTransId="{85AD1739-F4B0-4A67-806F-A2682618B78B}"/>
    <dgm:cxn modelId="{55219035-1CDF-4575-BBE6-7CD0248D0589}" type="presOf" srcId="{5C18449D-5599-414B-82D8-2BE1A15F2151}" destId="{31DD9713-3CEC-4B43-81DC-F9AC260C9808}" srcOrd="1" destOrd="0" presId="urn:microsoft.com/office/officeart/2005/8/layout/cycle8"/>
    <dgm:cxn modelId="{21270C39-B589-49BC-A2C1-FD2797631C22}" srcId="{0D1C90B2-5451-4CD9-8258-23B618C0F7FA}" destId="{9ACEAA2F-4C60-432A-903A-5D541D9A7A25}" srcOrd="1" destOrd="0" parTransId="{442E89EC-2305-4924-B2AB-C5D232C592E4}" sibTransId="{FA717946-6071-47DE-BBE9-129893CADA42}"/>
    <dgm:cxn modelId="{0C089541-0308-44EA-B1C6-BB549579433A}" type="presOf" srcId="{D909327A-6BED-4DAE-99BF-9E464E3C875F}" destId="{49A153EC-AF38-4695-9EDC-8CFF92FE3456}" srcOrd="0" destOrd="3" presId="urn:microsoft.com/office/officeart/2005/8/layout/cycle8"/>
    <dgm:cxn modelId="{FF1EAE61-B283-4C83-A226-8BA337A222E3}" srcId="{5C18449D-5599-414B-82D8-2BE1A15F2151}" destId="{FB88110D-DC68-4B67-9780-2782854035C9}" srcOrd="0" destOrd="0" parTransId="{FC336D07-4240-4457-89A7-FD48E9B9BB48}" sibTransId="{A7A1AB33-3F65-4531-897F-C518434B7EAA}"/>
    <dgm:cxn modelId="{CD3EA566-9CA0-4016-94BA-172451E19B6E}" type="presOf" srcId="{48F7469B-344F-430A-A1CA-1E99816FAD91}" destId="{013067F0-FFD3-40BF-B883-84676051401C}" srcOrd="0" destOrd="3" presId="urn:microsoft.com/office/officeart/2005/8/layout/cycle8"/>
    <dgm:cxn modelId="{94072854-2759-4CBF-94FD-6D78968CFD59}" type="presOf" srcId="{2A49579E-3DBC-4022-A2C4-4EE13314F40D}" destId="{490B290A-F7E3-486B-94BC-FC230272B038}" srcOrd="1" destOrd="2" presId="urn:microsoft.com/office/officeart/2005/8/layout/cycle8"/>
    <dgm:cxn modelId="{A3780476-8448-409C-8799-EBB69EE8FE61}" type="presOf" srcId="{D909327A-6BED-4DAE-99BF-9E464E3C875F}" destId="{490B290A-F7E3-486B-94BC-FC230272B038}" srcOrd="1" destOrd="3" presId="urn:microsoft.com/office/officeart/2005/8/layout/cycle8"/>
    <dgm:cxn modelId="{D6319577-3369-4FFD-B779-FDE7AC5D1332}" type="presOf" srcId="{4C89434C-1E0D-4132-B275-EDA981CEFDBD}" destId="{490B290A-F7E3-486B-94BC-FC230272B038}" srcOrd="1" destOrd="1" presId="urn:microsoft.com/office/officeart/2005/8/layout/cycle8"/>
    <dgm:cxn modelId="{39E5C978-2D54-4031-9458-50CF9D9C6D8D}" type="presOf" srcId="{5B1AC8BC-EA46-4608-8E2E-816D943C26C0}" destId="{958A038D-5CFC-4199-B951-02D652C82CE8}" srcOrd="1" destOrd="0" presId="urn:microsoft.com/office/officeart/2005/8/layout/cycle8"/>
    <dgm:cxn modelId="{7D397E79-17A5-4EDB-96D9-BC5D354D6C5E}" type="presOf" srcId="{FB88110D-DC68-4B67-9780-2782854035C9}" destId="{013067F0-FFD3-40BF-B883-84676051401C}" srcOrd="0" destOrd="1" presId="urn:microsoft.com/office/officeart/2005/8/layout/cycle8"/>
    <dgm:cxn modelId="{D2A98988-C31B-4271-A871-A89EBE6CB94A}" type="presOf" srcId="{AE17B626-052C-479D-AFAE-5862FB527B45}" destId="{AF2143E4-5596-4D28-BA7A-01459FACF094}" srcOrd="0" destOrd="1" presId="urn:microsoft.com/office/officeart/2005/8/layout/cycle8"/>
    <dgm:cxn modelId="{04E6DE8C-CDC4-468B-A4D1-4EEF792F38C6}" type="presOf" srcId="{9ACEAA2F-4C60-432A-903A-5D541D9A7A25}" destId="{49A153EC-AF38-4695-9EDC-8CFF92FE3456}" srcOrd="0" destOrd="0" presId="urn:microsoft.com/office/officeart/2005/8/layout/cycle8"/>
    <dgm:cxn modelId="{A7A7088F-5109-4617-9EE2-A959C4DBCFC5}" type="presOf" srcId="{7E45D912-4C7B-412A-B6E0-B53A03D11B90}" destId="{AF2143E4-5596-4D28-BA7A-01459FACF094}" srcOrd="0" destOrd="3" presId="urn:microsoft.com/office/officeart/2005/8/layout/cycle8"/>
    <dgm:cxn modelId="{3FB4999D-523E-4C9B-AFB5-A7943824664E}" type="presOf" srcId="{5C18449D-5599-414B-82D8-2BE1A15F2151}" destId="{013067F0-FFD3-40BF-B883-84676051401C}" srcOrd="0" destOrd="0" presId="urn:microsoft.com/office/officeart/2005/8/layout/cycle8"/>
    <dgm:cxn modelId="{3B425B9E-1332-453C-ACCA-ECC9B3294347}" srcId="{9ACEAA2F-4C60-432A-903A-5D541D9A7A25}" destId="{4C89434C-1E0D-4132-B275-EDA981CEFDBD}" srcOrd="0" destOrd="0" parTransId="{5209A3BF-7E2B-4CA2-BA92-7D86809E0755}" sibTransId="{BC1E9166-3D65-40B0-919D-05FF26577C12}"/>
    <dgm:cxn modelId="{0DC50BA4-1110-4B36-8A8C-A798CC733816}" type="presOf" srcId="{4C89434C-1E0D-4132-B275-EDA981CEFDBD}" destId="{49A153EC-AF38-4695-9EDC-8CFF92FE3456}" srcOrd="0" destOrd="1" presId="urn:microsoft.com/office/officeart/2005/8/layout/cycle8"/>
    <dgm:cxn modelId="{37ABA3A6-1425-43AC-ADB5-9200B0622853}" type="presOf" srcId="{E036EE81-065A-4BD1-8D08-1317322384E7}" destId="{AF2143E4-5596-4D28-BA7A-01459FACF094}" srcOrd="0" destOrd="2" presId="urn:microsoft.com/office/officeart/2005/8/layout/cycle8"/>
    <dgm:cxn modelId="{64DC81AC-3C21-4F46-9222-BBB88FDB4794}" type="presOf" srcId="{FFF4500C-BDCC-434F-B0D4-437048BF3AEB}" destId="{31DD9713-3CEC-4B43-81DC-F9AC260C9808}" srcOrd="1" destOrd="2" presId="urn:microsoft.com/office/officeart/2005/8/layout/cycle8"/>
    <dgm:cxn modelId="{C96D4AB9-C157-4718-90CE-E7E576CA7722}" type="presOf" srcId="{9ACEAA2F-4C60-432A-903A-5D541D9A7A25}" destId="{490B290A-F7E3-486B-94BC-FC230272B038}" srcOrd="1" destOrd="0" presId="urn:microsoft.com/office/officeart/2005/8/layout/cycle8"/>
    <dgm:cxn modelId="{961D2BC7-334A-4F44-8394-E48AD096B950}" srcId="{5C18449D-5599-414B-82D8-2BE1A15F2151}" destId="{48F7469B-344F-430A-A1CA-1E99816FAD91}" srcOrd="2" destOrd="0" parTransId="{D8FEB813-B2C4-4A84-9453-84DDF52C3311}" sibTransId="{B3847FF4-3E96-4DA9-A814-04C881B165AA}"/>
    <dgm:cxn modelId="{EDB814C8-E98E-4D58-BEB2-B3EEA35A1998}" srcId="{9ACEAA2F-4C60-432A-903A-5D541D9A7A25}" destId="{2A49579E-3DBC-4022-A2C4-4EE13314F40D}" srcOrd="1" destOrd="0" parTransId="{C8E67365-AF75-4F64-9258-C5661CE948D7}" sibTransId="{ADD5562D-2567-4E30-8B41-3779123E8FD7}"/>
    <dgm:cxn modelId="{C1BEE6DC-A8F3-4EFB-84AD-1FAED3175D4E}" type="presOf" srcId="{E036EE81-065A-4BD1-8D08-1317322384E7}" destId="{958A038D-5CFC-4199-B951-02D652C82CE8}" srcOrd="1" destOrd="2" presId="urn:microsoft.com/office/officeart/2005/8/layout/cycle8"/>
    <dgm:cxn modelId="{888504E2-0676-4802-ABEA-E55C678CF451}" srcId="{0D1C90B2-5451-4CD9-8258-23B618C0F7FA}" destId="{5B1AC8BC-EA46-4608-8E2E-816D943C26C0}" srcOrd="0" destOrd="0" parTransId="{F43CA6F2-F98A-4DFF-A06E-33B1750C434A}" sibTransId="{B6C49993-FE5C-427F-AD80-5C6A7D12DA51}"/>
    <dgm:cxn modelId="{4C3907E6-DF19-4749-BC71-CB78A9017A90}" type="presOf" srcId="{FB88110D-DC68-4B67-9780-2782854035C9}" destId="{31DD9713-3CEC-4B43-81DC-F9AC260C9808}" srcOrd="1" destOrd="1" presId="urn:microsoft.com/office/officeart/2005/8/layout/cycle8"/>
    <dgm:cxn modelId="{6D3249E6-3922-4513-B66A-A23F92C05946}" srcId="{5B1AC8BC-EA46-4608-8E2E-816D943C26C0}" destId="{AE17B626-052C-479D-AFAE-5862FB527B45}" srcOrd="0" destOrd="0" parTransId="{E3DCA732-A2FC-4770-BA88-5A4D85E5B132}" sibTransId="{F62DD41F-BDB7-4C4A-92D3-D853B0D6EF83}"/>
    <dgm:cxn modelId="{AB9EBFE6-08F6-48B1-A57F-6C390C9495C7}" type="presOf" srcId="{2A49579E-3DBC-4022-A2C4-4EE13314F40D}" destId="{49A153EC-AF38-4695-9EDC-8CFF92FE3456}" srcOrd="0" destOrd="2" presId="urn:microsoft.com/office/officeart/2005/8/layout/cycle8"/>
    <dgm:cxn modelId="{A3D8ECE6-B04C-4505-9CE8-2E21FC1ED4F2}" type="presOf" srcId="{48F7469B-344F-430A-A1CA-1E99816FAD91}" destId="{31DD9713-3CEC-4B43-81DC-F9AC260C9808}" srcOrd="1" destOrd="3" presId="urn:microsoft.com/office/officeart/2005/8/layout/cycle8"/>
    <dgm:cxn modelId="{CEC216E9-FA95-4A97-B616-608E06A527F6}" srcId="{5B1AC8BC-EA46-4608-8E2E-816D943C26C0}" destId="{E036EE81-065A-4BD1-8D08-1317322384E7}" srcOrd="1" destOrd="0" parTransId="{828F92BE-9481-45CD-9A02-72B1A40CC259}" sibTransId="{023B71C3-644D-4161-9C79-49750BA3EC12}"/>
    <dgm:cxn modelId="{19EC41ED-20A4-44D9-B070-CE5BA39EA842}" type="presOf" srcId="{7E45D912-4C7B-412A-B6E0-B53A03D11B90}" destId="{958A038D-5CFC-4199-B951-02D652C82CE8}" srcOrd="1" destOrd="3" presId="urn:microsoft.com/office/officeart/2005/8/layout/cycle8"/>
    <dgm:cxn modelId="{C58171F8-7DAA-446D-9A2E-AE220F5A51E4}" type="presOf" srcId="{5B1AC8BC-EA46-4608-8E2E-816D943C26C0}" destId="{AF2143E4-5596-4D28-BA7A-01459FACF094}" srcOrd="0" destOrd="0" presId="urn:microsoft.com/office/officeart/2005/8/layout/cycle8"/>
    <dgm:cxn modelId="{F10EF2F8-2B60-451A-8B88-018E82114E00}" srcId="{9ACEAA2F-4C60-432A-903A-5D541D9A7A25}" destId="{D909327A-6BED-4DAE-99BF-9E464E3C875F}" srcOrd="2" destOrd="0" parTransId="{5B4B6243-3948-47EB-B357-96219D3A38F4}" sibTransId="{1F799A9D-9591-4F02-AD1E-06F9FBE0E435}"/>
    <dgm:cxn modelId="{7F229524-0879-4CCB-A53F-E3A1584DDBD6}" type="presParOf" srcId="{3BCEB7F7-A8DB-46D6-8247-65C08EAFADC5}" destId="{AF2143E4-5596-4D28-BA7A-01459FACF094}" srcOrd="0" destOrd="0" presId="urn:microsoft.com/office/officeart/2005/8/layout/cycle8"/>
    <dgm:cxn modelId="{1F4BC0A1-249F-4CD4-8C40-6979362D6BA5}" type="presParOf" srcId="{3BCEB7F7-A8DB-46D6-8247-65C08EAFADC5}" destId="{4736B81B-3D15-468D-B038-15113327ADBC}" srcOrd="1" destOrd="0" presId="urn:microsoft.com/office/officeart/2005/8/layout/cycle8"/>
    <dgm:cxn modelId="{F42383BD-C553-461B-9F3F-3EA0B61C2BBF}" type="presParOf" srcId="{3BCEB7F7-A8DB-46D6-8247-65C08EAFADC5}" destId="{52578A9D-2AD0-4FC5-832D-25DC5E6F7782}" srcOrd="2" destOrd="0" presId="urn:microsoft.com/office/officeart/2005/8/layout/cycle8"/>
    <dgm:cxn modelId="{0F4F8186-6558-4497-89BB-6591F7278864}" type="presParOf" srcId="{3BCEB7F7-A8DB-46D6-8247-65C08EAFADC5}" destId="{958A038D-5CFC-4199-B951-02D652C82CE8}" srcOrd="3" destOrd="0" presId="urn:microsoft.com/office/officeart/2005/8/layout/cycle8"/>
    <dgm:cxn modelId="{B0FDE07A-2DA8-403A-8E08-33BC2CBE1C8E}" type="presParOf" srcId="{3BCEB7F7-A8DB-46D6-8247-65C08EAFADC5}" destId="{49A153EC-AF38-4695-9EDC-8CFF92FE3456}" srcOrd="4" destOrd="0" presId="urn:microsoft.com/office/officeart/2005/8/layout/cycle8"/>
    <dgm:cxn modelId="{024E316E-C323-4F57-BEBF-05552DF3432E}" type="presParOf" srcId="{3BCEB7F7-A8DB-46D6-8247-65C08EAFADC5}" destId="{CCD70BC7-7FA5-4DCC-AAAA-F21922B42F69}" srcOrd="5" destOrd="0" presId="urn:microsoft.com/office/officeart/2005/8/layout/cycle8"/>
    <dgm:cxn modelId="{8DC9E4CF-D80A-451F-8BD2-A2F3D8F7AFE8}" type="presParOf" srcId="{3BCEB7F7-A8DB-46D6-8247-65C08EAFADC5}" destId="{33753742-B5A9-4B60-8CA5-39F89835849A}" srcOrd="6" destOrd="0" presId="urn:microsoft.com/office/officeart/2005/8/layout/cycle8"/>
    <dgm:cxn modelId="{955D3A68-ED53-4B7D-B8CE-A820E16BB875}" type="presParOf" srcId="{3BCEB7F7-A8DB-46D6-8247-65C08EAFADC5}" destId="{490B290A-F7E3-486B-94BC-FC230272B038}" srcOrd="7" destOrd="0" presId="urn:microsoft.com/office/officeart/2005/8/layout/cycle8"/>
    <dgm:cxn modelId="{10C2D053-4E15-4C6F-A8F4-3C1387E447CC}" type="presParOf" srcId="{3BCEB7F7-A8DB-46D6-8247-65C08EAFADC5}" destId="{013067F0-FFD3-40BF-B883-84676051401C}" srcOrd="8" destOrd="0" presId="urn:microsoft.com/office/officeart/2005/8/layout/cycle8"/>
    <dgm:cxn modelId="{8E076813-6FCC-48D7-9AE7-0BAA72F91F4E}" type="presParOf" srcId="{3BCEB7F7-A8DB-46D6-8247-65C08EAFADC5}" destId="{7378BF3F-7039-490A-B6A6-F0348DA3B511}" srcOrd="9" destOrd="0" presId="urn:microsoft.com/office/officeart/2005/8/layout/cycle8"/>
    <dgm:cxn modelId="{D4255960-0D99-447C-A148-A71F3A92347C}" type="presParOf" srcId="{3BCEB7F7-A8DB-46D6-8247-65C08EAFADC5}" destId="{5BE1220D-C5BD-47E0-A70F-97D1D3734712}" srcOrd="10" destOrd="0" presId="urn:microsoft.com/office/officeart/2005/8/layout/cycle8"/>
    <dgm:cxn modelId="{70650C32-DC4B-4116-AEE3-C9880458EABE}" type="presParOf" srcId="{3BCEB7F7-A8DB-46D6-8247-65C08EAFADC5}" destId="{31DD9713-3CEC-4B43-81DC-F9AC260C9808}" srcOrd="11" destOrd="0" presId="urn:microsoft.com/office/officeart/2005/8/layout/cycle8"/>
    <dgm:cxn modelId="{2CDFC1F8-34EB-4E3F-9162-182C311C7696}" type="presParOf" srcId="{3BCEB7F7-A8DB-46D6-8247-65C08EAFADC5}" destId="{C7F92E06-4ECC-44CE-B050-D5D1A2508A57}" srcOrd="12" destOrd="0" presId="urn:microsoft.com/office/officeart/2005/8/layout/cycle8"/>
    <dgm:cxn modelId="{12DAB1C6-9C66-402C-8D90-4FFBAB6E76D1}" type="presParOf" srcId="{3BCEB7F7-A8DB-46D6-8247-65C08EAFADC5}" destId="{46B60930-57B8-474A-A257-5B98E7F094D6}" srcOrd="13" destOrd="0" presId="urn:microsoft.com/office/officeart/2005/8/layout/cycle8"/>
    <dgm:cxn modelId="{BE1869EC-3433-4CF6-B234-76E26F8D9C82}" type="presParOf" srcId="{3BCEB7F7-A8DB-46D6-8247-65C08EAFADC5}" destId="{E340373E-683E-4B95-BE40-DCE3706995D4}" srcOrd="14" destOrd="0" presId="urn:microsoft.com/office/officeart/2005/8/layout/cycle8"/>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351428-D122-4953-A226-B5D9935385C9}">
      <dsp:nvSpPr>
        <dsp:cNvPr id="0" name=""/>
        <dsp:cNvSpPr/>
      </dsp:nvSpPr>
      <dsp:spPr>
        <a:xfrm rot="16200000">
          <a:off x="409396" y="428428"/>
          <a:ext cx="3394695" cy="4339983"/>
        </a:xfrm>
        <a:prstGeom prst="downArrow">
          <a:avLst>
            <a:gd name="adj1" fmla="val 50000"/>
            <a:gd name="adj2" fmla="val 35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l" defTabSz="711200">
            <a:lnSpc>
              <a:spcPct val="90000"/>
            </a:lnSpc>
            <a:spcBef>
              <a:spcPct val="0"/>
            </a:spcBef>
            <a:spcAft>
              <a:spcPct val="35000"/>
            </a:spcAft>
            <a:buNone/>
          </a:pPr>
          <a:r>
            <a:rPr lang="en-GB" sz="1600" b="1" kern="1200">
              <a:latin typeface="Poppins" panose="00000500000000000000" pitchFamily="2" charset="0"/>
              <a:cs typeface="Poppins" panose="00000500000000000000" pitchFamily="2" charset="0"/>
            </a:rPr>
            <a:t>Challenges</a:t>
          </a:r>
        </a:p>
        <a:p>
          <a:pPr marL="57150" lvl="1" indent="-57150" algn="l" defTabSz="488950">
            <a:lnSpc>
              <a:spcPct val="90000"/>
            </a:lnSpc>
            <a:spcBef>
              <a:spcPct val="0"/>
            </a:spcBef>
            <a:spcAft>
              <a:spcPct val="15000"/>
            </a:spcAft>
            <a:buChar char="•"/>
          </a:pPr>
          <a:r>
            <a:rPr lang="en-GB" sz="1100" kern="1200">
              <a:latin typeface="Poppins" panose="00000500000000000000" pitchFamily="2" charset="0"/>
              <a:cs typeface="Poppins" panose="00000500000000000000" pitchFamily="2" charset="0"/>
            </a:rPr>
            <a:t>Higher numbers of people requiring support</a:t>
          </a:r>
        </a:p>
        <a:p>
          <a:pPr marL="57150" lvl="1" indent="-57150" algn="l" defTabSz="488950">
            <a:lnSpc>
              <a:spcPct val="90000"/>
            </a:lnSpc>
            <a:spcBef>
              <a:spcPct val="0"/>
            </a:spcBef>
            <a:spcAft>
              <a:spcPct val="15000"/>
            </a:spcAft>
            <a:buChar char="•"/>
          </a:pPr>
          <a:r>
            <a:rPr lang="en-GB" sz="1100" kern="1200">
              <a:latin typeface="Poppins" panose="00000500000000000000" pitchFamily="2" charset="0"/>
              <a:cs typeface="Poppins" panose="00000500000000000000" pitchFamily="2" charset="0"/>
            </a:rPr>
            <a:t>Increasing complexity of care needs</a:t>
          </a:r>
        </a:p>
        <a:p>
          <a:pPr marL="57150" lvl="1" indent="-57150" algn="l" defTabSz="488950">
            <a:lnSpc>
              <a:spcPct val="90000"/>
            </a:lnSpc>
            <a:spcBef>
              <a:spcPct val="0"/>
            </a:spcBef>
            <a:spcAft>
              <a:spcPct val="15000"/>
            </a:spcAft>
            <a:buChar char="•"/>
          </a:pPr>
          <a:r>
            <a:rPr lang="en-GB" sz="1100" kern="1200">
              <a:latin typeface="Poppins" panose="00000500000000000000" pitchFamily="2" charset="0"/>
              <a:cs typeface="Poppins" panose="00000500000000000000" pitchFamily="2" charset="0"/>
            </a:rPr>
            <a:t>More concerns about abuse and neglect</a:t>
          </a:r>
        </a:p>
        <a:p>
          <a:pPr marL="57150" lvl="1" indent="-57150" algn="l" defTabSz="488950">
            <a:lnSpc>
              <a:spcPct val="90000"/>
            </a:lnSpc>
            <a:spcBef>
              <a:spcPct val="0"/>
            </a:spcBef>
            <a:spcAft>
              <a:spcPct val="15000"/>
            </a:spcAft>
            <a:buChar char="•"/>
          </a:pPr>
          <a:r>
            <a:rPr lang="en-GB" sz="1100" kern="1200">
              <a:latin typeface="Poppins" panose="00000500000000000000" pitchFamily="2" charset="0"/>
              <a:cs typeface="Poppins" panose="00000500000000000000" pitchFamily="2" charset="0"/>
            </a:rPr>
            <a:t>Financial pressures</a:t>
          </a:r>
        </a:p>
        <a:p>
          <a:pPr marL="57150" lvl="1" indent="-57150" algn="l" defTabSz="488950">
            <a:lnSpc>
              <a:spcPct val="90000"/>
            </a:lnSpc>
            <a:spcBef>
              <a:spcPct val="0"/>
            </a:spcBef>
            <a:spcAft>
              <a:spcPct val="15000"/>
            </a:spcAft>
            <a:buChar char="•"/>
          </a:pPr>
          <a:r>
            <a:rPr lang="en-GB" sz="1100" kern="1200">
              <a:latin typeface="Poppins" panose="00000500000000000000" pitchFamily="2" charset="0"/>
              <a:cs typeface="Poppins" panose="00000500000000000000" pitchFamily="2" charset="0"/>
            </a:rPr>
            <a:t>Recruitment and retention challenges</a:t>
          </a:r>
        </a:p>
      </dsp:txBody>
      <dsp:txXfrm rot="5400000">
        <a:off x="-63248" y="1749746"/>
        <a:ext cx="3745911" cy="1697347"/>
      </dsp:txXfrm>
    </dsp:sp>
    <dsp:sp modelId="{FF862A16-7EE9-48F9-9C71-B9DB0667EE5B}">
      <dsp:nvSpPr>
        <dsp:cNvPr id="0" name=""/>
        <dsp:cNvSpPr/>
      </dsp:nvSpPr>
      <dsp:spPr>
        <a:xfrm rot="5400000">
          <a:off x="4875714" y="428428"/>
          <a:ext cx="3428359" cy="4339983"/>
        </a:xfrm>
        <a:prstGeom prst="downArrow">
          <a:avLst>
            <a:gd name="adj1" fmla="val 50000"/>
            <a:gd name="adj2" fmla="val 35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l" defTabSz="711200">
            <a:lnSpc>
              <a:spcPct val="90000"/>
            </a:lnSpc>
            <a:spcBef>
              <a:spcPct val="0"/>
            </a:spcBef>
            <a:spcAft>
              <a:spcPct val="35000"/>
            </a:spcAft>
            <a:buNone/>
          </a:pPr>
          <a:r>
            <a:rPr lang="en-GB" sz="1600" b="1" kern="1200">
              <a:latin typeface="Poppins" panose="00000500000000000000" pitchFamily="2" charset="0"/>
              <a:cs typeface="Poppins" panose="00000500000000000000" pitchFamily="2" charset="0"/>
            </a:rPr>
            <a:t>Strengths</a:t>
          </a:r>
        </a:p>
        <a:p>
          <a:pPr marL="57150" lvl="1" indent="-57150" algn="l" defTabSz="488950">
            <a:lnSpc>
              <a:spcPct val="90000"/>
            </a:lnSpc>
            <a:spcBef>
              <a:spcPct val="0"/>
            </a:spcBef>
            <a:spcAft>
              <a:spcPct val="15000"/>
            </a:spcAft>
            <a:buChar char="•"/>
          </a:pPr>
          <a:r>
            <a:rPr lang="en-GB" sz="1100" kern="1200">
              <a:latin typeface="Poppins" panose="00000500000000000000" pitchFamily="2" charset="0"/>
              <a:cs typeface="Poppins" panose="00000500000000000000" pitchFamily="2" charset="0"/>
            </a:rPr>
            <a:t>Committed, well-supported colleagues</a:t>
          </a:r>
        </a:p>
        <a:p>
          <a:pPr marL="57150" lvl="1" indent="-57150" algn="l" defTabSz="488950">
            <a:lnSpc>
              <a:spcPct val="90000"/>
            </a:lnSpc>
            <a:spcBef>
              <a:spcPct val="0"/>
            </a:spcBef>
            <a:spcAft>
              <a:spcPct val="15000"/>
            </a:spcAft>
            <a:buChar char="•"/>
          </a:pPr>
          <a:r>
            <a:rPr lang="en-GB" sz="1100" kern="1200">
              <a:latin typeface="Poppins" panose="00000500000000000000" pitchFamily="2" charset="0"/>
              <a:cs typeface="Poppins" panose="00000500000000000000" pitchFamily="2" charset="0"/>
            </a:rPr>
            <a:t>A strong prevention offer</a:t>
          </a:r>
        </a:p>
        <a:p>
          <a:pPr marL="57150" lvl="1" indent="-57150" algn="l" defTabSz="488950">
            <a:lnSpc>
              <a:spcPct val="90000"/>
            </a:lnSpc>
            <a:spcBef>
              <a:spcPct val="0"/>
            </a:spcBef>
            <a:spcAft>
              <a:spcPct val="15000"/>
            </a:spcAft>
            <a:buChar char="•"/>
          </a:pPr>
          <a:r>
            <a:rPr lang="en-GB" sz="1100" kern="1200">
              <a:latin typeface="Poppins" panose="00000500000000000000" pitchFamily="2" charset="0"/>
              <a:cs typeface="Poppins" panose="00000500000000000000" pitchFamily="2" charset="0"/>
            </a:rPr>
            <a:t>Well-regarded in-house support services</a:t>
          </a:r>
        </a:p>
        <a:p>
          <a:pPr marL="57150" lvl="1" indent="-57150" algn="l" defTabSz="488950">
            <a:lnSpc>
              <a:spcPct val="90000"/>
            </a:lnSpc>
            <a:spcBef>
              <a:spcPct val="0"/>
            </a:spcBef>
            <a:spcAft>
              <a:spcPct val="15000"/>
            </a:spcAft>
            <a:buChar char="•"/>
          </a:pPr>
          <a:r>
            <a:rPr lang="en-GB" sz="1100" kern="1200">
              <a:latin typeface="Poppins" panose="00000500000000000000" pitchFamily="2" charset="0"/>
              <a:cs typeface="Poppins" panose="00000500000000000000" pitchFamily="2" charset="0"/>
            </a:rPr>
            <a:t>Investing in our workforce</a:t>
          </a:r>
        </a:p>
        <a:p>
          <a:pPr marL="57150" lvl="1" indent="-57150" algn="l" defTabSz="488950">
            <a:lnSpc>
              <a:spcPct val="90000"/>
            </a:lnSpc>
            <a:spcBef>
              <a:spcPct val="0"/>
            </a:spcBef>
            <a:spcAft>
              <a:spcPct val="15000"/>
            </a:spcAft>
            <a:buChar char="•"/>
          </a:pPr>
          <a:endParaRPr lang="en-GB" sz="1100" kern="1200">
            <a:latin typeface="Poppins" panose="00000500000000000000" pitchFamily="2" charset="0"/>
            <a:cs typeface="Poppins" panose="00000500000000000000" pitchFamily="2" charset="0"/>
          </a:endParaRPr>
        </a:p>
      </dsp:txBody>
      <dsp:txXfrm rot="-5400000">
        <a:off x="5019866" y="1741330"/>
        <a:ext cx="3740020" cy="17141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2A2DC-8383-483F-9F6A-E332499A2710}">
      <dsp:nvSpPr>
        <dsp:cNvPr id="0" name=""/>
        <dsp:cNvSpPr/>
      </dsp:nvSpPr>
      <dsp:spPr>
        <a:xfrm>
          <a:off x="0" y="0"/>
          <a:ext cx="5124450" cy="1411319"/>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6">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A823AA3-8D1F-4918-B73F-E5AB583127BF}">
      <dsp:nvSpPr>
        <dsp:cNvPr id="0" name=""/>
        <dsp:cNvSpPr/>
      </dsp:nvSpPr>
      <dsp:spPr>
        <a:xfrm>
          <a:off x="153733" y="48548"/>
          <a:ext cx="1505307" cy="1314222"/>
        </a:xfrm>
        <a:prstGeom prst="roundRect">
          <a:avLst>
            <a:gd name="adj" fmla="val 10000"/>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t="-7000" b="-7000"/>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85C92A4-6645-49BE-AA4F-D56BF5833A2E}">
      <dsp:nvSpPr>
        <dsp:cNvPr id="0" name=""/>
        <dsp:cNvSpPr/>
      </dsp:nvSpPr>
      <dsp:spPr>
        <a:xfrm rot="10800000">
          <a:off x="153733" y="1411319"/>
          <a:ext cx="1505307" cy="1724945"/>
        </a:xfrm>
        <a:prstGeom prst="round2SameRect">
          <a:avLst>
            <a:gd name="adj1" fmla="val 10500"/>
            <a:gd name="adj2" fmla="val 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marL="0" lvl="0" indent="0" algn="ctr" defTabSz="622300">
            <a:lnSpc>
              <a:spcPct val="90000"/>
            </a:lnSpc>
            <a:spcBef>
              <a:spcPct val="0"/>
            </a:spcBef>
            <a:spcAft>
              <a:spcPct val="35000"/>
            </a:spcAft>
            <a:buFont typeface="Symbol" panose="05050102010706020507" pitchFamily="18" charset="2"/>
            <a:buNone/>
          </a:pPr>
          <a:r>
            <a:rPr lang="en-GB" sz="1400" kern="1200">
              <a:latin typeface="Poppins" panose="00000500000000000000" pitchFamily="2" charset="0"/>
              <a:cs typeface="Poppins" panose="00000500000000000000" pitchFamily="2" charset="0"/>
            </a:rPr>
            <a:t>Empowering people</a:t>
          </a:r>
        </a:p>
      </dsp:txBody>
      <dsp:txXfrm rot="10800000">
        <a:off x="200026" y="1411319"/>
        <a:ext cx="1412721" cy="1678652"/>
      </dsp:txXfrm>
    </dsp:sp>
    <dsp:sp modelId="{F39255D8-37DB-457F-AD39-6F2EC7788D39}">
      <dsp:nvSpPr>
        <dsp:cNvPr id="0" name=""/>
        <dsp:cNvSpPr/>
      </dsp:nvSpPr>
      <dsp:spPr>
        <a:xfrm>
          <a:off x="1809571" y="48548"/>
          <a:ext cx="1505307" cy="1314222"/>
        </a:xfrm>
        <a:prstGeom prst="roundRect">
          <a:avLst>
            <a:gd name="adj" fmla="val 10000"/>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t="-7000" b="-7000"/>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708578-D5F0-4B93-A562-EFD21A3E0816}">
      <dsp:nvSpPr>
        <dsp:cNvPr id="0" name=""/>
        <dsp:cNvSpPr/>
      </dsp:nvSpPr>
      <dsp:spPr>
        <a:xfrm rot="10800000">
          <a:off x="1809571" y="1411319"/>
          <a:ext cx="1505307" cy="1724945"/>
        </a:xfrm>
        <a:prstGeom prst="round2SameRect">
          <a:avLst>
            <a:gd name="adj1" fmla="val 10500"/>
            <a:gd name="adj2" fmla="val 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marL="0" lvl="0" indent="0" algn="ctr" defTabSz="622300">
            <a:lnSpc>
              <a:spcPct val="90000"/>
            </a:lnSpc>
            <a:spcBef>
              <a:spcPct val="0"/>
            </a:spcBef>
            <a:spcAft>
              <a:spcPct val="35000"/>
            </a:spcAft>
            <a:buFont typeface="Symbol" panose="05050102010706020507" pitchFamily="18" charset="2"/>
            <a:buNone/>
          </a:pPr>
          <a:r>
            <a:rPr lang="en-GB" sz="1400" kern="1200">
              <a:latin typeface="Poppins" panose="00000500000000000000" pitchFamily="2" charset="0"/>
              <a:cs typeface="Poppins" panose="00000500000000000000" pitchFamily="2" charset="0"/>
            </a:rPr>
            <a:t>Effective and efficient services</a:t>
          </a:r>
        </a:p>
      </dsp:txBody>
      <dsp:txXfrm rot="10800000">
        <a:off x="1855864" y="1411319"/>
        <a:ext cx="1412721" cy="1678652"/>
      </dsp:txXfrm>
    </dsp:sp>
    <dsp:sp modelId="{3430AD47-2D90-4F40-9F1C-26816B74F021}">
      <dsp:nvSpPr>
        <dsp:cNvPr id="0" name=""/>
        <dsp:cNvSpPr/>
      </dsp:nvSpPr>
      <dsp:spPr>
        <a:xfrm>
          <a:off x="3465409" y="48548"/>
          <a:ext cx="1505307" cy="1314222"/>
        </a:xfrm>
        <a:prstGeom prst="roundRect">
          <a:avLst>
            <a:gd name="adj" fmla="val 10000"/>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t="-7000" b="-7000"/>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F18F35-7D8A-43E9-9F76-7A904CDDEE0B}">
      <dsp:nvSpPr>
        <dsp:cNvPr id="0" name=""/>
        <dsp:cNvSpPr/>
      </dsp:nvSpPr>
      <dsp:spPr>
        <a:xfrm rot="10800000">
          <a:off x="3465409" y="1411319"/>
          <a:ext cx="1505307" cy="1724945"/>
        </a:xfrm>
        <a:prstGeom prst="round2SameRect">
          <a:avLst>
            <a:gd name="adj1" fmla="val 10500"/>
            <a:gd name="adj2" fmla="val 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0">
          <a:noAutofit/>
        </a:bodyPr>
        <a:lstStyle/>
        <a:p>
          <a:pPr marL="0" lvl="0" indent="0" algn="ctr" defTabSz="622300">
            <a:lnSpc>
              <a:spcPct val="90000"/>
            </a:lnSpc>
            <a:spcBef>
              <a:spcPct val="0"/>
            </a:spcBef>
            <a:spcAft>
              <a:spcPct val="35000"/>
            </a:spcAft>
            <a:buFont typeface="Symbol" panose="05050102010706020507" pitchFamily="18" charset="2"/>
            <a:buNone/>
          </a:pPr>
          <a:r>
            <a:rPr lang="en-GB" sz="1400" kern="1200">
              <a:latin typeface="Poppins" panose="00000500000000000000" pitchFamily="2" charset="0"/>
              <a:cs typeface="Poppins" panose="00000500000000000000" pitchFamily="2" charset="0"/>
            </a:rPr>
            <a:t>Support and safeguarding</a:t>
          </a:r>
        </a:p>
      </dsp:txBody>
      <dsp:txXfrm rot="10800000">
        <a:off x="3511702" y="1411319"/>
        <a:ext cx="1412721" cy="16786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2143E4-5596-4D28-BA7A-01459FACF094}">
      <dsp:nvSpPr>
        <dsp:cNvPr id="0" name=""/>
        <dsp:cNvSpPr/>
      </dsp:nvSpPr>
      <dsp:spPr>
        <a:xfrm>
          <a:off x="2713915" y="366862"/>
          <a:ext cx="5971946" cy="5971946"/>
        </a:xfrm>
        <a:prstGeom prst="pie">
          <a:avLst>
            <a:gd name="adj1" fmla="val 16200000"/>
            <a:gd name="adj2" fmla="val 180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 tIns="1270" rIns="1270" bIns="1270" numCol="1" spcCol="1270" anchor="t" anchorCtr="0">
          <a:noAutofit/>
        </a:bodyPr>
        <a:lstStyle/>
        <a:p>
          <a:pPr marL="0" lvl="0" indent="0" algn="l" defTabSz="44450">
            <a:lnSpc>
              <a:spcPct val="90000"/>
            </a:lnSpc>
            <a:spcBef>
              <a:spcPct val="0"/>
            </a:spcBef>
            <a:spcAft>
              <a:spcPct val="35000"/>
            </a:spcAft>
            <a:buNone/>
          </a:pPr>
          <a:endParaRPr lang="en-GB" sz="100" kern="1200">
            <a:latin typeface="Poppins" panose="00000500000000000000" pitchFamily="2" charset="0"/>
            <a:cs typeface="Poppins" panose="00000500000000000000" pitchFamily="2" charset="0"/>
          </a:endParaRPr>
        </a:p>
        <a:p>
          <a:pPr marL="57150" lvl="1" indent="-57150" algn="ctr" defTabSz="488950">
            <a:lnSpc>
              <a:spcPct val="90000"/>
            </a:lnSpc>
            <a:spcBef>
              <a:spcPct val="0"/>
            </a:spcBef>
            <a:spcAft>
              <a:spcPct val="15000"/>
            </a:spcAft>
            <a:buChar char="•"/>
          </a:pPr>
          <a:r>
            <a:rPr lang="en-GB" sz="1100" b="1" kern="1200">
              <a:latin typeface="Poppins" panose="00000500000000000000" pitchFamily="2" charset="0"/>
              <a:cs typeface="Poppins" panose="00000500000000000000" pitchFamily="2" charset="0"/>
            </a:rPr>
            <a:t>A good life</a:t>
          </a:r>
          <a:br>
            <a:rPr lang="en-GB" sz="1050" b="1" kern="1200">
              <a:latin typeface="Poppins" panose="00000500000000000000" pitchFamily="2" charset="0"/>
              <a:cs typeface="Poppins" panose="00000500000000000000" pitchFamily="2" charset="0"/>
            </a:rPr>
          </a:br>
          <a:r>
            <a:rPr lang="en-GB" sz="1000" kern="1200">
              <a:latin typeface="Poppins" panose="00000500000000000000" pitchFamily="2" charset="0"/>
              <a:cs typeface="Poppins" panose="00000500000000000000" pitchFamily="2" charset="0"/>
            </a:rPr>
            <a:t>A sense of purpose, connected to others</a:t>
          </a:r>
        </a:p>
        <a:p>
          <a:pPr marL="57150" lvl="1" indent="-57150" algn="ctr" defTabSz="488950">
            <a:lnSpc>
              <a:spcPct val="90000"/>
            </a:lnSpc>
            <a:spcBef>
              <a:spcPct val="0"/>
            </a:spcBef>
            <a:spcAft>
              <a:spcPct val="15000"/>
            </a:spcAft>
            <a:buChar char="•"/>
          </a:pPr>
          <a:r>
            <a:rPr lang="en-GB" sz="1100" b="1" kern="1200" dirty="0">
              <a:latin typeface="Poppins" panose="00000500000000000000" pitchFamily="2" charset="0"/>
              <a:cs typeface="Poppins" panose="00000500000000000000" pitchFamily="2" charset="0"/>
            </a:rPr>
            <a:t>Choice and control</a:t>
          </a:r>
        </a:p>
        <a:p>
          <a:pPr marL="57150" lvl="1" indent="-57150" algn="ctr" defTabSz="488950">
            <a:lnSpc>
              <a:spcPct val="90000"/>
            </a:lnSpc>
            <a:spcBef>
              <a:spcPct val="0"/>
            </a:spcBef>
            <a:spcAft>
              <a:spcPct val="15000"/>
            </a:spcAft>
            <a:buChar char="•"/>
          </a:pPr>
          <a:r>
            <a:rPr lang="en-GB" sz="1000" b="0" kern="1200" dirty="0">
              <a:latin typeface="Poppins" panose="00000500000000000000" pitchFamily="2" charset="0"/>
              <a:cs typeface="Poppins" panose="00000500000000000000" pitchFamily="2" charset="0"/>
            </a:rPr>
            <a:t>Accesible information, with more choice over support</a:t>
          </a:r>
          <a:endParaRPr lang="en-GB" sz="1000" kern="1200">
            <a:latin typeface="Poppins" panose="00000500000000000000" pitchFamily="2" charset="0"/>
            <a:cs typeface="Poppins" panose="00000500000000000000" pitchFamily="2" charset="0"/>
          </a:endParaRPr>
        </a:p>
        <a:p>
          <a:pPr marL="57150" lvl="1" indent="-57150" algn="ctr" defTabSz="488950">
            <a:lnSpc>
              <a:spcPct val="90000"/>
            </a:lnSpc>
            <a:spcBef>
              <a:spcPct val="0"/>
            </a:spcBef>
            <a:spcAft>
              <a:spcPct val="15000"/>
            </a:spcAft>
            <a:buChar char="•"/>
          </a:pPr>
          <a:r>
            <a:rPr lang="en-GB" sz="1100" b="1" kern="1200">
              <a:latin typeface="Poppins" panose="00000500000000000000" pitchFamily="2" charset="0"/>
              <a:cs typeface="Poppins" panose="00000500000000000000" pitchFamily="2" charset="0"/>
            </a:rPr>
            <a:t>Caring for carers</a:t>
          </a:r>
          <a:r>
            <a:rPr lang="en-GB" sz="1100" kern="1200">
              <a:latin typeface="Poppins" panose="00000500000000000000" pitchFamily="2" charset="0"/>
              <a:cs typeface="Poppins" panose="00000500000000000000" pitchFamily="2" charset="0"/>
            </a:rPr>
            <a:t>  </a:t>
          </a:r>
        </a:p>
        <a:p>
          <a:pPr marL="57150" lvl="1" indent="-57150" algn="ctr" defTabSz="488950">
            <a:lnSpc>
              <a:spcPct val="90000"/>
            </a:lnSpc>
            <a:spcBef>
              <a:spcPct val="0"/>
            </a:spcBef>
            <a:spcAft>
              <a:spcPct val="15000"/>
            </a:spcAft>
            <a:buChar char="•"/>
          </a:pPr>
          <a:r>
            <a:rPr lang="en-GB" sz="1000" kern="1200">
              <a:latin typeface="Poppins" panose="00000500000000000000" pitchFamily="2" charset="0"/>
              <a:cs typeface="Poppins" panose="00000500000000000000" pitchFamily="2" charset="0"/>
            </a:rPr>
            <a:t>Supporting families to care sustainably</a:t>
          </a:r>
        </a:p>
      </dsp:txBody>
      <dsp:txXfrm>
        <a:off x="5861273" y="1632346"/>
        <a:ext cx="2132838" cy="1777365"/>
      </dsp:txXfrm>
    </dsp:sp>
    <dsp:sp modelId="{49A153EC-AF38-4695-9EDC-8CFF92FE3456}">
      <dsp:nvSpPr>
        <dsp:cNvPr id="0" name=""/>
        <dsp:cNvSpPr/>
      </dsp:nvSpPr>
      <dsp:spPr>
        <a:xfrm>
          <a:off x="2421079" y="839866"/>
          <a:ext cx="5971946" cy="5971946"/>
        </a:xfrm>
        <a:prstGeom prst="pie">
          <a:avLst>
            <a:gd name="adj1" fmla="val 1800000"/>
            <a:gd name="adj2" fmla="val 900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 tIns="1270" rIns="1270" bIns="1270" numCol="1" spcCol="1270" anchor="t" anchorCtr="0">
          <a:noAutofit/>
        </a:bodyPr>
        <a:lstStyle/>
        <a:p>
          <a:pPr marL="0" lvl="0" indent="0" algn="l" defTabSz="44450">
            <a:lnSpc>
              <a:spcPct val="90000"/>
            </a:lnSpc>
            <a:spcBef>
              <a:spcPct val="0"/>
            </a:spcBef>
            <a:spcAft>
              <a:spcPct val="35000"/>
            </a:spcAft>
            <a:buNone/>
          </a:pPr>
          <a:endParaRPr lang="en-GB" sz="100" kern="1200">
            <a:latin typeface="Poppins" panose="00000500000000000000" pitchFamily="2" charset="0"/>
            <a:cs typeface="Poppins" panose="00000500000000000000" pitchFamily="2" charset="0"/>
          </a:endParaRPr>
        </a:p>
        <a:p>
          <a:pPr marL="57150" lvl="1" indent="-57150" algn="ctr" defTabSz="488950">
            <a:lnSpc>
              <a:spcPct val="90000"/>
            </a:lnSpc>
            <a:spcBef>
              <a:spcPct val="0"/>
            </a:spcBef>
            <a:spcAft>
              <a:spcPct val="15000"/>
            </a:spcAft>
            <a:buChar char="•"/>
          </a:pPr>
          <a:r>
            <a:rPr lang="en-GB" sz="1100" b="1" kern="1200">
              <a:latin typeface="Poppins" panose="00000500000000000000" pitchFamily="2" charset="0"/>
              <a:cs typeface="Poppins" panose="00000500000000000000" pitchFamily="2" charset="0"/>
            </a:rPr>
            <a:t>Brilliant basics</a:t>
          </a:r>
        </a:p>
        <a:p>
          <a:pPr marL="57150" lvl="1" indent="-57150" algn="ctr" defTabSz="488950">
            <a:lnSpc>
              <a:spcPct val="90000"/>
            </a:lnSpc>
            <a:spcBef>
              <a:spcPct val="0"/>
            </a:spcBef>
            <a:spcAft>
              <a:spcPct val="15000"/>
            </a:spcAft>
            <a:buChar char="•"/>
          </a:pPr>
          <a:r>
            <a:rPr lang="en-GB" sz="1000" b="0" kern="1200">
              <a:latin typeface="Poppins" panose="00000500000000000000" pitchFamily="2" charset="0"/>
              <a:cs typeface="Poppins" panose="00000500000000000000" pitchFamily="2" charset="0"/>
            </a:rPr>
            <a:t>Timely intervention – right first time</a:t>
          </a:r>
          <a:endParaRPr lang="en-GB" sz="1000" kern="1200">
            <a:latin typeface="Poppins" panose="00000500000000000000" pitchFamily="2" charset="0"/>
            <a:cs typeface="Poppins" panose="00000500000000000000" pitchFamily="2" charset="0"/>
          </a:endParaRPr>
        </a:p>
        <a:p>
          <a:pPr marL="57150" lvl="1" indent="-57150" algn="ctr" defTabSz="488950">
            <a:lnSpc>
              <a:spcPct val="90000"/>
            </a:lnSpc>
            <a:spcBef>
              <a:spcPct val="0"/>
            </a:spcBef>
            <a:spcAft>
              <a:spcPct val="15000"/>
            </a:spcAft>
            <a:buChar char="•"/>
          </a:pPr>
          <a:r>
            <a:rPr lang="en-GB" sz="1100" b="1" kern="1200">
              <a:latin typeface="Poppins" panose="00000500000000000000" pitchFamily="2" charset="0"/>
              <a:cs typeface="Poppins" panose="00000500000000000000" pitchFamily="2" charset="0"/>
            </a:rPr>
            <a:t>Best start in adult life</a:t>
          </a:r>
          <a:br>
            <a:rPr lang="en-GB" sz="1000" b="1" kern="1200">
              <a:latin typeface="Poppins" panose="00000500000000000000" pitchFamily="2" charset="0"/>
              <a:cs typeface="Poppins" panose="00000500000000000000" pitchFamily="2" charset="0"/>
            </a:rPr>
          </a:br>
          <a:r>
            <a:rPr lang="en-GB" sz="1000" b="0" kern="1200">
              <a:latin typeface="Poppins" panose="00000500000000000000" pitchFamily="2" charset="0"/>
              <a:cs typeface="Poppins" panose="00000500000000000000" pitchFamily="2" charset="0"/>
            </a:rPr>
            <a:t>Well-coordinated transition to adult services</a:t>
          </a:r>
          <a:endParaRPr lang="en-GB" sz="1000" kern="1200">
            <a:latin typeface="Poppins" panose="00000500000000000000" pitchFamily="2" charset="0"/>
            <a:cs typeface="Poppins" panose="00000500000000000000" pitchFamily="2" charset="0"/>
          </a:endParaRPr>
        </a:p>
        <a:p>
          <a:pPr marL="57150" lvl="1" indent="-57150" algn="ctr" defTabSz="488950">
            <a:lnSpc>
              <a:spcPct val="90000"/>
            </a:lnSpc>
            <a:spcBef>
              <a:spcPct val="0"/>
            </a:spcBef>
            <a:spcAft>
              <a:spcPct val="15000"/>
            </a:spcAft>
            <a:buChar char="•"/>
          </a:pPr>
          <a:r>
            <a:rPr lang="en-GB" sz="1100" b="1" kern="1200" dirty="0">
              <a:latin typeface="Poppins" panose="00000500000000000000" pitchFamily="2" charset="0"/>
              <a:cs typeface="Poppins" panose="00000500000000000000" pitchFamily="2" charset="0"/>
            </a:rPr>
            <a:t>Back to baseline</a:t>
          </a:r>
        </a:p>
        <a:p>
          <a:pPr marL="57150" lvl="1" indent="-57150" algn="ctr" defTabSz="488950">
            <a:lnSpc>
              <a:spcPct val="90000"/>
            </a:lnSpc>
            <a:spcBef>
              <a:spcPct val="0"/>
            </a:spcBef>
            <a:spcAft>
              <a:spcPct val="15000"/>
            </a:spcAft>
            <a:buChar char="•"/>
          </a:pPr>
          <a:r>
            <a:rPr lang="en-GB" sz="1000" kern="1200" dirty="0">
              <a:latin typeface="Poppins" panose="00000500000000000000" pitchFamily="2" charset="0"/>
              <a:cs typeface="Poppins" panose="00000500000000000000" pitchFamily="2" charset="0"/>
            </a:rPr>
            <a:t>Reablement, equipment and technology when needs begin</a:t>
          </a:r>
        </a:p>
      </dsp:txBody>
      <dsp:txXfrm>
        <a:off x="3842971" y="4714521"/>
        <a:ext cx="3199257" cy="1564081"/>
      </dsp:txXfrm>
    </dsp:sp>
    <dsp:sp modelId="{013067F0-FFD3-40BF-B883-84676051401C}">
      <dsp:nvSpPr>
        <dsp:cNvPr id="0" name=""/>
        <dsp:cNvSpPr/>
      </dsp:nvSpPr>
      <dsp:spPr>
        <a:xfrm>
          <a:off x="2125018" y="376357"/>
          <a:ext cx="5971946" cy="5971946"/>
        </a:xfrm>
        <a:prstGeom prst="pie">
          <a:avLst>
            <a:gd name="adj1" fmla="val 9000000"/>
            <a:gd name="adj2" fmla="val 1620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 tIns="1270" rIns="1270" bIns="1270" numCol="1" spcCol="1270" anchor="t" anchorCtr="0">
          <a:noAutofit/>
        </a:bodyPr>
        <a:lstStyle/>
        <a:p>
          <a:pPr marL="0" lvl="0" indent="0" algn="l" defTabSz="44450">
            <a:lnSpc>
              <a:spcPct val="90000"/>
            </a:lnSpc>
            <a:spcBef>
              <a:spcPct val="0"/>
            </a:spcBef>
            <a:spcAft>
              <a:spcPct val="35000"/>
            </a:spcAft>
            <a:buNone/>
          </a:pPr>
          <a:endParaRPr lang="en-GB" sz="100" kern="1200">
            <a:latin typeface="Poppins" panose="00000500000000000000" pitchFamily="2" charset="0"/>
            <a:cs typeface="Poppins" panose="00000500000000000000" pitchFamily="2" charset="0"/>
          </a:endParaRPr>
        </a:p>
        <a:p>
          <a:pPr marL="57150" lvl="1" indent="-57150" algn="ctr" defTabSz="488950">
            <a:lnSpc>
              <a:spcPct val="90000"/>
            </a:lnSpc>
            <a:spcBef>
              <a:spcPct val="0"/>
            </a:spcBef>
            <a:spcAft>
              <a:spcPct val="15000"/>
            </a:spcAft>
            <a:buChar char="•"/>
          </a:pPr>
          <a:r>
            <a:rPr lang="en-GB" sz="1100" b="1" kern="1200">
              <a:latin typeface="Poppins" panose="00000500000000000000" pitchFamily="2" charset="0"/>
              <a:cs typeface="Poppins" panose="00000500000000000000" pitchFamily="2" charset="0"/>
            </a:rPr>
            <a:t>Preventing abuse and neglect</a:t>
          </a:r>
          <a:br>
            <a:rPr lang="en-GB" sz="1050" kern="1200">
              <a:latin typeface="Poppins" panose="00000500000000000000" pitchFamily="2" charset="0"/>
              <a:cs typeface="Poppins" panose="00000500000000000000" pitchFamily="2" charset="0"/>
            </a:rPr>
          </a:br>
          <a:r>
            <a:rPr lang="en-GB" sz="1000" kern="1200">
              <a:latin typeface="Poppins" panose="00000500000000000000" pitchFamily="2" charset="0"/>
              <a:cs typeface="Poppins" panose="00000500000000000000" pitchFamily="2" charset="0"/>
            </a:rPr>
            <a:t>Action to keep people safe from harm</a:t>
          </a:r>
        </a:p>
        <a:p>
          <a:pPr marL="57150" lvl="1" indent="-57150" algn="ctr" defTabSz="488950">
            <a:lnSpc>
              <a:spcPct val="90000"/>
            </a:lnSpc>
            <a:spcBef>
              <a:spcPct val="0"/>
            </a:spcBef>
            <a:spcAft>
              <a:spcPct val="15000"/>
            </a:spcAft>
            <a:buChar char="•"/>
          </a:pPr>
          <a:r>
            <a:rPr lang="en-GB" sz="1100" b="1" kern="1200">
              <a:latin typeface="Poppins" panose="00000500000000000000" pitchFamily="2" charset="0"/>
              <a:cs typeface="Poppins" panose="00000500000000000000" pitchFamily="2" charset="0"/>
            </a:rPr>
            <a:t>Right care, right place</a:t>
          </a:r>
          <a:br>
            <a:rPr lang="en-GB" sz="1050" kern="1200">
              <a:latin typeface="Poppins" panose="00000500000000000000" pitchFamily="2" charset="0"/>
              <a:cs typeface="Poppins" panose="00000500000000000000" pitchFamily="2" charset="0"/>
            </a:rPr>
          </a:br>
          <a:r>
            <a:rPr lang="en-GB" sz="1000" kern="1200">
              <a:latin typeface="Poppins" panose="00000500000000000000" pitchFamily="2" charset="0"/>
              <a:cs typeface="Poppins" panose="00000500000000000000" pitchFamily="2" charset="0"/>
            </a:rPr>
            <a:t>Improving quality and innovation in care</a:t>
          </a:r>
        </a:p>
        <a:p>
          <a:pPr marL="57150" lvl="1" indent="-57150" algn="ctr" defTabSz="444500">
            <a:lnSpc>
              <a:spcPct val="90000"/>
            </a:lnSpc>
            <a:spcBef>
              <a:spcPct val="0"/>
            </a:spcBef>
            <a:spcAft>
              <a:spcPct val="15000"/>
            </a:spcAft>
            <a:buChar char="•"/>
          </a:pPr>
          <a:r>
            <a:rPr lang="en-GB" sz="1000" b="1" kern="1200">
              <a:latin typeface="Poppins" panose="00000500000000000000" pitchFamily="2" charset="0"/>
              <a:cs typeface="Poppins" panose="00000500000000000000" pitchFamily="2" charset="0"/>
            </a:rPr>
            <a:t>Respecting rights</a:t>
          </a:r>
          <a:br>
            <a:rPr lang="en-GB" sz="1000" kern="1200">
              <a:latin typeface="Poppins" panose="00000500000000000000" pitchFamily="2" charset="0"/>
              <a:cs typeface="Poppins" panose="00000500000000000000" pitchFamily="2" charset="0"/>
            </a:rPr>
          </a:br>
          <a:r>
            <a:rPr lang="en-GB" sz="1000" kern="1200">
              <a:latin typeface="Poppins" panose="00000500000000000000" pitchFamily="2" charset="0"/>
              <a:cs typeface="Poppins" panose="00000500000000000000" pitchFamily="2" charset="0"/>
            </a:rPr>
            <a:t>Supporting people who cannot make decisions about their care and treatment</a:t>
          </a:r>
        </a:p>
      </dsp:txBody>
      <dsp:txXfrm>
        <a:off x="2816769" y="1641841"/>
        <a:ext cx="2132838" cy="1777365"/>
      </dsp:txXfrm>
    </dsp:sp>
    <dsp:sp modelId="{C7F92E06-4ECC-44CE-B050-D5D1A2508A57}">
      <dsp:nvSpPr>
        <dsp:cNvPr id="0" name=""/>
        <dsp:cNvSpPr/>
      </dsp:nvSpPr>
      <dsp:spPr>
        <a:xfrm>
          <a:off x="2335186" y="-21889"/>
          <a:ext cx="6711330" cy="6711330"/>
        </a:xfrm>
        <a:prstGeom prst="circularArrow">
          <a:avLst>
            <a:gd name="adj1" fmla="val 5085"/>
            <a:gd name="adj2" fmla="val 327528"/>
            <a:gd name="adj3" fmla="val 1472472"/>
            <a:gd name="adj4" fmla="val 16199432"/>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B60930-57B8-474A-A257-5B98E7F094D6}">
      <dsp:nvSpPr>
        <dsp:cNvPr id="0" name=""/>
        <dsp:cNvSpPr/>
      </dsp:nvSpPr>
      <dsp:spPr>
        <a:xfrm>
          <a:off x="2002260" y="459796"/>
          <a:ext cx="6833744" cy="6711330"/>
        </a:xfrm>
        <a:prstGeom prst="circularArrow">
          <a:avLst>
            <a:gd name="adj1" fmla="val 5085"/>
            <a:gd name="adj2" fmla="val 327528"/>
            <a:gd name="adj3" fmla="val 8671970"/>
            <a:gd name="adj4" fmla="val 1800502"/>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40373E-683E-4B95-BE40-DCE3706995D4}">
      <dsp:nvSpPr>
        <dsp:cNvPr id="0" name=""/>
        <dsp:cNvSpPr/>
      </dsp:nvSpPr>
      <dsp:spPr>
        <a:xfrm>
          <a:off x="1754833" y="6665"/>
          <a:ext cx="6711330" cy="6711330"/>
        </a:xfrm>
        <a:prstGeom prst="circularArrow">
          <a:avLst>
            <a:gd name="adj1" fmla="val 5085"/>
            <a:gd name="adj2" fmla="val 327528"/>
            <a:gd name="adj3" fmla="val 15873039"/>
            <a:gd name="adj4" fmla="val 9000000"/>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8AFF2EBAC4C74FB5B91107932B5D92" ma:contentTypeVersion="22" ma:contentTypeDescription="Create a new document." ma:contentTypeScope="" ma:versionID="70fc072c7c33807252b70eb9c73aa7f4">
  <xsd:schema xmlns:xsd="http://www.w3.org/2001/XMLSchema" xmlns:xs="http://www.w3.org/2001/XMLSchema" xmlns:p="http://schemas.microsoft.com/office/2006/metadata/properties" xmlns:ns2="0845d30e-9e38-4f25-abd8-8170af3c302c" xmlns:ns3="f4e0c985-f1fe-4b6b-b3ba-408274a01361" targetNamespace="http://schemas.microsoft.com/office/2006/metadata/properties" ma:root="true" ma:fieldsID="568cf8683a65bc75ead389b2870d1b5c" ns2:_="" ns3:_="">
    <xsd:import namespace="0845d30e-9e38-4f25-abd8-8170af3c302c"/>
    <xsd:import namespace="f4e0c985-f1fe-4b6b-b3ba-408274a013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rovidedby" minOccurs="0"/>
                <xsd:element ref="ns2:CQCtheme" minOccurs="0"/>
                <xsd:element ref="ns2:Evidenceof" minOccurs="0"/>
                <xsd:element ref="ns2:Notes" minOccurs="0"/>
                <xsd:element ref="ns2:QAstatus" minOccurs="0"/>
                <xsd:element ref="ns2:Elliescomments" minOccurs="0"/>
                <xsd:element ref="ns2:Printed_x003f_"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5d30e-9e38-4f25-abd8-8170af3c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rovidedby" ma:index="14" nillable="true" ma:displayName="Provided by" ma:format="Dropdown" ma:list="UserInfo" ma:SharePointGroup="0" ma:internalName="Provid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QCtheme" ma:index="15" nillable="true" ma:displayName="CQC theme" ma:format="Dropdown" ma:internalName="CQCtheme">
      <xsd:complexType>
        <xsd:complexContent>
          <xsd:extension base="dms:MultiChoice">
            <xsd:sequence>
              <xsd:element name="Value" maxOccurs="unbounded" minOccurs="0" nillable="true">
                <xsd:simpleType>
                  <xsd:restriction base="dms:Choice">
                    <xsd:enumeration value="Working with people"/>
                    <xsd:enumeration value="Providing support"/>
                    <xsd:enumeration value="Ensuring safety"/>
                    <xsd:enumeration value="Leadership"/>
                    <xsd:enumeration value="Carol Tozer"/>
                  </xsd:restriction>
                </xsd:simpleType>
              </xsd:element>
            </xsd:sequence>
          </xsd:extension>
        </xsd:complexContent>
      </xsd:complexType>
    </xsd:element>
    <xsd:element name="Evidenceof" ma:index="16" nillable="true" ma:displayName="Evidence of" ma:format="Dropdown" ma:internalName="Evidenceof">
      <xsd:simpleType>
        <xsd:restriction base="dms:Text">
          <xsd:maxLength value="255"/>
        </xsd:restriction>
      </xsd:simpleType>
    </xsd:element>
    <xsd:element name="Notes" ma:index="17" nillable="true" ma:displayName="Notes" ma:format="Dropdown" ma:internalName="Notes">
      <xsd:simpleType>
        <xsd:restriction base="dms:Note">
          <xsd:maxLength value="255"/>
        </xsd:restriction>
      </xsd:simpleType>
    </xsd:element>
    <xsd:element name="QAstatus" ma:index="18" nillable="true" ma:displayName="QA status" ma:format="Dropdown" ma:internalName="QAstatus">
      <xsd:simpleType>
        <xsd:restriction base="dms:Choice">
          <xsd:enumeration value="To check"/>
          <xsd:enumeration value="Checked and approved"/>
          <xsd:enumeration value="Checked but RTS"/>
          <xsd:enumeration value="Do not send to CT"/>
        </xsd:restriction>
      </xsd:simpleType>
    </xsd:element>
    <xsd:element name="Elliescomments" ma:index="19" nillable="true" ma:displayName="Ellie's comments" ma:format="Dropdown" ma:internalName="Elliescomments">
      <xsd:simpleType>
        <xsd:restriction base="dms:Note"/>
      </xsd:simpleType>
    </xsd:element>
    <xsd:element name="Printed_x003f_" ma:index="20" nillable="true" ma:displayName="Printed?" ma:default="No" ma:format="Dropdown" ma:internalName="Printed_x003f_">
      <xsd:simpleType>
        <xsd:restriction base="dms:Choice">
          <xsd:enumeration value="Yes"/>
          <xsd:enumeration value="No"/>
          <xsd:enumeration value="Not printing"/>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edc1d2f-5b12-4863-ae6e-8f8dfd2b1a7d"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0c985-f1fe-4b6b-b3ba-408274a013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bac153b-959f-4998-96bc-661b4957e692}" ma:internalName="TaxCatchAll" ma:showField="CatchAllData" ma:web="f4e0c985-f1fe-4b6b-b3ba-408274a013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 xmlns="0845d30e-9e38-4f25-abd8-8170af3c302c" xsi:nil="true"/>
    <QAstatus xmlns="0845d30e-9e38-4f25-abd8-8170af3c302c" xsi:nil="true"/>
    <Providedby xmlns="0845d30e-9e38-4f25-abd8-8170af3c302c">
      <UserInfo>
        <DisplayName/>
        <AccountId xsi:nil="true"/>
        <AccountType/>
      </UserInfo>
    </Providedby>
    <Elliescomments xmlns="0845d30e-9e38-4f25-abd8-8170af3c302c" xsi:nil="true"/>
    <CQCtheme xmlns="0845d30e-9e38-4f25-abd8-8170af3c302c" xsi:nil="true"/>
    <Evidenceof xmlns="0845d30e-9e38-4f25-abd8-8170af3c302c" xsi:nil="true"/>
    <Printed_x003f_ xmlns="0845d30e-9e38-4f25-abd8-8170af3c302c">No</Printed_x003f_>
    <SharedWithUsers xmlns="f4e0c985-f1fe-4b6b-b3ba-408274a01361">
      <UserInfo>
        <DisplayName>Kirsty Parsons</DisplayName>
        <AccountId>13</AccountId>
        <AccountType/>
      </UserInfo>
      <UserInfo>
        <DisplayName>Niamh Thompson</DisplayName>
        <AccountId>93</AccountId>
        <AccountType/>
      </UserInfo>
      <UserInfo>
        <DisplayName>Carol Tozer Visit - 18th March 2024 Members</DisplayName>
        <AccountId>102</AccountId>
        <AccountType/>
      </UserInfo>
    </SharedWithUsers>
    <TaxCatchAll xmlns="f4e0c985-f1fe-4b6b-b3ba-408274a01361" xsi:nil="true"/>
    <lcf76f155ced4ddcb4097134ff3c332f xmlns="0845d30e-9e38-4f25-abd8-8170af3c302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D0958-4FFC-4A46-A0CB-079902ADBC54}">
  <ds:schemaRefs>
    <ds:schemaRef ds:uri="http://schemas.microsoft.com/sharepoint/v3/contenttype/forms"/>
  </ds:schemaRefs>
</ds:datastoreItem>
</file>

<file path=customXml/itemProps2.xml><?xml version="1.0" encoding="utf-8"?>
<ds:datastoreItem xmlns:ds="http://schemas.openxmlformats.org/officeDocument/2006/customXml" ds:itemID="{B3AC0D1D-8053-4F7B-B062-1723ECEA8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5d30e-9e38-4f25-abd8-8170af3c302c"/>
    <ds:schemaRef ds:uri="f4e0c985-f1fe-4b6b-b3ba-408274a01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1B205-B9C7-4E64-885B-D1DAD8BC8E51}">
  <ds:schemaRefs>
    <ds:schemaRef ds:uri="http://schemas.microsoft.com/office/2006/metadata/properties"/>
    <ds:schemaRef ds:uri="http://schemas.microsoft.com/office/infopath/2007/PartnerControls"/>
    <ds:schemaRef ds:uri="0845d30e-9e38-4f25-abd8-8170af3c302c"/>
    <ds:schemaRef ds:uri="f4e0c985-f1fe-4b6b-b3ba-408274a01361"/>
  </ds:schemaRefs>
</ds:datastoreItem>
</file>

<file path=customXml/itemProps4.xml><?xml version="1.0" encoding="utf-8"?>
<ds:datastoreItem xmlns:ds="http://schemas.openxmlformats.org/officeDocument/2006/customXml" ds:itemID="{1A9B2F0C-70B0-F144-B864-EEA985094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3831</Words>
  <Characters>21841</Characters>
  <Application>Microsoft Office Word</Application>
  <DocSecurity>0</DocSecurity>
  <Lines>182</Lines>
  <Paragraphs>51</Paragraphs>
  <ScaleCrop>false</ScaleCrop>
  <Company/>
  <LinksUpToDate>false</LinksUpToDate>
  <CharactersWithSpaces>25621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Adam Graham</cp:lastModifiedBy>
  <cp:revision>2</cp:revision>
  <cp:lastPrinted>2024-06-24T16:26:00Z</cp:lastPrinted>
  <dcterms:created xsi:type="dcterms:W3CDTF">2025-01-25T08:05:00Z</dcterms:created>
  <dcterms:modified xsi:type="dcterms:W3CDTF">2025-01-25T08:05:00Z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0x0101005D8AFF2EBAC4C74FB5B91107932B5D92</vt:lpwstr>
  </property>
</Properties>
</file>