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8F4E" w14:textId="77777777" w:rsidR="00104BA3" w:rsidRPr="00104BA3" w:rsidRDefault="00104BA3" w:rsidP="00104BA3">
      <w:pPr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104BA3">
        <w:rPr>
          <w:rFonts w:ascii="Arial" w:eastAsia="Calibri" w:hAnsi="Arial" w:cs="Arial"/>
          <w:b/>
          <w:bCs/>
          <w:kern w:val="0"/>
          <w14:ligatures w14:val="none"/>
        </w:rPr>
        <w:t>OF CONFERENCE &amp; INDEPENDENT REVIEWING OFFICERS (IROs)</w:t>
      </w:r>
    </w:p>
    <w:p w14:paraId="75896C3D" w14:textId="77777777" w:rsidR="00104BA3" w:rsidRPr="00104BA3" w:rsidRDefault="00104BA3" w:rsidP="00104BA3">
      <w:pPr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bookmarkStart w:id="0" w:name="Healthneedschecklist"/>
      <w:r w:rsidRPr="00104BA3">
        <w:rPr>
          <w:rFonts w:ascii="Arial" w:eastAsia="Calibri" w:hAnsi="Arial" w:cs="Arial"/>
          <w:b/>
          <w:bCs/>
          <w:kern w:val="0"/>
          <w14:ligatures w14:val="none"/>
        </w:rPr>
        <w:t>Health needs checklist for Child Protection Conference and Core Groups</w:t>
      </w:r>
    </w:p>
    <w:bookmarkEnd w:id="0"/>
    <w:p w14:paraId="340A5640" w14:textId="77777777" w:rsidR="00104BA3" w:rsidRPr="00104BA3" w:rsidRDefault="00104BA3" w:rsidP="00104BA3">
      <w:pPr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104BA3">
        <w:rPr>
          <w:rFonts w:ascii="Arial" w:eastAsia="Calibri" w:hAnsi="Arial" w:cs="Arial"/>
          <w:b/>
          <w:bCs/>
          <w:kern w:val="0"/>
          <w14:ligatures w14:val="none"/>
        </w:rPr>
        <w:t>APRIL 2025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6011"/>
      </w:tblGrid>
      <w:tr w:rsidR="00104BA3" w:rsidRPr="00104BA3" w14:paraId="01127A0C" w14:textId="77777777" w:rsidTr="00104BA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B9B92EB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Child’s Name and identity number:</w:t>
            </w:r>
          </w:p>
          <w:p w14:paraId="6A6007A7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NHS Number:</w:t>
            </w:r>
          </w:p>
        </w:tc>
      </w:tr>
      <w:tr w:rsidR="00104BA3" w:rsidRPr="00104BA3" w14:paraId="18042EBD" w14:textId="77777777" w:rsidTr="00104BA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CE0D2CF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Child Protection Conference/Core Group Date &amp; Time: </w:t>
            </w:r>
          </w:p>
        </w:tc>
      </w:tr>
      <w:tr w:rsidR="00104BA3" w:rsidRPr="00104BA3" w14:paraId="3C4CF1A1" w14:textId="77777777" w:rsidTr="00104BA3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81B7F0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7A63A1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Response &amp; Action required</w:t>
            </w:r>
          </w:p>
        </w:tc>
      </w:tr>
      <w:tr w:rsidR="00104BA3" w:rsidRPr="00104BA3" w14:paraId="05A4D321" w14:textId="77777777" w:rsidTr="005B71B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74AB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Does the child have any diagnosed medical / behavioural needs?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B363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Yes/No</w:t>
            </w:r>
          </w:p>
        </w:tc>
      </w:tr>
      <w:tr w:rsidR="00104BA3" w:rsidRPr="00104BA3" w14:paraId="5B98705B" w14:textId="77777777" w:rsidTr="005B71B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DA0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Names of health staff involved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54A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 xml:space="preserve">GP: </w:t>
            </w:r>
          </w:p>
          <w:p w14:paraId="53AE2A45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4BA3" w:rsidRPr="00104BA3" w14:paraId="5F02133D" w14:textId="77777777" w:rsidTr="005B71B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445B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Does the child’s medical condition require parents to comply with a health care plan?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FCBF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 xml:space="preserve">Yes/No </w:t>
            </w:r>
          </w:p>
        </w:tc>
      </w:tr>
      <w:tr w:rsidR="00104BA3" w:rsidRPr="00104BA3" w14:paraId="558628A1" w14:textId="77777777" w:rsidTr="005B71B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F2A2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Is a copy of health care plan available to CP Conference &amp; Core Group?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2B23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Yes/No</w:t>
            </w:r>
          </w:p>
          <w:p w14:paraId="6190A1F9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4A2B982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In the absence of a health care plan, please provide details of medication and any therapies, equipment, and health appointments the child requires.</w:t>
            </w:r>
          </w:p>
          <w:p w14:paraId="71B360DA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99786FB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 xml:space="preserve">Please state whether without this support the child’s health is at risk of serious deterioration that could lead to death. </w:t>
            </w:r>
          </w:p>
          <w:p w14:paraId="1522015C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9AE669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4BA3" w:rsidRPr="00104BA3" w14:paraId="13183C19" w14:textId="77777777" w:rsidTr="005B71B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8434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Does the child require a CP Medical? (A strategy discussion is not required if the conference agrees a medical is required for a child with complex health needs)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EF3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04BA3" w:rsidRPr="00104BA3" w14:paraId="070A493F" w14:textId="77777777" w:rsidTr="00104BA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3C63C76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Multi-agency Action Plan</w:t>
            </w:r>
          </w:p>
        </w:tc>
      </w:tr>
      <w:tr w:rsidR="00104BA3" w:rsidRPr="00104BA3" w14:paraId="7AD79202" w14:textId="77777777" w:rsidTr="005B71B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A937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Multi-agency action:</w:t>
            </w:r>
          </w:p>
          <w:p w14:paraId="517066B7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If parents/carers are having difficulty supporting the child to manage their health needs, including access to medication, therapy and equipment.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5C1C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Action agreed: </w:t>
            </w:r>
          </w:p>
        </w:tc>
      </w:tr>
      <w:tr w:rsidR="00104BA3" w:rsidRPr="00104BA3" w14:paraId="4DEB4485" w14:textId="77777777" w:rsidTr="005B71B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4FE3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Multi-agency action:</w:t>
            </w:r>
          </w:p>
          <w:p w14:paraId="6F4A865D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t>If the child refuses to engage with their health care plan, including access to medication, therapy and equipment.</w:t>
            </w:r>
          </w:p>
          <w:p w14:paraId="191181E4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D514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Action agreed:</w:t>
            </w:r>
          </w:p>
        </w:tc>
      </w:tr>
      <w:tr w:rsidR="00104BA3" w:rsidRPr="00104BA3" w14:paraId="53F48C1B" w14:textId="77777777" w:rsidTr="005B71B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D81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Multi-agency action:</w:t>
            </w:r>
            <w:r w:rsidRPr="00104BA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ECB99DF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sz w:val="20"/>
                <w:szCs w:val="20"/>
              </w:rPr>
              <w:lastRenderedPageBreak/>
              <w:t>In the event of sudden deterioration of the child’s health condition, ensuring access to emergency services and notifying the lead Social Worker.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0251" w14:textId="77777777" w:rsidR="00104BA3" w:rsidRPr="00104BA3" w:rsidRDefault="00104BA3" w:rsidP="00104BA3">
            <w:pPr>
              <w:spacing w:after="12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04B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Action agreed:</w:t>
            </w:r>
          </w:p>
        </w:tc>
      </w:tr>
    </w:tbl>
    <w:p w14:paraId="67AFC7DD" w14:textId="77777777" w:rsidR="00104BA3" w:rsidRPr="00104BA3" w:rsidRDefault="00104BA3" w:rsidP="00104BA3">
      <w:pPr>
        <w:rPr>
          <w:rFonts w:ascii="Arial" w:eastAsia="Calibri" w:hAnsi="Arial" w:cs="Arial"/>
          <w:sz w:val="20"/>
          <w:szCs w:val="20"/>
        </w:rPr>
      </w:pPr>
    </w:p>
    <w:p w14:paraId="5D93643E" w14:textId="77777777" w:rsidR="00104BA3" w:rsidRPr="00104BA3" w:rsidRDefault="00104BA3" w:rsidP="00104BA3">
      <w:pPr>
        <w:rPr>
          <w:rFonts w:ascii="Calibri" w:eastAsia="Calibri" w:hAnsi="Calibri" w:cs="Times New Roman"/>
          <w:kern w:val="0"/>
          <w14:ligatures w14:val="none"/>
        </w:rPr>
      </w:pPr>
    </w:p>
    <w:p w14:paraId="669CFD4B" w14:textId="77777777" w:rsidR="00672440" w:rsidRDefault="00672440"/>
    <w:sectPr w:rsidR="00672440" w:rsidSect="00104BA3">
      <w:head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EB2B" w14:textId="77777777" w:rsidR="00104BA3" w:rsidRDefault="00104BA3" w:rsidP="00104BA3">
      <w:pPr>
        <w:spacing w:after="0" w:line="240" w:lineRule="auto"/>
      </w:pPr>
      <w:r>
        <w:separator/>
      </w:r>
    </w:p>
  </w:endnote>
  <w:endnote w:type="continuationSeparator" w:id="0">
    <w:p w14:paraId="670D5003" w14:textId="77777777" w:rsidR="00104BA3" w:rsidRDefault="00104BA3" w:rsidP="0010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549D" w14:textId="77777777" w:rsidR="00104BA3" w:rsidRDefault="00104BA3" w:rsidP="00104BA3">
      <w:pPr>
        <w:spacing w:after="0" w:line="240" w:lineRule="auto"/>
      </w:pPr>
      <w:r>
        <w:separator/>
      </w:r>
    </w:p>
  </w:footnote>
  <w:footnote w:type="continuationSeparator" w:id="0">
    <w:p w14:paraId="307A1054" w14:textId="77777777" w:rsidR="00104BA3" w:rsidRDefault="00104BA3" w:rsidP="0010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F63" w14:textId="09408BD6" w:rsidR="00104BA3" w:rsidRDefault="00104BA3">
    <w:pPr>
      <w:pStyle w:val="Header"/>
    </w:pPr>
    <w:r w:rsidRPr="00104BA3">
      <w:rPr>
        <w:rFonts w:ascii="Arial" w:eastAsia="Calibri" w:hAnsi="Arial" w:cs="Arial"/>
        <w:b/>
        <w:bCs/>
        <w:noProof/>
        <w:kern w:val="0"/>
        <w:lang w:eastAsia="en-GB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13E14" wp14:editId="5B15C897">
              <wp:simplePos x="0" y="0"/>
              <wp:positionH relativeFrom="column">
                <wp:posOffset>4890053</wp:posOffset>
              </wp:positionH>
              <wp:positionV relativeFrom="paragraph">
                <wp:posOffset>-262393</wp:posOffset>
              </wp:positionV>
              <wp:extent cx="1619250" cy="495300"/>
              <wp:effectExtent l="0" t="0" r="19050" b="19050"/>
              <wp:wrapNone/>
              <wp:docPr id="125656097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495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5AB484" w14:textId="77777777" w:rsidR="00104BA3" w:rsidRPr="0067168A" w:rsidRDefault="00104BA3" w:rsidP="00104BA3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Appendix 4 – To be completed by Chair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13E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5.05pt;margin-top:-20.65pt;width:127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" fillcolor="window" strokeweight=".5pt">
              <v:textbox>
                <w:txbxContent>
                  <w:p w14:paraId="295AB484" w14:textId="77777777" w:rsidR="00104BA3" w:rsidRPr="0067168A" w:rsidRDefault="00104BA3" w:rsidP="00104BA3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Appendix 4 – To be completed by Chair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A3"/>
    <w:rsid w:val="00104BA3"/>
    <w:rsid w:val="004E09ED"/>
    <w:rsid w:val="004F7991"/>
    <w:rsid w:val="0056223C"/>
    <w:rsid w:val="00672440"/>
    <w:rsid w:val="008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7EF63"/>
  <w15:chartTrackingRefBased/>
  <w15:docId w15:val="{51D009A9-F5C5-42D2-8E9B-6BB28C89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BA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104B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0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BA3"/>
  </w:style>
  <w:style w:type="paragraph" w:styleId="Footer">
    <w:name w:val="footer"/>
    <w:basedOn w:val="Normal"/>
    <w:link w:val="FooterChar"/>
    <w:uiPriority w:val="99"/>
    <w:unhideWhenUsed/>
    <w:rsid w:val="00104B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Dean</dc:creator>
  <cp:keywords/>
  <dc:description/>
  <cp:lastModifiedBy>Simon Dean</cp:lastModifiedBy>
  <cp:revision>1</cp:revision>
  <dcterms:created xsi:type="dcterms:W3CDTF">2025-12-11T17:13:00Z</dcterms:created>
  <dcterms:modified xsi:type="dcterms:W3CDTF">2025-12-11T17:15:00Z</dcterms:modified>
</cp:coreProperties>
</file>