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7FDB" w14:textId="11AED66A" w:rsidR="004330CC" w:rsidRPr="004330CC" w:rsidRDefault="004330CC" w:rsidP="004330CC">
      <w:pPr>
        <w:jc w:val="center"/>
        <w:rPr>
          <w:b/>
          <w:bCs/>
          <w:sz w:val="28"/>
          <w:szCs w:val="28"/>
          <w:lang w:val="en"/>
        </w:rPr>
      </w:pPr>
      <w:r w:rsidRPr="004330CC">
        <w:rPr>
          <w:b/>
          <w:bCs/>
          <w:sz w:val="28"/>
          <w:szCs w:val="28"/>
          <w:lang w:val="en"/>
        </w:rPr>
        <w:t>Appendix 4 - Practitioners actions when Observing a Bruise, Mark, or Injury to a Pre-mobile Baby/ Child not Independently Mobile</w:t>
      </w:r>
    </w:p>
    <w:p w14:paraId="051B8F3D" w14:textId="41A8E427" w:rsidR="004330CC" w:rsidRPr="004330CC" w:rsidRDefault="004330CC" w:rsidP="004330CC">
      <w:pPr>
        <w:rPr>
          <w:b/>
          <w:bCs/>
          <w:lang w:val="en"/>
        </w:rPr>
      </w:pPr>
      <w:r w:rsidRPr="004330CC">
        <w:rPr>
          <w:b/>
          <w:bCs/>
          <w:lang w:val="en"/>
        </w:rPr>
        <w:t>Practitioners are to assess, and record information obtained from the following 4 areas of the assessment</w:t>
      </w:r>
      <w:r>
        <w:rPr>
          <w:b/>
          <w:bCs/>
          <w:lang w:val="en"/>
        </w:rPr>
        <w:t xml:space="preserve"> - p</w:t>
      </w:r>
      <w:r w:rsidRPr="004330CC">
        <w:rPr>
          <w:b/>
          <w:bCs/>
          <w:lang w:val="en"/>
        </w:rPr>
        <w:t>lease print this off or save it separately to make any notes against the assessment areas.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059"/>
      </w:tblGrid>
      <w:tr w:rsidR="004330CC" w:rsidRPr="004330CC" w14:paraId="51247F0D" w14:textId="77777777" w:rsidTr="00CA10DA">
        <w:trPr>
          <w:trHeight w:val="708"/>
        </w:trPr>
        <w:tc>
          <w:tcPr>
            <w:tcW w:w="704" w:type="dxa"/>
            <w:shd w:val="clear" w:color="auto" w:fill="D9E2F3" w:themeFill="accent1" w:themeFillTint="33"/>
          </w:tcPr>
          <w:p w14:paraId="0D52C70B" w14:textId="77777777" w:rsidR="004330CC" w:rsidRPr="004330CC" w:rsidRDefault="004330CC" w:rsidP="004330CC">
            <w:pPr>
              <w:spacing w:after="160" w:line="259" w:lineRule="auto"/>
              <w:rPr>
                <w:b/>
                <w:bCs/>
                <w:lang w:val="en"/>
              </w:rPr>
            </w:pPr>
            <w:r w:rsidRPr="004330CC">
              <w:rPr>
                <w:b/>
                <w:bCs/>
                <w:lang w:val="en"/>
              </w:rPr>
              <w:t>No.</w:t>
            </w:r>
          </w:p>
        </w:tc>
        <w:tc>
          <w:tcPr>
            <w:tcW w:w="4253" w:type="dxa"/>
            <w:shd w:val="clear" w:color="auto" w:fill="D9E2F3" w:themeFill="accent1" w:themeFillTint="33"/>
          </w:tcPr>
          <w:p w14:paraId="3BAAA718" w14:textId="77777777" w:rsidR="004330CC" w:rsidRPr="004330CC" w:rsidRDefault="004330CC" w:rsidP="004330CC">
            <w:pPr>
              <w:spacing w:after="160" w:line="259" w:lineRule="auto"/>
              <w:rPr>
                <w:b/>
                <w:bCs/>
                <w:lang w:val="en"/>
              </w:rPr>
            </w:pPr>
            <w:r w:rsidRPr="004330CC">
              <w:rPr>
                <w:b/>
                <w:bCs/>
                <w:lang w:val="en"/>
              </w:rPr>
              <w:t>Area</w:t>
            </w:r>
          </w:p>
        </w:tc>
        <w:tc>
          <w:tcPr>
            <w:tcW w:w="4059" w:type="dxa"/>
            <w:shd w:val="clear" w:color="auto" w:fill="D9E2F3" w:themeFill="accent1" w:themeFillTint="33"/>
          </w:tcPr>
          <w:p w14:paraId="1CD9231B" w14:textId="77777777" w:rsidR="004330CC" w:rsidRPr="004330CC" w:rsidRDefault="004330CC" w:rsidP="004330CC">
            <w:pPr>
              <w:spacing w:after="160" w:line="259" w:lineRule="auto"/>
              <w:rPr>
                <w:b/>
                <w:bCs/>
                <w:lang w:val="en"/>
              </w:rPr>
            </w:pPr>
            <w:r w:rsidRPr="004330CC">
              <w:rPr>
                <w:b/>
                <w:bCs/>
                <w:lang w:val="en"/>
              </w:rPr>
              <w:t>Practitioner’s Comments/notes</w:t>
            </w:r>
          </w:p>
        </w:tc>
      </w:tr>
      <w:tr w:rsidR="004330CC" w:rsidRPr="004330CC" w14:paraId="57D2BBD8" w14:textId="77777777" w:rsidTr="00CA10DA">
        <w:tc>
          <w:tcPr>
            <w:tcW w:w="704" w:type="dxa"/>
          </w:tcPr>
          <w:p w14:paraId="002AF111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1</w:t>
            </w:r>
          </w:p>
        </w:tc>
        <w:tc>
          <w:tcPr>
            <w:tcW w:w="4253" w:type="dxa"/>
          </w:tcPr>
          <w:p w14:paraId="0A6EB667" w14:textId="77777777" w:rsidR="004330CC" w:rsidRPr="004330CC" w:rsidRDefault="004330CC" w:rsidP="004330CC">
            <w:pPr>
              <w:spacing w:after="160" w:line="259" w:lineRule="auto"/>
              <w:rPr>
                <w:b/>
                <w:bCs/>
                <w:lang w:val="en"/>
              </w:rPr>
            </w:pPr>
            <w:r w:rsidRPr="004330CC">
              <w:rPr>
                <w:b/>
                <w:bCs/>
                <w:lang w:val="en"/>
              </w:rPr>
              <w:t>Vulnerability Risk Factors</w:t>
            </w:r>
            <w:r w:rsidRPr="004330CC">
              <w:rPr>
                <w:lang w:val="en"/>
              </w:rPr>
              <w:t>, (see Appendix 1 below:</w:t>
            </w:r>
            <w:r w:rsidRPr="004330CC">
              <w:rPr>
                <w:b/>
                <w:bCs/>
                <w:lang w:val="en"/>
              </w:rPr>
              <w:t xml:space="preserve"> Contributory vulnerability factors in the identification of abuse</w:t>
            </w:r>
            <w:r w:rsidRPr="004330CC">
              <w:rPr>
                <w:lang w:val="en"/>
              </w:rPr>
              <w:t xml:space="preserve">) </w:t>
            </w:r>
          </w:p>
        </w:tc>
        <w:tc>
          <w:tcPr>
            <w:tcW w:w="4059" w:type="dxa"/>
          </w:tcPr>
          <w:p w14:paraId="54583AC0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792D9487" w14:textId="77777777" w:rsidTr="00CA10DA">
        <w:tc>
          <w:tcPr>
            <w:tcW w:w="704" w:type="dxa"/>
          </w:tcPr>
          <w:p w14:paraId="4A7D31CC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2</w:t>
            </w:r>
          </w:p>
        </w:tc>
        <w:tc>
          <w:tcPr>
            <w:tcW w:w="4253" w:type="dxa"/>
          </w:tcPr>
          <w:p w14:paraId="3FEC4144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b/>
                <w:bCs/>
                <w:lang w:val="en"/>
              </w:rPr>
              <w:t>The Type of Injury</w:t>
            </w:r>
            <w:r w:rsidRPr="004330CC">
              <w:rPr>
                <w:lang w:val="en"/>
              </w:rPr>
              <w:t xml:space="preserve"> (see Appendix 2 below: </w:t>
            </w:r>
            <w:r w:rsidRPr="004330CC">
              <w:rPr>
                <w:b/>
                <w:bCs/>
                <w:lang w:val="en"/>
              </w:rPr>
              <w:t>Bruising, Marks, and Injury: research base for determining Concern</w:t>
            </w:r>
            <w:r w:rsidRPr="004330CC">
              <w:rPr>
                <w:lang w:val="en"/>
              </w:rPr>
              <w:t xml:space="preserve">) </w:t>
            </w:r>
          </w:p>
        </w:tc>
        <w:tc>
          <w:tcPr>
            <w:tcW w:w="4059" w:type="dxa"/>
          </w:tcPr>
          <w:p w14:paraId="6590A598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420B182D" w14:textId="77777777" w:rsidTr="00CA10DA">
        <w:tc>
          <w:tcPr>
            <w:tcW w:w="704" w:type="dxa"/>
          </w:tcPr>
          <w:p w14:paraId="64A7F6DA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3</w:t>
            </w:r>
          </w:p>
        </w:tc>
        <w:tc>
          <w:tcPr>
            <w:tcW w:w="4253" w:type="dxa"/>
          </w:tcPr>
          <w:p w14:paraId="1AB5F41F" w14:textId="77777777" w:rsidR="004330CC" w:rsidRPr="004330CC" w:rsidRDefault="004330CC" w:rsidP="004330CC">
            <w:pPr>
              <w:spacing w:after="160" w:line="259" w:lineRule="auto"/>
              <w:rPr>
                <w:b/>
                <w:bCs/>
                <w:lang w:val="en"/>
              </w:rPr>
            </w:pPr>
            <w:r w:rsidRPr="004330CC">
              <w:rPr>
                <w:b/>
                <w:bCs/>
                <w:lang w:val="en"/>
              </w:rPr>
              <w:t xml:space="preserve">The Developmental Stage of The Baby/Child: </w:t>
            </w:r>
          </w:p>
          <w:p w14:paraId="51630474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 xml:space="preserve">The age and stage of development of the child are crucial considerations in forming a professional judgement as to whether a referral to social care and a strategy discussion is required. </w:t>
            </w:r>
          </w:p>
          <w:p w14:paraId="5EAEC303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Accidental bruising is strongly related to mobility, and as such injuries and bruising to a non-independently mobile child, such as a baby who is not yet crawling, bottom shuffling or cruising, or child with a disability and who is not able to move independently, raises a concern about the possibility of child abuse.</w:t>
            </w:r>
          </w:p>
        </w:tc>
        <w:tc>
          <w:tcPr>
            <w:tcW w:w="4059" w:type="dxa"/>
          </w:tcPr>
          <w:p w14:paraId="717C2101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6D281F31" w14:textId="77777777" w:rsidTr="00CA10DA">
        <w:trPr>
          <w:trHeight w:val="777"/>
        </w:trPr>
        <w:tc>
          <w:tcPr>
            <w:tcW w:w="704" w:type="dxa"/>
          </w:tcPr>
          <w:p w14:paraId="3EAB5715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</w:t>
            </w:r>
          </w:p>
        </w:tc>
        <w:tc>
          <w:tcPr>
            <w:tcW w:w="4253" w:type="dxa"/>
          </w:tcPr>
          <w:p w14:paraId="4E388736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b/>
                <w:bCs/>
                <w:lang w:val="en"/>
              </w:rPr>
              <w:t>The Parent/Carer Explanation</w:t>
            </w:r>
            <w:r w:rsidRPr="004330CC">
              <w:rPr>
                <w:lang w:val="en"/>
              </w:rPr>
              <w:t>: Ask and record the parent/carer response about the history of the bruise, mark, or injury (ask open questions):</w:t>
            </w:r>
          </w:p>
        </w:tc>
        <w:tc>
          <w:tcPr>
            <w:tcW w:w="4059" w:type="dxa"/>
          </w:tcPr>
          <w:p w14:paraId="69A80080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0BA5202A" w14:textId="77777777" w:rsidTr="00CA10DA">
        <w:trPr>
          <w:trHeight w:val="773"/>
        </w:trPr>
        <w:tc>
          <w:tcPr>
            <w:tcW w:w="704" w:type="dxa"/>
          </w:tcPr>
          <w:p w14:paraId="37417BD5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4a.</w:t>
            </w:r>
          </w:p>
        </w:tc>
        <w:tc>
          <w:tcPr>
            <w:tcW w:w="4253" w:type="dxa"/>
          </w:tcPr>
          <w:p w14:paraId="66387CE8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When was it first noticed?</w:t>
            </w:r>
          </w:p>
        </w:tc>
        <w:tc>
          <w:tcPr>
            <w:tcW w:w="4059" w:type="dxa"/>
          </w:tcPr>
          <w:p w14:paraId="201CCB04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4C42F3A2" w14:textId="77777777" w:rsidTr="00CA10DA">
        <w:trPr>
          <w:trHeight w:val="773"/>
        </w:trPr>
        <w:tc>
          <w:tcPr>
            <w:tcW w:w="704" w:type="dxa"/>
          </w:tcPr>
          <w:p w14:paraId="58CF9837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4b.</w:t>
            </w:r>
          </w:p>
        </w:tc>
        <w:tc>
          <w:tcPr>
            <w:tcW w:w="4253" w:type="dxa"/>
          </w:tcPr>
          <w:p w14:paraId="2F0F4F39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How did it first look/appear?</w:t>
            </w:r>
            <w:r w:rsidRPr="004330CC">
              <w:rPr>
                <w:lang w:val="en"/>
              </w:rPr>
              <w:tab/>
            </w:r>
          </w:p>
        </w:tc>
        <w:tc>
          <w:tcPr>
            <w:tcW w:w="4059" w:type="dxa"/>
          </w:tcPr>
          <w:p w14:paraId="795EFDFE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2FECC2B9" w14:textId="77777777" w:rsidTr="00CA10DA">
        <w:trPr>
          <w:trHeight w:val="773"/>
        </w:trPr>
        <w:tc>
          <w:tcPr>
            <w:tcW w:w="704" w:type="dxa"/>
          </w:tcPr>
          <w:p w14:paraId="3F895928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4c.</w:t>
            </w:r>
          </w:p>
        </w:tc>
        <w:tc>
          <w:tcPr>
            <w:tcW w:w="4253" w:type="dxa"/>
          </w:tcPr>
          <w:p w14:paraId="132E1C11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How did it happen?</w:t>
            </w:r>
          </w:p>
        </w:tc>
        <w:tc>
          <w:tcPr>
            <w:tcW w:w="4059" w:type="dxa"/>
          </w:tcPr>
          <w:p w14:paraId="6AF7650E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4D6CE340" w14:textId="77777777" w:rsidTr="00CA10DA">
        <w:trPr>
          <w:trHeight w:val="773"/>
        </w:trPr>
        <w:tc>
          <w:tcPr>
            <w:tcW w:w="704" w:type="dxa"/>
          </w:tcPr>
          <w:p w14:paraId="28F6F7C5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lastRenderedPageBreak/>
              <w:t>4d.</w:t>
            </w:r>
          </w:p>
        </w:tc>
        <w:tc>
          <w:tcPr>
            <w:tcW w:w="4253" w:type="dxa"/>
          </w:tcPr>
          <w:p w14:paraId="258BFBC3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When did it happen?</w:t>
            </w:r>
          </w:p>
        </w:tc>
        <w:tc>
          <w:tcPr>
            <w:tcW w:w="4059" w:type="dxa"/>
          </w:tcPr>
          <w:p w14:paraId="06462E5A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1FD71D3B" w14:textId="77777777" w:rsidTr="00CA10DA">
        <w:trPr>
          <w:trHeight w:val="773"/>
        </w:trPr>
        <w:tc>
          <w:tcPr>
            <w:tcW w:w="704" w:type="dxa"/>
          </w:tcPr>
          <w:p w14:paraId="6556DCB3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4e.</w:t>
            </w:r>
          </w:p>
        </w:tc>
        <w:tc>
          <w:tcPr>
            <w:tcW w:w="4253" w:type="dxa"/>
          </w:tcPr>
          <w:p w14:paraId="505D9FAF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Where did the incident occur?</w:t>
            </w:r>
          </w:p>
        </w:tc>
        <w:tc>
          <w:tcPr>
            <w:tcW w:w="4059" w:type="dxa"/>
          </w:tcPr>
          <w:p w14:paraId="32C3E28E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24E1A3FC" w14:textId="77777777" w:rsidTr="00CA10DA">
        <w:trPr>
          <w:trHeight w:val="773"/>
        </w:trPr>
        <w:tc>
          <w:tcPr>
            <w:tcW w:w="704" w:type="dxa"/>
          </w:tcPr>
          <w:p w14:paraId="1A892A64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4f.</w:t>
            </w:r>
          </w:p>
        </w:tc>
        <w:tc>
          <w:tcPr>
            <w:tcW w:w="4253" w:type="dxa"/>
          </w:tcPr>
          <w:p w14:paraId="1B2BFC85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If anyone saw it happen?</w:t>
            </w:r>
          </w:p>
        </w:tc>
        <w:tc>
          <w:tcPr>
            <w:tcW w:w="4059" w:type="dxa"/>
          </w:tcPr>
          <w:p w14:paraId="01834B05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2F6C499B" w14:textId="77777777" w:rsidTr="00CA10DA">
        <w:trPr>
          <w:trHeight w:val="773"/>
        </w:trPr>
        <w:tc>
          <w:tcPr>
            <w:tcW w:w="704" w:type="dxa"/>
          </w:tcPr>
          <w:p w14:paraId="7F5CB19E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4g.</w:t>
            </w:r>
          </w:p>
        </w:tc>
        <w:tc>
          <w:tcPr>
            <w:tcW w:w="4253" w:type="dxa"/>
          </w:tcPr>
          <w:p w14:paraId="2216F326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What did they think about the bruise, mark, or injury, were they concerned?</w:t>
            </w:r>
          </w:p>
        </w:tc>
        <w:tc>
          <w:tcPr>
            <w:tcW w:w="4059" w:type="dxa"/>
          </w:tcPr>
          <w:p w14:paraId="657AB485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63531371" w14:textId="77777777" w:rsidTr="00CA10DA">
        <w:trPr>
          <w:trHeight w:val="773"/>
        </w:trPr>
        <w:tc>
          <w:tcPr>
            <w:tcW w:w="704" w:type="dxa"/>
          </w:tcPr>
          <w:p w14:paraId="68507960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4h.</w:t>
            </w:r>
          </w:p>
        </w:tc>
        <w:tc>
          <w:tcPr>
            <w:tcW w:w="4253" w:type="dxa"/>
          </w:tcPr>
          <w:p w14:paraId="724D4F4F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What action they took at the time?</w:t>
            </w:r>
          </w:p>
        </w:tc>
        <w:tc>
          <w:tcPr>
            <w:tcW w:w="4059" w:type="dxa"/>
          </w:tcPr>
          <w:p w14:paraId="1AE87812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2579E780" w14:textId="77777777" w:rsidTr="00CA10DA">
        <w:trPr>
          <w:trHeight w:val="773"/>
        </w:trPr>
        <w:tc>
          <w:tcPr>
            <w:tcW w:w="704" w:type="dxa"/>
          </w:tcPr>
          <w:p w14:paraId="051DCC24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4i.</w:t>
            </w:r>
          </w:p>
        </w:tc>
        <w:tc>
          <w:tcPr>
            <w:tcW w:w="4253" w:type="dxa"/>
          </w:tcPr>
          <w:p w14:paraId="632D3EBE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How the baby/child responded?</w:t>
            </w:r>
          </w:p>
        </w:tc>
        <w:tc>
          <w:tcPr>
            <w:tcW w:w="4059" w:type="dxa"/>
          </w:tcPr>
          <w:p w14:paraId="59CCEBAB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6EBC9F44" w14:textId="77777777" w:rsidTr="00CA10DA">
        <w:trPr>
          <w:trHeight w:val="773"/>
        </w:trPr>
        <w:tc>
          <w:tcPr>
            <w:tcW w:w="704" w:type="dxa"/>
          </w:tcPr>
          <w:p w14:paraId="50B2CDF3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4j.</w:t>
            </w:r>
          </w:p>
        </w:tc>
        <w:tc>
          <w:tcPr>
            <w:tcW w:w="4253" w:type="dxa"/>
          </w:tcPr>
          <w:p w14:paraId="7693C2CF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 xml:space="preserve">Was the baby cared for by anyone else recently? - Record name of additional </w:t>
            </w:r>
            <w:proofErr w:type="spellStart"/>
            <w:r w:rsidRPr="004330CC">
              <w:rPr>
                <w:lang w:val="en"/>
              </w:rPr>
              <w:t>carers</w:t>
            </w:r>
            <w:proofErr w:type="spellEnd"/>
          </w:p>
        </w:tc>
        <w:tc>
          <w:tcPr>
            <w:tcW w:w="4059" w:type="dxa"/>
          </w:tcPr>
          <w:p w14:paraId="1DA56FBE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66766E6E" w14:textId="77777777" w:rsidTr="00CA10DA">
        <w:trPr>
          <w:trHeight w:val="773"/>
        </w:trPr>
        <w:tc>
          <w:tcPr>
            <w:tcW w:w="704" w:type="dxa"/>
          </w:tcPr>
          <w:p w14:paraId="5536EC56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4k.</w:t>
            </w:r>
          </w:p>
        </w:tc>
        <w:tc>
          <w:tcPr>
            <w:tcW w:w="4253" w:type="dxa"/>
          </w:tcPr>
          <w:p w14:paraId="37158A2A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 xml:space="preserve">Observe the baby/child’s </w:t>
            </w:r>
            <w:proofErr w:type="spellStart"/>
            <w:r w:rsidRPr="004330CC">
              <w:rPr>
                <w:lang w:val="en"/>
              </w:rPr>
              <w:t>demeanour</w:t>
            </w:r>
            <w:proofErr w:type="spellEnd"/>
            <w:r w:rsidRPr="004330CC">
              <w:rPr>
                <w:lang w:val="en"/>
              </w:rPr>
              <w:t xml:space="preserve"> and any interactions between the child and parent/carer</w:t>
            </w:r>
          </w:p>
        </w:tc>
        <w:tc>
          <w:tcPr>
            <w:tcW w:w="4059" w:type="dxa"/>
          </w:tcPr>
          <w:p w14:paraId="50624ED0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  <w:tr w:rsidR="004330CC" w:rsidRPr="004330CC" w14:paraId="41B10E83" w14:textId="77777777" w:rsidTr="00CA10DA">
        <w:trPr>
          <w:trHeight w:val="773"/>
        </w:trPr>
        <w:tc>
          <w:tcPr>
            <w:tcW w:w="704" w:type="dxa"/>
          </w:tcPr>
          <w:p w14:paraId="68776F3D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4l.</w:t>
            </w:r>
          </w:p>
        </w:tc>
        <w:tc>
          <w:tcPr>
            <w:tcW w:w="4253" w:type="dxa"/>
          </w:tcPr>
          <w:p w14:paraId="48F36BF9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  <w:r w:rsidRPr="004330CC">
              <w:rPr>
                <w:lang w:val="en"/>
              </w:rPr>
              <w:t>Where possible and practicable further examine the child</w:t>
            </w:r>
          </w:p>
        </w:tc>
        <w:tc>
          <w:tcPr>
            <w:tcW w:w="4059" w:type="dxa"/>
          </w:tcPr>
          <w:p w14:paraId="3D82101D" w14:textId="77777777" w:rsidR="004330CC" w:rsidRPr="004330CC" w:rsidRDefault="004330CC" w:rsidP="004330CC">
            <w:pPr>
              <w:spacing w:after="160" w:line="259" w:lineRule="auto"/>
              <w:rPr>
                <w:lang w:val="en"/>
              </w:rPr>
            </w:pPr>
          </w:p>
        </w:tc>
      </w:tr>
    </w:tbl>
    <w:p w14:paraId="43586387" w14:textId="77777777" w:rsidR="009D167F" w:rsidRDefault="009D167F"/>
    <w:sectPr w:rsidR="009D1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CC"/>
    <w:rsid w:val="004330CC"/>
    <w:rsid w:val="00480F4D"/>
    <w:rsid w:val="009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FC89"/>
  <w15:chartTrackingRefBased/>
  <w15:docId w15:val="{4789F614-837B-4518-A5EF-91B8E830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E1292-8491-41D7-A770-AF2199E96F77}"/>
</file>

<file path=customXml/itemProps2.xml><?xml version="1.0" encoding="utf-8"?>
<ds:datastoreItem xmlns:ds="http://schemas.openxmlformats.org/officeDocument/2006/customXml" ds:itemID="{E83F399D-5F4E-4357-B513-26FC852475CF}"/>
</file>

<file path=customXml/itemProps3.xml><?xml version="1.0" encoding="utf-8"?>
<ds:datastoreItem xmlns:ds="http://schemas.openxmlformats.org/officeDocument/2006/customXml" ds:itemID="{1229CDDC-5F68-4BE9-94CB-2A7D1E1933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4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Dean</dc:creator>
  <cp:keywords/>
  <dc:description/>
  <cp:lastModifiedBy>Edith Lay</cp:lastModifiedBy>
  <cp:revision>2</cp:revision>
  <dcterms:created xsi:type="dcterms:W3CDTF">2022-06-15T16:58:00Z</dcterms:created>
  <dcterms:modified xsi:type="dcterms:W3CDTF">2022-06-15T16:58:00Z</dcterms:modified>
</cp:coreProperties>
</file>