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3D129" w14:textId="77777777" w:rsidR="004B7208" w:rsidRPr="009866BE" w:rsidRDefault="004B7208" w:rsidP="004B7208">
      <w:pPr>
        <w:pStyle w:val="Header"/>
        <w:jc w:val="center"/>
        <w:rPr>
          <w:rFonts w:ascii="Arial" w:hAnsi="Arial" w:cs="Arial"/>
          <w:b/>
          <w:sz w:val="28"/>
          <w:szCs w:val="28"/>
        </w:rPr>
      </w:pPr>
      <w:r w:rsidRPr="009866BE">
        <w:rPr>
          <w:rFonts w:ascii="Arial" w:hAnsi="Arial" w:cs="Arial"/>
          <w:b/>
          <w:sz w:val="28"/>
          <w:szCs w:val="28"/>
        </w:rPr>
        <w:t>Fraser Competency: Checklist for young people under the age of 16</w:t>
      </w:r>
    </w:p>
    <w:p w14:paraId="340BC512" w14:textId="77777777" w:rsidR="004B7208" w:rsidRPr="009866BE" w:rsidRDefault="004B7208" w:rsidP="004B7208">
      <w:pPr>
        <w:pStyle w:val="Header"/>
        <w:jc w:val="center"/>
        <w:rPr>
          <w:rFonts w:ascii="Arial" w:hAnsi="Arial" w:cs="Arial"/>
          <w:b/>
          <w:sz w:val="28"/>
          <w:szCs w:val="28"/>
        </w:rPr>
      </w:pPr>
      <w:r w:rsidRPr="009866BE">
        <w:rPr>
          <w:rFonts w:ascii="Arial" w:hAnsi="Arial" w:cs="Arial"/>
          <w:b/>
          <w:sz w:val="28"/>
          <w:szCs w:val="28"/>
        </w:rPr>
        <w:t>(to be used with the Sexually Active Young People Pathway)</w:t>
      </w:r>
    </w:p>
    <w:p w14:paraId="42941FB3" w14:textId="77777777" w:rsidR="004B7208" w:rsidRDefault="004B7208" w:rsidP="001B696E">
      <w:pPr>
        <w:autoSpaceDE w:val="0"/>
        <w:autoSpaceDN w:val="0"/>
        <w:adjustRightInd w:val="0"/>
        <w:spacing w:after="0" w:line="240" w:lineRule="auto"/>
        <w:jc w:val="center"/>
        <w:rPr>
          <w:rFonts w:ascii="Arial" w:hAnsi="Arial" w:cs="Arial"/>
          <w:b/>
        </w:rPr>
      </w:pPr>
    </w:p>
    <w:p w14:paraId="4790FFE7" w14:textId="77777777" w:rsidR="004B7208" w:rsidRDefault="004B7208" w:rsidP="001B696E">
      <w:pPr>
        <w:autoSpaceDE w:val="0"/>
        <w:autoSpaceDN w:val="0"/>
        <w:adjustRightInd w:val="0"/>
        <w:spacing w:after="0" w:line="240" w:lineRule="auto"/>
        <w:jc w:val="center"/>
        <w:rPr>
          <w:rFonts w:ascii="Arial" w:hAnsi="Arial" w:cs="Arial"/>
          <w:b/>
        </w:rPr>
      </w:pPr>
    </w:p>
    <w:p w14:paraId="20B60DA6" w14:textId="77777777" w:rsidR="004B7208" w:rsidRDefault="0086052B" w:rsidP="00D8197D">
      <w:pPr>
        <w:autoSpaceDE w:val="0"/>
        <w:autoSpaceDN w:val="0"/>
        <w:adjustRightInd w:val="0"/>
        <w:spacing w:after="0" w:line="240" w:lineRule="auto"/>
        <w:jc w:val="center"/>
        <w:rPr>
          <w:rFonts w:ascii="Arial" w:hAnsi="Arial" w:cs="Arial"/>
          <w:b/>
        </w:rPr>
      </w:pPr>
      <w:r>
        <w:rPr>
          <w:rFonts w:ascii="Arial" w:hAnsi="Arial" w:cs="Arial"/>
          <w:b/>
        </w:rPr>
        <w:t>If there are concerns in relation to grooming, coercion or exploitation and immediate referral to the Police/Children's Services must be made.</w:t>
      </w:r>
    </w:p>
    <w:tbl>
      <w:tblPr>
        <w:tblStyle w:val="TableGrid"/>
        <w:tblpPr w:leftFromText="180" w:rightFromText="180" w:vertAnchor="text" w:horzAnchor="margin" w:tblpY="97"/>
        <w:tblW w:w="10926" w:type="dxa"/>
        <w:tblLook w:val="04A0" w:firstRow="1" w:lastRow="0" w:firstColumn="1" w:lastColumn="0" w:noHBand="0" w:noVBand="1"/>
      </w:tblPr>
      <w:tblGrid>
        <w:gridCol w:w="9178"/>
        <w:gridCol w:w="1748"/>
      </w:tblGrid>
      <w:tr w:rsidR="0086052B" w14:paraId="235E7DE9" w14:textId="77777777" w:rsidTr="001B696E">
        <w:trPr>
          <w:trHeight w:val="300"/>
        </w:trPr>
        <w:tc>
          <w:tcPr>
            <w:tcW w:w="9178" w:type="dxa"/>
            <w:vMerge w:val="restart"/>
          </w:tcPr>
          <w:p w14:paraId="03364CC9" w14:textId="77777777" w:rsidR="0086052B" w:rsidRPr="0086052B" w:rsidRDefault="0086052B" w:rsidP="0086052B">
            <w:pPr>
              <w:autoSpaceDE w:val="0"/>
              <w:autoSpaceDN w:val="0"/>
              <w:adjustRightInd w:val="0"/>
              <w:rPr>
                <w:rFonts w:ascii="Arial" w:hAnsi="Arial" w:cs="Arial"/>
                <w:sz w:val="20"/>
                <w:szCs w:val="20"/>
              </w:rPr>
            </w:pPr>
            <w:r w:rsidRPr="001B696E">
              <w:rPr>
                <w:rFonts w:ascii="Arial" w:hAnsi="Arial" w:cs="Arial"/>
                <w:sz w:val="20"/>
                <w:szCs w:val="20"/>
              </w:rPr>
              <w:t>Has the young person been encouraged to tell their parent/legal guardian or trusted adult that they are sexually active?</w:t>
            </w:r>
          </w:p>
        </w:tc>
        <w:tc>
          <w:tcPr>
            <w:tcW w:w="1748" w:type="dxa"/>
          </w:tcPr>
          <w:p w14:paraId="552C6654" w14:textId="77777777" w:rsidR="0086052B" w:rsidRPr="004C2AC9" w:rsidRDefault="0086052B" w:rsidP="001B696E">
            <w:pPr>
              <w:autoSpaceDE w:val="0"/>
              <w:autoSpaceDN w:val="0"/>
              <w:adjustRightInd w:val="0"/>
              <w:jc w:val="center"/>
              <w:rPr>
                <w:rFonts w:ascii="Arial" w:hAnsi="Arial" w:cs="Arial"/>
                <w:b/>
              </w:rPr>
            </w:pPr>
            <w:r>
              <w:rPr>
                <w:rFonts w:ascii="Arial" w:hAnsi="Arial" w:cs="Arial"/>
                <w:b/>
              </w:rPr>
              <w:t>YES</w:t>
            </w:r>
          </w:p>
        </w:tc>
      </w:tr>
      <w:tr w:rsidR="0086052B" w14:paraId="6D64E6BE" w14:textId="77777777" w:rsidTr="001B696E">
        <w:trPr>
          <w:trHeight w:val="329"/>
        </w:trPr>
        <w:tc>
          <w:tcPr>
            <w:tcW w:w="9178" w:type="dxa"/>
            <w:vMerge/>
          </w:tcPr>
          <w:p w14:paraId="7B111282" w14:textId="77777777" w:rsidR="0086052B" w:rsidRPr="0086052B" w:rsidRDefault="0086052B" w:rsidP="0086052B">
            <w:pPr>
              <w:autoSpaceDE w:val="0"/>
              <w:autoSpaceDN w:val="0"/>
              <w:adjustRightInd w:val="0"/>
              <w:rPr>
                <w:rFonts w:ascii="Arial" w:hAnsi="Arial" w:cs="Arial"/>
                <w:sz w:val="20"/>
                <w:szCs w:val="20"/>
              </w:rPr>
            </w:pPr>
          </w:p>
        </w:tc>
        <w:tc>
          <w:tcPr>
            <w:tcW w:w="1748" w:type="dxa"/>
          </w:tcPr>
          <w:p w14:paraId="58FFEE46" w14:textId="77777777" w:rsidR="0086052B" w:rsidRPr="004C2AC9" w:rsidRDefault="0086052B" w:rsidP="001B696E">
            <w:pPr>
              <w:autoSpaceDE w:val="0"/>
              <w:autoSpaceDN w:val="0"/>
              <w:adjustRightInd w:val="0"/>
              <w:jc w:val="center"/>
              <w:rPr>
                <w:rFonts w:ascii="Arial" w:hAnsi="Arial" w:cs="Arial"/>
                <w:b/>
              </w:rPr>
            </w:pPr>
            <w:r w:rsidRPr="004C2AC9">
              <w:rPr>
                <w:rFonts w:ascii="Arial" w:hAnsi="Arial" w:cs="Arial"/>
                <w:b/>
              </w:rPr>
              <w:t>NO</w:t>
            </w:r>
          </w:p>
        </w:tc>
      </w:tr>
      <w:tr w:rsidR="0086052B" w14:paraId="06C26AA2" w14:textId="77777777" w:rsidTr="001B696E">
        <w:trPr>
          <w:trHeight w:val="336"/>
        </w:trPr>
        <w:tc>
          <w:tcPr>
            <w:tcW w:w="9178" w:type="dxa"/>
            <w:vMerge w:val="restart"/>
          </w:tcPr>
          <w:p w14:paraId="52F4F5C4" w14:textId="77777777" w:rsidR="0086052B" w:rsidRPr="0086052B" w:rsidRDefault="0086052B" w:rsidP="0086052B">
            <w:pPr>
              <w:autoSpaceDE w:val="0"/>
              <w:autoSpaceDN w:val="0"/>
              <w:adjustRightInd w:val="0"/>
              <w:rPr>
                <w:rFonts w:ascii="Arial" w:hAnsi="Arial" w:cs="Arial"/>
                <w:sz w:val="20"/>
                <w:szCs w:val="20"/>
              </w:rPr>
            </w:pPr>
            <w:r w:rsidRPr="001B696E">
              <w:rPr>
                <w:rFonts w:ascii="Arial" w:hAnsi="Arial" w:cs="Arial"/>
                <w:sz w:val="20"/>
                <w:szCs w:val="20"/>
              </w:rPr>
              <w:t>Have you clearly recorded why the young person has explicitly requested that you do not in</w:t>
            </w:r>
            <w:r w:rsidR="001B696E">
              <w:rPr>
                <w:rFonts w:ascii="Arial" w:hAnsi="Arial" w:cs="Arial"/>
                <w:sz w:val="20"/>
                <w:szCs w:val="20"/>
              </w:rPr>
              <w:t>form their parent/legal guardian?</w:t>
            </w:r>
          </w:p>
        </w:tc>
        <w:tc>
          <w:tcPr>
            <w:tcW w:w="1748" w:type="dxa"/>
          </w:tcPr>
          <w:p w14:paraId="1A854C07" w14:textId="77777777" w:rsidR="0086052B" w:rsidRPr="0086052B" w:rsidRDefault="0086052B" w:rsidP="001B696E">
            <w:pPr>
              <w:autoSpaceDE w:val="0"/>
              <w:autoSpaceDN w:val="0"/>
              <w:adjustRightInd w:val="0"/>
              <w:jc w:val="center"/>
              <w:rPr>
                <w:rFonts w:ascii="Arial" w:hAnsi="Arial" w:cs="Arial"/>
                <w:b/>
              </w:rPr>
            </w:pPr>
            <w:r>
              <w:rPr>
                <w:rFonts w:ascii="Arial" w:hAnsi="Arial" w:cs="Arial"/>
                <w:b/>
              </w:rPr>
              <w:t>YES</w:t>
            </w:r>
          </w:p>
        </w:tc>
      </w:tr>
      <w:tr w:rsidR="0086052B" w14:paraId="671D073C" w14:textId="77777777" w:rsidTr="001B696E">
        <w:trPr>
          <w:trHeight w:val="412"/>
        </w:trPr>
        <w:tc>
          <w:tcPr>
            <w:tcW w:w="9178" w:type="dxa"/>
            <w:vMerge/>
          </w:tcPr>
          <w:p w14:paraId="6B818444" w14:textId="77777777" w:rsidR="0086052B" w:rsidRPr="0086052B" w:rsidRDefault="0086052B" w:rsidP="0086052B">
            <w:pPr>
              <w:autoSpaceDE w:val="0"/>
              <w:autoSpaceDN w:val="0"/>
              <w:adjustRightInd w:val="0"/>
              <w:rPr>
                <w:rFonts w:ascii="Arial" w:hAnsi="Arial" w:cs="Arial"/>
                <w:sz w:val="20"/>
                <w:szCs w:val="20"/>
              </w:rPr>
            </w:pPr>
          </w:p>
        </w:tc>
        <w:tc>
          <w:tcPr>
            <w:tcW w:w="1748" w:type="dxa"/>
          </w:tcPr>
          <w:p w14:paraId="62BC267A" w14:textId="77777777" w:rsidR="0086052B" w:rsidRPr="004C2AC9" w:rsidRDefault="0086052B" w:rsidP="001B696E">
            <w:pPr>
              <w:autoSpaceDE w:val="0"/>
              <w:autoSpaceDN w:val="0"/>
              <w:adjustRightInd w:val="0"/>
              <w:jc w:val="center"/>
              <w:rPr>
                <w:rFonts w:ascii="Arial" w:hAnsi="Arial" w:cs="Arial"/>
                <w:b/>
              </w:rPr>
            </w:pPr>
            <w:r>
              <w:rPr>
                <w:rFonts w:ascii="Arial" w:hAnsi="Arial" w:cs="Arial"/>
                <w:b/>
              </w:rPr>
              <w:t>NO</w:t>
            </w:r>
          </w:p>
        </w:tc>
      </w:tr>
      <w:tr w:rsidR="0086052B" w14:paraId="5EB7FCD2" w14:textId="77777777" w:rsidTr="001B696E">
        <w:trPr>
          <w:trHeight w:val="731"/>
        </w:trPr>
        <w:tc>
          <w:tcPr>
            <w:tcW w:w="9178" w:type="dxa"/>
            <w:vMerge w:val="restart"/>
          </w:tcPr>
          <w:p w14:paraId="5FAB7EBB" w14:textId="77777777" w:rsidR="0086052B" w:rsidRPr="001B696E" w:rsidRDefault="0086052B" w:rsidP="001B696E">
            <w:pPr>
              <w:autoSpaceDE w:val="0"/>
              <w:autoSpaceDN w:val="0"/>
              <w:adjustRightInd w:val="0"/>
              <w:rPr>
                <w:rFonts w:ascii="Arial" w:hAnsi="Arial" w:cs="Arial"/>
                <w:color w:val="FF0000"/>
                <w:sz w:val="20"/>
                <w:szCs w:val="20"/>
              </w:rPr>
            </w:pPr>
            <w:r w:rsidRPr="001B696E">
              <w:rPr>
                <w:rFonts w:ascii="Arial" w:hAnsi="Arial" w:cs="Arial"/>
                <w:sz w:val="20"/>
                <w:szCs w:val="20"/>
              </w:rPr>
              <w:t>Does the young person understand that t</w:t>
            </w:r>
            <w:r w:rsidRPr="001B696E">
              <w:rPr>
                <w:rFonts w:ascii="Arial" w:hAnsi="Arial" w:cs="Arial"/>
                <w:bCs/>
                <w:sz w:val="20"/>
                <w:szCs w:val="20"/>
              </w:rPr>
              <w:t>he only information which will be shared is that which is needed by other people to give them the support, care and protection that they require? Or that if a crime has been committed this information will be shared? (If information needs to be shared this will should be discussed with the young person, provided it does not put them at further risk).</w:t>
            </w:r>
          </w:p>
          <w:p w14:paraId="5129C864" w14:textId="77777777" w:rsidR="0086052B" w:rsidRPr="0086052B" w:rsidRDefault="0086052B" w:rsidP="0086052B">
            <w:pPr>
              <w:autoSpaceDE w:val="0"/>
              <w:autoSpaceDN w:val="0"/>
              <w:adjustRightInd w:val="0"/>
              <w:rPr>
                <w:rFonts w:ascii="Arial" w:hAnsi="Arial" w:cs="Arial"/>
                <w:sz w:val="20"/>
                <w:szCs w:val="20"/>
              </w:rPr>
            </w:pPr>
          </w:p>
        </w:tc>
        <w:tc>
          <w:tcPr>
            <w:tcW w:w="1748" w:type="dxa"/>
          </w:tcPr>
          <w:p w14:paraId="4AF972DA" w14:textId="77777777" w:rsidR="0086052B" w:rsidRPr="004C2AC9" w:rsidRDefault="0086052B" w:rsidP="001B696E">
            <w:pPr>
              <w:autoSpaceDE w:val="0"/>
              <w:autoSpaceDN w:val="0"/>
              <w:adjustRightInd w:val="0"/>
              <w:jc w:val="center"/>
              <w:rPr>
                <w:rFonts w:ascii="Arial" w:hAnsi="Arial" w:cs="Arial"/>
                <w:b/>
              </w:rPr>
            </w:pPr>
            <w:r>
              <w:rPr>
                <w:rFonts w:ascii="Arial" w:hAnsi="Arial" w:cs="Arial"/>
                <w:b/>
              </w:rPr>
              <w:t>YES</w:t>
            </w:r>
          </w:p>
        </w:tc>
      </w:tr>
      <w:tr w:rsidR="0086052B" w14:paraId="31C89416" w14:textId="77777777" w:rsidTr="001B696E">
        <w:trPr>
          <w:trHeight w:val="300"/>
        </w:trPr>
        <w:tc>
          <w:tcPr>
            <w:tcW w:w="9178" w:type="dxa"/>
            <w:vMerge/>
          </w:tcPr>
          <w:p w14:paraId="536AE625" w14:textId="77777777" w:rsidR="0086052B" w:rsidRPr="0086052B" w:rsidRDefault="0086052B" w:rsidP="0086052B">
            <w:pPr>
              <w:autoSpaceDE w:val="0"/>
              <w:autoSpaceDN w:val="0"/>
              <w:adjustRightInd w:val="0"/>
              <w:rPr>
                <w:rFonts w:ascii="Arial" w:hAnsi="Arial" w:cs="Arial"/>
                <w:sz w:val="20"/>
                <w:szCs w:val="20"/>
              </w:rPr>
            </w:pPr>
          </w:p>
        </w:tc>
        <w:tc>
          <w:tcPr>
            <w:tcW w:w="1748" w:type="dxa"/>
          </w:tcPr>
          <w:p w14:paraId="470BFBD2" w14:textId="77777777" w:rsidR="0086052B" w:rsidRPr="004C2AC9" w:rsidRDefault="0086052B" w:rsidP="001B696E">
            <w:pPr>
              <w:autoSpaceDE w:val="0"/>
              <w:autoSpaceDN w:val="0"/>
              <w:adjustRightInd w:val="0"/>
              <w:jc w:val="center"/>
              <w:rPr>
                <w:rFonts w:ascii="Arial" w:hAnsi="Arial" w:cs="Arial"/>
                <w:b/>
              </w:rPr>
            </w:pPr>
            <w:r>
              <w:rPr>
                <w:rFonts w:ascii="Arial" w:hAnsi="Arial" w:cs="Arial"/>
                <w:b/>
              </w:rPr>
              <w:t>NO</w:t>
            </w:r>
          </w:p>
        </w:tc>
      </w:tr>
      <w:tr w:rsidR="0086052B" w14:paraId="4A9499D0" w14:textId="77777777" w:rsidTr="001B696E">
        <w:trPr>
          <w:trHeight w:val="300"/>
        </w:trPr>
        <w:tc>
          <w:tcPr>
            <w:tcW w:w="9178" w:type="dxa"/>
            <w:vMerge w:val="restart"/>
          </w:tcPr>
          <w:p w14:paraId="76E5DFF0" w14:textId="77777777" w:rsidR="0086052B" w:rsidRPr="001B696E" w:rsidRDefault="0086052B" w:rsidP="001B696E">
            <w:pPr>
              <w:autoSpaceDE w:val="0"/>
              <w:autoSpaceDN w:val="0"/>
              <w:adjustRightInd w:val="0"/>
              <w:rPr>
                <w:rFonts w:ascii="Arial" w:hAnsi="Arial" w:cs="Arial"/>
                <w:sz w:val="20"/>
                <w:szCs w:val="20"/>
              </w:rPr>
            </w:pPr>
            <w:r w:rsidRPr="001B696E">
              <w:rPr>
                <w:rFonts w:ascii="Arial" w:hAnsi="Arial" w:cs="Arial"/>
                <w:sz w:val="20"/>
                <w:szCs w:val="20"/>
              </w:rPr>
              <w:t>Have you checked that young person understands that the legal age of consent for sexual activity is 16 years?</w:t>
            </w:r>
          </w:p>
          <w:p w14:paraId="6BCCF31F" w14:textId="77777777" w:rsidR="0086052B" w:rsidRPr="0086052B" w:rsidRDefault="0086052B" w:rsidP="0086052B">
            <w:pPr>
              <w:autoSpaceDE w:val="0"/>
              <w:autoSpaceDN w:val="0"/>
              <w:adjustRightInd w:val="0"/>
              <w:rPr>
                <w:rFonts w:ascii="Arial" w:hAnsi="Arial" w:cs="Arial"/>
                <w:sz w:val="20"/>
                <w:szCs w:val="20"/>
              </w:rPr>
            </w:pPr>
          </w:p>
        </w:tc>
        <w:tc>
          <w:tcPr>
            <w:tcW w:w="1748" w:type="dxa"/>
          </w:tcPr>
          <w:p w14:paraId="3097CCB2" w14:textId="77777777" w:rsidR="0086052B" w:rsidRPr="004C2AC9" w:rsidRDefault="0086052B" w:rsidP="001B696E">
            <w:pPr>
              <w:autoSpaceDE w:val="0"/>
              <w:autoSpaceDN w:val="0"/>
              <w:adjustRightInd w:val="0"/>
              <w:jc w:val="center"/>
              <w:rPr>
                <w:rFonts w:ascii="Arial" w:hAnsi="Arial" w:cs="Arial"/>
                <w:b/>
              </w:rPr>
            </w:pPr>
            <w:r>
              <w:rPr>
                <w:rFonts w:ascii="Arial" w:hAnsi="Arial" w:cs="Arial"/>
                <w:b/>
              </w:rPr>
              <w:t>YES</w:t>
            </w:r>
          </w:p>
        </w:tc>
      </w:tr>
      <w:tr w:rsidR="0086052B" w14:paraId="67C7D899" w14:textId="77777777" w:rsidTr="001B696E">
        <w:trPr>
          <w:trHeight w:val="300"/>
        </w:trPr>
        <w:tc>
          <w:tcPr>
            <w:tcW w:w="9178" w:type="dxa"/>
            <w:vMerge/>
          </w:tcPr>
          <w:p w14:paraId="41DD8F8A" w14:textId="77777777" w:rsidR="0086052B" w:rsidRPr="0086052B" w:rsidRDefault="0086052B" w:rsidP="0086052B">
            <w:pPr>
              <w:autoSpaceDE w:val="0"/>
              <w:autoSpaceDN w:val="0"/>
              <w:adjustRightInd w:val="0"/>
              <w:rPr>
                <w:rFonts w:ascii="Arial" w:hAnsi="Arial" w:cs="Arial"/>
                <w:sz w:val="20"/>
                <w:szCs w:val="20"/>
              </w:rPr>
            </w:pPr>
          </w:p>
        </w:tc>
        <w:tc>
          <w:tcPr>
            <w:tcW w:w="1748" w:type="dxa"/>
          </w:tcPr>
          <w:p w14:paraId="6BD865D7" w14:textId="77777777" w:rsidR="0086052B" w:rsidRPr="004C2AC9" w:rsidRDefault="0086052B" w:rsidP="001B696E">
            <w:pPr>
              <w:autoSpaceDE w:val="0"/>
              <w:autoSpaceDN w:val="0"/>
              <w:adjustRightInd w:val="0"/>
              <w:jc w:val="center"/>
              <w:rPr>
                <w:rFonts w:ascii="Arial" w:hAnsi="Arial" w:cs="Arial"/>
                <w:b/>
              </w:rPr>
            </w:pPr>
            <w:r>
              <w:rPr>
                <w:rFonts w:ascii="Arial" w:hAnsi="Arial" w:cs="Arial"/>
                <w:b/>
              </w:rPr>
              <w:t>NO</w:t>
            </w:r>
          </w:p>
        </w:tc>
      </w:tr>
      <w:tr w:rsidR="0086052B" w14:paraId="3CB2B5BA" w14:textId="77777777" w:rsidTr="001B696E">
        <w:trPr>
          <w:trHeight w:val="300"/>
        </w:trPr>
        <w:tc>
          <w:tcPr>
            <w:tcW w:w="9178" w:type="dxa"/>
            <w:vMerge w:val="restart"/>
          </w:tcPr>
          <w:p w14:paraId="78CD4A35" w14:textId="77777777" w:rsidR="0086052B" w:rsidRPr="001B696E" w:rsidRDefault="0086052B" w:rsidP="001B696E">
            <w:pPr>
              <w:autoSpaceDE w:val="0"/>
              <w:autoSpaceDN w:val="0"/>
              <w:adjustRightInd w:val="0"/>
              <w:rPr>
                <w:rFonts w:ascii="Arial" w:hAnsi="Arial" w:cs="Arial"/>
                <w:sz w:val="20"/>
                <w:szCs w:val="20"/>
              </w:rPr>
            </w:pPr>
            <w:r w:rsidRPr="001B696E">
              <w:rPr>
                <w:rFonts w:ascii="Arial" w:hAnsi="Arial" w:cs="Arial"/>
                <w:sz w:val="20"/>
                <w:szCs w:val="20"/>
              </w:rPr>
              <w:t xml:space="preserve">Does the young person understand where and how to seek additional advice about sexual health? </w:t>
            </w:r>
          </w:p>
          <w:p w14:paraId="76A4D148" w14:textId="77777777" w:rsidR="0086052B" w:rsidRPr="0086052B" w:rsidRDefault="0086052B" w:rsidP="0086052B">
            <w:pPr>
              <w:autoSpaceDE w:val="0"/>
              <w:autoSpaceDN w:val="0"/>
              <w:adjustRightInd w:val="0"/>
              <w:rPr>
                <w:rFonts w:ascii="Arial" w:hAnsi="Arial" w:cs="Arial"/>
                <w:sz w:val="20"/>
                <w:szCs w:val="20"/>
              </w:rPr>
            </w:pPr>
          </w:p>
        </w:tc>
        <w:tc>
          <w:tcPr>
            <w:tcW w:w="1748" w:type="dxa"/>
          </w:tcPr>
          <w:p w14:paraId="2BFDA514" w14:textId="77777777" w:rsidR="0086052B" w:rsidRPr="004C2AC9" w:rsidRDefault="0086052B" w:rsidP="001B696E">
            <w:pPr>
              <w:autoSpaceDE w:val="0"/>
              <w:autoSpaceDN w:val="0"/>
              <w:adjustRightInd w:val="0"/>
              <w:jc w:val="center"/>
              <w:rPr>
                <w:rFonts w:ascii="Arial" w:hAnsi="Arial" w:cs="Arial"/>
                <w:b/>
              </w:rPr>
            </w:pPr>
            <w:r>
              <w:rPr>
                <w:rFonts w:ascii="Arial" w:hAnsi="Arial" w:cs="Arial"/>
                <w:b/>
              </w:rPr>
              <w:t>YES</w:t>
            </w:r>
          </w:p>
        </w:tc>
      </w:tr>
      <w:tr w:rsidR="0086052B" w14:paraId="0ABC0EFB" w14:textId="77777777" w:rsidTr="001B696E">
        <w:trPr>
          <w:trHeight w:val="300"/>
        </w:trPr>
        <w:tc>
          <w:tcPr>
            <w:tcW w:w="9178" w:type="dxa"/>
            <w:vMerge/>
          </w:tcPr>
          <w:p w14:paraId="2EF262A9" w14:textId="77777777" w:rsidR="0086052B" w:rsidRPr="0086052B" w:rsidRDefault="0086052B" w:rsidP="0086052B">
            <w:pPr>
              <w:autoSpaceDE w:val="0"/>
              <w:autoSpaceDN w:val="0"/>
              <w:adjustRightInd w:val="0"/>
              <w:rPr>
                <w:rFonts w:ascii="Arial" w:hAnsi="Arial" w:cs="Arial"/>
                <w:sz w:val="20"/>
                <w:szCs w:val="20"/>
              </w:rPr>
            </w:pPr>
          </w:p>
        </w:tc>
        <w:tc>
          <w:tcPr>
            <w:tcW w:w="1748" w:type="dxa"/>
          </w:tcPr>
          <w:p w14:paraId="23BFA8D1" w14:textId="77777777" w:rsidR="0086052B" w:rsidRPr="004C2AC9" w:rsidRDefault="0086052B" w:rsidP="001B696E">
            <w:pPr>
              <w:autoSpaceDE w:val="0"/>
              <w:autoSpaceDN w:val="0"/>
              <w:adjustRightInd w:val="0"/>
              <w:jc w:val="center"/>
              <w:rPr>
                <w:rFonts w:ascii="Arial" w:hAnsi="Arial" w:cs="Arial"/>
                <w:b/>
              </w:rPr>
            </w:pPr>
            <w:r>
              <w:rPr>
                <w:rFonts w:ascii="Arial" w:hAnsi="Arial" w:cs="Arial"/>
                <w:b/>
              </w:rPr>
              <w:t>NO</w:t>
            </w:r>
          </w:p>
        </w:tc>
      </w:tr>
      <w:tr w:rsidR="0086052B" w14:paraId="20D71B48" w14:textId="77777777" w:rsidTr="001B696E">
        <w:trPr>
          <w:trHeight w:val="300"/>
        </w:trPr>
        <w:tc>
          <w:tcPr>
            <w:tcW w:w="9178" w:type="dxa"/>
            <w:vMerge w:val="restart"/>
          </w:tcPr>
          <w:p w14:paraId="6B97575F" w14:textId="77777777" w:rsidR="0086052B" w:rsidRPr="001B696E" w:rsidRDefault="0086052B" w:rsidP="001B696E">
            <w:pPr>
              <w:autoSpaceDE w:val="0"/>
              <w:autoSpaceDN w:val="0"/>
              <w:adjustRightInd w:val="0"/>
              <w:rPr>
                <w:rFonts w:ascii="Arial" w:hAnsi="Arial" w:cs="Arial"/>
                <w:sz w:val="20"/>
                <w:szCs w:val="20"/>
              </w:rPr>
            </w:pPr>
            <w:r w:rsidRPr="001B696E">
              <w:rPr>
                <w:rFonts w:ascii="Arial" w:hAnsi="Arial" w:cs="Arial"/>
                <w:sz w:val="20"/>
                <w:szCs w:val="20"/>
              </w:rPr>
              <w:t>Can the young person retain the information that is provided?</w:t>
            </w:r>
          </w:p>
          <w:p w14:paraId="27FFCD73" w14:textId="77777777" w:rsidR="0086052B" w:rsidRPr="0086052B" w:rsidRDefault="0086052B" w:rsidP="0086052B">
            <w:pPr>
              <w:autoSpaceDE w:val="0"/>
              <w:autoSpaceDN w:val="0"/>
              <w:adjustRightInd w:val="0"/>
              <w:rPr>
                <w:rFonts w:ascii="Arial" w:hAnsi="Arial" w:cs="Arial"/>
                <w:sz w:val="20"/>
                <w:szCs w:val="20"/>
              </w:rPr>
            </w:pPr>
          </w:p>
        </w:tc>
        <w:tc>
          <w:tcPr>
            <w:tcW w:w="1748" w:type="dxa"/>
          </w:tcPr>
          <w:p w14:paraId="1B798B06" w14:textId="77777777" w:rsidR="0086052B" w:rsidRPr="004C2AC9" w:rsidRDefault="0086052B" w:rsidP="001B696E">
            <w:pPr>
              <w:autoSpaceDE w:val="0"/>
              <w:autoSpaceDN w:val="0"/>
              <w:adjustRightInd w:val="0"/>
              <w:jc w:val="center"/>
              <w:rPr>
                <w:rFonts w:ascii="Arial" w:hAnsi="Arial" w:cs="Arial"/>
                <w:b/>
              </w:rPr>
            </w:pPr>
            <w:r>
              <w:rPr>
                <w:rFonts w:ascii="Arial" w:hAnsi="Arial" w:cs="Arial"/>
                <w:b/>
              </w:rPr>
              <w:t>YES</w:t>
            </w:r>
          </w:p>
        </w:tc>
      </w:tr>
      <w:tr w:rsidR="0086052B" w14:paraId="2B8AEDFB" w14:textId="77777777" w:rsidTr="001B696E">
        <w:trPr>
          <w:trHeight w:val="300"/>
        </w:trPr>
        <w:tc>
          <w:tcPr>
            <w:tcW w:w="9178" w:type="dxa"/>
            <w:vMerge/>
          </w:tcPr>
          <w:p w14:paraId="773E522C" w14:textId="77777777" w:rsidR="0086052B" w:rsidRPr="0086052B" w:rsidRDefault="0086052B" w:rsidP="0086052B">
            <w:pPr>
              <w:autoSpaceDE w:val="0"/>
              <w:autoSpaceDN w:val="0"/>
              <w:adjustRightInd w:val="0"/>
              <w:rPr>
                <w:rFonts w:ascii="Arial" w:hAnsi="Arial" w:cs="Arial"/>
                <w:sz w:val="20"/>
                <w:szCs w:val="20"/>
              </w:rPr>
            </w:pPr>
          </w:p>
        </w:tc>
        <w:tc>
          <w:tcPr>
            <w:tcW w:w="1748" w:type="dxa"/>
          </w:tcPr>
          <w:p w14:paraId="2CE36AF4" w14:textId="77777777" w:rsidR="0086052B" w:rsidRPr="004C2AC9" w:rsidRDefault="0086052B" w:rsidP="001B696E">
            <w:pPr>
              <w:autoSpaceDE w:val="0"/>
              <w:autoSpaceDN w:val="0"/>
              <w:adjustRightInd w:val="0"/>
              <w:jc w:val="center"/>
              <w:rPr>
                <w:rFonts w:ascii="Arial" w:hAnsi="Arial" w:cs="Arial"/>
                <w:b/>
              </w:rPr>
            </w:pPr>
            <w:r>
              <w:rPr>
                <w:rFonts w:ascii="Arial" w:hAnsi="Arial" w:cs="Arial"/>
                <w:b/>
              </w:rPr>
              <w:t>NO</w:t>
            </w:r>
          </w:p>
        </w:tc>
      </w:tr>
      <w:tr w:rsidR="0086052B" w14:paraId="6B55AF7E" w14:textId="77777777" w:rsidTr="001B696E">
        <w:trPr>
          <w:trHeight w:val="300"/>
        </w:trPr>
        <w:tc>
          <w:tcPr>
            <w:tcW w:w="9178" w:type="dxa"/>
            <w:vMerge w:val="restart"/>
          </w:tcPr>
          <w:p w14:paraId="0BD879C6" w14:textId="77777777" w:rsidR="0086052B" w:rsidRPr="001B696E" w:rsidRDefault="0086052B" w:rsidP="001B696E">
            <w:pPr>
              <w:autoSpaceDE w:val="0"/>
              <w:autoSpaceDN w:val="0"/>
              <w:adjustRightInd w:val="0"/>
              <w:rPr>
                <w:rFonts w:ascii="Arial" w:hAnsi="Arial" w:cs="Arial"/>
                <w:sz w:val="20"/>
                <w:szCs w:val="20"/>
              </w:rPr>
            </w:pPr>
            <w:r w:rsidRPr="001B696E">
              <w:rPr>
                <w:rFonts w:ascii="Arial" w:hAnsi="Arial" w:cs="Arial"/>
                <w:sz w:val="20"/>
                <w:szCs w:val="20"/>
              </w:rPr>
              <w:t>Does the young person have sufficient maturity to apply this advice?</w:t>
            </w:r>
          </w:p>
          <w:p w14:paraId="0AC44E44" w14:textId="77777777" w:rsidR="0086052B" w:rsidRPr="0086052B" w:rsidRDefault="0086052B" w:rsidP="0086052B">
            <w:pPr>
              <w:autoSpaceDE w:val="0"/>
              <w:autoSpaceDN w:val="0"/>
              <w:adjustRightInd w:val="0"/>
              <w:rPr>
                <w:rFonts w:ascii="Arial" w:hAnsi="Arial" w:cs="Arial"/>
                <w:sz w:val="20"/>
                <w:szCs w:val="20"/>
              </w:rPr>
            </w:pPr>
          </w:p>
        </w:tc>
        <w:tc>
          <w:tcPr>
            <w:tcW w:w="1748" w:type="dxa"/>
          </w:tcPr>
          <w:p w14:paraId="27FB360F" w14:textId="77777777" w:rsidR="0086052B" w:rsidRPr="004C2AC9" w:rsidRDefault="0086052B" w:rsidP="001B696E">
            <w:pPr>
              <w:autoSpaceDE w:val="0"/>
              <w:autoSpaceDN w:val="0"/>
              <w:adjustRightInd w:val="0"/>
              <w:jc w:val="center"/>
              <w:rPr>
                <w:rFonts w:ascii="Arial" w:hAnsi="Arial" w:cs="Arial"/>
                <w:b/>
              </w:rPr>
            </w:pPr>
            <w:r>
              <w:rPr>
                <w:rFonts w:ascii="Arial" w:hAnsi="Arial" w:cs="Arial"/>
                <w:b/>
              </w:rPr>
              <w:t>YES</w:t>
            </w:r>
          </w:p>
        </w:tc>
      </w:tr>
      <w:tr w:rsidR="0086052B" w14:paraId="190ECAB4" w14:textId="77777777" w:rsidTr="001B696E">
        <w:trPr>
          <w:trHeight w:val="300"/>
        </w:trPr>
        <w:tc>
          <w:tcPr>
            <w:tcW w:w="9178" w:type="dxa"/>
            <w:vMerge/>
          </w:tcPr>
          <w:p w14:paraId="513A7101" w14:textId="77777777" w:rsidR="0086052B" w:rsidRPr="0086052B" w:rsidRDefault="0086052B" w:rsidP="0086052B">
            <w:pPr>
              <w:autoSpaceDE w:val="0"/>
              <w:autoSpaceDN w:val="0"/>
              <w:adjustRightInd w:val="0"/>
              <w:rPr>
                <w:rFonts w:ascii="Arial" w:hAnsi="Arial" w:cs="Arial"/>
                <w:sz w:val="20"/>
                <w:szCs w:val="20"/>
              </w:rPr>
            </w:pPr>
          </w:p>
        </w:tc>
        <w:tc>
          <w:tcPr>
            <w:tcW w:w="1748" w:type="dxa"/>
          </w:tcPr>
          <w:p w14:paraId="4A0E137F" w14:textId="77777777" w:rsidR="0086052B" w:rsidRPr="004C2AC9" w:rsidRDefault="0086052B" w:rsidP="001B696E">
            <w:pPr>
              <w:autoSpaceDE w:val="0"/>
              <w:autoSpaceDN w:val="0"/>
              <w:adjustRightInd w:val="0"/>
              <w:jc w:val="center"/>
              <w:rPr>
                <w:rFonts w:ascii="Arial" w:hAnsi="Arial" w:cs="Arial"/>
                <w:b/>
              </w:rPr>
            </w:pPr>
            <w:r>
              <w:rPr>
                <w:rFonts w:ascii="Arial" w:hAnsi="Arial" w:cs="Arial"/>
                <w:b/>
              </w:rPr>
              <w:t>NO</w:t>
            </w:r>
          </w:p>
        </w:tc>
      </w:tr>
      <w:tr w:rsidR="0086052B" w14:paraId="2CF6524A" w14:textId="77777777" w:rsidTr="001B696E">
        <w:trPr>
          <w:trHeight w:val="300"/>
        </w:trPr>
        <w:tc>
          <w:tcPr>
            <w:tcW w:w="9178" w:type="dxa"/>
            <w:vMerge w:val="restart"/>
          </w:tcPr>
          <w:p w14:paraId="67830D84" w14:textId="77777777" w:rsidR="0086052B" w:rsidRPr="001B696E" w:rsidRDefault="0086052B" w:rsidP="001B696E">
            <w:pPr>
              <w:autoSpaceDE w:val="0"/>
              <w:autoSpaceDN w:val="0"/>
              <w:adjustRightInd w:val="0"/>
              <w:rPr>
                <w:rFonts w:ascii="Arial" w:hAnsi="Arial" w:cs="Arial"/>
                <w:sz w:val="20"/>
                <w:szCs w:val="20"/>
              </w:rPr>
            </w:pPr>
            <w:r w:rsidRPr="001B696E">
              <w:rPr>
                <w:rFonts w:ascii="Arial" w:hAnsi="Arial" w:cs="Arial"/>
                <w:sz w:val="20"/>
                <w:szCs w:val="20"/>
              </w:rPr>
              <w:t>Can the young person communicate the decision to engage in sexual activity unambiguously?</w:t>
            </w:r>
          </w:p>
          <w:p w14:paraId="29AA6EA6" w14:textId="77777777" w:rsidR="0086052B" w:rsidRPr="0086052B" w:rsidRDefault="0086052B" w:rsidP="0086052B">
            <w:pPr>
              <w:autoSpaceDE w:val="0"/>
              <w:autoSpaceDN w:val="0"/>
              <w:adjustRightInd w:val="0"/>
              <w:rPr>
                <w:rFonts w:ascii="Arial" w:hAnsi="Arial" w:cs="Arial"/>
                <w:sz w:val="20"/>
                <w:szCs w:val="20"/>
              </w:rPr>
            </w:pPr>
          </w:p>
        </w:tc>
        <w:tc>
          <w:tcPr>
            <w:tcW w:w="1748" w:type="dxa"/>
          </w:tcPr>
          <w:p w14:paraId="0A63AD26" w14:textId="77777777" w:rsidR="0086052B" w:rsidRPr="004C2AC9" w:rsidRDefault="0086052B" w:rsidP="001B696E">
            <w:pPr>
              <w:autoSpaceDE w:val="0"/>
              <w:autoSpaceDN w:val="0"/>
              <w:adjustRightInd w:val="0"/>
              <w:jc w:val="center"/>
              <w:rPr>
                <w:rFonts w:ascii="Arial" w:hAnsi="Arial" w:cs="Arial"/>
                <w:b/>
              </w:rPr>
            </w:pPr>
            <w:r>
              <w:rPr>
                <w:rFonts w:ascii="Arial" w:hAnsi="Arial" w:cs="Arial"/>
                <w:b/>
              </w:rPr>
              <w:t>YES</w:t>
            </w:r>
          </w:p>
        </w:tc>
      </w:tr>
      <w:tr w:rsidR="0086052B" w14:paraId="3D945926" w14:textId="77777777" w:rsidTr="001B696E">
        <w:trPr>
          <w:trHeight w:val="300"/>
        </w:trPr>
        <w:tc>
          <w:tcPr>
            <w:tcW w:w="9178" w:type="dxa"/>
            <w:vMerge/>
          </w:tcPr>
          <w:p w14:paraId="00BF9F4D" w14:textId="77777777" w:rsidR="0086052B" w:rsidRPr="0086052B" w:rsidRDefault="0086052B" w:rsidP="0086052B">
            <w:pPr>
              <w:autoSpaceDE w:val="0"/>
              <w:autoSpaceDN w:val="0"/>
              <w:adjustRightInd w:val="0"/>
              <w:rPr>
                <w:rFonts w:ascii="Arial" w:hAnsi="Arial" w:cs="Arial"/>
                <w:sz w:val="20"/>
                <w:szCs w:val="20"/>
              </w:rPr>
            </w:pPr>
          </w:p>
        </w:tc>
        <w:tc>
          <w:tcPr>
            <w:tcW w:w="1748" w:type="dxa"/>
          </w:tcPr>
          <w:p w14:paraId="524F0C36" w14:textId="77777777" w:rsidR="0086052B" w:rsidRPr="004C2AC9" w:rsidRDefault="0086052B" w:rsidP="001B696E">
            <w:pPr>
              <w:autoSpaceDE w:val="0"/>
              <w:autoSpaceDN w:val="0"/>
              <w:adjustRightInd w:val="0"/>
              <w:jc w:val="center"/>
              <w:rPr>
                <w:rFonts w:ascii="Arial" w:hAnsi="Arial" w:cs="Arial"/>
                <w:b/>
              </w:rPr>
            </w:pPr>
            <w:r>
              <w:rPr>
                <w:rFonts w:ascii="Arial" w:hAnsi="Arial" w:cs="Arial"/>
                <w:b/>
              </w:rPr>
              <w:t>NO</w:t>
            </w:r>
          </w:p>
        </w:tc>
      </w:tr>
      <w:tr w:rsidR="0086052B" w14:paraId="75568A9E" w14:textId="77777777" w:rsidTr="001B696E">
        <w:trPr>
          <w:trHeight w:val="300"/>
        </w:trPr>
        <w:tc>
          <w:tcPr>
            <w:tcW w:w="9178" w:type="dxa"/>
            <w:vMerge w:val="restart"/>
          </w:tcPr>
          <w:p w14:paraId="7F2CCA76" w14:textId="77777777" w:rsidR="0086052B" w:rsidRPr="001B696E" w:rsidRDefault="0086052B" w:rsidP="001B696E">
            <w:pPr>
              <w:autoSpaceDE w:val="0"/>
              <w:autoSpaceDN w:val="0"/>
              <w:adjustRightInd w:val="0"/>
              <w:rPr>
                <w:rFonts w:ascii="Arial" w:hAnsi="Arial" w:cs="Arial"/>
                <w:sz w:val="20"/>
                <w:szCs w:val="20"/>
              </w:rPr>
            </w:pPr>
            <w:r w:rsidRPr="001B696E">
              <w:rPr>
                <w:rFonts w:ascii="Arial" w:hAnsi="Arial" w:cs="Arial"/>
                <w:sz w:val="20"/>
                <w:szCs w:val="20"/>
              </w:rPr>
              <w:t>At the time of decision making, is it evident that additional factors are not undermining the young person's ability to consent e.g. substance misuse, alcohol misuse, mental health difficulties?</w:t>
            </w:r>
          </w:p>
          <w:p w14:paraId="746011E4" w14:textId="77777777" w:rsidR="0086052B" w:rsidRPr="0086052B" w:rsidRDefault="0086052B" w:rsidP="0086052B">
            <w:pPr>
              <w:autoSpaceDE w:val="0"/>
              <w:autoSpaceDN w:val="0"/>
              <w:adjustRightInd w:val="0"/>
              <w:rPr>
                <w:rFonts w:ascii="Arial" w:hAnsi="Arial" w:cs="Arial"/>
                <w:sz w:val="20"/>
                <w:szCs w:val="20"/>
              </w:rPr>
            </w:pPr>
          </w:p>
        </w:tc>
        <w:tc>
          <w:tcPr>
            <w:tcW w:w="1748" w:type="dxa"/>
          </w:tcPr>
          <w:p w14:paraId="249B4FF1" w14:textId="77777777" w:rsidR="0086052B" w:rsidRPr="004C2AC9" w:rsidRDefault="0086052B" w:rsidP="001B696E">
            <w:pPr>
              <w:autoSpaceDE w:val="0"/>
              <w:autoSpaceDN w:val="0"/>
              <w:adjustRightInd w:val="0"/>
              <w:jc w:val="center"/>
              <w:rPr>
                <w:rFonts w:ascii="Arial" w:hAnsi="Arial" w:cs="Arial"/>
                <w:b/>
              </w:rPr>
            </w:pPr>
            <w:r>
              <w:rPr>
                <w:rFonts w:ascii="Arial" w:hAnsi="Arial" w:cs="Arial"/>
                <w:b/>
              </w:rPr>
              <w:t>YES</w:t>
            </w:r>
          </w:p>
        </w:tc>
      </w:tr>
      <w:tr w:rsidR="0086052B" w14:paraId="00099953" w14:textId="77777777" w:rsidTr="001B696E">
        <w:trPr>
          <w:trHeight w:val="300"/>
        </w:trPr>
        <w:tc>
          <w:tcPr>
            <w:tcW w:w="9178" w:type="dxa"/>
            <w:vMerge/>
          </w:tcPr>
          <w:p w14:paraId="1410C6D6" w14:textId="77777777" w:rsidR="0086052B" w:rsidRPr="0086052B" w:rsidRDefault="0086052B" w:rsidP="0086052B">
            <w:pPr>
              <w:autoSpaceDE w:val="0"/>
              <w:autoSpaceDN w:val="0"/>
              <w:adjustRightInd w:val="0"/>
              <w:rPr>
                <w:rFonts w:ascii="Arial" w:hAnsi="Arial" w:cs="Arial"/>
                <w:sz w:val="20"/>
                <w:szCs w:val="20"/>
              </w:rPr>
            </w:pPr>
          </w:p>
        </w:tc>
        <w:tc>
          <w:tcPr>
            <w:tcW w:w="1748" w:type="dxa"/>
          </w:tcPr>
          <w:p w14:paraId="62A8C7E5" w14:textId="77777777" w:rsidR="0086052B" w:rsidRPr="004C2AC9" w:rsidRDefault="0086052B" w:rsidP="001B696E">
            <w:pPr>
              <w:autoSpaceDE w:val="0"/>
              <w:autoSpaceDN w:val="0"/>
              <w:adjustRightInd w:val="0"/>
              <w:jc w:val="center"/>
              <w:rPr>
                <w:rFonts w:ascii="Arial" w:hAnsi="Arial" w:cs="Arial"/>
                <w:b/>
              </w:rPr>
            </w:pPr>
            <w:r>
              <w:rPr>
                <w:rFonts w:ascii="Arial" w:hAnsi="Arial" w:cs="Arial"/>
                <w:b/>
              </w:rPr>
              <w:t>NO</w:t>
            </w:r>
          </w:p>
        </w:tc>
      </w:tr>
      <w:tr w:rsidR="0086052B" w14:paraId="2F830297" w14:textId="77777777" w:rsidTr="001B696E">
        <w:trPr>
          <w:trHeight w:val="300"/>
        </w:trPr>
        <w:tc>
          <w:tcPr>
            <w:tcW w:w="9178" w:type="dxa"/>
            <w:vMerge w:val="restart"/>
          </w:tcPr>
          <w:p w14:paraId="0B4BC5AB" w14:textId="77777777" w:rsidR="0086052B" w:rsidRDefault="0086052B" w:rsidP="0086052B">
            <w:pPr>
              <w:autoSpaceDE w:val="0"/>
              <w:autoSpaceDN w:val="0"/>
              <w:adjustRightInd w:val="0"/>
              <w:rPr>
                <w:rFonts w:ascii="Arial" w:hAnsi="Arial" w:cs="Arial"/>
                <w:sz w:val="20"/>
                <w:szCs w:val="20"/>
              </w:rPr>
            </w:pPr>
            <w:r w:rsidRPr="001B696E">
              <w:rPr>
                <w:rFonts w:ascii="Arial" w:hAnsi="Arial" w:cs="Arial"/>
                <w:sz w:val="20"/>
                <w:szCs w:val="20"/>
              </w:rPr>
              <w:t>If the behaviour is likely to continue, does it best serve the young person’s safeguarding and welfare interests to provide advice and support within your own organisation, without further referrals being made?</w:t>
            </w:r>
          </w:p>
          <w:p w14:paraId="74EAF3A8" w14:textId="77777777" w:rsidR="00FB59EB" w:rsidRPr="0086052B" w:rsidRDefault="00FB59EB" w:rsidP="0086052B">
            <w:pPr>
              <w:autoSpaceDE w:val="0"/>
              <w:autoSpaceDN w:val="0"/>
              <w:adjustRightInd w:val="0"/>
              <w:rPr>
                <w:rFonts w:ascii="Arial" w:hAnsi="Arial" w:cs="Arial"/>
                <w:sz w:val="20"/>
                <w:szCs w:val="20"/>
              </w:rPr>
            </w:pPr>
          </w:p>
        </w:tc>
        <w:tc>
          <w:tcPr>
            <w:tcW w:w="1748" w:type="dxa"/>
          </w:tcPr>
          <w:p w14:paraId="749266EA" w14:textId="77777777" w:rsidR="0086052B" w:rsidRPr="004C2AC9" w:rsidRDefault="0086052B" w:rsidP="001B696E">
            <w:pPr>
              <w:autoSpaceDE w:val="0"/>
              <w:autoSpaceDN w:val="0"/>
              <w:adjustRightInd w:val="0"/>
              <w:jc w:val="center"/>
              <w:rPr>
                <w:rFonts w:ascii="Arial" w:hAnsi="Arial" w:cs="Arial"/>
                <w:b/>
              </w:rPr>
            </w:pPr>
            <w:r>
              <w:rPr>
                <w:rFonts w:ascii="Arial" w:hAnsi="Arial" w:cs="Arial"/>
                <w:b/>
              </w:rPr>
              <w:t>YES</w:t>
            </w:r>
          </w:p>
        </w:tc>
      </w:tr>
      <w:tr w:rsidR="0086052B" w14:paraId="7807C416" w14:textId="77777777" w:rsidTr="001B696E">
        <w:trPr>
          <w:trHeight w:val="300"/>
        </w:trPr>
        <w:tc>
          <w:tcPr>
            <w:tcW w:w="9178" w:type="dxa"/>
            <w:vMerge/>
          </w:tcPr>
          <w:p w14:paraId="50071DC4" w14:textId="77777777" w:rsidR="0086052B" w:rsidRDefault="0086052B" w:rsidP="0086052B">
            <w:pPr>
              <w:autoSpaceDE w:val="0"/>
              <w:autoSpaceDN w:val="0"/>
              <w:adjustRightInd w:val="0"/>
              <w:rPr>
                <w:rFonts w:ascii="Arial" w:hAnsi="Arial" w:cs="Arial"/>
              </w:rPr>
            </w:pPr>
          </w:p>
        </w:tc>
        <w:tc>
          <w:tcPr>
            <w:tcW w:w="1748" w:type="dxa"/>
          </w:tcPr>
          <w:p w14:paraId="3C0DC9E9" w14:textId="77777777" w:rsidR="0086052B" w:rsidRPr="004C2AC9" w:rsidRDefault="0086052B" w:rsidP="001B696E">
            <w:pPr>
              <w:autoSpaceDE w:val="0"/>
              <w:autoSpaceDN w:val="0"/>
              <w:adjustRightInd w:val="0"/>
              <w:jc w:val="center"/>
              <w:rPr>
                <w:rFonts w:ascii="Arial" w:hAnsi="Arial" w:cs="Arial"/>
                <w:b/>
              </w:rPr>
            </w:pPr>
            <w:r>
              <w:rPr>
                <w:rFonts w:ascii="Arial" w:hAnsi="Arial" w:cs="Arial"/>
                <w:b/>
              </w:rPr>
              <w:t>NO</w:t>
            </w:r>
          </w:p>
        </w:tc>
      </w:tr>
    </w:tbl>
    <w:p w14:paraId="5CFA7507" w14:textId="77777777" w:rsidR="0086052B" w:rsidRDefault="0086052B" w:rsidP="00130C14">
      <w:pPr>
        <w:autoSpaceDE w:val="0"/>
        <w:autoSpaceDN w:val="0"/>
        <w:adjustRightInd w:val="0"/>
        <w:spacing w:after="0" w:line="240" w:lineRule="auto"/>
        <w:rPr>
          <w:rFonts w:ascii="Arial" w:hAnsi="Arial" w:cs="Arial"/>
          <w:b/>
        </w:rPr>
      </w:pPr>
    </w:p>
    <w:p w14:paraId="0F688342" w14:textId="77777777" w:rsidR="001B696E" w:rsidRPr="00B32696" w:rsidRDefault="001B696E" w:rsidP="001B696E">
      <w:pPr>
        <w:autoSpaceDE w:val="0"/>
        <w:autoSpaceDN w:val="0"/>
        <w:adjustRightInd w:val="0"/>
        <w:spacing w:after="0" w:line="240" w:lineRule="auto"/>
        <w:rPr>
          <w:rFonts w:ascii="Arial" w:hAnsi="Arial" w:cs="Arial"/>
        </w:rPr>
      </w:pPr>
      <w:r w:rsidRPr="00B32696">
        <w:rPr>
          <w:rFonts w:ascii="Arial" w:hAnsi="Arial" w:cs="Arial"/>
        </w:rPr>
        <w:t xml:space="preserve">You need to be able to answer </w:t>
      </w:r>
      <w:r w:rsidRPr="001B696E">
        <w:rPr>
          <w:rFonts w:ascii="Arial" w:hAnsi="Arial" w:cs="Arial"/>
          <w:b/>
        </w:rPr>
        <w:t>YES</w:t>
      </w:r>
      <w:r w:rsidRPr="00B32696">
        <w:rPr>
          <w:rFonts w:ascii="Arial" w:hAnsi="Arial" w:cs="Arial"/>
        </w:rPr>
        <w:t xml:space="preserve"> to all these questions before deciding that you believe</w:t>
      </w:r>
      <w:r>
        <w:rPr>
          <w:rFonts w:ascii="Arial" w:hAnsi="Arial" w:cs="Arial"/>
        </w:rPr>
        <w:t xml:space="preserve"> </w:t>
      </w:r>
      <w:r w:rsidRPr="00130C14">
        <w:rPr>
          <w:rFonts w:ascii="Arial" w:hAnsi="Arial" w:cs="Arial"/>
        </w:rPr>
        <w:t xml:space="preserve">the young person </w:t>
      </w:r>
      <w:r>
        <w:rPr>
          <w:rFonts w:ascii="Arial" w:hAnsi="Arial" w:cs="Arial"/>
        </w:rPr>
        <w:t xml:space="preserve">is competent to make their </w:t>
      </w:r>
      <w:r w:rsidRPr="00130C14">
        <w:rPr>
          <w:rFonts w:ascii="Arial" w:hAnsi="Arial" w:cs="Arial"/>
        </w:rPr>
        <w:t>own decision without parental consent.</w:t>
      </w:r>
    </w:p>
    <w:p w14:paraId="37803C2A" w14:textId="77777777" w:rsidR="001B696E" w:rsidRDefault="001B696E" w:rsidP="001B696E">
      <w:pPr>
        <w:autoSpaceDE w:val="0"/>
        <w:autoSpaceDN w:val="0"/>
        <w:adjustRightInd w:val="0"/>
        <w:spacing w:after="0" w:line="240" w:lineRule="auto"/>
        <w:rPr>
          <w:rFonts w:ascii="Arial" w:hAnsi="Arial" w:cs="Arial"/>
          <w:b/>
        </w:rPr>
      </w:pPr>
    </w:p>
    <w:p w14:paraId="4D90F225" w14:textId="77777777" w:rsidR="001B696E" w:rsidRPr="00130C14" w:rsidRDefault="001B696E" w:rsidP="001B696E">
      <w:pPr>
        <w:autoSpaceDE w:val="0"/>
        <w:autoSpaceDN w:val="0"/>
        <w:adjustRightInd w:val="0"/>
        <w:spacing w:after="0" w:line="240" w:lineRule="auto"/>
        <w:rPr>
          <w:rFonts w:ascii="Arial" w:hAnsi="Arial" w:cs="Arial"/>
        </w:rPr>
      </w:pPr>
      <w:r w:rsidRPr="001B696E">
        <w:rPr>
          <w:rFonts w:ascii="Arial" w:hAnsi="Arial" w:cs="Arial"/>
          <w:b/>
        </w:rPr>
        <w:t>If YES</w:t>
      </w:r>
      <w:r>
        <w:rPr>
          <w:rFonts w:ascii="Arial" w:hAnsi="Arial" w:cs="Arial"/>
        </w:rPr>
        <w:t xml:space="preserve">: </w:t>
      </w:r>
    </w:p>
    <w:p w14:paraId="4CA65BF1" w14:textId="77777777" w:rsidR="001B696E" w:rsidRDefault="001B696E" w:rsidP="00130C14">
      <w:pPr>
        <w:autoSpaceDE w:val="0"/>
        <w:autoSpaceDN w:val="0"/>
        <w:adjustRightInd w:val="0"/>
        <w:spacing w:after="0" w:line="240" w:lineRule="auto"/>
        <w:rPr>
          <w:rFonts w:ascii="Arial" w:hAnsi="Arial" w:cs="Arial"/>
          <w:b/>
        </w:rPr>
      </w:pPr>
    </w:p>
    <w:p w14:paraId="252218F9" w14:textId="77777777" w:rsidR="0086052B" w:rsidRDefault="001B696E" w:rsidP="00130C14">
      <w:pPr>
        <w:autoSpaceDE w:val="0"/>
        <w:autoSpaceDN w:val="0"/>
        <w:adjustRightInd w:val="0"/>
        <w:spacing w:after="0" w:line="240" w:lineRule="auto"/>
        <w:rPr>
          <w:rFonts w:ascii="Arial" w:hAnsi="Arial" w:cs="Arial"/>
          <w:b/>
        </w:rPr>
      </w:pPr>
      <w:r>
        <w:rPr>
          <w:rFonts w:ascii="Arial" w:hAnsi="Arial" w:cs="Arial"/>
          <w:b/>
        </w:rPr>
        <w:t>Young Person: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Worker:</w:t>
      </w:r>
    </w:p>
    <w:tbl>
      <w:tblPr>
        <w:tblStyle w:val="TableGrid"/>
        <w:tblW w:w="0" w:type="auto"/>
        <w:tblLook w:val="04A0" w:firstRow="1" w:lastRow="0" w:firstColumn="1" w:lastColumn="0" w:noHBand="0" w:noVBand="1"/>
      </w:tblPr>
      <w:tblGrid>
        <w:gridCol w:w="5228"/>
        <w:gridCol w:w="5228"/>
      </w:tblGrid>
      <w:tr w:rsidR="001B696E" w14:paraId="2F650E78" w14:textId="77777777" w:rsidTr="00FB59EB">
        <w:trPr>
          <w:trHeight w:val="841"/>
        </w:trPr>
        <w:tc>
          <w:tcPr>
            <w:tcW w:w="5319" w:type="dxa"/>
          </w:tcPr>
          <w:p w14:paraId="2824DBEE" w14:textId="77777777" w:rsidR="00221FBC" w:rsidRDefault="00221FBC" w:rsidP="00130C14">
            <w:pPr>
              <w:autoSpaceDE w:val="0"/>
              <w:autoSpaceDN w:val="0"/>
              <w:adjustRightInd w:val="0"/>
              <w:rPr>
                <w:rFonts w:ascii="Arial" w:hAnsi="Arial" w:cs="Arial"/>
                <w:b/>
              </w:rPr>
            </w:pPr>
          </w:p>
          <w:p w14:paraId="2915FA47" w14:textId="77777777" w:rsidR="001B696E" w:rsidRDefault="001B696E" w:rsidP="00130C14">
            <w:pPr>
              <w:autoSpaceDE w:val="0"/>
              <w:autoSpaceDN w:val="0"/>
              <w:adjustRightInd w:val="0"/>
              <w:rPr>
                <w:rFonts w:ascii="Arial" w:hAnsi="Arial" w:cs="Arial"/>
                <w:b/>
              </w:rPr>
            </w:pPr>
            <w:r>
              <w:rPr>
                <w:rFonts w:ascii="Arial" w:hAnsi="Arial" w:cs="Arial"/>
                <w:b/>
              </w:rPr>
              <w:t xml:space="preserve">Signed: </w:t>
            </w:r>
          </w:p>
          <w:p w14:paraId="4B2F2DD7" w14:textId="77777777" w:rsidR="00221FBC" w:rsidRDefault="00221FBC" w:rsidP="00130C14">
            <w:pPr>
              <w:autoSpaceDE w:val="0"/>
              <w:autoSpaceDN w:val="0"/>
              <w:adjustRightInd w:val="0"/>
              <w:rPr>
                <w:rFonts w:ascii="Arial" w:hAnsi="Arial" w:cs="Arial"/>
                <w:b/>
              </w:rPr>
            </w:pPr>
          </w:p>
        </w:tc>
        <w:tc>
          <w:tcPr>
            <w:tcW w:w="5319" w:type="dxa"/>
          </w:tcPr>
          <w:p w14:paraId="6BFE65D9" w14:textId="77777777" w:rsidR="00221FBC" w:rsidRDefault="00221FBC" w:rsidP="00130C14">
            <w:pPr>
              <w:autoSpaceDE w:val="0"/>
              <w:autoSpaceDN w:val="0"/>
              <w:adjustRightInd w:val="0"/>
              <w:rPr>
                <w:rFonts w:ascii="Arial" w:hAnsi="Arial" w:cs="Arial"/>
                <w:b/>
              </w:rPr>
            </w:pPr>
          </w:p>
          <w:p w14:paraId="19962062" w14:textId="77777777" w:rsidR="001B696E" w:rsidRDefault="001B696E" w:rsidP="00130C14">
            <w:pPr>
              <w:autoSpaceDE w:val="0"/>
              <w:autoSpaceDN w:val="0"/>
              <w:adjustRightInd w:val="0"/>
              <w:rPr>
                <w:rFonts w:ascii="Arial" w:hAnsi="Arial" w:cs="Arial"/>
                <w:b/>
              </w:rPr>
            </w:pPr>
            <w:r>
              <w:rPr>
                <w:rFonts w:ascii="Arial" w:hAnsi="Arial" w:cs="Arial"/>
                <w:b/>
              </w:rPr>
              <w:t xml:space="preserve">Signed: </w:t>
            </w:r>
          </w:p>
        </w:tc>
      </w:tr>
      <w:tr w:rsidR="001B696E" w14:paraId="7CE6ACAC" w14:textId="77777777" w:rsidTr="00FB59EB">
        <w:trPr>
          <w:trHeight w:val="841"/>
        </w:trPr>
        <w:tc>
          <w:tcPr>
            <w:tcW w:w="5319" w:type="dxa"/>
          </w:tcPr>
          <w:p w14:paraId="52E8D447" w14:textId="77777777" w:rsidR="00221FBC" w:rsidRDefault="00221FBC" w:rsidP="00130C14">
            <w:pPr>
              <w:autoSpaceDE w:val="0"/>
              <w:autoSpaceDN w:val="0"/>
              <w:adjustRightInd w:val="0"/>
              <w:rPr>
                <w:rFonts w:ascii="Arial" w:hAnsi="Arial" w:cs="Arial"/>
                <w:b/>
              </w:rPr>
            </w:pPr>
          </w:p>
          <w:p w14:paraId="49249AF5" w14:textId="77777777" w:rsidR="001B696E" w:rsidRDefault="001B696E" w:rsidP="00130C14">
            <w:pPr>
              <w:autoSpaceDE w:val="0"/>
              <w:autoSpaceDN w:val="0"/>
              <w:adjustRightInd w:val="0"/>
              <w:rPr>
                <w:rFonts w:ascii="Arial" w:hAnsi="Arial" w:cs="Arial"/>
                <w:b/>
              </w:rPr>
            </w:pPr>
            <w:r>
              <w:rPr>
                <w:rFonts w:ascii="Arial" w:hAnsi="Arial" w:cs="Arial"/>
                <w:b/>
              </w:rPr>
              <w:t xml:space="preserve">Name: </w:t>
            </w:r>
          </w:p>
          <w:p w14:paraId="1C5989D0" w14:textId="77777777" w:rsidR="00221FBC" w:rsidRDefault="00221FBC" w:rsidP="00130C14">
            <w:pPr>
              <w:autoSpaceDE w:val="0"/>
              <w:autoSpaceDN w:val="0"/>
              <w:adjustRightInd w:val="0"/>
              <w:rPr>
                <w:rFonts w:ascii="Arial" w:hAnsi="Arial" w:cs="Arial"/>
                <w:b/>
              </w:rPr>
            </w:pPr>
          </w:p>
        </w:tc>
        <w:tc>
          <w:tcPr>
            <w:tcW w:w="5319" w:type="dxa"/>
          </w:tcPr>
          <w:p w14:paraId="3208BE1D" w14:textId="77777777" w:rsidR="00221FBC" w:rsidRDefault="00221FBC" w:rsidP="00130C14">
            <w:pPr>
              <w:autoSpaceDE w:val="0"/>
              <w:autoSpaceDN w:val="0"/>
              <w:adjustRightInd w:val="0"/>
              <w:rPr>
                <w:rFonts w:ascii="Arial" w:hAnsi="Arial" w:cs="Arial"/>
                <w:b/>
              </w:rPr>
            </w:pPr>
          </w:p>
          <w:p w14:paraId="1472384D" w14:textId="77777777" w:rsidR="001B696E" w:rsidRDefault="001B696E" w:rsidP="00130C14">
            <w:pPr>
              <w:autoSpaceDE w:val="0"/>
              <w:autoSpaceDN w:val="0"/>
              <w:adjustRightInd w:val="0"/>
              <w:rPr>
                <w:rFonts w:ascii="Arial" w:hAnsi="Arial" w:cs="Arial"/>
                <w:b/>
              </w:rPr>
            </w:pPr>
            <w:r>
              <w:rPr>
                <w:rFonts w:ascii="Arial" w:hAnsi="Arial" w:cs="Arial"/>
                <w:b/>
              </w:rPr>
              <w:t xml:space="preserve">Name: </w:t>
            </w:r>
          </w:p>
        </w:tc>
      </w:tr>
      <w:tr w:rsidR="001B696E" w14:paraId="68347402" w14:textId="77777777" w:rsidTr="00FB59EB">
        <w:trPr>
          <w:trHeight w:val="857"/>
        </w:trPr>
        <w:tc>
          <w:tcPr>
            <w:tcW w:w="5319" w:type="dxa"/>
          </w:tcPr>
          <w:p w14:paraId="387B465C" w14:textId="77777777" w:rsidR="00221FBC" w:rsidRDefault="00221FBC" w:rsidP="00130C14">
            <w:pPr>
              <w:autoSpaceDE w:val="0"/>
              <w:autoSpaceDN w:val="0"/>
              <w:adjustRightInd w:val="0"/>
              <w:rPr>
                <w:rFonts w:ascii="Arial" w:hAnsi="Arial" w:cs="Arial"/>
                <w:b/>
              </w:rPr>
            </w:pPr>
          </w:p>
          <w:p w14:paraId="6C470545" w14:textId="77777777" w:rsidR="001B696E" w:rsidRDefault="001B696E" w:rsidP="00130C14">
            <w:pPr>
              <w:autoSpaceDE w:val="0"/>
              <w:autoSpaceDN w:val="0"/>
              <w:adjustRightInd w:val="0"/>
              <w:rPr>
                <w:rFonts w:ascii="Arial" w:hAnsi="Arial" w:cs="Arial"/>
                <w:b/>
              </w:rPr>
            </w:pPr>
            <w:r>
              <w:rPr>
                <w:rFonts w:ascii="Arial" w:hAnsi="Arial" w:cs="Arial"/>
                <w:b/>
              </w:rPr>
              <w:t>Date:</w:t>
            </w:r>
          </w:p>
          <w:p w14:paraId="7BA21DB3" w14:textId="77777777" w:rsidR="00221FBC" w:rsidRDefault="00221FBC" w:rsidP="00130C14">
            <w:pPr>
              <w:autoSpaceDE w:val="0"/>
              <w:autoSpaceDN w:val="0"/>
              <w:adjustRightInd w:val="0"/>
              <w:rPr>
                <w:rFonts w:ascii="Arial" w:hAnsi="Arial" w:cs="Arial"/>
                <w:b/>
              </w:rPr>
            </w:pPr>
          </w:p>
        </w:tc>
        <w:tc>
          <w:tcPr>
            <w:tcW w:w="5319" w:type="dxa"/>
          </w:tcPr>
          <w:p w14:paraId="155A6320" w14:textId="77777777" w:rsidR="00221FBC" w:rsidRDefault="00221FBC" w:rsidP="00130C14">
            <w:pPr>
              <w:autoSpaceDE w:val="0"/>
              <w:autoSpaceDN w:val="0"/>
              <w:adjustRightInd w:val="0"/>
              <w:rPr>
                <w:rFonts w:ascii="Arial" w:hAnsi="Arial" w:cs="Arial"/>
                <w:b/>
              </w:rPr>
            </w:pPr>
          </w:p>
          <w:p w14:paraId="47998948" w14:textId="77777777" w:rsidR="001B696E" w:rsidRDefault="001B696E" w:rsidP="00130C14">
            <w:pPr>
              <w:autoSpaceDE w:val="0"/>
              <w:autoSpaceDN w:val="0"/>
              <w:adjustRightInd w:val="0"/>
              <w:rPr>
                <w:rFonts w:ascii="Arial" w:hAnsi="Arial" w:cs="Arial"/>
                <w:b/>
              </w:rPr>
            </w:pPr>
            <w:r>
              <w:rPr>
                <w:rFonts w:ascii="Arial" w:hAnsi="Arial" w:cs="Arial"/>
                <w:b/>
              </w:rPr>
              <w:t xml:space="preserve">Date: </w:t>
            </w:r>
          </w:p>
        </w:tc>
      </w:tr>
    </w:tbl>
    <w:p w14:paraId="3F535D4C" w14:textId="77777777" w:rsidR="004C2AC9" w:rsidRPr="00130C14" w:rsidRDefault="004C2AC9" w:rsidP="00130C14">
      <w:pPr>
        <w:autoSpaceDE w:val="0"/>
        <w:autoSpaceDN w:val="0"/>
        <w:adjustRightInd w:val="0"/>
        <w:spacing w:after="0" w:line="240" w:lineRule="auto"/>
        <w:rPr>
          <w:rFonts w:ascii="Arial" w:hAnsi="Arial" w:cs="Arial"/>
        </w:rPr>
      </w:pPr>
    </w:p>
    <w:sectPr w:rsidR="004C2AC9" w:rsidRPr="00130C14" w:rsidSect="0086052B">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0173B" w14:textId="77777777" w:rsidR="00B70B13" w:rsidRDefault="00B70B13" w:rsidP="00B70B13">
      <w:pPr>
        <w:spacing w:after="0" w:line="240" w:lineRule="auto"/>
      </w:pPr>
      <w:r>
        <w:separator/>
      </w:r>
    </w:p>
  </w:endnote>
  <w:endnote w:type="continuationSeparator" w:id="0">
    <w:p w14:paraId="1A512647" w14:textId="77777777" w:rsidR="00B70B13" w:rsidRDefault="00B70B13" w:rsidP="00B70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878C4" w14:textId="77777777" w:rsidR="001B696E" w:rsidRDefault="00987188">
    <w:pPr>
      <w:pStyle w:val="Footer"/>
    </w:pPr>
    <w:r>
      <w:t>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98E63" w14:textId="77777777" w:rsidR="00B70B13" w:rsidRDefault="00B70B13" w:rsidP="00B70B13">
      <w:pPr>
        <w:spacing w:after="0" w:line="240" w:lineRule="auto"/>
      </w:pPr>
      <w:r>
        <w:separator/>
      </w:r>
    </w:p>
  </w:footnote>
  <w:footnote w:type="continuationSeparator" w:id="0">
    <w:p w14:paraId="0209B833" w14:textId="77777777" w:rsidR="00B70B13" w:rsidRDefault="00B70B13" w:rsidP="00B70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54A04" w14:textId="77777777" w:rsidR="00B70B13" w:rsidRDefault="00D8197D">
    <w:pPr>
      <w:pStyle w:val="Header"/>
    </w:pPr>
    <w:r>
      <w:ptab w:relativeTo="margin" w:alignment="center" w:leader="none"/>
    </w:r>
    <w:r>
      <w:ptab w:relativeTo="margin" w:alignment="right" w:leader="none"/>
    </w:r>
    <w:r>
      <w:rPr>
        <w:rFonts w:ascii="Arial" w:hAnsi="Arial" w:cs="Arial"/>
        <w:b/>
        <w:noProof/>
        <w:szCs w:val="36"/>
        <w:lang w:eastAsia="en-GB"/>
      </w:rPr>
      <w:drawing>
        <wp:inline distT="0" distB="0" distL="0" distR="0" wp14:anchorId="256D1EDF" wp14:editId="664617E4">
          <wp:extent cx="1306195" cy="795655"/>
          <wp:effectExtent l="0" t="0" r="8255" b="4445"/>
          <wp:docPr id="1" name="Picture 1" descr="LSCP Logo_Black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CP Logo_Black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195" cy="7956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43D4"/>
    <w:multiLevelType w:val="hybridMultilevel"/>
    <w:tmpl w:val="A746BB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43DB1"/>
    <w:multiLevelType w:val="hybridMultilevel"/>
    <w:tmpl w:val="832826AA"/>
    <w:lvl w:ilvl="0" w:tplc="B344A67E">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B2E51"/>
    <w:multiLevelType w:val="hybridMultilevel"/>
    <w:tmpl w:val="832826AA"/>
    <w:lvl w:ilvl="0" w:tplc="B344A67E">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97DE4"/>
    <w:multiLevelType w:val="hybridMultilevel"/>
    <w:tmpl w:val="C304E9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E55890"/>
    <w:multiLevelType w:val="hybridMultilevel"/>
    <w:tmpl w:val="C07E54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06D7927"/>
    <w:multiLevelType w:val="hybridMultilevel"/>
    <w:tmpl w:val="5A6A1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476D04"/>
    <w:multiLevelType w:val="hybridMultilevel"/>
    <w:tmpl w:val="832826AA"/>
    <w:lvl w:ilvl="0" w:tplc="B344A67E">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A7290A"/>
    <w:multiLevelType w:val="hybridMultilevel"/>
    <w:tmpl w:val="39585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223200">
    <w:abstractNumId w:val="3"/>
  </w:num>
  <w:num w:numId="2" w16cid:durableId="1099838581">
    <w:abstractNumId w:val="0"/>
  </w:num>
  <w:num w:numId="3" w16cid:durableId="918831186">
    <w:abstractNumId w:val="5"/>
  </w:num>
  <w:num w:numId="4" w16cid:durableId="845052629">
    <w:abstractNumId w:val="7"/>
  </w:num>
  <w:num w:numId="5" w16cid:durableId="1570308783">
    <w:abstractNumId w:val="2"/>
  </w:num>
  <w:num w:numId="6" w16cid:durableId="2118138936">
    <w:abstractNumId w:val="4"/>
  </w:num>
  <w:num w:numId="7" w16cid:durableId="1087311989">
    <w:abstractNumId w:val="6"/>
  </w:num>
  <w:num w:numId="8" w16cid:durableId="2102211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C14"/>
    <w:rsid w:val="00130C14"/>
    <w:rsid w:val="001A1339"/>
    <w:rsid w:val="001A4DE9"/>
    <w:rsid w:val="001B696E"/>
    <w:rsid w:val="00221FBC"/>
    <w:rsid w:val="002926CF"/>
    <w:rsid w:val="003622A9"/>
    <w:rsid w:val="003B270F"/>
    <w:rsid w:val="00481FBC"/>
    <w:rsid w:val="004B7208"/>
    <w:rsid w:val="004C2AC9"/>
    <w:rsid w:val="00697872"/>
    <w:rsid w:val="0086052B"/>
    <w:rsid w:val="0095435D"/>
    <w:rsid w:val="009738B5"/>
    <w:rsid w:val="009866BE"/>
    <w:rsid w:val="00987188"/>
    <w:rsid w:val="009E2553"/>
    <w:rsid w:val="00AC25B8"/>
    <w:rsid w:val="00B32696"/>
    <w:rsid w:val="00B70B13"/>
    <w:rsid w:val="00BD045C"/>
    <w:rsid w:val="00D8197D"/>
    <w:rsid w:val="00E32E36"/>
    <w:rsid w:val="00E81718"/>
    <w:rsid w:val="00E85C0F"/>
    <w:rsid w:val="00F76A33"/>
    <w:rsid w:val="00F87FE2"/>
    <w:rsid w:val="00FB59EB"/>
    <w:rsid w:val="00FC5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9E7DB4"/>
  <w15:docId w15:val="{7CEB4ECE-7015-4B6C-84AD-774FFB69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C14"/>
    <w:pPr>
      <w:ind w:left="720"/>
      <w:contextualSpacing/>
    </w:pPr>
  </w:style>
  <w:style w:type="paragraph" w:styleId="Header">
    <w:name w:val="header"/>
    <w:basedOn w:val="Normal"/>
    <w:link w:val="HeaderChar"/>
    <w:uiPriority w:val="99"/>
    <w:unhideWhenUsed/>
    <w:rsid w:val="00B70B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B13"/>
  </w:style>
  <w:style w:type="paragraph" w:styleId="Footer">
    <w:name w:val="footer"/>
    <w:basedOn w:val="Normal"/>
    <w:link w:val="FooterChar"/>
    <w:uiPriority w:val="99"/>
    <w:unhideWhenUsed/>
    <w:rsid w:val="00B70B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B13"/>
  </w:style>
  <w:style w:type="paragraph" w:styleId="BalloonText">
    <w:name w:val="Balloon Text"/>
    <w:basedOn w:val="Normal"/>
    <w:link w:val="BalloonTextChar"/>
    <w:uiPriority w:val="99"/>
    <w:semiHidden/>
    <w:unhideWhenUsed/>
    <w:rsid w:val="00B70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B13"/>
    <w:rPr>
      <w:rFonts w:ascii="Tahoma" w:hAnsi="Tahoma" w:cs="Tahoma"/>
      <w:sz w:val="16"/>
      <w:szCs w:val="16"/>
    </w:rPr>
  </w:style>
  <w:style w:type="table" w:styleId="TableGrid">
    <w:name w:val="Table Grid"/>
    <w:basedOn w:val="TableNormal"/>
    <w:uiPriority w:val="59"/>
    <w:rsid w:val="004C2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XVTAZUJVTSQM-307003130-1839187</_dlc_DocId>
    <_dlc_DocIdUrl xmlns="2412a510-4c64-448d-9501-0e9bb7450609">
      <Url>https://onetouchhealth.sharepoint.com/sites/TrixData/_layouts/15/DocIdRedir.aspx?ID=XVTAZUJVTSQM-307003130-1839187</Url>
      <Description>XVTAZUJVTSQM-307003130-1839187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289EBE-8953-4078-9518-BBF2CC774E2F}">
  <ds:schemaRefs>
    <ds:schemaRef ds:uri="http://schemas.microsoft.com/office/2006/metadata/properties"/>
    <ds:schemaRef ds:uri="http://schemas.microsoft.com/office/infopath/2007/PartnerControls"/>
    <ds:schemaRef ds:uri="b7f336ec-8e78-434b-b427-21fcecaa0ab0"/>
    <ds:schemaRef ds:uri="2412a510-4c64-448d-9501-0e9bb7450609"/>
  </ds:schemaRefs>
</ds:datastoreItem>
</file>

<file path=customXml/itemProps2.xml><?xml version="1.0" encoding="utf-8"?>
<ds:datastoreItem xmlns:ds="http://schemas.openxmlformats.org/officeDocument/2006/customXml" ds:itemID="{95E8FC1C-E11F-468C-8BCA-DE2130FC2393}">
  <ds:schemaRefs>
    <ds:schemaRef ds:uri="http://schemas.microsoft.com/sharepoint/v3/contenttype/forms"/>
  </ds:schemaRefs>
</ds:datastoreItem>
</file>

<file path=customXml/itemProps3.xml><?xml version="1.0" encoding="utf-8"?>
<ds:datastoreItem xmlns:ds="http://schemas.openxmlformats.org/officeDocument/2006/customXml" ds:itemID="{DBC9949A-EC6E-453A-B8BF-BD5AA23B9545}">
  <ds:schemaRefs>
    <ds:schemaRef ds:uri="http://schemas.microsoft.com/sharepoint/events"/>
  </ds:schemaRefs>
</ds:datastoreItem>
</file>

<file path=customXml/itemProps4.xml><?xml version="1.0" encoding="utf-8"?>
<ds:datastoreItem xmlns:ds="http://schemas.openxmlformats.org/officeDocument/2006/customXml" ds:itemID="{0D8C3B32-05A6-464A-8FBF-C516C2527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Walters</dc:creator>
  <cp:lastModifiedBy>Ethan Gillies</cp:lastModifiedBy>
  <cp:revision>2</cp:revision>
  <dcterms:created xsi:type="dcterms:W3CDTF">2025-03-14T14:34:00Z</dcterms:created>
  <dcterms:modified xsi:type="dcterms:W3CDTF">2025-03-14T14:34:00Z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82b35ef7-eaa4-46fb-88f7-861666605502</vt:lpwstr>
  </property>
  <property fmtid="{D5CDD505-2E9C-101B-9397-08002B2CF9AE}" pid="4" name="MediaServiceImageTags">
    <vt:lpwstr/>
  </property>
</Properties>
</file>