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2B32" w14:textId="2AE388DA" w:rsidR="0042344E" w:rsidRDefault="0042344E" w:rsidP="0030388D">
      <w:pPr>
        <w:spacing w:after="120"/>
        <w:rPr>
          <w:rFonts w:eastAsia="Times New Roman" w:cstheme="minorHAnsi"/>
          <w:b/>
          <w:bCs/>
          <w:color w:val="000000"/>
          <w:sz w:val="24"/>
          <w:szCs w:val="24"/>
          <w:lang w:eastAsia="en-GB"/>
        </w:rPr>
      </w:pPr>
    </w:p>
    <w:p w14:paraId="58BECCA1" w14:textId="6329F153" w:rsidR="00B917A6" w:rsidRDefault="005616C7" w:rsidP="0030388D">
      <w:pPr>
        <w:spacing w:after="120"/>
        <w:rPr>
          <w:rFonts w:eastAsia="Times New Roman" w:cstheme="minorHAnsi"/>
          <w:color w:val="000000"/>
          <w:sz w:val="24"/>
          <w:szCs w:val="24"/>
          <w:lang w:eastAsia="en-GB"/>
        </w:rPr>
      </w:pPr>
      <w:r w:rsidRPr="00B20D16">
        <w:rPr>
          <w:rFonts w:eastAsia="Times New Roman" w:cstheme="minorHAnsi"/>
          <w:color w:val="000000"/>
          <w:sz w:val="24"/>
          <w:szCs w:val="24"/>
          <w:lang w:eastAsia="en-GB"/>
        </w:rPr>
        <w:t xml:space="preserve">This protocol provides a guide for effective and timely transfer of case work to ensure that care leavers experience a more consistent service whilst moving from the support of </w:t>
      </w:r>
      <w:r w:rsidR="00B917A6">
        <w:rPr>
          <w:rFonts w:eastAsia="Times New Roman" w:cstheme="minorHAnsi"/>
          <w:color w:val="000000"/>
          <w:sz w:val="24"/>
          <w:szCs w:val="24"/>
          <w:lang w:eastAsia="en-GB"/>
        </w:rPr>
        <w:t xml:space="preserve">one worker to another. This includes when young people initially move from </w:t>
      </w:r>
      <w:r w:rsidRPr="00B20D16">
        <w:rPr>
          <w:rFonts w:eastAsia="Times New Roman" w:cstheme="minorHAnsi"/>
          <w:color w:val="000000"/>
          <w:sz w:val="24"/>
          <w:szCs w:val="24"/>
          <w:lang w:eastAsia="en-GB"/>
        </w:rPr>
        <w:t>Childrens Social Work teams to the support of the Care Leavers Service</w:t>
      </w:r>
      <w:r w:rsidR="00B917A6">
        <w:rPr>
          <w:rFonts w:eastAsia="Times New Roman" w:cstheme="minorHAnsi"/>
          <w:color w:val="000000"/>
          <w:sz w:val="24"/>
          <w:szCs w:val="24"/>
          <w:lang w:eastAsia="en-GB"/>
        </w:rPr>
        <w:t xml:space="preserve"> as well as case transfers between personal advisors within the care leavers service. </w:t>
      </w:r>
    </w:p>
    <w:p w14:paraId="0B9453D8" w14:textId="77777777" w:rsidR="00B917A6" w:rsidRDefault="00B917A6" w:rsidP="00B917A6">
      <w:pPr>
        <w:spacing w:after="120"/>
        <w:rPr>
          <w:rFonts w:eastAsia="Times New Roman" w:cstheme="minorHAnsi"/>
          <w:color w:val="000000"/>
          <w:sz w:val="24"/>
          <w:szCs w:val="24"/>
          <w:lang w:eastAsia="en-GB"/>
        </w:rPr>
      </w:pPr>
      <w:r w:rsidRPr="00B20D16">
        <w:rPr>
          <w:rFonts w:eastAsia="Times New Roman" w:cstheme="minorHAnsi"/>
          <w:color w:val="000000"/>
          <w:sz w:val="24"/>
          <w:szCs w:val="24"/>
          <w:lang w:eastAsia="en-GB"/>
        </w:rPr>
        <w:t xml:space="preserve">This protocol outlines how care to plan and organise Child Looked After to Care Leaver Service transfers and also provides a guide for case transfers within the Care Leavers Service between workers and/or Care Leaver Teams. </w:t>
      </w:r>
      <w:r>
        <w:rPr>
          <w:rFonts w:eastAsia="Times New Roman" w:cstheme="minorHAnsi"/>
          <w:color w:val="000000"/>
          <w:sz w:val="24"/>
          <w:szCs w:val="24"/>
          <w:lang w:eastAsia="en-GB"/>
        </w:rPr>
        <w:t>C</w:t>
      </w:r>
      <w:r w:rsidRPr="009A548E">
        <w:rPr>
          <w:rFonts w:eastAsia="Times New Roman" w:cstheme="minorHAnsi"/>
          <w:color w:val="000000"/>
          <w:sz w:val="24"/>
          <w:szCs w:val="24"/>
          <w:lang w:eastAsia="en-GB"/>
        </w:rPr>
        <w:t>ase</w:t>
      </w:r>
      <w:r>
        <w:rPr>
          <w:rFonts w:eastAsia="Times New Roman" w:cstheme="minorHAnsi"/>
          <w:color w:val="000000"/>
          <w:sz w:val="24"/>
          <w:szCs w:val="24"/>
          <w:lang w:eastAsia="en-GB"/>
        </w:rPr>
        <w:t xml:space="preserve"> work </w:t>
      </w:r>
      <w:r w:rsidRPr="009A548E">
        <w:rPr>
          <w:rFonts w:eastAsia="Times New Roman" w:cstheme="minorHAnsi"/>
          <w:color w:val="000000"/>
          <w:sz w:val="24"/>
          <w:szCs w:val="24"/>
          <w:lang w:eastAsia="en-GB"/>
        </w:rPr>
        <w:t>should only be transferred in good order and in accordance with the expectations set out in this protocol.</w:t>
      </w:r>
    </w:p>
    <w:p w14:paraId="5B1BDA10" w14:textId="54613FFD" w:rsidR="00B917A6" w:rsidRDefault="00B917A6" w:rsidP="0030388D">
      <w:pPr>
        <w:spacing w:after="120"/>
        <w:rPr>
          <w:rFonts w:eastAsia="Times New Roman" w:cstheme="minorHAnsi"/>
          <w:color w:val="000000"/>
          <w:sz w:val="24"/>
          <w:szCs w:val="24"/>
          <w:lang w:eastAsia="en-GB"/>
        </w:rPr>
      </w:pPr>
    </w:p>
    <w:p w14:paraId="51378FC1" w14:textId="63CEF8C7" w:rsidR="00B917A6" w:rsidRDefault="00B917A6" w:rsidP="0030388D">
      <w:pPr>
        <w:spacing w:after="120"/>
        <w:rPr>
          <w:rFonts w:eastAsia="Times New Roman" w:cstheme="minorHAnsi"/>
          <w:color w:val="000000"/>
          <w:sz w:val="24"/>
          <w:szCs w:val="24"/>
          <w:lang w:eastAsia="en-GB"/>
        </w:rPr>
      </w:pPr>
      <w:r w:rsidRPr="00B20D16">
        <w:rPr>
          <w:rFonts w:eastAsia="Times New Roman" w:cstheme="minorHAnsi"/>
          <w:color w:val="000000"/>
          <w:sz w:val="24"/>
          <w:szCs w:val="24"/>
          <w:lang w:eastAsia="en-GB"/>
        </w:rPr>
        <w:t>The transfer and move</w:t>
      </w:r>
      <w:r>
        <w:rPr>
          <w:rFonts w:eastAsia="Times New Roman" w:cstheme="minorHAnsi"/>
          <w:color w:val="000000"/>
          <w:sz w:val="24"/>
          <w:szCs w:val="24"/>
          <w:lang w:eastAsia="en-GB"/>
        </w:rPr>
        <w:t>m</w:t>
      </w:r>
      <w:r w:rsidRPr="00B20D16">
        <w:rPr>
          <w:rFonts w:eastAsia="Times New Roman" w:cstheme="minorHAnsi"/>
          <w:color w:val="000000"/>
          <w:sz w:val="24"/>
          <w:szCs w:val="24"/>
          <w:lang w:eastAsia="en-GB"/>
        </w:rPr>
        <w:t>ent of cases is a safeguarding matter. It is important that full information is provided so that the Care Leavers service Personal Advisor and the Care Leaver Team Manager have a good understanding of each young person’s circumstances, needs, vulnerabilities and any risks</w:t>
      </w:r>
      <w:r>
        <w:rPr>
          <w:rFonts w:eastAsia="Times New Roman" w:cstheme="minorHAnsi"/>
          <w:color w:val="000000"/>
          <w:sz w:val="24"/>
          <w:szCs w:val="24"/>
          <w:lang w:eastAsia="en-GB"/>
        </w:rPr>
        <w:t xml:space="preserve"> that need to be understood. </w:t>
      </w:r>
    </w:p>
    <w:p w14:paraId="03A2E868" w14:textId="06B41294" w:rsidR="00B917A6" w:rsidRDefault="00B917A6" w:rsidP="0030388D">
      <w:pPr>
        <w:spacing w:after="120"/>
        <w:rPr>
          <w:rFonts w:eastAsia="Times New Roman" w:cstheme="minorHAnsi"/>
          <w:color w:val="000000"/>
          <w:sz w:val="24"/>
          <w:szCs w:val="24"/>
          <w:lang w:eastAsia="en-GB"/>
        </w:rPr>
      </w:pPr>
    </w:p>
    <w:p w14:paraId="45396A0B" w14:textId="191525EA" w:rsidR="00B917A6" w:rsidRPr="00B917A6" w:rsidRDefault="00B917A6" w:rsidP="0030388D">
      <w:pPr>
        <w:spacing w:after="120"/>
        <w:rPr>
          <w:rFonts w:eastAsia="Times New Roman" w:cstheme="minorHAnsi"/>
          <w:color w:val="000000"/>
          <w:sz w:val="24"/>
          <w:szCs w:val="24"/>
          <w:u w:val="single"/>
          <w:lang w:eastAsia="en-GB"/>
        </w:rPr>
      </w:pPr>
      <w:r w:rsidRPr="00B917A6">
        <w:rPr>
          <w:rFonts w:eastAsia="Times New Roman" w:cstheme="minorHAnsi"/>
          <w:color w:val="000000"/>
          <w:sz w:val="24"/>
          <w:szCs w:val="24"/>
          <w:u w:val="single"/>
          <w:lang w:eastAsia="en-GB"/>
        </w:rPr>
        <w:t xml:space="preserve">Care to Leaving Care initial Case Transfer </w:t>
      </w:r>
    </w:p>
    <w:p w14:paraId="06ADE8D3" w14:textId="467412E6" w:rsidR="003E0523" w:rsidRPr="00B20D16" w:rsidRDefault="005616C7" w:rsidP="0030388D">
      <w:pPr>
        <w:spacing w:after="120"/>
        <w:rPr>
          <w:rFonts w:eastAsia="Times New Roman" w:cstheme="minorHAnsi"/>
          <w:color w:val="000000"/>
          <w:sz w:val="24"/>
          <w:szCs w:val="24"/>
          <w:lang w:eastAsia="en-GB"/>
        </w:rPr>
      </w:pPr>
      <w:r w:rsidRPr="00B20D16">
        <w:rPr>
          <w:rFonts w:eastAsia="Times New Roman" w:cstheme="minorHAnsi"/>
          <w:color w:val="000000"/>
          <w:sz w:val="24"/>
          <w:szCs w:val="24"/>
          <w:lang w:eastAsia="en-GB"/>
        </w:rPr>
        <w:t>The Transition from care to L</w:t>
      </w:r>
      <w:r w:rsidR="003E0523" w:rsidRPr="00B20D16">
        <w:rPr>
          <w:rFonts w:eastAsia="Times New Roman" w:cstheme="minorHAnsi"/>
          <w:color w:val="000000"/>
          <w:sz w:val="24"/>
          <w:szCs w:val="24"/>
          <w:lang w:eastAsia="en-GB"/>
        </w:rPr>
        <w:t xml:space="preserve">eaving Care is a difficult </w:t>
      </w:r>
      <w:r w:rsidRPr="00B20D16">
        <w:rPr>
          <w:rFonts w:eastAsia="Times New Roman" w:cstheme="minorHAnsi"/>
          <w:color w:val="000000"/>
          <w:sz w:val="24"/>
          <w:szCs w:val="24"/>
          <w:lang w:eastAsia="en-GB"/>
        </w:rPr>
        <w:t xml:space="preserve">and anxiety provoking experience </w:t>
      </w:r>
      <w:r w:rsidR="003E0523" w:rsidRPr="00B20D16">
        <w:rPr>
          <w:rFonts w:eastAsia="Times New Roman" w:cstheme="minorHAnsi"/>
          <w:color w:val="000000"/>
          <w:sz w:val="24"/>
          <w:szCs w:val="24"/>
          <w:lang w:eastAsia="en-GB"/>
        </w:rPr>
        <w:t xml:space="preserve">for young people. </w:t>
      </w:r>
      <w:r w:rsidR="00B20D16" w:rsidRPr="00B20D16">
        <w:rPr>
          <w:rFonts w:eastAsia="Times New Roman" w:cstheme="minorHAnsi"/>
          <w:color w:val="000000"/>
          <w:sz w:val="24"/>
          <w:szCs w:val="24"/>
          <w:lang w:eastAsia="en-GB"/>
        </w:rPr>
        <w:t xml:space="preserve">Effective communication and sharing of knowledge when transferring cases also improves practitioners’ confidence and ability to support young people through the transition to leaving care. </w:t>
      </w:r>
      <w:r w:rsidR="003E0523" w:rsidRPr="00B20D16">
        <w:rPr>
          <w:rFonts w:eastAsia="Times New Roman" w:cstheme="minorHAnsi"/>
          <w:color w:val="000000"/>
          <w:sz w:val="24"/>
          <w:szCs w:val="24"/>
          <w:lang w:eastAsia="en-GB"/>
        </w:rPr>
        <w:t>Poor case handovers can exacerbate the existing challenges and difficulties young people experience through this transition</w:t>
      </w:r>
      <w:r w:rsidRPr="00B20D16">
        <w:rPr>
          <w:rFonts w:eastAsia="Times New Roman" w:cstheme="minorHAnsi"/>
          <w:color w:val="000000"/>
          <w:sz w:val="24"/>
          <w:szCs w:val="24"/>
          <w:lang w:eastAsia="en-GB"/>
        </w:rPr>
        <w:t xml:space="preserve"> and negatively impact on their wellbeing and outcomes through this transition and beyond.</w:t>
      </w:r>
    </w:p>
    <w:p w14:paraId="75DA02CC" w14:textId="77777777" w:rsidR="00B20D16" w:rsidRDefault="00B20D16" w:rsidP="00C33164">
      <w:pPr>
        <w:spacing w:after="120"/>
        <w:rPr>
          <w:rFonts w:eastAsia="Times New Roman" w:cstheme="minorHAnsi"/>
          <w:b/>
          <w:bCs/>
          <w:color w:val="000000"/>
          <w:sz w:val="24"/>
          <w:szCs w:val="24"/>
          <w:u w:val="single"/>
          <w:lang w:eastAsia="en-GB"/>
        </w:rPr>
      </w:pPr>
    </w:p>
    <w:p w14:paraId="15C3DFA0" w14:textId="2D5F85FE" w:rsidR="005616C7" w:rsidRPr="00B20D16" w:rsidRDefault="005616C7" w:rsidP="00B20D16">
      <w:pPr>
        <w:pStyle w:val="ListParagraph"/>
        <w:numPr>
          <w:ilvl w:val="0"/>
          <w:numId w:val="1"/>
        </w:numPr>
        <w:spacing w:after="120"/>
        <w:rPr>
          <w:rFonts w:eastAsia="Times New Roman" w:cstheme="minorHAnsi"/>
          <w:b/>
          <w:bCs/>
          <w:i/>
          <w:iCs/>
          <w:color w:val="000000"/>
          <w:sz w:val="24"/>
          <w:szCs w:val="24"/>
          <w:lang w:eastAsia="en-GB"/>
        </w:rPr>
      </w:pPr>
      <w:r w:rsidRPr="00B20D16">
        <w:rPr>
          <w:rFonts w:eastAsia="Times New Roman" w:cstheme="minorHAnsi"/>
          <w:b/>
          <w:bCs/>
          <w:i/>
          <w:iCs/>
          <w:color w:val="000000"/>
          <w:sz w:val="24"/>
          <w:szCs w:val="24"/>
          <w:lang w:eastAsia="en-GB"/>
        </w:rPr>
        <w:t>Allocation of Personal Advisor</w:t>
      </w:r>
      <w:r w:rsidR="00B20D16">
        <w:rPr>
          <w:rFonts w:eastAsia="Times New Roman" w:cstheme="minorHAnsi"/>
          <w:b/>
          <w:bCs/>
          <w:i/>
          <w:iCs/>
          <w:color w:val="000000"/>
          <w:sz w:val="24"/>
          <w:szCs w:val="24"/>
          <w:lang w:eastAsia="en-GB"/>
        </w:rPr>
        <w:t xml:space="preserve"> at 17.5 years </w:t>
      </w:r>
    </w:p>
    <w:p w14:paraId="7B6FFB4F" w14:textId="2FF1BD91" w:rsidR="005616C7" w:rsidRDefault="00E55A4B" w:rsidP="005616C7">
      <w:pPr>
        <w:spacing w:after="120"/>
        <w:rPr>
          <w:rFonts w:eastAsia="Times New Roman" w:cstheme="minorHAnsi"/>
          <w:color w:val="000000"/>
          <w:sz w:val="24"/>
          <w:szCs w:val="24"/>
          <w:lang w:eastAsia="en-GB"/>
        </w:rPr>
      </w:pPr>
      <w:r w:rsidRPr="00E55A4B">
        <w:rPr>
          <w:rFonts w:eastAsia="Times New Roman" w:cstheme="minorHAnsi"/>
          <w:color w:val="000000"/>
          <w:sz w:val="24"/>
          <w:szCs w:val="24"/>
          <w:lang w:eastAsia="en-GB"/>
        </w:rPr>
        <w:t>Eligible C</w:t>
      </w:r>
      <w:r w:rsidR="005616C7" w:rsidRPr="00E55A4B">
        <w:rPr>
          <w:rFonts w:eastAsia="Times New Roman" w:cstheme="minorHAnsi"/>
          <w:color w:val="000000"/>
          <w:sz w:val="24"/>
          <w:szCs w:val="24"/>
          <w:lang w:eastAsia="en-GB"/>
        </w:rPr>
        <w:t>are Leavers will be allocated a Personal Advisor 6 months prior to the month of their 18</w:t>
      </w:r>
      <w:r w:rsidR="005616C7" w:rsidRPr="00E55A4B">
        <w:rPr>
          <w:rFonts w:eastAsia="Times New Roman" w:cstheme="minorHAnsi"/>
          <w:color w:val="000000"/>
          <w:sz w:val="24"/>
          <w:szCs w:val="24"/>
          <w:vertAlign w:val="superscript"/>
          <w:lang w:eastAsia="en-GB"/>
        </w:rPr>
        <w:t>th</w:t>
      </w:r>
      <w:r w:rsidR="005616C7" w:rsidRPr="00E55A4B">
        <w:rPr>
          <w:rFonts w:eastAsia="Times New Roman" w:cstheme="minorHAnsi"/>
          <w:color w:val="000000"/>
          <w:sz w:val="24"/>
          <w:szCs w:val="24"/>
          <w:lang w:eastAsia="en-GB"/>
        </w:rPr>
        <w:t xml:space="preserve"> birthday. </w:t>
      </w:r>
    </w:p>
    <w:p w14:paraId="1E3D214C" w14:textId="3E59DC67" w:rsidR="00957F35" w:rsidRDefault="00957F35" w:rsidP="005616C7">
      <w:pPr>
        <w:spacing w:after="120"/>
        <w:rPr>
          <w:rFonts w:eastAsia="Times New Roman" w:cstheme="minorHAnsi"/>
          <w:color w:val="000000"/>
          <w:sz w:val="24"/>
          <w:szCs w:val="24"/>
          <w:lang w:eastAsia="en-GB"/>
        </w:rPr>
      </w:pPr>
      <w:r>
        <w:rPr>
          <w:rFonts w:eastAsia="Times New Roman" w:cstheme="minorHAnsi"/>
          <w:color w:val="000000"/>
          <w:sz w:val="24"/>
          <w:szCs w:val="24"/>
          <w:lang w:eastAsia="en-GB"/>
        </w:rPr>
        <w:t xml:space="preserve">The Care Leavers Team manager will send an allocation email to the Childrens Social Work team manager </w:t>
      </w:r>
      <w:r w:rsidRPr="00957F35">
        <w:rPr>
          <w:rFonts w:eastAsia="Times New Roman" w:cstheme="minorHAnsi"/>
          <w:color w:val="000000"/>
          <w:sz w:val="24"/>
          <w:szCs w:val="24"/>
          <w:lang w:eastAsia="en-GB"/>
        </w:rPr>
        <w:t>at the point of allocation at 17.5 years</w:t>
      </w:r>
      <w:r>
        <w:rPr>
          <w:rFonts w:eastAsia="Times New Roman" w:cstheme="minorHAnsi"/>
          <w:color w:val="000000"/>
          <w:sz w:val="24"/>
          <w:szCs w:val="24"/>
          <w:lang w:eastAsia="en-GB"/>
        </w:rPr>
        <w:t>, providing details of the Personal Advisor allocate</w:t>
      </w:r>
      <w:r w:rsidR="00956601">
        <w:rPr>
          <w:rFonts w:eastAsia="Times New Roman" w:cstheme="minorHAnsi"/>
          <w:color w:val="000000"/>
          <w:sz w:val="24"/>
          <w:szCs w:val="24"/>
          <w:lang w:eastAsia="en-GB"/>
        </w:rPr>
        <w:t xml:space="preserve">d. The email will also include the pre-transfer documents required to be completed by the Childrens social work team </w:t>
      </w:r>
      <w:r>
        <w:rPr>
          <w:rFonts w:eastAsia="Times New Roman" w:cstheme="minorHAnsi"/>
          <w:color w:val="000000"/>
          <w:sz w:val="24"/>
          <w:szCs w:val="24"/>
          <w:lang w:eastAsia="en-GB"/>
        </w:rPr>
        <w:t>and ag</w:t>
      </w:r>
      <w:r w:rsidR="00956601">
        <w:rPr>
          <w:rFonts w:eastAsia="Times New Roman" w:cstheme="minorHAnsi"/>
          <w:color w:val="000000"/>
          <w:sz w:val="24"/>
          <w:szCs w:val="24"/>
          <w:lang w:eastAsia="en-GB"/>
        </w:rPr>
        <w:t>ree a</w:t>
      </w:r>
      <w:r>
        <w:rPr>
          <w:rFonts w:eastAsia="Times New Roman" w:cstheme="minorHAnsi"/>
          <w:color w:val="000000"/>
          <w:sz w:val="24"/>
          <w:szCs w:val="24"/>
          <w:lang w:eastAsia="en-GB"/>
        </w:rPr>
        <w:t xml:space="preserve"> </w:t>
      </w:r>
      <w:r w:rsidRPr="00957F35">
        <w:rPr>
          <w:rFonts w:eastAsia="Times New Roman" w:cstheme="minorHAnsi"/>
          <w:color w:val="000000"/>
          <w:sz w:val="24"/>
          <w:szCs w:val="24"/>
          <w:lang w:eastAsia="en-GB"/>
        </w:rPr>
        <w:t>date for the case transfer meeting</w:t>
      </w:r>
      <w:r>
        <w:rPr>
          <w:rFonts w:eastAsia="Times New Roman" w:cstheme="minorHAnsi"/>
          <w:color w:val="000000"/>
          <w:sz w:val="24"/>
          <w:szCs w:val="24"/>
          <w:lang w:eastAsia="en-GB"/>
        </w:rPr>
        <w:t xml:space="preserve">. </w:t>
      </w:r>
    </w:p>
    <w:p w14:paraId="6C899DD7" w14:textId="1DE55667" w:rsidR="00956601" w:rsidRDefault="00956601" w:rsidP="005616C7">
      <w:pPr>
        <w:spacing w:after="120"/>
        <w:rPr>
          <w:rFonts w:eastAsia="Times New Roman" w:cstheme="minorHAnsi"/>
          <w:color w:val="000000"/>
          <w:sz w:val="24"/>
          <w:szCs w:val="24"/>
          <w:lang w:eastAsia="en-GB"/>
        </w:rPr>
      </w:pPr>
      <w:r w:rsidRPr="00E55A4B">
        <w:rPr>
          <w:rFonts w:eastAsia="Times New Roman" w:cstheme="minorHAnsi"/>
          <w:color w:val="000000"/>
          <w:sz w:val="24"/>
          <w:szCs w:val="24"/>
          <w:lang w:eastAsia="en-GB"/>
        </w:rPr>
        <w:t xml:space="preserve">The allocated Personal Advisor will be assigned as an additional worker ‘Personal Advisor’ </w:t>
      </w:r>
      <w:r>
        <w:rPr>
          <w:rFonts w:eastAsia="Times New Roman" w:cstheme="minorHAnsi"/>
          <w:color w:val="000000"/>
          <w:sz w:val="24"/>
          <w:szCs w:val="24"/>
          <w:lang w:eastAsia="en-GB"/>
        </w:rPr>
        <w:t>on Mosaic a</w:t>
      </w:r>
      <w:r w:rsidRPr="00E55A4B">
        <w:rPr>
          <w:rFonts w:eastAsia="Times New Roman" w:cstheme="minorHAnsi"/>
          <w:color w:val="000000"/>
          <w:sz w:val="24"/>
          <w:szCs w:val="24"/>
          <w:lang w:eastAsia="en-GB"/>
        </w:rPr>
        <w:t>longside the allocated social worker.</w:t>
      </w:r>
      <w:r>
        <w:rPr>
          <w:rFonts w:eastAsia="Times New Roman" w:cstheme="minorHAnsi"/>
          <w:color w:val="000000"/>
          <w:sz w:val="24"/>
          <w:szCs w:val="24"/>
          <w:lang w:eastAsia="en-GB"/>
        </w:rPr>
        <w:t xml:space="preserve"> </w:t>
      </w:r>
      <w:r w:rsidRPr="00957F35">
        <w:rPr>
          <w:rFonts w:eastAsia="Times New Roman" w:cstheme="minorHAnsi"/>
          <w:color w:val="000000"/>
          <w:sz w:val="24"/>
          <w:szCs w:val="24"/>
          <w:lang w:eastAsia="en-GB"/>
        </w:rPr>
        <w:t>The Personal Advisor will be changed to the Allocated worker the week of the young person turning 18 years of age and only once the transfer tasks and actions outlined in this protocol are completed correctly.</w:t>
      </w:r>
    </w:p>
    <w:p w14:paraId="02307DE5" w14:textId="16D7A623" w:rsidR="009A548E" w:rsidRDefault="009A548E" w:rsidP="005616C7">
      <w:pPr>
        <w:spacing w:after="120"/>
        <w:rPr>
          <w:rFonts w:eastAsia="Times New Roman" w:cstheme="minorHAnsi"/>
          <w:color w:val="000000"/>
          <w:sz w:val="24"/>
          <w:szCs w:val="24"/>
          <w:lang w:eastAsia="en-GB"/>
        </w:rPr>
      </w:pPr>
    </w:p>
    <w:p w14:paraId="6A0D480E" w14:textId="1A923BE5" w:rsidR="00930322" w:rsidRDefault="00930322" w:rsidP="005616C7">
      <w:pPr>
        <w:spacing w:after="120"/>
        <w:rPr>
          <w:rFonts w:eastAsia="Times New Roman" w:cstheme="minorHAnsi"/>
          <w:color w:val="000000"/>
          <w:sz w:val="24"/>
          <w:szCs w:val="24"/>
          <w:lang w:eastAsia="en-GB"/>
        </w:rPr>
      </w:pPr>
    </w:p>
    <w:p w14:paraId="77108EDD" w14:textId="77777777" w:rsidR="00930322" w:rsidRDefault="00930322" w:rsidP="005616C7">
      <w:pPr>
        <w:spacing w:after="120"/>
        <w:rPr>
          <w:rFonts w:eastAsia="Times New Roman" w:cstheme="minorHAnsi"/>
          <w:color w:val="000000"/>
          <w:sz w:val="24"/>
          <w:szCs w:val="24"/>
          <w:lang w:eastAsia="en-GB"/>
        </w:rPr>
      </w:pPr>
    </w:p>
    <w:p w14:paraId="41EE5D8C" w14:textId="77777777" w:rsidR="009A548E" w:rsidRPr="009A548E" w:rsidRDefault="009A548E" w:rsidP="009A548E">
      <w:pPr>
        <w:pStyle w:val="ListParagraph"/>
        <w:numPr>
          <w:ilvl w:val="0"/>
          <w:numId w:val="1"/>
        </w:numPr>
        <w:spacing w:after="120"/>
        <w:rPr>
          <w:rFonts w:eastAsia="Times New Roman" w:cstheme="minorHAnsi"/>
          <w:b/>
          <w:bCs/>
          <w:i/>
          <w:iCs/>
          <w:color w:val="000000"/>
          <w:sz w:val="24"/>
          <w:szCs w:val="24"/>
          <w:lang w:eastAsia="en-GB"/>
        </w:rPr>
      </w:pPr>
      <w:r w:rsidRPr="009A548E">
        <w:rPr>
          <w:rFonts w:eastAsia="Times New Roman" w:cstheme="minorHAnsi"/>
          <w:b/>
          <w:bCs/>
          <w:i/>
          <w:iCs/>
          <w:color w:val="000000"/>
          <w:sz w:val="24"/>
          <w:szCs w:val="24"/>
          <w:lang w:eastAsia="en-GB"/>
        </w:rPr>
        <w:lastRenderedPageBreak/>
        <w:t>Pre-Allocation Checks and Transfer Documents</w:t>
      </w:r>
    </w:p>
    <w:p w14:paraId="396DF505" w14:textId="114041BD" w:rsidR="009A548E" w:rsidRPr="009A548E" w:rsidRDefault="009A548E" w:rsidP="009A548E">
      <w:pPr>
        <w:spacing w:after="120"/>
        <w:rPr>
          <w:rFonts w:eastAsia="Times New Roman" w:cstheme="minorHAnsi"/>
          <w:color w:val="000000"/>
          <w:sz w:val="24"/>
          <w:szCs w:val="24"/>
          <w:lang w:eastAsia="en-GB"/>
        </w:rPr>
      </w:pPr>
      <w:r w:rsidRPr="00957F35">
        <w:rPr>
          <w:rFonts w:eastAsia="Times New Roman" w:cstheme="minorHAnsi"/>
          <w:color w:val="000000"/>
          <w:sz w:val="24"/>
          <w:szCs w:val="24"/>
          <w:lang w:eastAsia="en-GB"/>
        </w:rPr>
        <w:t>The Team Manager transferring the case will check and ensure that essential information is up to d</w:t>
      </w:r>
      <w:r w:rsidR="00FB2C5E">
        <w:rPr>
          <w:rFonts w:eastAsia="Times New Roman" w:cstheme="minorHAnsi"/>
          <w:color w:val="000000"/>
          <w:sz w:val="24"/>
          <w:szCs w:val="24"/>
          <w:lang w:eastAsia="en-GB"/>
        </w:rPr>
        <w:t>ate</w:t>
      </w:r>
      <w:r w:rsidRPr="00957F35">
        <w:rPr>
          <w:rFonts w:eastAsia="Times New Roman" w:cstheme="minorHAnsi"/>
          <w:color w:val="000000"/>
          <w:sz w:val="24"/>
          <w:szCs w:val="24"/>
          <w:lang w:eastAsia="en-GB"/>
        </w:rPr>
        <w:t xml:space="preserve"> and </w:t>
      </w:r>
      <w:r w:rsidR="00FB2C5E">
        <w:rPr>
          <w:rFonts w:eastAsia="Times New Roman" w:cstheme="minorHAnsi"/>
          <w:color w:val="000000"/>
          <w:sz w:val="24"/>
          <w:szCs w:val="24"/>
          <w:lang w:eastAsia="en-GB"/>
        </w:rPr>
        <w:t>accurate</w:t>
      </w:r>
      <w:r w:rsidRPr="00957F35">
        <w:rPr>
          <w:rFonts w:eastAsia="Times New Roman" w:cstheme="minorHAnsi"/>
          <w:color w:val="000000"/>
          <w:sz w:val="24"/>
          <w:szCs w:val="24"/>
          <w:lang w:eastAsia="en-GB"/>
        </w:rPr>
        <w:t xml:space="preserve"> on Mosaic</w:t>
      </w:r>
      <w:r w:rsidR="00FB2C5E">
        <w:rPr>
          <w:rFonts w:eastAsia="Times New Roman" w:cstheme="minorHAnsi"/>
          <w:color w:val="000000"/>
          <w:sz w:val="24"/>
          <w:szCs w:val="24"/>
          <w:lang w:eastAsia="en-GB"/>
        </w:rPr>
        <w:t xml:space="preserve"> and </w:t>
      </w:r>
      <w:r w:rsidRPr="00957F35">
        <w:rPr>
          <w:rFonts w:eastAsia="Times New Roman" w:cstheme="minorHAnsi"/>
          <w:color w:val="000000"/>
          <w:sz w:val="24"/>
          <w:szCs w:val="24"/>
          <w:lang w:eastAsia="en-GB"/>
        </w:rPr>
        <w:t>that the social work Chronology is completed and up to date.</w:t>
      </w:r>
      <w:r>
        <w:rPr>
          <w:rFonts w:eastAsia="Times New Roman" w:cstheme="minorHAnsi"/>
          <w:color w:val="000000"/>
          <w:sz w:val="24"/>
          <w:szCs w:val="24"/>
          <w:lang w:eastAsia="en-GB"/>
        </w:rPr>
        <w:t xml:space="preserve"> </w:t>
      </w:r>
    </w:p>
    <w:p w14:paraId="708798C0" w14:textId="09CD701A" w:rsidR="009A548E" w:rsidRPr="00957F35" w:rsidRDefault="00FB2C5E" w:rsidP="009A548E">
      <w:pPr>
        <w:spacing w:after="120"/>
        <w:rPr>
          <w:rFonts w:eastAsia="Times New Roman" w:cstheme="minorHAnsi"/>
          <w:color w:val="000000"/>
          <w:sz w:val="24"/>
          <w:szCs w:val="24"/>
          <w:lang w:eastAsia="en-GB"/>
        </w:rPr>
      </w:pPr>
      <w:r>
        <w:rPr>
          <w:rFonts w:eastAsia="Times New Roman" w:cstheme="minorHAnsi"/>
          <w:color w:val="000000"/>
          <w:sz w:val="24"/>
          <w:szCs w:val="24"/>
          <w:lang w:eastAsia="en-GB"/>
        </w:rPr>
        <w:t>Any o</w:t>
      </w:r>
      <w:r w:rsidR="009A548E" w:rsidRPr="009A548E">
        <w:rPr>
          <w:rFonts w:eastAsia="Times New Roman" w:cstheme="minorHAnsi"/>
          <w:color w:val="000000"/>
          <w:sz w:val="24"/>
          <w:szCs w:val="24"/>
          <w:lang w:eastAsia="en-GB"/>
        </w:rPr>
        <w:t>utstanding Looked After Mosaic workflows must be completed prior to any case transferring to the Care Leavers service</w:t>
      </w:r>
      <w:r>
        <w:rPr>
          <w:rFonts w:eastAsia="Times New Roman" w:cstheme="minorHAnsi"/>
          <w:color w:val="000000"/>
          <w:sz w:val="24"/>
          <w:szCs w:val="24"/>
          <w:lang w:eastAsia="en-GB"/>
        </w:rPr>
        <w:t xml:space="preserve">. This includes the correct allocation of </w:t>
      </w:r>
      <w:r w:rsidR="009A548E" w:rsidRPr="009A548E">
        <w:rPr>
          <w:rFonts w:eastAsia="Times New Roman" w:cstheme="minorHAnsi"/>
          <w:color w:val="000000"/>
          <w:sz w:val="24"/>
          <w:szCs w:val="24"/>
          <w:lang w:eastAsia="en-GB"/>
        </w:rPr>
        <w:t xml:space="preserve">onward Statutory Mosaic Workflows </w:t>
      </w:r>
      <w:r>
        <w:rPr>
          <w:rFonts w:eastAsia="Times New Roman" w:cstheme="minorHAnsi"/>
          <w:color w:val="000000"/>
          <w:sz w:val="24"/>
          <w:szCs w:val="24"/>
          <w:lang w:eastAsia="en-GB"/>
        </w:rPr>
        <w:t xml:space="preserve">needed for </w:t>
      </w:r>
      <w:r w:rsidR="009A548E" w:rsidRPr="009A548E">
        <w:rPr>
          <w:rFonts w:eastAsia="Times New Roman" w:cstheme="minorHAnsi"/>
          <w:color w:val="000000"/>
          <w:sz w:val="24"/>
          <w:szCs w:val="24"/>
          <w:lang w:eastAsia="en-GB"/>
        </w:rPr>
        <w:t>the personal advisor and Care Leaver Team Manager</w:t>
      </w:r>
      <w:r w:rsidR="00B94452">
        <w:rPr>
          <w:rFonts w:eastAsia="Times New Roman" w:cstheme="minorHAnsi"/>
          <w:color w:val="000000"/>
          <w:sz w:val="24"/>
          <w:szCs w:val="24"/>
          <w:lang w:eastAsia="en-GB"/>
        </w:rPr>
        <w:t xml:space="preserve"> to continue statutory casework post 18.</w:t>
      </w:r>
    </w:p>
    <w:p w14:paraId="0B8FC45D" w14:textId="61D843CB" w:rsidR="009A548E" w:rsidRDefault="009A548E" w:rsidP="005616C7">
      <w:pPr>
        <w:spacing w:after="120"/>
        <w:rPr>
          <w:rFonts w:eastAsia="Times New Roman" w:cstheme="minorHAnsi"/>
          <w:color w:val="000000"/>
          <w:sz w:val="24"/>
          <w:szCs w:val="24"/>
          <w:lang w:eastAsia="en-GB"/>
        </w:rPr>
      </w:pPr>
      <w:r w:rsidRPr="00957F35">
        <w:rPr>
          <w:rFonts w:eastAsia="Times New Roman" w:cstheme="minorHAnsi"/>
          <w:color w:val="000000"/>
          <w:sz w:val="24"/>
          <w:szCs w:val="24"/>
          <w:lang w:eastAsia="en-GB"/>
        </w:rPr>
        <w:t>A check will be completed 4 weeks prior to the young person’s 18</w:t>
      </w:r>
      <w:r w:rsidRPr="00957F35">
        <w:rPr>
          <w:rFonts w:eastAsia="Times New Roman" w:cstheme="minorHAnsi"/>
          <w:color w:val="000000"/>
          <w:sz w:val="24"/>
          <w:szCs w:val="24"/>
          <w:vertAlign w:val="superscript"/>
          <w:lang w:eastAsia="en-GB"/>
        </w:rPr>
        <w:t>th</w:t>
      </w:r>
      <w:r w:rsidRPr="00957F35">
        <w:rPr>
          <w:rFonts w:eastAsia="Times New Roman" w:cstheme="minorHAnsi"/>
          <w:color w:val="000000"/>
          <w:sz w:val="24"/>
          <w:szCs w:val="24"/>
          <w:lang w:eastAsia="en-GB"/>
        </w:rPr>
        <w:t xml:space="preserve"> birthday to ensure that transfer tasks and actions are completed. Any checks and transfer tasks not completed will be escalated to the respective Service managers to ensure timely completion and allocation to the Personal Advisor. </w:t>
      </w:r>
    </w:p>
    <w:p w14:paraId="5A9981E0" w14:textId="77777777" w:rsidR="009A548E" w:rsidRDefault="009A548E" w:rsidP="005616C7">
      <w:pPr>
        <w:spacing w:after="120"/>
        <w:rPr>
          <w:rFonts w:eastAsia="Times New Roman" w:cstheme="minorHAnsi"/>
          <w:color w:val="000000"/>
          <w:sz w:val="24"/>
          <w:szCs w:val="24"/>
          <w:lang w:eastAsia="en-GB"/>
        </w:rPr>
      </w:pPr>
    </w:p>
    <w:p w14:paraId="76AB531A" w14:textId="397100C1" w:rsidR="00956601" w:rsidRPr="009A548E" w:rsidRDefault="00956601" w:rsidP="009A548E">
      <w:pPr>
        <w:pStyle w:val="ListParagraph"/>
        <w:numPr>
          <w:ilvl w:val="0"/>
          <w:numId w:val="1"/>
        </w:numPr>
        <w:spacing w:after="120"/>
        <w:rPr>
          <w:b/>
          <w:bCs/>
          <w:sz w:val="24"/>
          <w:szCs w:val="24"/>
        </w:rPr>
      </w:pPr>
      <w:r w:rsidRPr="009A548E">
        <w:rPr>
          <w:b/>
          <w:bCs/>
          <w:i/>
          <w:iCs/>
          <w:sz w:val="24"/>
          <w:szCs w:val="24"/>
        </w:rPr>
        <w:t>Case Transfer Meeting</w:t>
      </w:r>
    </w:p>
    <w:p w14:paraId="20C27242" w14:textId="10A374BA" w:rsidR="00956601" w:rsidRPr="00956601" w:rsidRDefault="00956601" w:rsidP="00956601">
      <w:pPr>
        <w:spacing w:after="120"/>
        <w:rPr>
          <w:sz w:val="24"/>
          <w:szCs w:val="24"/>
        </w:rPr>
      </w:pPr>
      <w:r>
        <w:rPr>
          <w:sz w:val="24"/>
          <w:szCs w:val="24"/>
        </w:rPr>
        <w:t xml:space="preserve">The case transfer meeting will take place within 8 weeks of the Personal Advisor being allocated. The transfer meeting is best undertaken through a </w:t>
      </w:r>
      <w:proofErr w:type="gramStart"/>
      <w:r>
        <w:rPr>
          <w:sz w:val="24"/>
          <w:szCs w:val="24"/>
        </w:rPr>
        <w:t>face to face</w:t>
      </w:r>
      <w:proofErr w:type="gramEnd"/>
      <w:r>
        <w:rPr>
          <w:sz w:val="24"/>
          <w:szCs w:val="24"/>
        </w:rPr>
        <w:t xml:space="preserve"> meeting including the Children’s social work manager, Care Leavers Team manager, </w:t>
      </w:r>
      <w:r w:rsidR="009A548E">
        <w:rPr>
          <w:sz w:val="24"/>
          <w:szCs w:val="24"/>
        </w:rPr>
        <w:t xml:space="preserve">Personal Advisor and Social worker. </w:t>
      </w:r>
    </w:p>
    <w:p w14:paraId="0F0F191D" w14:textId="5E466B74" w:rsidR="00C33164" w:rsidRPr="00C33164" w:rsidRDefault="00FB2C5E" w:rsidP="00C33164">
      <w:pPr>
        <w:spacing w:after="120"/>
        <w:rPr>
          <w:rFonts w:eastAsia="Times New Roman" w:cstheme="minorHAnsi"/>
          <w:b/>
          <w:bCs/>
          <w:color w:val="000000"/>
          <w:sz w:val="24"/>
          <w:szCs w:val="24"/>
          <w:lang w:eastAsia="en-GB"/>
        </w:rPr>
      </w:pPr>
      <w:r>
        <w:rPr>
          <w:rFonts w:eastAsia="Times New Roman" w:cstheme="minorHAnsi"/>
          <w:color w:val="000000"/>
          <w:sz w:val="24"/>
          <w:szCs w:val="24"/>
          <w:lang w:eastAsia="en-GB"/>
        </w:rPr>
        <w:t>The Children’s social work manager will ensure that the</w:t>
      </w:r>
      <w:r w:rsidRPr="00FB2C5E">
        <w:rPr>
          <w:rFonts w:eastAsia="Times New Roman" w:cstheme="minorHAnsi"/>
          <w:color w:val="000000"/>
          <w:sz w:val="24"/>
          <w:szCs w:val="24"/>
          <w:lang w:eastAsia="en-GB"/>
        </w:rPr>
        <w:t xml:space="preserve"> </w:t>
      </w:r>
      <w:r w:rsidR="00A00EAB">
        <w:rPr>
          <w:rFonts w:eastAsia="Times New Roman" w:cstheme="minorHAnsi"/>
          <w:color w:val="000000"/>
          <w:sz w:val="24"/>
          <w:szCs w:val="24"/>
          <w:lang w:eastAsia="en-GB"/>
        </w:rPr>
        <w:t xml:space="preserve">Mosaic case transfer summary, </w:t>
      </w:r>
      <w:r w:rsidR="003E0523" w:rsidRPr="00FB2C5E">
        <w:rPr>
          <w:rFonts w:eastAsia="Times New Roman" w:cstheme="minorHAnsi"/>
          <w:color w:val="000000"/>
          <w:sz w:val="24"/>
          <w:szCs w:val="24"/>
          <w:lang w:eastAsia="en-GB"/>
        </w:rPr>
        <w:t>transfer check list</w:t>
      </w:r>
      <w:r w:rsidR="00A00EAB">
        <w:rPr>
          <w:rFonts w:eastAsia="Times New Roman" w:cstheme="minorHAnsi"/>
          <w:color w:val="000000"/>
          <w:sz w:val="24"/>
          <w:szCs w:val="24"/>
          <w:lang w:eastAsia="en-GB"/>
        </w:rPr>
        <w:t xml:space="preserve"> </w:t>
      </w:r>
      <w:r w:rsidR="003E0523" w:rsidRPr="00FB2C5E">
        <w:rPr>
          <w:rFonts w:eastAsia="Times New Roman" w:cstheme="minorHAnsi"/>
          <w:color w:val="000000"/>
          <w:sz w:val="24"/>
          <w:szCs w:val="24"/>
          <w:lang w:eastAsia="en-GB"/>
        </w:rPr>
        <w:t xml:space="preserve">and </w:t>
      </w:r>
      <w:r w:rsidR="003B4F35" w:rsidRPr="003B4F35">
        <w:rPr>
          <w:sz w:val="24"/>
          <w:szCs w:val="24"/>
        </w:rPr>
        <w:t>Risk/Vulnerability Screening tool and Matrix</w:t>
      </w:r>
      <w:r w:rsidR="003E0523" w:rsidRPr="00FB2C5E">
        <w:rPr>
          <w:rFonts w:eastAsia="Times New Roman" w:cstheme="minorHAnsi"/>
          <w:color w:val="000000"/>
          <w:sz w:val="24"/>
          <w:szCs w:val="24"/>
          <w:lang w:eastAsia="en-GB"/>
        </w:rPr>
        <w:t xml:space="preserve"> </w:t>
      </w:r>
      <w:r w:rsidRPr="00FB2C5E">
        <w:rPr>
          <w:rFonts w:eastAsia="Times New Roman" w:cstheme="minorHAnsi"/>
          <w:color w:val="000000"/>
          <w:sz w:val="24"/>
          <w:szCs w:val="24"/>
          <w:lang w:eastAsia="en-GB"/>
        </w:rPr>
        <w:t xml:space="preserve">are </w:t>
      </w:r>
      <w:r w:rsidR="00C33164" w:rsidRPr="00FB2C5E">
        <w:rPr>
          <w:rFonts w:eastAsia="Times New Roman" w:cstheme="minorHAnsi"/>
          <w:color w:val="000000"/>
          <w:sz w:val="24"/>
          <w:szCs w:val="24"/>
          <w:lang w:eastAsia="en-GB"/>
        </w:rPr>
        <w:t xml:space="preserve">completed </w:t>
      </w:r>
      <w:r w:rsidRPr="00FB2C5E">
        <w:rPr>
          <w:rFonts w:eastAsia="Times New Roman" w:cstheme="minorHAnsi"/>
          <w:color w:val="000000"/>
          <w:sz w:val="24"/>
          <w:szCs w:val="24"/>
          <w:lang w:eastAsia="en-GB"/>
        </w:rPr>
        <w:t>in advance of the</w:t>
      </w:r>
      <w:r w:rsidR="00C33164" w:rsidRPr="00FB2C5E">
        <w:rPr>
          <w:rFonts w:eastAsia="Times New Roman" w:cstheme="minorHAnsi"/>
          <w:color w:val="000000"/>
          <w:sz w:val="24"/>
          <w:szCs w:val="24"/>
          <w:lang w:eastAsia="en-GB"/>
        </w:rPr>
        <w:t xml:space="preserve"> transfer</w:t>
      </w:r>
      <w:r w:rsidRPr="00FB2C5E">
        <w:rPr>
          <w:rFonts w:eastAsia="Times New Roman" w:cstheme="minorHAnsi"/>
          <w:color w:val="000000"/>
          <w:sz w:val="24"/>
          <w:szCs w:val="24"/>
          <w:lang w:eastAsia="en-GB"/>
        </w:rPr>
        <w:t xml:space="preserve"> meeting. These documents will be discussed in the</w:t>
      </w:r>
      <w:r w:rsidR="003E0523" w:rsidRPr="00FB2C5E">
        <w:rPr>
          <w:rFonts w:eastAsia="Times New Roman" w:cstheme="minorHAnsi"/>
          <w:color w:val="000000"/>
          <w:sz w:val="24"/>
          <w:szCs w:val="24"/>
          <w:lang w:eastAsia="en-GB"/>
        </w:rPr>
        <w:t xml:space="preserve"> case transfer meeting between the Child Looked After Allocated Social Worker and Manager and the Care Leavers Service </w:t>
      </w:r>
      <w:r w:rsidR="005616C7" w:rsidRPr="00FB2C5E">
        <w:rPr>
          <w:rFonts w:eastAsia="Times New Roman" w:cstheme="minorHAnsi"/>
          <w:color w:val="000000"/>
          <w:sz w:val="24"/>
          <w:szCs w:val="24"/>
          <w:lang w:eastAsia="en-GB"/>
        </w:rPr>
        <w:t>Personal</w:t>
      </w:r>
      <w:r w:rsidR="003E0523" w:rsidRPr="00FB2C5E">
        <w:rPr>
          <w:rFonts w:eastAsia="Times New Roman" w:cstheme="minorHAnsi"/>
          <w:color w:val="000000"/>
          <w:sz w:val="24"/>
          <w:szCs w:val="24"/>
          <w:lang w:eastAsia="en-GB"/>
        </w:rPr>
        <w:t xml:space="preserve"> Advisor and Team Manager.  </w:t>
      </w:r>
      <w:r w:rsidR="00B917A6">
        <w:rPr>
          <w:rFonts w:eastAsia="Times New Roman" w:cstheme="minorHAnsi"/>
          <w:color w:val="000000"/>
          <w:sz w:val="24"/>
          <w:szCs w:val="24"/>
          <w:lang w:eastAsia="en-GB"/>
        </w:rPr>
        <w:t xml:space="preserve">The case transfer summary needs to be completed on Mosaic and the transfer checklist and </w:t>
      </w:r>
      <w:r w:rsidR="00B917A6" w:rsidRPr="003B4F35">
        <w:rPr>
          <w:sz w:val="24"/>
          <w:szCs w:val="24"/>
        </w:rPr>
        <w:t>Risk/Vulnerability Screening tool and Matrix</w:t>
      </w:r>
      <w:r w:rsidR="00B917A6">
        <w:rPr>
          <w:sz w:val="24"/>
          <w:szCs w:val="24"/>
        </w:rPr>
        <w:t xml:space="preserve"> uploaded into documents. </w:t>
      </w:r>
    </w:p>
    <w:p w14:paraId="7FCDB8D3" w14:textId="77EC6B1F" w:rsidR="008D2912" w:rsidRDefault="008D2912" w:rsidP="0030388D">
      <w:pPr>
        <w:spacing w:after="120"/>
        <w:rPr>
          <w:rFonts w:eastAsia="Times New Roman" w:cstheme="minorHAnsi"/>
          <w:b/>
          <w:bCs/>
          <w:color w:val="000000"/>
          <w:sz w:val="24"/>
          <w:szCs w:val="24"/>
          <w:lang w:eastAsia="en-GB"/>
        </w:rPr>
      </w:pPr>
    </w:p>
    <w:p w14:paraId="43D684C4" w14:textId="15579468" w:rsidR="008D2912" w:rsidRDefault="008D2912" w:rsidP="0030388D">
      <w:pPr>
        <w:spacing w:after="120"/>
        <w:rPr>
          <w:rFonts w:eastAsia="Times New Roman" w:cstheme="minorHAnsi"/>
          <w:b/>
          <w:bCs/>
          <w:color w:val="000000"/>
          <w:sz w:val="24"/>
          <w:szCs w:val="24"/>
          <w:lang w:eastAsia="en-GB"/>
        </w:rPr>
      </w:pPr>
      <w:r>
        <w:rPr>
          <w:rFonts w:eastAsia="Times New Roman" w:cstheme="minorHAnsi"/>
          <w:b/>
          <w:bCs/>
          <w:noProof/>
          <w:color w:val="000000"/>
          <w:sz w:val="24"/>
          <w:szCs w:val="24"/>
          <w:lang w:eastAsia="en-GB"/>
        </w:rPr>
        <w:lastRenderedPageBreak/>
        <w:drawing>
          <wp:inline distT="0" distB="0" distL="0" distR="0" wp14:anchorId="73BD4C06" wp14:editId="344BCB18">
            <wp:extent cx="5715000" cy="6013450"/>
            <wp:effectExtent l="38100" t="38100" r="57150" b="444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47E10D6" w14:textId="77777777" w:rsidR="00B74438" w:rsidRDefault="00B74438" w:rsidP="00B74438">
      <w:pPr>
        <w:spacing w:after="120"/>
        <w:rPr>
          <w:rFonts w:eastAsia="Times New Roman" w:cstheme="minorHAnsi"/>
          <w:b/>
          <w:bCs/>
          <w:color w:val="000000"/>
          <w:sz w:val="24"/>
          <w:szCs w:val="24"/>
          <w:lang w:eastAsia="en-GB"/>
        </w:rPr>
      </w:pPr>
    </w:p>
    <w:p w14:paraId="147D6E85" w14:textId="3BFD4076" w:rsidR="00464EB6" w:rsidRPr="00B74438" w:rsidRDefault="00B917A6" w:rsidP="00B74438">
      <w:pPr>
        <w:pStyle w:val="ListParagraph"/>
        <w:numPr>
          <w:ilvl w:val="0"/>
          <w:numId w:val="1"/>
        </w:numPr>
        <w:spacing w:after="120"/>
        <w:rPr>
          <w:rFonts w:eastAsia="Times New Roman" w:cstheme="minorHAnsi"/>
          <w:b/>
          <w:bCs/>
          <w:i/>
          <w:iCs/>
          <w:color w:val="000000"/>
          <w:sz w:val="24"/>
          <w:szCs w:val="24"/>
          <w:lang w:eastAsia="en-GB"/>
        </w:rPr>
      </w:pPr>
      <w:r w:rsidRPr="00B74438">
        <w:rPr>
          <w:rFonts w:eastAsia="Times New Roman" w:cstheme="minorHAnsi"/>
          <w:b/>
          <w:bCs/>
          <w:i/>
          <w:iCs/>
          <w:color w:val="000000"/>
          <w:sz w:val="24"/>
          <w:szCs w:val="24"/>
          <w:lang w:eastAsia="en-GB"/>
        </w:rPr>
        <w:t xml:space="preserve">Young people transferring to a new Personal Advisor </w:t>
      </w:r>
    </w:p>
    <w:p w14:paraId="60262257" w14:textId="7AB50F8A" w:rsidR="00B917A6" w:rsidRDefault="00B917A6" w:rsidP="00FB2A7F">
      <w:pPr>
        <w:tabs>
          <w:tab w:val="left" w:pos="7410"/>
        </w:tabs>
        <w:spacing w:after="120"/>
        <w:rPr>
          <w:rFonts w:eastAsia="Times New Roman" w:cstheme="minorHAnsi"/>
          <w:color w:val="000000"/>
          <w:sz w:val="24"/>
          <w:szCs w:val="24"/>
          <w:lang w:eastAsia="en-GB"/>
        </w:rPr>
      </w:pPr>
      <w:r>
        <w:rPr>
          <w:rFonts w:eastAsia="Times New Roman" w:cstheme="minorHAnsi"/>
          <w:color w:val="000000"/>
          <w:sz w:val="24"/>
          <w:szCs w:val="24"/>
          <w:lang w:eastAsia="en-GB"/>
        </w:rPr>
        <w:t xml:space="preserve">When changing allocated Personal Advisor, the transfer protocol applies. Cases should only be handed over in good order </w:t>
      </w:r>
      <w:r w:rsidRPr="009A548E">
        <w:rPr>
          <w:rFonts w:eastAsia="Times New Roman" w:cstheme="minorHAnsi"/>
          <w:color w:val="000000"/>
          <w:sz w:val="24"/>
          <w:szCs w:val="24"/>
          <w:lang w:eastAsia="en-GB"/>
        </w:rPr>
        <w:t>in accordance with the expectations set out in this protocol</w:t>
      </w:r>
      <w:r w:rsidR="00B74438">
        <w:rPr>
          <w:rFonts w:eastAsia="Times New Roman" w:cstheme="minorHAnsi"/>
          <w:color w:val="000000"/>
          <w:sz w:val="24"/>
          <w:szCs w:val="24"/>
          <w:lang w:eastAsia="en-GB"/>
        </w:rPr>
        <w:t xml:space="preserve">. Transfer meetings must be held between teams when allocating a new personal advisor, with both Personal Advisors, Team managers and where relevant the service advanced practitioner. </w:t>
      </w:r>
    </w:p>
    <w:p w14:paraId="2A13DDB7" w14:textId="37143CDF" w:rsidR="00B917A6" w:rsidRDefault="00B917A6" w:rsidP="00FB2A7F">
      <w:pPr>
        <w:tabs>
          <w:tab w:val="left" w:pos="7410"/>
        </w:tabs>
        <w:spacing w:after="120"/>
        <w:rPr>
          <w:rFonts w:eastAsia="Times New Roman" w:cstheme="minorHAnsi"/>
          <w:color w:val="000000"/>
          <w:sz w:val="24"/>
          <w:szCs w:val="24"/>
          <w:lang w:eastAsia="en-GB"/>
        </w:rPr>
      </w:pPr>
      <w:r>
        <w:rPr>
          <w:rFonts w:eastAsia="Times New Roman" w:cstheme="minorHAnsi"/>
          <w:color w:val="000000"/>
          <w:sz w:val="24"/>
          <w:szCs w:val="24"/>
          <w:lang w:eastAsia="en-GB"/>
        </w:rPr>
        <w:t xml:space="preserve">A Mosaic Case summary </w:t>
      </w:r>
      <w:r w:rsidR="00B74438">
        <w:rPr>
          <w:rFonts w:eastAsia="Times New Roman" w:cstheme="minorHAnsi"/>
          <w:color w:val="000000"/>
          <w:sz w:val="24"/>
          <w:szCs w:val="24"/>
          <w:lang w:eastAsia="en-GB"/>
        </w:rPr>
        <w:t xml:space="preserve">must be completed by the transferring allocated worker alongside an updated </w:t>
      </w:r>
      <w:r w:rsidR="00B74438" w:rsidRPr="003B4F35">
        <w:rPr>
          <w:sz w:val="24"/>
          <w:szCs w:val="24"/>
        </w:rPr>
        <w:t>Risk/Vulnerability Screening tool and Matrix</w:t>
      </w:r>
      <w:r w:rsidR="00B74438">
        <w:rPr>
          <w:rFonts w:eastAsia="Times New Roman" w:cstheme="minorHAnsi"/>
          <w:color w:val="000000"/>
          <w:sz w:val="24"/>
          <w:szCs w:val="24"/>
          <w:lang w:eastAsia="en-GB"/>
        </w:rPr>
        <w:t>, c</w:t>
      </w:r>
      <w:r w:rsidR="00B74438" w:rsidRPr="00FB2C5E">
        <w:rPr>
          <w:rFonts w:eastAsia="Times New Roman" w:cstheme="minorHAnsi"/>
          <w:color w:val="000000"/>
          <w:sz w:val="24"/>
          <w:szCs w:val="24"/>
          <w:lang w:eastAsia="en-GB"/>
        </w:rPr>
        <w:t>ompleted in advance of the transfer meeting</w:t>
      </w:r>
      <w:r w:rsidR="00B74438">
        <w:rPr>
          <w:rFonts w:eastAsia="Times New Roman" w:cstheme="minorHAnsi"/>
          <w:color w:val="000000"/>
          <w:sz w:val="24"/>
          <w:szCs w:val="24"/>
          <w:lang w:eastAsia="en-GB"/>
        </w:rPr>
        <w:t xml:space="preserve">. </w:t>
      </w:r>
    </w:p>
    <w:p w14:paraId="1E7013B3" w14:textId="1489C791" w:rsidR="00B74438" w:rsidRDefault="00B74438" w:rsidP="00FB2A7F">
      <w:pPr>
        <w:tabs>
          <w:tab w:val="left" w:pos="7410"/>
        </w:tabs>
        <w:spacing w:after="120"/>
        <w:rPr>
          <w:rFonts w:eastAsia="Times New Roman" w:cstheme="minorHAnsi"/>
          <w:color w:val="000000"/>
          <w:sz w:val="24"/>
          <w:szCs w:val="24"/>
          <w:lang w:eastAsia="en-GB"/>
        </w:rPr>
      </w:pPr>
      <w:r>
        <w:rPr>
          <w:rFonts w:eastAsia="Times New Roman" w:cstheme="minorHAnsi"/>
          <w:b/>
          <w:bCs/>
          <w:noProof/>
          <w:color w:val="000000"/>
          <w:sz w:val="24"/>
          <w:szCs w:val="24"/>
          <w:lang w:eastAsia="en-GB"/>
        </w:rPr>
        <w:lastRenderedPageBreak/>
        <w:drawing>
          <wp:inline distT="0" distB="0" distL="0" distR="0" wp14:anchorId="04B9BEB3" wp14:editId="0C125074">
            <wp:extent cx="5715000" cy="6013450"/>
            <wp:effectExtent l="38100" t="38100" r="57150" b="444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4529B09" w14:textId="7E60B366" w:rsidR="00B917A6" w:rsidRDefault="00B917A6" w:rsidP="00FB2A7F">
      <w:pPr>
        <w:tabs>
          <w:tab w:val="left" w:pos="7410"/>
        </w:tabs>
        <w:spacing w:after="120"/>
        <w:rPr>
          <w:rFonts w:eastAsia="Times New Roman" w:cstheme="minorHAnsi"/>
          <w:color w:val="000000"/>
          <w:sz w:val="24"/>
          <w:szCs w:val="24"/>
          <w:lang w:eastAsia="en-GB"/>
        </w:rPr>
      </w:pPr>
    </w:p>
    <w:p w14:paraId="5ECF52A7" w14:textId="52A2C196" w:rsidR="00B74438" w:rsidRDefault="00B74438" w:rsidP="00FB2A7F">
      <w:pPr>
        <w:tabs>
          <w:tab w:val="left" w:pos="7410"/>
        </w:tabs>
        <w:spacing w:after="120"/>
        <w:rPr>
          <w:rFonts w:eastAsia="Times New Roman" w:cstheme="minorHAnsi"/>
          <w:color w:val="000000"/>
          <w:sz w:val="24"/>
          <w:szCs w:val="24"/>
          <w:lang w:eastAsia="en-GB"/>
        </w:rPr>
      </w:pPr>
    </w:p>
    <w:p w14:paraId="48E96711" w14:textId="16549683" w:rsidR="00B74438" w:rsidRDefault="00B74438" w:rsidP="00FB2A7F">
      <w:pPr>
        <w:tabs>
          <w:tab w:val="left" w:pos="7410"/>
        </w:tabs>
        <w:spacing w:after="120"/>
        <w:rPr>
          <w:rFonts w:eastAsia="Times New Roman" w:cstheme="minorHAnsi"/>
          <w:color w:val="000000"/>
          <w:sz w:val="24"/>
          <w:szCs w:val="24"/>
          <w:lang w:eastAsia="en-GB"/>
        </w:rPr>
      </w:pPr>
    </w:p>
    <w:p w14:paraId="461ED504" w14:textId="27DEC17D" w:rsidR="002E2238" w:rsidRDefault="002E2238" w:rsidP="00FB2A7F">
      <w:pPr>
        <w:tabs>
          <w:tab w:val="left" w:pos="7410"/>
        </w:tabs>
        <w:spacing w:after="120"/>
        <w:rPr>
          <w:rFonts w:eastAsia="Times New Roman" w:cstheme="minorHAnsi"/>
          <w:color w:val="000000"/>
          <w:sz w:val="24"/>
          <w:szCs w:val="24"/>
          <w:lang w:eastAsia="en-GB"/>
        </w:rPr>
      </w:pPr>
    </w:p>
    <w:p w14:paraId="27B19361" w14:textId="626FC834" w:rsidR="002E2238" w:rsidRDefault="002E2238" w:rsidP="00FB2A7F">
      <w:pPr>
        <w:tabs>
          <w:tab w:val="left" w:pos="7410"/>
        </w:tabs>
        <w:spacing w:after="120"/>
        <w:rPr>
          <w:rFonts w:eastAsia="Times New Roman" w:cstheme="minorHAnsi"/>
          <w:color w:val="000000"/>
          <w:sz w:val="24"/>
          <w:szCs w:val="24"/>
          <w:lang w:eastAsia="en-GB"/>
        </w:rPr>
      </w:pPr>
    </w:p>
    <w:p w14:paraId="7560562B" w14:textId="0BD6A350" w:rsidR="002E2238" w:rsidRDefault="002E2238" w:rsidP="00FB2A7F">
      <w:pPr>
        <w:tabs>
          <w:tab w:val="left" w:pos="7410"/>
        </w:tabs>
        <w:spacing w:after="120"/>
        <w:rPr>
          <w:rFonts w:eastAsia="Times New Roman" w:cstheme="minorHAnsi"/>
          <w:color w:val="000000"/>
          <w:sz w:val="24"/>
          <w:szCs w:val="24"/>
          <w:lang w:eastAsia="en-GB"/>
        </w:rPr>
      </w:pPr>
    </w:p>
    <w:p w14:paraId="4443F8EC" w14:textId="77777777" w:rsidR="002E2238" w:rsidRDefault="002E2238" w:rsidP="00FB2A7F">
      <w:pPr>
        <w:tabs>
          <w:tab w:val="left" w:pos="7410"/>
        </w:tabs>
        <w:spacing w:after="120"/>
        <w:rPr>
          <w:rFonts w:eastAsia="Times New Roman" w:cstheme="minorHAnsi"/>
          <w:color w:val="000000"/>
          <w:sz w:val="24"/>
          <w:szCs w:val="24"/>
          <w:lang w:eastAsia="en-GB"/>
        </w:rPr>
      </w:pPr>
    </w:p>
    <w:p w14:paraId="548FC68A" w14:textId="77777777" w:rsidR="00B74438" w:rsidRDefault="00B74438" w:rsidP="00FB2A7F">
      <w:pPr>
        <w:tabs>
          <w:tab w:val="left" w:pos="7410"/>
        </w:tabs>
        <w:spacing w:after="120"/>
        <w:rPr>
          <w:rFonts w:eastAsia="Times New Roman" w:cstheme="minorHAnsi"/>
          <w:b/>
          <w:bCs/>
          <w:color w:val="000000"/>
          <w:sz w:val="24"/>
          <w:szCs w:val="24"/>
          <w:lang w:eastAsia="en-GB"/>
        </w:rPr>
      </w:pPr>
    </w:p>
    <w:p w14:paraId="7D93AA25" w14:textId="562D0831" w:rsidR="00B917A6" w:rsidRPr="00B917A6" w:rsidRDefault="00B917A6" w:rsidP="00B917A6">
      <w:pPr>
        <w:tabs>
          <w:tab w:val="left" w:pos="7410"/>
        </w:tabs>
        <w:spacing w:after="120"/>
        <w:jc w:val="center"/>
        <w:rPr>
          <w:rFonts w:eastAsia="Times New Roman" w:cstheme="minorHAnsi"/>
          <w:b/>
          <w:bCs/>
          <w:color w:val="000000"/>
          <w:sz w:val="28"/>
          <w:szCs w:val="28"/>
          <w:u w:val="single"/>
          <w:lang w:eastAsia="en-GB"/>
        </w:rPr>
      </w:pPr>
      <w:r w:rsidRPr="00B917A6">
        <w:rPr>
          <w:rFonts w:eastAsia="Times New Roman" w:cstheme="minorHAnsi"/>
          <w:b/>
          <w:bCs/>
          <w:color w:val="000000"/>
          <w:sz w:val="28"/>
          <w:szCs w:val="28"/>
          <w:u w:val="single"/>
          <w:lang w:eastAsia="en-GB"/>
        </w:rPr>
        <w:t>Transfer Documents</w:t>
      </w:r>
    </w:p>
    <w:p w14:paraId="55E27CE1" w14:textId="55BC08AA" w:rsidR="00FB2A7F" w:rsidRDefault="00FB2A7F" w:rsidP="00FB2A7F">
      <w:pPr>
        <w:tabs>
          <w:tab w:val="left" w:pos="7410"/>
        </w:tabs>
        <w:spacing w:after="120"/>
        <w:rPr>
          <w:rFonts w:eastAsia="Times New Roman" w:cstheme="minorHAnsi"/>
          <w:b/>
          <w:bCs/>
          <w:color w:val="000000"/>
          <w:sz w:val="24"/>
          <w:szCs w:val="24"/>
          <w:lang w:eastAsia="en-GB"/>
        </w:rPr>
      </w:pPr>
      <w:r w:rsidRPr="00B94452">
        <w:rPr>
          <w:rFonts w:eastAsia="Times New Roman" w:cstheme="minorHAnsi"/>
          <w:b/>
          <w:bCs/>
          <w:color w:val="000000"/>
          <w:sz w:val="24"/>
          <w:szCs w:val="24"/>
          <w:u w:val="single"/>
          <w:lang w:eastAsia="en-GB"/>
        </w:rPr>
        <w:lastRenderedPageBreak/>
        <w:t>Transfer Check List</w:t>
      </w:r>
      <w:r>
        <w:rPr>
          <w:rFonts w:eastAsia="Times New Roman" w:cstheme="minorHAnsi"/>
          <w:b/>
          <w:bCs/>
          <w:color w:val="000000"/>
          <w:sz w:val="24"/>
          <w:szCs w:val="24"/>
          <w:u w:val="single"/>
          <w:lang w:eastAsia="en-GB"/>
        </w:rPr>
        <w:t xml:space="preserve">- </w:t>
      </w:r>
      <w:r>
        <w:rPr>
          <w:rFonts w:eastAsia="Times New Roman" w:cstheme="minorHAnsi"/>
          <w:b/>
          <w:bCs/>
          <w:color w:val="000000"/>
          <w:sz w:val="24"/>
          <w:szCs w:val="24"/>
          <w:lang w:eastAsia="en-GB"/>
        </w:rPr>
        <w:t xml:space="preserve">To be completed by </w:t>
      </w:r>
      <w:r w:rsidR="00B917A6">
        <w:rPr>
          <w:rFonts w:eastAsia="Times New Roman" w:cstheme="minorHAnsi"/>
          <w:b/>
          <w:bCs/>
          <w:color w:val="000000"/>
          <w:sz w:val="24"/>
          <w:szCs w:val="24"/>
          <w:lang w:eastAsia="en-GB"/>
        </w:rPr>
        <w:t xml:space="preserve">Allocated Worker </w:t>
      </w:r>
      <w:r>
        <w:rPr>
          <w:rFonts w:eastAsia="Times New Roman" w:cstheme="minorHAnsi"/>
          <w:b/>
          <w:bCs/>
          <w:color w:val="000000"/>
          <w:sz w:val="24"/>
          <w:szCs w:val="24"/>
          <w:lang w:eastAsia="en-GB"/>
        </w:rPr>
        <w:t>and Team Manager prior to case transfer meeting.</w:t>
      </w:r>
    </w:p>
    <w:p w14:paraId="0E22BAFB" w14:textId="77777777" w:rsidR="00FB2A7F" w:rsidRDefault="00FB2A7F" w:rsidP="00FB2A7F">
      <w:pPr>
        <w:tabs>
          <w:tab w:val="left" w:pos="7410"/>
        </w:tabs>
        <w:spacing w:after="120"/>
        <w:rPr>
          <w:rFonts w:eastAsia="Times New Roman" w:cstheme="minorHAnsi"/>
          <w:b/>
          <w:bCs/>
          <w:color w:val="000000"/>
          <w:sz w:val="24"/>
          <w:szCs w:val="24"/>
          <w:lang w:eastAsia="en-GB"/>
        </w:rPr>
      </w:pPr>
    </w:p>
    <w:tbl>
      <w:tblPr>
        <w:tblStyle w:val="TableGrid"/>
        <w:tblW w:w="0" w:type="auto"/>
        <w:tblLook w:val="04A0" w:firstRow="1" w:lastRow="0" w:firstColumn="1" w:lastColumn="0" w:noHBand="0" w:noVBand="1"/>
      </w:tblPr>
      <w:tblGrid>
        <w:gridCol w:w="2222"/>
        <w:gridCol w:w="1317"/>
        <w:gridCol w:w="3418"/>
        <w:gridCol w:w="2059"/>
      </w:tblGrid>
      <w:tr w:rsidR="0001650A" w14:paraId="00D5328B" w14:textId="77777777" w:rsidTr="007E136C">
        <w:tc>
          <w:tcPr>
            <w:tcW w:w="2222" w:type="dxa"/>
            <w:shd w:val="clear" w:color="auto" w:fill="FFC000" w:themeFill="accent4"/>
          </w:tcPr>
          <w:p w14:paraId="06FC99E7" w14:textId="77777777" w:rsidR="0001650A" w:rsidRPr="004A7476" w:rsidRDefault="0001650A" w:rsidP="007E136C">
            <w:pPr>
              <w:rPr>
                <w:b/>
                <w:bCs/>
                <w:u w:val="single"/>
              </w:rPr>
            </w:pPr>
            <w:r w:rsidRPr="004A7476">
              <w:rPr>
                <w:b/>
                <w:bCs/>
                <w:u w:val="single"/>
              </w:rPr>
              <w:t>Work Item</w:t>
            </w:r>
          </w:p>
        </w:tc>
        <w:tc>
          <w:tcPr>
            <w:tcW w:w="1317" w:type="dxa"/>
            <w:shd w:val="clear" w:color="auto" w:fill="FFC000" w:themeFill="accent4"/>
          </w:tcPr>
          <w:p w14:paraId="23A8E19A" w14:textId="77777777" w:rsidR="0001650A" w:rsidRPr="004A7476" w:rsidRDefault="0001650A" w:rsidP="007E136C">
            <w:pPr>
              <w:rPr>
                <w:b/>
                <w:bCs/>
                <w:u w:val="single"/>
              </w:rPr>
            </w:pPr>
            <w:r w:rsidRPr="004A7476">
              <w:rPr>
                <w:b/>
                <w:bCs/>
                <w:u w:val="single"/>
              </w:rPr>
              <w:t xml:space="preserve">Completed Yes/ No </w:t>
            </w:r>
          </w:p>
        </w:tc>
        <w:tc>
          <w:tcPr>
            <w:tcW w:w="3418" w:type="dxa"/>
            <w:shd w:val="clear" w:color="auto" w:fill="FFC000" w:themeFill="accent4"/>
          </w:tcPr>
          <w:p w14:paraId="20E38AA4" w14:textId="77777777" w:rsidR="0001650A" w:rsidRDefault="0001650A" w:rsidP="007E136C">
            <w:pPr>
              <w:rPr>
                <w:b/>
                <w:bCs/>
                <w:u w:val="single"/>
              </w:rPr>
            </w:pPr>
            <w:r w:rsidRPr="004A7476">
              <w:rPr>
                <w:b/>
                <w:bCs/>
                <w:u w:val="single"/>
              </w:rPr>
              <w:t xml:space="preserve">If no, who will be responsible to complete </w:t>
            </w:r>
          </w:p>
          <w:p w14:paraId="544A8A2C" w14:textId="77777777" w:rsidR="0001650A" w:rsidRPr="004A7476" w:rsidRDefault="0001650A" w:rsidP="007E136C">
            <w:pPr>
              <w:rPr>
                <w:b/>
                <w:bCs/>
                <w:u w:val="single"/>
              </w:rPr>
            </w:pPr>
            <w:r>
              <w:rPr>
                <w:b/>
                <w:bCs/>
                <w:u w:val="single"/>
              </w:rPr>
              <w:t xml:space="preserve">More detail </w:t>
            </w:r>
          </w:p>
        </w:tc>
        <w:tc>
          <w:tcPr>
            <w:tcW w:w="2059" w:type="dxa"/>
            <w:shd w:val="clear" w:color="auto" w:fill="FFC000" w:themeFill="accent4"/>
          </w:tcPr>
          <w:p w14:paraId="4AA39698" w14:textId="77777777" w:rsidR="0001650A" w:rsidRPr="004A7476" w:rsidRDefault="0001650A" w:rsidP="007E136C">
            <w:pPr>
              <w:rPr>
                <w:b/>
                <w:bCs/>
                <w:u w:val="single"/>
              </w:rPr>
            </w:pPr>
            <w:r w:rsidRPr="004A7476">
              <w:rPr>
                <w:b/>
                <w:bCs/>
                <w:u w:val="single"/>
              </w:rPr>
              <w:t>Date to complete</w:t>
            </w:r>
          </w:p>
        </w:tc>
      </w:tr>
      <w:tr w:rsidR="0001650A" w14:paraId="1C45AAFF" w14:textId="77777777" w:rsidTr="007E136C">
        <w:tc>
          <w:tcPr>
            <w:tcW w:w="9016" w:type="dxa"/>
            <w:gridSpan w:val="4"/>
            <w:shd w:val="clear" w:color="auto" w:fill="8EAADB" w:themeFill="accent5" w:themeFillTint="99"/>
          </w:tcPr>
          <w:p w14:paraId="0E00B280" w14:textId="77777777" w:rsidR="0001650A" w:rsidRDefault="0001650A" w:rsidP="007E136C">
            <w:pPr>
              <w:rPr>
                <w:b/>
                <w:bCs/>
                <w:u w:val="single"/>
              </w:rPr>
            </w:pPr>
          </w:p>
          <w:p w14:paraId="4BCC8E39" w14:textId="77777777" w:rsidR="0001650A" w:rsidRDefault="0001650A" w:rsidP="007E136C">
            <w:pPr>
              <w:rPr>
                <w:b/>
                <w:bCs/>
                <w:u w:val="single"/>
              </w:rPr>
            </w:pPr>
            <w:r>
              <w:rPr>
                <w:b/>
                <w:bCs/>
                <w:u w:val="single"/>
              </w:rPr>
              <w:t>Mosaic Information and Workflows</w:t>
            </w:r>
          </w:p>
          <w:p w14:paraId="01790F1E" w14:textId="77777777" w:rsidR="0001650A" w:rsidRPr="004A7476" w:rsidRDefault="0001650A" w:rsidP="007E136C">
            <w:pPr>
              <w:rPr>
                <w:b/>
                <w:bCs/>
                <w:u w:val="single"/>
              </w:rPr>
            </w:pPr>
          </w:p>
        </w:tc>
      </w:tr>
      <w:tr w:rsidR="0001650A" w14:paraId="1D47B9F8" w14:textId="77777777" w:rsidTr="007E136C">
        <w:tc>
          <w:tcPr>
            <w:tcW w:w="2222" w:type="dxa"/>
            <w:shd w:val="clear" w:color="auto" w:fill="DEEAF6" w:themeFill="accent1" w:themeFillTint="33"/>
          </w:tcPr>
          <w:p w14:paraId="37BDBBD9" w14:textId="77777777" w:rsidR="0001650A" w:rsidRPr="00572CE7" w:rsidRDefault="0001650A" w:rsidP="007E136C">
            <w:pPr>
              <w:shd w:val="clear" w:color="auto" w:fill="DEEAF6" w:themeFill="accent1" w:themeFillTint="33"/>
              <w:rPr>
                <w:rFonts w:eastAsia="Times New Roman" w:cstheme="minorHAnsi"/>
                <w:color w:val="000000"/>
                <w:sz w:val="24"/>
                <w:szCs w:val="24"/>
                <w:lang w:eastAsia="en-GB"/>
              </w:rPr>
            </w:pPr>
            <w:r w:rsidRPr="00572CE7">
              <w:rPr>
                <w:rFonts w:eastAsia="Times New Roman" w:cstheme="minorHAnsi"/>
                <w:color w:val="000000"/>
                <w:sz w:val="24"/>
                <w:szCs w:val="24"/>
                <w:lang w:eastAsia="en-GB"/>
              </w:rPr>
              <w:t xml:space="preserve">Personal Information Up to date on Mosaic </w:t>
            </w:r>
          </w:p>
          <w:p w14:paraId="04DC568E" w14:textId="77777777" w:rsidR="0001650A" w:rsidRPr="00572CE7" w:rsidRDefault="0001650A" w:rsidP="007E136C">
            <w:pPr>
              <w:shd w:val="clear" w:color="auto" w:fill="DEEAF6" w:themeFill="accent1" w:themeFillTint="33"/>
              <w:rPr>
                <w:rFonts w:eastAsia="Times New Roman" w:cstheme="minorHAnsi"/>
                <w:color w:val="000000"/>
                <w:sz w:val="24"/>
                <w:szCs w:val="24"/>
                <w:lang w:eastAsia="en-GB"/>
              </w:rPr>
            </w:pPr>
          </w:p>
          <w:p w14:paraId="13F131CC" w14:textId="77777777" w:rsidR="0001650A" w:rsidRPr="00572CE7" w:rsidRDefault="0001650A" w:rsidP="007E136C">
            <w:pPr>
              <w:shd w:val="clear" w:color="auto" w:fill="DEEAF6" w:themeFill="accent1" w:themeFillTint="33"/>
              <w:rPr>
                <w:i/>
                <w:iCs/>
                <w:sz w:val="24"/>
                <w:szCs w:val="24"/>
              </w:rPr>
            </w:pPr>
            <w:r w:rsidRPr="00572CE7">
              <w:rPr>
                <w:rFonts w:eastAsia="Times New Roman" w:cstheme="minorHAnsi"/>
                <w:color w:val="000000"/>
                <w:sz w:val="24"/>
                <w:szCs w:val="24"/>
                <w:lang w:eastAsia="en-GB"/>
              </w:rPr>
              <w:t>(</w:t>
            </w:r>
            <w:r w:rsidRPr="00572CE7">
              <w:rPr>
                <w:rFonts w:eastAsia="Times New Roman" w:cstheme="minorHAnsi"/>
                <w:i/>
                <w:iCs/>
                <w:color w:val="000000"/>
                <w:sz w:val="24"/>
                <w:szCs w:val="24"/>
                <w:lang w:eastAsia="en-GB"/>
              </w:rPr>
              <w:t>Demographic information, Personal relationships, Genogram)</w:t>
            </w:r>
          </w:p>
        </w:tc>
        <w:tc>
          <w:tcPr>
            <w:tcW w:w="1317" w:type="dxa"/>
            <w:shd w:val="clear" w:color="auto" w:fill="DEEAF6" w:themeFill="accent1" w:themeFillTint="33"/>
          </w:tcPr>
          <w:p w14:paraId="27101908"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2F9D0B0B"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36BD753F" w14:textId="77777777" w:rsidR="0001650A" w:rsidRDefault="0001650A" w:rsidP="007E136C">
            <w:pPr>
              <w:shd w:val="clear" w:color="auto" w:fill="DEEAF6" w:themeFill="accent1" w:themeFillTint="33"/>
            </w:pPr>
          </w:p>
        </w:tc>
      </w:tr>
      <w:tr w:rsidR="0001650A" w14:paraId="5E30375F" w14:textId="77777777" w:rsidTr="007E136C">
        <w:tc>
          <w:tcPr>
            <w:tcW w:w="2222" w:type="dxa"/>
            <w:shd w:val="clear" w:color="auto" w:fill="DEEAF6" w:themeFill="accent1" w:themeFillTint="33"/>
          </w:tcPr>
          <w:p w14:paraId="63B62EE4" w14:textId="77777777" w:rsidR="0001650A" w:rsidRPr="00572CE7" w:rsidRDefault="0001650A" w:rsidP="007E136C">
            <w:pPr>
              <w:shd w:val="clear" w:color="auto" w:fill="DEEAF6" w:themeFill="accent1" w:themeFillTint="33"/>
              <w:rPr>
                <w:rFonts w:eastAsia="Times New Roman" w:cstheme="minorHAnsi"/>
                <w:color w:val="000000"/>
                <w:sz w:val="24"/>
                <w:szCs w:val="24"/>
                <w:lang w:eastAsia="en-GB"/>
              </w:rPr>
            </w:pPr>
            <w:r>
              <w:rPr>
                <w:rFonts w:eastAsia="Times New Roman" w:cstheme="minorHAnsi"/>
                <w:color w:val="000000"/>
                <w:sz w:val="24"/>
                <w:szCs w:val="24"/>
                <w:lang w:eastAsia="en-GB"/>
              </w:rPr>
              <w:t xml:space="preserve">Personal Advisor Invited to last Pathway Plan Review Meeting </w:t>
            </w:r>
          </w:p>
        </w:tc>
        <w:tc>
          <w:tcPr>
            <w:tcW w:w="1317" w:type="dxa"/>
            <w:shd w:val="clear" w:color="auto" w:fill="DEEAF6" w:themeFill="accent1" w:themeFillTint="33"/>
          </w:tcPr>
          <w:p w14:paraId="5F31CBD3"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1465462E"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0C42151A" w14:textId="77777777" w:rsidR="0001650A" w:rsidRDefault="0001650A" w:rsidP="007E136C">
            <w:pPr>
              <w:shd w:val="clear" w:color="auto" w:fill="DEEAF6" w:themeFill="accent1" w:themeFillTint="33"/>
            </w:pPr>
          </w:p>
        </w:tc>
      </w:tr>
      <w:tr w:rsidR="0001650A" w14:paraId="15A46B90" w14:textId="77777777" w:rsidTr="007E136C">
        <w:tc>
          <w:tcPr>
            <w:tcW w:w="2222" w:type="dxa"/>
            <w:shd w:val="clear" w:color="auto" w:fill="DEEAF6" w:themeFill="accent1" w:themeFillTint="33"/>
          </w:tcPr>
          <w:p w14:paraId="7AC928CD" w14:textId="77777777" w:rsidR="0001650A" w:rsidRPr="00572CE7" w:rsidRDefault="0001650A" w:rsidP="007E136C">
            <w:pPr>
              <w:shd w:val="clear" w:color="auto" w:fill="DEEAF6" w:themeFill="accent1" w:themeFillTint="33"/>
              <w:rPr>
                <w:rFonts w:eastAsia="Times New Roman" w:cstheme="minorHAnsi"/>
                <w:color w:val="000000"/>
                <w:sz w:val="24"/>
                <w:szCs w:val="24"/>
                <w:lang w:eastAsia="en-GB"/>
              </w:rPr>
            </w:pPr>
            <w:r w:rsidRPr="00572CE7">
              <w:rPr>
                <w:rFonts w:eastAsia="Times New Roman" w:cstheme="minorHAnsi"/>
                <w:color w:val="000000"/>
                <w:sz w:val="24"/>
                <w:szCs w:val="24"/>
                <w:lang w:eastAsia="en-GB"/>
              </w:rPr>
              <w:t>Mosaic Warnings Up to date/ Relevant to Remain on Mosaic</w:t>
            </w:r>
          </w:p>
        </w:tc>
        <w:tc>
          <w:tcPr>
            <w:tcW w:w="1317" w:type="dxa"/>
            <w:shd w:val="clear" w:color="auto" w:fill="DEEAF6" w:themeFill="accent1" w:themeFillTint="33"/>
          </w:tcPr>
          <w:p w14:paraId="122F32E4"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37C01664"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5F27D1B1" w14:textId="77777777" w:rsidR="0001650A" w:rsidRDefault="0001650A" w:rsidP="007E136C">
            <w:pPr>
              <w:shd w:val="clear" w:color="auto" w:fill="DEEAF6" w:themeFill="accent1" w:themeFillTint="33"/>
            </w:pPr>
          </w:p>
        </w:tc>
      </w:tr>
      <w:tr w:rsidR="0001650A" w14:paraId="73C3EB58" w14:textId="77777777" w:rsidTr="007E136C">
        <w:tc>
          <w:tcPr>
            <w:tcW w:w="2222" w:type="dxa"/>
            <w:shd w:val="clear" w:color="auto" w:fill="DEEAF6" w:themeFill="accent1" w:themeFillTint="33"/>
          </w:tcPr>
          <w:p w14:paraId="5FBF3B3E" w14:textId="77777777" w:rsidR="0001650A" w:rsidRPr="00572CE7" w:rsidRDefault="0001650A" w:rsidP="007E136C">
            <w:pPr>
              <w:shd w:val="clear" w:color="auto" w:fill="DEEAF6" w:themeFill="accent1" w:themeFillTint="33"/>
              <w:rPr>
                <w:rFonts w:eastAsia="Times New Roman" w:cstheme="minorHAnsi"/>
                <w:color w:val="000000"/>
                <w:sz w:val="24"/>
                <w:szCs w:val="24"/>
                <w:lang w:eastAsia="en-GB"/>
              </w:rPr>
            </w:pPr>
            <w:r w:rsidRPr="00DC7CDE">
              <w:rPr>
                <w:rFonts w:eastAsia="Times New Roman" w:cstheme="minorHAnsi"/>
                <w:color w:val="000000"/>
                <w:sz w:val="24"/>
                <w:szCs w:val="24"/>
                <w:lang w:eastAsia="en-GB"/>
              </w:rPr>
              <w:t>Other professionals involved</w:t>
            </w:r>
            <w:r>
              <w:rPr>
                <w:rFonts w:eastAsia="Times New Roman" w:cstheme="minorHAnsi"/>
                <w:color w:val="000000"/>
                <w:sz w:val="24"/>
                <w:szCs w:val="24"/>
                <w:lang w:eastAsia="en-GB"/>
              </w:rPr>
              <w:t xml:space="preserve"> contact information on Mosaic</w:t>
            </w:r>
          </w:p>
        </w:tc>
        <w:tc>
          <w:tcPr>
            <w:tcW w:w="1317" w:type="dxa"/>
            <w:shd w:val="clear" w:color="auto" w:fill="DEEAF6" w:themeFill="accent1" w:themeFillTint="33"/>
          </w:tcPr>
          <w:p w14:paraId="4650A1C0"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1E5A0FA1"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001654E8" w14:textId="77777777" w:rsidR="0001650A" w:rsidRDefault="0001650A" w:rsidP="007E136C">
            <w:pPr>
              <w:shd w:val="clear" w:color="auto" w:fill="DEEAF6" w:themeFill="accent1" w:themeFillTint="33"/>
            </w:pPr>
          </w:p>
        </w:tc>
      </w:tr>
      <w:tr w:rsidR="0001650A" w14:paraId="429C9847" w14:textId="77777777" w:rsidTr="007E136C">
        <w:tc>
          <w:tcPr>
            <w:tcW w:w="2222" w:type="dxa"/>
            <w:shd w:val="clear" w:color="auto" w:fill="DEEAF6" w:themeFill="accent1" w:themeFillTint="33"/>
          </w:tcPr>
          <w:p w14:paraId="3E288F79" w14:textId="77777777" w:rsidR="0001650A" w:rsidRPr="00572CE7" w:rsidRDefault="0001650A" w:rsidP="007E136C">
            <w:pPr>
              <w:shd w:val="clear" w:color="auto" w:fill="DEEAF6" w:themeFill="accent1" w:themeFillTint="33"/>
              <w:rPr>
                <w:sz w:val="24"/>
                <w:szCs w:val="24"/>
              </w:rPr>
            </w:pPr>
            <w:r w:rsidRPr="00572CE7">
              <w:rPr>
                <w:rFonts w:eastAsia="Times New Roman" w:cstheme="minorHAnsi"/>
                <w:color w:val="000000"/>
                <w:sz w:val="24"/>
                <w:szCs w:val="24"/>
                <w:lang w:eastAsia="en-GB"/>
              </w:rPr>
              <w:t>Email address Up to date and verified</w:t>
            </w:r>
          </w:p>
        </w:tc>
        <w:tc>
          <w:tcPr>
            <w:tcW w:w="1317" w:type="dxa"/>
            <w:shd w:val="clear" w:color="auto" w:fill="DEEAF6" w:themeFill="accent1" w:themeFillTint="33"/>
          </w:tcPr>
          <w:p w14:paraId="3514E9DA"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7E5C2250"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2F9D5A43" w14:textId="77777777" w:rsidR="0001650A" w:rsidRDefault="0001650A" w:rsidP="007E136C">
            <w:pPr>
              <w:shd w:val="clear" w:color="auto" w:fill="DEEAF6" w:themeFill="accent1" w:themeFillTint="33"/>
            </w:pPr>
          </w:p>
        </w:tc>
      </w:tr>
      <w:tr w:rsidR="0001650A" w14:paraId="331016F9" w14:textId="77777777" w:rsidTr="007E136C">
        <w:tc>
          <w:tcPr>
            <w:tcW w:w="2222" w:type="dxa"/>
            <w:shd w:val="clear" w:color="auto" w:fill="DEEAF6" w:themeFill="accent1" w:themeFillTint="33"/>
          </w:tcPr>
          <w:p w14:paraId="0C8AB0C4" w14:textId="77777777" w:rsidR="0001650A" w:rsidRPr="00572CE7" w:rsidRDefault="0001650A" w:rsidP="007E136C">
            <w:pPr>
              <w:shd w:val="clear" w:color="auto" w:fill="DEEAF6" w:themeFill="accent1" w:themeFillTint="33"/>
              <w:rPr>
                <w:sz w:val="24"/>
                <w:szCs w:val="24"/>
              </w:rPr>
            </w:pPr>
            <w:r w:rsidRPr="00572CE7">
              <w:rPr>
                <w:rFonts w:eastAsia="Times New Roman" w:cstheme="minorHAnsi"/>
                <w:color w:val="000000"/>
                <w:sz w:val="24"/>
                <w:szCs w:val="24"/>
                <w:lang w:eastAsia="en-GB"/>
              </w:rPr>
              <w:t>Outstanding CLA workflows finished</w:t>
            </w:r>
          </w:p>
        </w:tc>
        <w:tc>
          <w:tcPr>
            <w:tcW w:w="1317" w:type="dxa"/>
            <w:shd w:val="clear" w:color="auto" w:fill="DEEAF6" w:themeFill="accent1" w:themeFillTint="33"/>
          </w:tcPr>
          <w:p w14:paraId="3FAC01EE"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44D2E02D"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68EEFA95" w14:textId="77777777" w:rsidR="0001650A" w:rsidRDefault="0001650A" w:rsidP="007E136C">
            <w:pPr>
              <w:shd w:val="clear" w:color="auto" w:fill="DEEAF6" w:themeFill="accent1" w:themeFillTint="33"/>
            </w:pPr>
          </w:p>
        </w:tc>
      </w:tr>
      <w:tr w:rsidR="0001650A" w14:paraId="285849E1" w14:textId="77777777" w:rsidTr="007E136C">
        <w:tc>
          <w:tcPr>
            <w:tcW w:w="2222" w:type="dxa"/>
            <w:shd w:val="clear" w:color="auto" w:fill="DEEAF6" w:themeFill="accent1" w:themeFillTint="33"/>
          </w:tcPr>
          <w:p w14:paraId="0B4E1711" w14:textId="77777777" w:rsidR="0001650A" w:rsidRPr="00572CE7" w:rsidRDefault="0001650A" w:rsidP="007E136C">
            <w:pPr>
              <w:shd w:val="clear" w:color="auto" w:fill="DEEAF6" w:themeFill="accent1" w:themeFillTint="33"/>
              <w:rPr>
                <w:rFonts w:eastAsia="Times New Roman" w:cstheme="minorHAnsi"/>
                <w:color w:val="000000"/>
                <w:sz w:val="24"/>
                <w:szCs w:val="24"/>
                <w:lang w:eastAsia="en-GB"/>
              </w:rPr>
            </w:pPr>
            <w:r w:rsidRPr="00572CE7">
              <w:rPr>
                <w:rFonts w:eastAsia="Times New Roman" w:cstheme="minorHAnsi"/>
                <w:color w:val="000000"/>
                <w:sz w:val="24"/>
                <w:szCs w:val="24"/>
                <w:lang w:eastAsia="en-GB"/>
              </w:rPr>
              <w:t xml:space="preserve">Chronology Up to Date </w:t>
            </w:r>
          </w:p>
        </w:tc>
        <w:tc>
          <w:tcPr>
            <w:tcW w:w="1317" w:type="dxa"/>
            <w:shd w:val="clear" w:color="auto" w:fill="DEEAF6" w:themeFill="accent1" w:themeFillTint="33"/>
          </w:tcPr>
          <w:p w14:paraId="4DD79B07"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636329B1"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6E435672" w14:textId="77777777" w:rsidR="0001650A" w:rsidRDefault="0001650A" w:rsidP="007E136C">
            <w:pPr>
              <w:shd w:val="clear" w:color="auto" w:fill="DEEAF6" w:themeFill="accent1" w:themeFillTint="33"/>
            </w:pPr>
          </w:p>
        </w:tc>
      </w:tr>
      <w:tr w:rsidR="0001650A" w14:paraId="4AA043CF" w14:textId="77777777" w:rsidTr="007E136C">
        <w:tc>
          <w:tcPr>
            <w:tcW w:w="2222" w:type="dxa"/>
            <w:shd w:val="clear" w:color="auto" w:fill="DEEAF6" w:themeFill="accent1" w:themeFillTint="33"/>
          </w:tcPr>
          <w:p w14:paraId="5E16F6F5" w14:textId="77777777" w:rsidR="0001650A" w:rsidRPr="00572CE7" w:rsidRDefault="0001650A" w:rsidP="007E136C">
            <w:pPr>
              <w:shd w:val="clear" w:color="auto" w:fill="DEEAF6" w:themeFill="accent1" w:themeFillTint="33"/>
              <w:rPr>
                <w:sz w:val="24"/>
                <w:szCs w:val="24"/>
              </w:rPr>
            </w:pPr>
            <w:r w:rsidRPr="00572CE7">
              <w:rPr>
                <w:rFonts w:eastAsia="Times New Roman" w:cstheme="minorHAnsi"/>
                <w:color w:val="000000"/>
                <w:sz w:val="24"/>
                <w:szCs w:val="24"/>
                <w:lang w:eastAsia="en-GB"/>
              </w:rPr>
              <w:t>Review Pathway Plan - No longer Looked After Mosaic Workflow allocated to personal Advisor</w:t>
            </w:r>
          </w:p>
        </w:tc>
        <w:tc>
          <w:tcPr>
            <w:tcW w:w="1317" w:type="dxa"/>
            <w:shd w:val="clear" w:color="auto" w:fill="DEEAF6" w:themeFill="accent1" w:themeFillTint="33"/>
          </w:tcPr>
          <w:p w14:paraId="320CF404"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35F9FD38"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527416EC" w14:textId="77777777" w:rsidR="0001650A" w:rsidRDefault="0001650A" w:rsidP="007E136C">
            <w:pPr>
              <w:shd w:val="clear" w:color="auto" w:fill="DEEAF6" w:themeFill="accent1" w:themeFillTint="33"/>
            </w:pPr>
          </w:p>
        </w:tc>
      </w:tr>
      <w:tr w:rsidR="0001650A" w14:paraId="158CF6AF" w14:textId="77777777" w:rsidTr="007E136C">
        <w:tc>
          <w:tcPr>
            <w:tcW w:w="2222" w:type="dxa"/>
            <w:shd w:val="clear" w:color="auto" w:fill="DEEAF6" w:themeFill="accent1" w:themeFillTint="33"/>
          </w:tcPr>
          <w:p w14:paraId="01564182" w14:textId="77777777" w:rsidR="0001650A" w:rsidRPr="00572CE7" w:rsidRDefault="0001650A" w:rsidP="007E136C">
            <w:pPr>
              <w:shd w:val="clear" w:color="auto" w:fill="DEEAF6" w:themeFill="accent1" w:themeFillTint="33"/>
              <w:rPr>
                <w:sz w:val="24"/>
                <w:szCs w:val="24"/>
              </w:rPr>
            </w:pPr>
            <w:r w:rsidRPr="00572CE7">
              <w:rPr>
                <w:sz w:val="24"/>
                <w:szCs w:val="24"/>
              </w:rPr>
              <w:t xml:space="preserve">Case Supervision Allocated to receiving team manager </w:t>
            </w:r>
          </w:p>
        </w:tc>
        <w:tc>
          <w:tcPr>
            <w:tcW w:w="1317" w:type="dxa"/>
            <w:shd w:val="clear" w:color="auto" w:fill="DEEAF6" w:themeFill="accent1" w:themeFillTint="33"/>
          </w:tcPr>
          <w:p w14:paraId="651BBB84"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73F5A5FF"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31EE1449" w14:textId="77777777" w:rsidR="0001650A" w:rsidRDefault="0001650A" w:rsidP="007E136C">
            <w:pPr>
              <w:shd w:val="clear" w:color="auto" w:fill="DEEAF6" w:themeFill="accent1" w:themeFillTint="33"/>
            </w:pPr>
          </w:p>
        </w:tc>
      </w:tr>
      <w:tr w:rsidR="0001650A" w14:paraId="27CB39BE" w14:textId="77777777" w:rsidTr="007E136C">
        <w:tc>
          <w:tcPr>
            <w:tcW w:w="2222" w:type="dxa"/>
            <w:shd w:val="clear" w:color="auto" w:fill="DEEAF6" w:themeFill="accent1" w:themeFillTint="33"/>
          </w:tcPr>
          <w:p w14:paraId="5BE059F6" w14:textId="77777777" w:rsidR="0001650A" w:rsidRPr="00572CE7" w:rsidRDefault="0001650A" w:rsidP="007E136C">
            <w:pPr>
              <w:shd w:val="clear" w:color="auto" w:fill="DEEAF6" w:themeFill="accent1" w:themeFillTint="33"/>
              <w:rPr>
                <w:sz w:val="24"/>
                <w:szCs w:val="24"/>
              </w:rPr>
            </w:pPr>
            <w:r w:rsidRPr="00572CE7">
              <w:rPr>
                <w:rFonts w:eastAsia="Times New Roman" w:cstheme="minorHAnsi"/>
                <w:color w:val="000000"/>
                <w:sz w:val="24"/>
                <w:szCs w:val="24"/>
                <w:lang w:eastAsia="en-GB"/>
              </w:rPr>
              <w:lastRenderedPageBreak/>
              <w:t>Care Leaver Contact Workflow allocated to personal Advisor</w:t>
            </w:r>
          </w:p>
        </w:tc>
        <w:tc>
          <w:tcPr>
            <w:tcW w:w="1317" w:type="dxa"/>
            <w:shd w:val="clear" w:color="auto" w:fill="DEEAF6" w:themeFill="accent1" w:themeFillTint="33"/>
          </w:tcPr>
          <w:p w14:paraId="48E809A9"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08C76354"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643A3334" w14:textId="77777777" w:rsidR="0001650A" w:rsidRDefault="0001650A" w:rsidP="007E136C">
            <w:pPr>
              <w:shd w:val="clear" w:color="auto" w:fill="DEEAF6" w:themeFill="accent1" w:themeFillTint="33"/>
            </w:pPr>
          </w:p>
        </w:tc>
      </w:tr>
      <w:tr w:rsidR="0001650A" w14:paraId="59F43223" w14:textId="77777777" w:rsidTr="007E136C">
        <w:tc>
          <w:tcPr>
            <w:tcW w:w="2222" w:type="dxa"/>
            <w:shd w:val="clear" w:color="auto" w:fill="DEEAF6" w:themeFill="accent1" w:themeFillTint="33"/>
          </w:tcPr>
          <w:p w14:paraId="072D14D9" w14:textId="6AF281EB" w:rsidR="0001650A" w:rsidRPr="00572CE7" w:rsidRDefault="0001650A" w:rsidP="007E136C">
            <w:pPr>
              <w:shd w:val="clear" w:color="auto" w:fill="DEEAF6" w:themeFill="accent1" w:themeFillTint="33"/>
              <w:rPr>
                <w:rFonts w:eastAsia="Times New Roman" w:cstheme="minorHAnsi"/>
                <w:color w:val="000000"/>
                <w:sz w:val="24"/>
                <w:szCs w:val="24"/>
                <w:lang w:eastAsia="en-GB"/>
              </w:rPr>
            </w:pPr>
            <w:r>
              <w:rPr>
                <w:rFonts w:eastAsia="Times New Roman" w:cstheme="minorHAnsi"/>
                <w:color w:val="000000"/>
                <w:sz w:val="24"/>
                <w:szCs w:val="24"/>
                <w:lang w:eastAsia="en-GB"/>
              </w:rPr>
              <w:t xml:space="preserve">Local Offer Information Given and Explained to Young person </w:t>
            </w:r>
          </w:p>
        </w:tc>
        <w:tc>
          <w:tcPr>
            <w:tcW w:w="1317" w:type="dxa"/>
            <w:shd w:val="clear" w:color="auto" w:fill="DEEAF6" w:themeFill="accent1" w:themeFillTint="33"/>
          </w:tcPr>
          <w:p w14:paraId="678576C3"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0629FDF2"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13FFDDFF" w14:textId="77777777" w:rsidR="0001650A" w:rsidRDefault="0001650A" w:rsidP="007E136C">
            <w:pPr>
              <w:shd w:val="clear" w:color="auto" w:fill="DEEAF6" w:themeFill="accent1" w:themeFillTint="33"/>
            </w:pPr>
          </w:p>
        </w:tc>
      </w:tr>
      <w:tr w:rsidR="0001650A" w14:paraId="0EE7FCEB" w14:textId="77777777" w:rsidTr="007E136C">
        <w:tc>
          <w:tcPr>
            <w:tcW w:w="2222" w:type="dxa"/>
            <w:shd w:val="clear" w:color="auto" w:fill="DEEAF6" w:themeFill="accent1" w:themeFillTint="33"/>
          </w:tcPr>
          <w:p w14:paraId="0ACEED19" w14:textId="2E81D4A0" w:rsidR="0001650A" w:rsidRDefault="00FB2A7F" w:rsidP="007E136C">
            <w:pPr>
              <w:shd w:val="clear" w:color="auto" w:fill="DEEAF6" w:themeFill="accent1" w:themeFillTint="33"/>
              <w:rPr>
                <w:rFonts w:eastAsia="Times New Roman" w:cstheme="minorHAnsi"/>
                <w:color w:val="000000"/>
                <w:sz w:val="24"/>
                <w:szCs w:val="24"/>
                <w:lang w:eastAsia="en-GB"/>
              </w:rPr>
            </w:pPr>
            <w:r>
              <w:rPr>
                <w:rFonts w:eastAsia="Times New Roman" w:cstheme="minorHAnsi"/>
                <w:color w:val="000000"/>
                <w:sz w:val="24"/>
                <w:szCs w:val="24"/>
                <w:lang w:eastAsia="en-GB"/>
              </w:rPr>
              <w:t xml:space="preserve">Introduction to the Hub </w:t>
            </w:r>
          </w:p>
        </w:tc>
        <w:tc>
          <w:tcPr>
            <w:tcW w:w="1317" w:type="dxa"/>
            <w:shd w:val="clear" w:color="auto" w:fill="DEEAF6" w:themeFill="accent1" w:themeFillTint="33"/>
          </w:tcPr>
          <w:p w14:paraId="3F6A9D17"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7819605B"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00927D92" w14:textId="77777777" w:rsidR="0001650A" w:rsidRDefault="0001650A" w:rsidP="007E136C">
            <w:pPr>
              <w:shd w:val="clear" w:color="auto" w:fill="DEEAF6" w:themeFill="accent1" w:themeFillTint="33"/>
            </w:pPr>
          </w:p>
        </w:tc>
      </w:tr>
      <w:tr w:rsidR="00FB2A7F" w14:paraId="41E73566" w14:textId="77777777" w:rsidTr="007E136C">
        <w:tc>
          <w:tcPr>
            <w:tcW w:w="2222" w:type="dxa"/>
            <w:shd w:val="clear" w:color="auto" w:fill="DEEAF6" w:themeFill="accent1" w:themeFillTint="33"/>
          </w:tcPr>
          <w:p w14:paraId="3B419679" w14:textId="45812685" w:rsidR="00FB2A7F" w:rsidRDefault="00FB2A7F" w:rsidP="007E136C">
            <w:pPr>
              <w:shd w:val="clear" w:color="auto" w:fill="DEEAF6" w:themeFill="accent1" w:themeFillTint="33"/>
              <w:rPr>
                <w:rFonts w:eastAsia="Times New Roman" w:cstheme="minorHAnsi"/>
                <w:color w:val="000000"/>
                <w:sz w:val="24"/>
                <w:szCs w:val="24"/>
                <w:lang w:eastAsia="en-GB"/>
              </w:rPr>
            </w:pPr>
            <w:r>
              <w:rPr>
                <w:rFonts w:eastAsia="Times New Roman" w:cstheme="minorHAnsi"/>
                <w:color w:val="000000"/>
                <w:sz w:val="24"/>
                <w:szCs w:val="24"/>
                <w:lang w:eastAsia="en-GB"/>
              </w:rPr>
              <w:t>Care Leaver Pledge and Agreement given to and Explained to Young person</w:t>
            </w:r>
          </w:p>
        </w:tc>
        <w:tc>
          <w:tcPr>
            <w:tcW w:w="1317" w:type="dxa"/>
            <w:shd w:val="clear" w:color="auto" w:fill="DEEAF6" w:themeFill="accent1" w:themeFillTint="33"/>
          </w:tcPr>
          <w:p w14:paraId="5E3682F0" w14:textId="77777777" w:rsidR="00FB2A7F" w:rsidRDefault="00FB2A7F" w:rsidP="007E136C">
            <w:pPr>
              <w:shd w:val="clear" w:color="auto" w:fill="DEEAF6" w:themeFill="accent1" w:themeFillTint="33"/>
            </w:pPr>
          </w:p>
        </w:tc>
        <w:tc>
          <w:tcPr>
            <w:tcW w:w="3418" w:type="dxa"/>
            <w:shd w:val="clear" w:color="auto" w:fill="DEEAF6" w:themeFill="accent1" w:themeFillTint="33"/>
          </w:tcPr>
          <w:p w14:paraId="6C4A0900" w14:textId="77777777" w:rsidR="00FB2A7F" w:rsidRDefault="00FB2A7F" w:rsidP="007E136C">
            <w:pPr>
              <w:shd w:val="clear" w:color="auto" w:fill="DEEAF6" w:themeFill="accent1" w:themeFillTint="33"/>
            </w:pPr>
          </w:p>
        </w:tc>
        <w:tc>
          <w:tcPr>
            <w:tcW w:w="2059" w:type="dxa"/>
            <w:shd w:val="clear" w:color="auto" w:fill="DEEAF6" w:themeFill="accent1" w:themeFillTint="33"/>
          </w:tcPr>
          <w:p w14:paraId="6F4840B4" w14:textId="77777777" w:rsidR="00FB2A7F" w:rsidRDefault="00FB2A7F" w:rsidP="007E136C">
            <w:pPr>
              <w:shd w:val="clear" w:color="auto" w:fill="DEEAF6" w:themeFill="accent1" w:themeFillTint="33"/>
            </w:pPr>
          </w:p>
        </w:tc>
      </w:tr>
      <w:tr w:rsidR="003B4F35" w14:paraId="271FB559" w14:textId="77777777" w:rsidTr="007E136C">
        <w:tc>
          <w:tcPr>
            <w:tcW w:w="2222" w:type="dxa"/>
            <w:shd w:val="clear" w:color="auto" w:fill="DEEAF6" w:themeFill="accent1" w:themeFillTint="33"/>
          </w:tcPr>
          <w:p w14:paraId="508CAAB1" w14:textId="43875E71" w:rsidR="003B4F35" w:rsidRDefault="003B4F35" w:rsidP="007E136C">
            <w:pPr>
              <w:shd w:val="clear" w:color="auto" w:fill="DEEAF6" w:themeFill="accent1" w:themeFillTint="33"/>
              <w:rPr>
                <w:rFonts w:eastAsia="Times New Roman" w:cstheme="minorHAnsi"/>
                <w:color w:val="000000"/>
                <w:sz w:val="24"/>
                <w:szCs w:val="24"/>
                <w:lang w:eastAsia="en-GB"/>
              </w:rPr>
            </w:pPr>
            <w:r>
              <w:rPr>
                <w:rFonts w:eastAsia="Times New Roman" w:cstheme="minorHAnsi"/>
                <w:color w:val="000000"/>
                <w:sz w:val="24"/>
                <w:szCs w:val="24"/>
                <w:lang w:eastAsia="en-GB"/>
              </w:rPr>
              <w:t xml:space="preserve">Copy of Pathway Plan provided to Young Person </w:t>
            </w:r>
          </w:p>
        </w:tc>
        <w:tc>
          <w:tcPr>
            <w:tcW w:w="1317" w:type="dxa"/>
            <w:shd w:val="clear" w:color="auto" w:fill="DEEAF6" w:themeFill="accent1" w:themeFillTint="33"/>
          </w:tcPr>
          <w:p w14:paraId="3F7D3386" w14:textId="77777777" w:rsidR="003B4F35" w:rsidRDefault="003B4F35" w:rsidP="007E136C">
            <w:pPr>
              <w:shd w:val="clear" w:color="auto" w:fill="DEEAF6" w:themeFill="accent1" w:themeFillTint="33"/>
            </w:pPr>
          </w:p>
        </w:tc>
        <w:tc>
          <w:tcPr>
            <w:tcW w:w="3418" w:type="dxa"/>
            <w:shd w:val="clear" w:color="auto" w:fill="DEEAF6" w:themeFill="accent1" w:themeFillTint="33"/>
          </w:tcPr>
          <w:p w14:paraId="412E72BF" w14:textId="77777777" w:rsidR="003B4F35" w:rsidRDefault="003B4F35" w:rsidP="007E136C">
            <w:pPr>
              <w:shd w:val="clear" w:color="auto" w:fill="DEEAF6" w:themeFill="accent1" w:themeFillTint="33"/>
            </w:pPr>
          </w:p>
        </w:tc>
        <w:tc>
          <w:tcPr>
            <w:tcW w:w="2059" w:type="dxa"/>
            <w:shd w:val="clear" w:color="auto" w:fill="DEEAF6" w:themeFill="accent1" w:themeFillTint="33"/>
          </w:tcPr>
          <w:p w14:paraId="2DF4E5C6" w14:textId="77777777" w:rsidR="003B4F35" w:rsidRDefault="003B4F35" w:rsidP="007E136C">
            <w:pPr>
              <w:shd w:val="clear" w:color="auto" w:fill="DEEAF6" w:themeFill="accent1" w:themeFillTint="33"/>
            </w:pPr>
          </w:p>
        </w:tc>
      </w:tr>
    </w:tbl>
    <w:p w14:paraId="3A72FE6C" w14:textId="77777777" w:rsidR="0001650A" w:rsidRDefault="0001650A" w:rsidP="0001650A">
      <w:pPr>
        <w:shd w:val="clear" w:color="auto" w:fill="FFFFFF" w:themeFill="background1"/>
      </w:pPr>
    </w:p>
    <w:tbl>
      <w:tblPr>
        <w:tblStyle w:val="TableGrid"/>
        <w:tblW w:w="0" w:type="auto"/>
        <w:tblLook w:val="04A0" w:firstRow="1" w:lastRow="0" w:firstColumn="1" w:lastColumn="0" w:noHBand="0" w:noVBand="1"/>
      </w:tblPr>
      <w:tblGrid>
        <w:gridCol w:w="2222"/>
        <w:gridCol w:w="1317"/>
        <w:gridCol w:w="3418"/>
        <w:gridCol w:w="2059"/>
      </w:tblGrid>
      <w:tr w:rsidR="0001650A" w:rsidRPr="004A7476" w14:paraId="750CC95D" w14:textId="77777777" w:rsidTr="007E136C">
        <w:tc>
          <w:tcPr>
            <w:tcW w:w="2222" w:type="dxa"/>
            <w:shd w:val="clear" w:color="auto" w:fill="FFC000" w:themeFill="accent4"/>
          </w:tcPr>
          <w:p w14:paraId="68974B40" w14:textId="77777777" w:rsidR="0001650A" w:rsidRPr="004A7476" w:rsidRDefault="0001650A" w:rsidP="007E136C">
            <w:pPr>
              <w:rPr>
                <w:b/>
                <w:bCs/>
                <w:u w:val="single"/>
              </w:rPr>
            </w:pPr>
            <w:r w:rsidRPr="004A7476">
              <w:rPr>
                <w:b/>
                <w:bCs/>
                <w:u w:val="single"/>
              </w:rPr>
              <w:t>Work Item</w:t>
            </w:r>
          </w:p>
        </w:tc>
        <w:tc>
          <w:tcPr>
            <w:tcW w:w="1317" w:type="dxa"/>
            <w:shd w:val="clear" w:color="auto" w:fill="FFC000" w:themeFill="accent4"/>
          </w:tcPr>
          <w:p w14:paraId="0F2EC42C" w14:textId="77777777" w:rsidR="0001650A" w:rsidRPr="004A7476" w:rsidRDefault="0001650A" w:rsidP="007E136C">
            <w:pPr>
              <w:rPr>
                <w:b/>
                <w:bCs/>
                <w:u w:val="single"/>
              </w:rPr>
            </w:pPr>
            <w:r w:rsidRPr="004A7476">
              <w:rPr>
                <w:b/>
                <w:bCs/>
                <w:u w:val="single"/>
              </w:rPr>
              <w:t xml:space="preserve">Completed Yes/ No </w:t>
            </w:r>
          </w:p>
        </w:tc>
        <w:tc>
          <w:tcPr>
            <w:tcW w:w="3418" w:type="dxa"/>
            <w:shd w:val="clear" w:color="auto" w:fill="FFC000" w:themeFill="accent4"/>
          </w:tcPr>
          <w:p w14:paraId="1028915F" w14:textId="77777777" w:rsidR="0001650A" w:rsidRDefault="0001650A" w:rsidP="007E136C">
            <w:pPr>
              <w:rPr>
                <w:b/>
                <w:bCs/>
                <w:u w:val="single"/>
              </w:rPr>
            </w:pPr>
            <w:r w:rsidRPr="004A7476">
              <w:rPr>
                <w:b/>
                <w:bCs/>
                <w:u w:val="single"/>
              </w:rPr>
              <w:t xml:space="preserve">If no, who will be responsible to complete </w:t>
            </w:r>
          </w:p>
          <w:p w14:paraId="7F5DA4A0" w14:textId="77777777" w:rsidR="0001650A" w:rsidRPr="004A7476" w:rsidRDefault="0001650A" w:rsidP="007E136C">
            <w:pPr>
              <w:rPr>
                <w:b/>
                <w:bCs/>
                <w:u w:val="single"/>
              </w:rPr>
            </w:pPr>
            <w:r>
              <w:rPr>
                <w:b/>
                <w:bCs/>
                <w:u w:val="single"/>
              </w:rPr>
              <w:t>More detail</w:t>
            </w:r>
          </w:p>
        </w:tc>
        <w:tc>
          <w:tcPr>
            <w:tcW w:w="2059" w:type="dxa"/>
            <w:shd w:val="clear" w:color="auto" w:fill="FFC000" w:themeFill="accent4"/>
          </w:tcPr>
          <w:p w14:paraId="46819A64" w14:textId="77777777" w:rsidR="0001650A" w:rsidRPr="004A7476" w:rsidRDefault="0001650A" w:rsidP="007E136C">
            <w:pPr>
              <w:rPr>
                <w:b/>
                <w:bCs/>
                <w:u w:val="single"/>
              </w:rPr>
            </w:pPr>
            <w:r w:rsidRPr="004A7476">
              <w:rPr>
                <w:b/>
                <w:bCs/>
                <w:u w:val="single"/>
              </w:rPr>
              <w:t>Date to complete</w:t>
            </w:r>
          </w:p>
        </w:tc>
      </w:tr>
      <w:tr w:rsidR="0001650A" w:rsidRPr="004A7476" w14:paraId="3DC7507D" w14:textId="77777777" w:rsidTr="007E136C">
        <w:tc>
          <w:tcPr>
            <w:tcW w:w="9016" w:type="dxa"/>
            <w:gridSpan w:val="4"/>
            <w:shd w:val="clear" w:color="auto" w:fill="8EAADB" w:themeFill="accent5" w:themeFillTint="99"/>
          </w:tcPr>
          <w:p w14:paraId="0695E93A" w14:textId="77777777" w:rsidR="0001650A" w:rsidRDefault="0001650A" w:rsidP="007E136C">
            <w:pPr>
              <w:rPr>
                <w:b/>
                <w:bCs/>
                <w:u w:val="single"/>
              </w:rPr>
            </w:pPr>
          </w:p>
          <w:p w14:paraId="40211409" w14:textId="77777777" w:rsidR="0001650A" w:rsidRDefault="0001650A" w:rsidP="007E136C">
            <w:pPr>
              <w:rPr>
                <w:b/>
                <w:bCs/>
                <w:u w:val="single"/>
              </w:rPr>
            </w:pPr>
            <w:r>
              <w:rPr>
                <w:b/>
                <w:bCs/>
                <w:u w:val="single"/>
              </w:rPr>
              <w:t xml:space="preserve">ID and Essential Documents </w:t>
            </w:r>
          </w:p>
          <w:p w14:paraId="500A7F6D" w14:textId="77777777" w:rsidR="0001650A" w:rsidRPr="004A7476" w:rsidRDefault="0001650A" w:rsidP="007E136C">
            <w:pPr>
              <w:rPr>
                <w:b/>
                <w:bCs/>
                <w:u w:val="single"/>
              </w:rPr>
            </w:pPr>
          </w:p>
        </w:tc>
      </w:tr>
      <w:tr w:rsidR="0001650A" w14:paraId="0D307ADF" w14:textId="77777777" w:rsidTr="007E136C">
        <w:tc>
          <w:tcPr>
            <w:tcW w:w="2222" w:type="dxa"/>
            <w:shd w:val="clear" w:color="auto" w:fill="DEEAF6" w:themeFill="accent1" w:themeFillTint="33"/>
          </w:tcPr>
          <w:p w14:paraId="2267A7B9" w14:textId="77777777" w:rsidR="0001650A" w:rsidRPr="004A7476" w:rsidRDefault="0001650A" w:rsidP="007E136C">
            <w:pPr>
              <w:shd w:val="clear" w:color="auto" w:fill="DEEAF6" w:themeFill="accent1" w:themeFillTint="33"/>
            </w:pPr>
            <w:r w:rsidRPr="00DC7CDE">
              <w:rPr>
                <w:rFonts w:eastAsia="Times New Roman" w:cstheme="minorHAnsi"/>
                <w:color w:val="000000"/>
                <w:sz w:val="24"/>
                <w:szCs w:val="24"/>
                <w:lang w:eastAsia="en-GB"/>
              </w:rPr>
              <w:t xml:space="preserve">Birth Certificate </w:t>
            </w:r>
            <w:r>
              <w:rPr>
                <w:rFonts w:eastAsia="Times New Roman" w:cstheme="minorHAnsi"/>
                <w:color w:val="000000"/>
                <w:sz w:val="24"/>
                <w:szCs w:val="24"/>
                <w:lang w:eastAsia="en-GB"/>
              </w:rPr>
              <w:t>Provided to Young person</w:t>
            </w:r>
          </w:p>
        </w:tc>
        <w:tc>
          <w:tcPr>
            <w:tcW w:w="1317" w:type="dxa"/>
            <w:shd w:val="clear" w:color="auto" w:fill="DEEAF6" w:themeFill="accent1" w:themeFillTint="33"/>
          </w:tcPr>
          <w:p w14:paraId="7D9A35A7"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20093285"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1BE3CCB2" w14:textId="77777777" w:rsidR="0001650A" w:rsidRDefault="0001650A" w:rsidP="007E136C">
            <w:pPr>
              <w:shd w:val="clear" w:color="auto" w:fill="DEEAF6" w:themeFill="accent1" w:themeFillTint="33"/>
            </w:pPr>
          </w:p>
        </w:tc>
      </w:tr>
      <w:tr w:rsidR="0001650A" w14:paraId="4B060F2D" w14:textId="77777777" w:rsidTr="007E136C">
        <w:tc>
          <w:tcPr>
            <w:tcW w:w="2222" w:type="dxa"/>
            <w:shd w:val="clear" w:color="auto" w:fill="DEEAF6" w:themeFill="accent1" w:themeFillTint="33"/>
          </w:tcPr>
          <w:p w14:paraId="17E664F4" w14:textId="77777777" w:rsidR="0001650A" w:rsidRDefault="0001650A" w:rsidP="007E136C">
            <w:pPr>
              <w:spacing w:before="60" w:after="60"/>
              <w:rPr>
                <w:rFonts w:eastAsia="Times New Roman" w:cstheme="minorHAnsi"/>
                <w:color w:val="000000"/>
                <w:sz w:val="24"/>
                <w:szCs w:val="24"/>
                <w:lang w:eastAsia="en-GB"/>
              </w:rPr>
            </w:pPr>
            <w:r w:rsidRPr="00DC7CDE">
              <w:rPr>
                <w:rFonts w:eastAsia="Times New Roman" w:cstheme="minorHAnsi"/>
                <w:color w:val="000000"/>
                <w:sz w:val="24"/>
                <w:szCs w:val="24"/>
                <w:lang w:eastAsia="en-GB"/>
              </w:rPr>
              <w:t xml:space="preserve">Passport </w:t>
            </w:r>
            <w:r>
              <w:rPr>
                <w:rFonts w:eastAsia="Times New Roman" w:cstheme="minorHAnsi"/>
                <w:color w:val="000000"/>
                <w:sz w:val="24"/>
                <w:szCs w:val="24"/>
                <w:lang w:eastAsia="en-GB"/>
              </w:rPr>
              <w:t xml:space="preserve">provided to Young Person </w:t>
            </w:r>
          </w:p>
          <w:p w14:paraId="7CBB90FF" w14:textId="77777777" w:rsidR="0001650A" w:rsidRPr="004A7476" w:rsidRDefault="0001650A" w:rsidP="007E136C">
            <w:pPr>
              <w:shd w:val="clear" w:color="auto" w:fill="DEEAF6" w:themeFill="accent1" w:themeFillTint="33"/>
              <w:rPr>
                <w:rFonts w:eastAsia="Times New Roman" w:cstheme="minorHAnsi"/>
                <w:b/>
                <w:bCs/>
                <w:color w:val="000000"/>
                <w:lang w:eastAsia="en-GB"/>
              </w:rPr>
            </w:pPr>
            <w:r>
              <w:rPr>
                <w:rFonts w:eastAsia="Times New Roman" w:cstheme="minorHAnsi"/>
                <w:color w:val="000000"/>
                <w:sz w:val="24"/>
                <w:szCs w:val="24"/>
                <w:lang w:eastAsia="en-GB"/>
              </w:rPr>
              <w:t>Number recorded on Mosaic</w:t>
            </w:r>
          </w:p>
        </w:tc>
        <w:tc>
          <w:tcPr>
            <w:tcW w:w="1317" w:type="dxa"/>
            <w:shd w:val="clear" w:color="auto" w:fill="DEEAF6" w:themeFill="accent1" w:themeFillTint="33"/>
          </w:tcPr>
          <w:p w14:paraId="42B674DB"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6CADD6E3"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6419C0CB" w14:textId="77777777" w:rsidR="0001650A" w:rsidRDefault="0001650A" w:rsidP="007E136C">
            <w:pPr>
              <w:shd w:val="clear" w:color="auto" w:fill="DEEAF6" w:themeFill="accent1" w:themeFillTint="33"/>
            </w:pPr>
          </w:p>
        </w:tc>
      </w:tr>
      <w:tr w:rsidR="0001650A" w14:paraId="531EBCE5" w14:textId="77777777" w:rsidTr="007E136C">
        <w:tc>
          <w:tcPr>
            <w:tcW w:w="2222" w:type="dxa"/>
            <w:shd w:val="clear" w:color="auto" w:fill="DEEAF6" w:themeFill="accent1" w:themeFillTint="33"/>
          </w:tcPr>
          <w:p w14:paraId="42810C9C" w14:textId="77777777" w:rsidR="0001650A" w:rsidRPr="004A7476" w:rsidRDefault="0001650A" w:rsidP="007E136C">
            <w:pPr>
              <w:shd w:val="clear" w:color="auto" w:fill="DEEAF6" w:themeFill="accent1" w:themeFillTint="33"/>
              <w:rPr>
                <w:b/>
                <w:bCs/>
              </w:rPr>
            </w:pPr>
            <w:r w:rsidRPr="00DC7CDE">
              <w:rPr>
                <w:rFonts w:eastAsia="Times New Roman" w:cstheme="minorHAnsi"/>
                <w:color w:val="000000"/>
                <w:sz w:val="24"/>
                <w:szCs w:val="24"/>
                <w:lang w:eastAsia="en-GB"/>
              </w:rPr>
              <w:t>Driving licence</w:t>
            </w:r>
            <w:r>
              <w:rPr>
                <w:rFonts w:eastAsia="Times New Roman" w:cstheme="minorHAnsi"/>
                <w:color w:val="000000"/>
                <w:sz w:val="24"/>
                <w:szCs w:val="24"/>
                <w:lang w:eastAsia="en-GB"/>
              </w:rPr>
              <w:t xml:space="preserve"> applied for</w:t>
            </w:r>
          </w:p>
        </w:tc>
        <w:tc>
          <w:tcPr>
            <w:tcW w:w="1317" w:type="dxa"/>
            <w:shd w:val="clear" w:color="auto" w:fill="DEEAF6" w:themeFill="accent1" w:themeFillTint="33"/>
          </w:tcPr>
          <w:p w14:paraId="6BCD9FA6"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4A72A17C"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2AA9E764" w14:textId="77777777" w:rsidR="0001650A" w:rsidRDefault="0001650A" w:rsidP="007E136C">
            <w:pPr>
              <w:shd w:val="clear" w:color="auto" w:fill="DEEAF6" w:themeFill="accent1" w:themeFillTint="33"/>
            </w:pPr>
          </w:p>
        </w:tc>
      </w:tr>
      <w:tr w:rsidR="0001650A" w14:paraId="7E84CC61" w14:textId="77777777" w:rsidTr="007E136C">
        <w:tc>
          <w:tcPr>
            <w:tcW w:w="2222" w:type="dxa"/>
            <w:shd w:val="clear" w:color="auto" w:fill="DEEAF6" w:themeFill="accent1" w:themeFillTint="33"/>
          </w:tcPr>
          <w:p w14:paraId="5D4187AA" w14:textId="77777777" w:rsidR="0001650A" w:rsidRDefault="0001650A" w:rsidP="007E136C">
            <w:pPr>
              <w:spacing w:before="60" w:after="60"/>
              <w:rPr>
                <w:rFonts w:eastAsia="Times New Roman" w:cstheme="minorHAnsi"/>
                <w:color w:val="000000"/>
                <w:sz w:val="24"/>
                <w:szCs w:val="24"/>
                <w:lang w:eastAsia="en-GB"/>
              </w:rPr>
            </w:pPr>
            <w:r w:rsidRPr="00DC7CDE">
              <w:rPr>
                <w:rFonts w:eastAsia="Times New Roman" w:cstheme="minorHAnsi"/>
                <w:color w:val="000000"/>
                <w:sz w:val="24"/>
                <w:szCs w:val="24"/>
                <w:lang w:eastAsia="en-GB"/>
              </w:rPr>
              <w:t xml:space="preserve">National insurance number </w:t>
            </w:r>
            <w:r>
              <w:rPr>
                <w:rFonts w:eastAsia="Times New Roman" w:cstheme="minorHAnsi"/>
                <w:color w:val="000000"/>
                <w:sz w:val="24"/>
                <w:szCs w:val="24"/>
                <w:lang w:eastAsia="en-GB"/>
              </w:rPr>
              <w:t xml:space="preserve">and card provided to Young Person </w:t>
            </w:r>
          </w:p>
          <w:p w14:paraId="35FE62DE" w14:textId="77777777" w:rsidR="0001650A" w:rsidRPr="004A7476" w:rsidRDefault="0001650A" w:rsidP="007E136C">
            <w:pPr>
              <w:shd w:val="clear" w:color="auto" w:fill="DEEAF6" w:themeFill="accent1" w:themeFillTint="33"/>
              <w:rPr>
                <w:b/>
                <w:bCs/>
              </w:rPr>
            </w:pPr>
            <w:r>
              <w:rPr>
                <w:rFonts w:eastAsia="Times New Roman" w:cstheme="minorHAnsi"/>
                <w:color w:val="000000"/>
                <w:sz w:val="24"/>
                <w:szCs w:val="24"/>
                <w:lang w:eastAsia="en-GB"/>
              </w:rPr>
              <w:t>Number recorded on Mosaic</w:t>
            </w:r>
          </w:p>
        </w:tc>
        <w:tc>
          <w:tcPr>
            <w:tcW w:w="1317" w:type="dxa"/>
            <w:shd w:val="clear" w:color="auto" w:fill="DEEAF6" w:themeFill="accent1" w:themeFillTint="33"/>
          </w:tcPr>
          <w:p w14:paraId="7B23BDE1"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25385BC6"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7E25784B" w14:textId="77777777" w:rsidR="0001650A" w:rsidRDefault="0001650A" w:rsidP="007E136C">
            <w:pPr>
              <w:shd w:val="clear" w:color="auto" w:fill="DEEAF6" w:themeFill="accent1" w:themeFillTint="33"/>
            </w:pPr>
          </w:p>
        </w:tc>
      </w:tr>
      <w:tr w:rsidR="0001650A" w14:paraId="2A7863BC" w14:textId="77777777" w:rsidTr="007E136C">
        <w:tc>
          <w:tcPr>
            <w:tcW w:w="2222" w:type="dxa"/>
            <w:shd w:val="clear" w:color="auto" w:fill="DEEAF6" w:themeFill="accent1" w:themeFillTint="33"/>
          </w:tcPr>
          <w:p w14:paraId="47A19E3F" w14:textId="77777777" w:rsidR="0001650A" w:rsidRPr="00DC7CDE" w:rsidRDefault="0001650A" w:rsidP="007E136C">
            <w:pPr>
              <w:spacing w:before="60" w:after="60"/>
              <w:rPr>
                <w:rFonts w:eastAsia="Times New Roman" w:cstheme="minorHAnsi"/>
                <w:color w:val="000000"/>
                <w:sz w:val="24"/>
                <w:szCs w:val="24"/>
                <w:lang w:eastAsia="en-GB"/>
              </w:rPr>
            </w:pPr>
            <w:r>
              <w:rPr>
                <w:rFonts w:eastAsia="Times New Roman" w:cstheme="minorHAnsi"/>
                <w:color w:val="000000"/>
                <w:sz w:val="24"/>
                <w:szCs w:val="24"/>
                <w:lang w:eastAsia="en-GB"/>
              </w:rPr>
              <w:t xml:space="preserve">Young Person has Memory Box/ Life Story Work </w:t>
            </w:r>
          </w:p>
        </w:tc>
        <w:tc>
          <w:tcPr>
            <w:tcW w:w="1317" w:type="dxa"/>
            <w:shd w:val="clear" w:color="auto" w:fill="DEEAF6" w:themeFill="accent1" w:themeFillTint="33"/>
          </w:tcPr>
          <w:p w14:paraId="1E40BE37"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34CE09F7"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5F61153B" w14:textId="77777777" w:rsidR="0001650A" w:rsidRDefault="0001650A" w:rsidP="007E136C">
            <w:pPr>
              <w:shd w:val="clear" w:color="auto" w:fill="DEEAF6" w:themeFill="accent1" w:themeFillTint="33"/>
            </w:pPr>
          </w:p>
        </w:tc>
      </w:tr>
    </w:tbl>
    <w:p w14:paraId="6796DAF7" w14:textId="77777777" w:rsidR="0001650A" w:rsidRDefault="0001650A" w:rsidP="0001650A">
      <w:pPr>
        <w:shd w:val="clear" w:color="auto" w:fill="FFFFFF" w:themeFill="background1"/>
      </w:pPr>
    </w:p>
    <w:tbl>
      <w:tblPr>
        <w:tblStyle w:val="TableGrid"/>
        <w:tblW w:w="0" w:type="auto"/>
        <w:tblLook w:val="04A0" w:firstRow="1" w:lastRow="0" w:firstColumn="1" w:lastColumn="0" w:noHBand="0" w:noVBand="1"/>
      </w:tblPr>
      <w:tblGrid>
        <w:gridCol w:w="2222"/>
        <w:gridCol w:w="1317"/>
        <w:gridCol w:w="3418"/>
        <w:gridCol w:w="2059"/>
      </w:tblGrid>
      <w:tr w:rsidR="0001650A" w:rsidRPr="004A7476" w14:paraId="2176EA3C" w14:textId="77777777" w:rsidTr="007E136C">
        <w:tc>
          <w:tcPr>
            <w:tcW w:w="2222" w:type="dxa"/>
            <w:shd w:val="clear" w:color="auto" w:fill="FFC000" w:themeFill="accent4"/>
          </w:tcPr>
          <w:p w14:paraId="215B345D" w14:textId="77777777" w:rsidR="0001650A" w:rsidRPr="004A7476" w:rsidRDefault="0001650A" w:rsidP="007E136C">
            <w:pPr>
              <w:rPr>
                <w:b/>
                <w:bCs/>
                <w:u w:val="single"/>
              </w:rPr>
            </w:pPr>
            <w:r w:rsidRPr="004A7476">
              <w:rPr>
                <w:b/>
                <w:bCs/>
                <w:u w:val="single"/>
              </w:rPr>
              <w:t>Work Item</w:t>
            </w:r>
          </w:p>
        </w:tc>
        <w:tc>
          <w:tcPr>
            <w:tcW w:w="1317" w:type="dxa"/>
            <w:shd w:val="clear" w:color="auto" w:fill="FFC000" w:themeFill="accent4"/>
          </w:tcPr>
          <w:p w14:paraId="42F48636" w14:textId="77777777" w:rsidR="0001650A" w:rsidRPr="004A7476" w:rsidRDefault="0001650A" w:rsidP="007E136C">
            <w:pPr>
              <w:rPr>
                <w:b/>
                <w:bCs/>
                <w:u w:val="single"/>
              </w:rPr>
            </w:pPr>
            <w:r w:rsidRPr="004A7476">
              <w:rPr>
                <w:b/>
                <w:bCs/>
                <w:u w:val="single"/>
              </w:rPr>
              <w:t xml:space="preserve">Completed Yes/ No </w:t>
            </w:r>
          </w:p>
        </w:tc>
        <w:tc>
          <w:tcPr>
            <w:tcW w:w="3418" w:type="dxa"/>
            <w:shd w:val="clear" w:color="auto" w:fill="FFC000" w:themeFill="accent4"/>
          </w:tcPr>
          <w:p w14:paraId="39CDA8D3" w14:textId="77777777" w:rsidR="0001650A" w:rsidRDefault="0001650A" w:rsidP="007E136C">
            <w:pPr>
              <w:rPr>
                <w:b/>
                <w:bCs/>
                <w:u w:val="single"/>
              </w:rPr>
            </w:pPr>
            <w:r w:rsidRPr="004A7476">
              <w:rPr>
                <w:b/>
                <w:bCs/>
                <w:u w:val="single"/>
              </w:rPr>
              <w:t xml:space="preserve">If no, who will be responsible to complete </w:t>
            </w:r>
          </w:p>
          <w:p w14:paraId="21D26D03" w14:textId="77777777" w:rsidR="0001650A" w:rsidRPr="004A7476" w:rsidRDefault="0001650A" w:rsidP="007E136C">
            <w:pPr>
              <w:rPr>
                <w:b/>
                <w:bCs/>
                <w:u w:val="single"/>
              </w:rPr>
            </w:pPr>
            <w:r>
              <w:rPr>
                <w:b/>
                <w:bCs/>
                <w:u w:val="single"/>
              </w:rPr>
              <w:lastRenderedPageBreak/>
              <w:t>More detail</w:t>
            </w:r>
          </w:p>
        </w:tc>
        <w:tc>
          <w:tcPr>
            <w:tcW w:w="2059" w:type="dxa"/>
            <w:shd w:val="clear" w:color="auto" w:fill="FFC000" w:themeFill="accent4"/>
          </w:tcPr>
          <w:p w14:paraId="20ACD512" w14:textId="77777777" w:rsidR="0001650A" w:rsidRPr="004A7476" w:rsidRDefault="0001650A" w:rsidP="007E136C">
            <w:pPr>
              <w:rPr>
                <w:b/>
                <w:bCs/>
                <w:u w:val="single"/>
              </w:rPr>
            </w:pPr>
            <w:r w:rsidRPr="004A7476">
              <w:rPr>
                <w:b/>
                <w:bCs/>
                <w:u w:val="single"/>
              </w:rPr>
              <w:lastRenderedPageBreak/>
              <w:t>Date to complete</w:t>
            </w:r>
          </w:p>
        </w:tc>
      </w:tr>
      <w:tr w:rsidR="0001650A" w:rsidRPr="004A7476" w14:paraId="2A2ACC65" w14:textId="77777777" w:rsidTr="007E136C">
        <w:tc>
          <w:tcPr>
            <w:tcW w:w="9016" w:type="dxa"/>
            <w:gridSpan w:val="4"/>
            <w:shd w:val="clear" w:color="auto" w:fill="8EAADB" w:themeFill="accent5" w:themeFillTint="99"/>
          </w:tcPr>
          <w:p w14:paraId="6A04B957" w14:textId="77777777" w:rsidR="0001650A" w:rsidRDefault="0001650A" w:rsidP="007E136C">
            <w:pPr>
              <w:rPr>
                <w:b/>
                <w:bCs/>
                <w:u w:val="single"/>
              </w:rPr>
            </w:pPr>
          </w:p>
          <w:p w14:paraId="52472BA0" w14:textId="77777777" w:rsidR="0001650A" w:rsidRDefault="0001650A" w:rsidP="007E136C">
            <w:pPr>
              <w:rPr>
                <w:b/>
                <w:bCs/>
                <w:u w:val="single"/>
              </w:rPr>
            </w:pPr>
            <w:r>
              <w:rPr>
                <w:b/>
                <w:bCs/>
                <w:u w:val="single"/>
              </w:rPr>
              <w:t>Finances</w:t>
            </w:r>
          </w:p>
          <w:p w14:paraId="0F617DFB" w14:textId="77777777" w:rsidR="0001650A" w:rsidRPr="004A7476" w:rsidRDefault="0001650A" w:rsidP="007E136C">
            <w:pPr>
              <w:rPr>
                <w:b/>
                <w:bCs/>
                <w:u w:val="single"/>
              </w:rPr>
            </w:pPr>
          </w:p>
        </w:tc>
      </w:tr>
      <w:tr w:rsidR="0001650A" w14:paraId="150308D1" w14:textId="77777777" w:rsidTr="007E136C">
        <w:tc>
          <w:tcPr>
            <w:tcW w:w="2222" w:type="dxa"/>
            <w:shd w:val="clear" w:color="auto" w:fill="DEEAF6" w:themeFill="accent1" w:themeFillTint="33"/>
          </w:tcPr>
          <w:p w14:paraId="46EFF9BC" w14:textId="77777777" w:rsidR="0001650A" w:rsidRPr="004A7476" w:rsidRDefault="0001650A" w:rsidP="007E136C">
            <w:pPr>
              <w:shd w:val="clear" w:color="auto" w:fill="DEEAF6" w:themeFill="accent1" w:themeFillTint="33"/>
            </w:pPr>
            <w:r w:rsidRPr="00DC7CDE">
              <w:rPr>
                <w:rFonts w:eastAsia="Times New Roman" w:cstheme="minorHAnsi"/>
                <w:color w:val="000000"/>
                <w:sz w:val="24"/>
                <w:szCs w:val="24"/>
                <w:lang w:eastAsia="en-GB"/>
              </w:rPr>
              <w:t>B</w:t>
            </w:r>
            <w:r>
              <w:rPr>
                <w:rFonts w:eastAsia="Times New Roman" w:cstheme="minorHAnsi"/>
                <w:color w:val="000000"/>
                <w:sz w:val="24"/>
                <w:szCs w:val="24"/>
                <w:lang w:eastAsia="en-GB"/>
              </w:rPr>
              <w:t xml:space="preserve">ank Account Open </w:t>
            </w:r>
          </w:p>
        </w:tc>
        <w:tc>
          <w:tcPr>
            <w:tcW w:w="1317" w:type="dxa"/>
            <w:shd w:val="clear" w:color="auto" w:fill="DEEAF6" w:themeFill="accent1" w:themeFillTint="33"/>
          </w:tcPr>
          <w:p w14:paraId="7F4C803A"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34E03698"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189B3312" w14:textId="77777777" w:rsidR="0001650A" w:rsidRDefault="0001650A" w:rsidP="007E136C">
            <w:pPr>
              <w:shd w:val="clear" w:color="auto" w:fill="DEEAF6" w:themeFill="accent1" w:themeFillTint="33"/>
            </w:pPr>
          </w:p>
        </w:tc>
      </w:tr>
      <w:tr w:rsidR="0001650A" w14:paraId="000B4800" w14:textId="77777777" w:rsidTr="007E136C">
        <w:tc>
          <w:tcPr>
            <w:tcW w:w="2222" w:type="dxa"/>
            <w:shd w:val="clear" w:color="auto" w:fill="DEEAF6" w:themeFill="accent1" w:themeFillTint="33"/>
          </w:tcPr>
          <w:p w14:paraId="3075F425" w14:textId="77777777" w:rsidR="0001650A" w:rsidRPr="004A7476" w:rsidRDefault="0001650A" w:rsidP="007E136C">
            <w:pPr>
              <w:spacing w:before="60" w:after="60"/>
              <w:rPr>
                <w:rFonts w:eastAsia="Times New Roman" w:cstheme="minorHAnsi"/>
                <w:b/>
                <w:bCs/>
                <w:color w:val="000000"/>
                <w:lang w:eastAsia="en-GB"/>
              </w:rPr>
            </w:pPr>
            <w:r w:rsidRPr="00DC7CDE">
              <w:rPr>
                <w:rFonts w:eastAsia="Times New Roman" w:cstheme="minorHAnsi"/>
                <w:color w:val="000000"/>
                <w:sz w:val="24"/>
                <w:szCs w:val="24"/>
                <w:lang w:eastAsia="en-GB"/>
              </w:rPr>
              <w:t>Junior ISA</w:t>
            </w:r>
            <w:r>
              <w:rPr>
                <w:rFonts w:eastAsia="Times New Roman" w:cstheme="minorHAnsi"/>
                <w:color w:val="000000"/>
                <w:sz w:val="24"/>
                <w:szCs w:val="24"/>
                <w:lang w:eastAsia="en-GB"/>
              </w:rPr>
              <w:t xml:space="preserve">/ Savings </w:t>
            </w:r>
          </w:p>
        </w:tc>
        <w:tc>
          <w:tcPr>
            <w:tcW w:w="1317" w:type="dxa"/>
            <w:shd w:val="clear" w:color="auto" w:fill="DEEAF6" w:themeFill="accent1" w:themeFillTint="33"/>
          </w:tcPr>
          <w:p w14:paraId="38240E74"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5A4B37E7"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12AC88DD" w14:textId="77777777" w:rsidR="0001650A" w:rsidRDefault="0001650A" w:rsidP="007E136C">
            <w:pPr>
              <w:shd w:val="clear" w:color="auto" w:fill="DEEAF6" w:themeFill="accent1" w:themeFillTint="33"/>
            </w:pPr>
          </w:p>
        </w:tc>
      </w:tr>
      <w:tr w:rsidR="0001650A" w14:paraId="0DAA92DC" w14:textId="77777777" w:rsidTr="007E136C">
        <w:tc>
          <w:tcPr>
            <w:tcW w:w="2222" w:type="dxa"/>
            <w:shd w:val="clear" w:color="auto" w:fill="DEEAF6" w:themeFill="accent1" w:themeFillTint="33"/>
          </w:tcPr>
          <w:p w14:paraId="4BD5E6F0" w14:textId="77777777" w:rsidR="0001650A" w:rsidRPr="004A7476" w:rsidRDefault="0001650A" w:rsidP="007E136C">
            <w:pPr>
              <w:shd w:val="clear" w:color="auto" w:fill="DEEAF6" w:themeFill="accent1" w:themeFillTint="33"/>
              <w:rPr>
                <w:b/>
                <w:bCs/>
              </w:rPr>
            </w:pPr>
            <w:r>
              <w:rPr>
                <w:rFonts w:eastAsia="Times New Roman" w:cstheme="minorHAnsi"/>
                <w:color w:val="000000"/>
                <w:sz w:val="24"/>
                <w:szCs w:val="24"/>
                <w:lang w:eastAsia="en-GB"/>
              </w:rPr>
              <w:t>Criminal Injuries / Compensation Award Made/Received (if applicable)</w:t>
            </w:r>
          </w:p>
        </w:tc>
        <w:tc>
          <w:tcPr>
            <w:tcW w:w="1317" w:type="dxa"/>
            <w:shd w:val="clear" w:color="auto" w:fill="DEEAF6" w:themeFill="accent1" w:themeFillTint="33"/>
          </w:tcPr>
          <w:p w14:paraId="68097534"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4DE24892"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7D06EC77" w14:textId="77777777" w:rsidR="0001650A" w:rsidRDefault="0001650A" w:rsidP="007E136C">
            <w:pPr>
              <w:shd w:val="clear" w:color="auto" w:fill="DEEAF6" w:themeFill="accent1" w:themeFillTint="33"/>
            </w:pPr>
          </w:p>
        </w:tc>
      </w:tr>
      <w:tr w:rsidR="0001650A" w14:paraId="3C5CC2BA" w14:textId="77777777" w:rsidTr="007E136C">
        <w:tc>
          <w:tcPr>
            <w:tcW w:w="2222" w:type="dxa"/>
            <w:shd w:val="clear" w:color="auto" w:fill="DEEAF6" w:themeFill="accent1" w:themeFillTint="33"/>
          </w:tcPr>
          <w:p w14:paraId="63D0BEB0" w14:textId="77777777" w:rsidR="0001650A" w:rsidRPr="004A7476" w:rsidRDefault="0001650A" w:rsidP="007E136C">
            <w:pPr>
              <w:shd w:val="clear" w:color="auto" w:fill="DEEAF6" w:themeFill="accent1" w:themeFillTint="33"/>
              <w:rPr>
                <w:b/>
                <w:bCs/>
              </w:rPr>
            </w:pPr>
            <w:r>
              <w:rPr>
                <w:rFonts w:eastAsia="Times New Roman" w:cstheme="minorHAnsi"/>
                <w:color w:val="000000"/>
                <w:sz w:val="24"/>
                <w:szCs w:val="24"/>
                <w:lang w:eastAsia="en-GB"/>
              </w:rPr>
              <w:t>18th B</w:t>
            </w:r>
            <w:r w:rsidRPr="00DC7CDE">
              <w:rPr>
                <w:rFonts w:eastAsia="Times New Roman" w:cstheme="minorHAnsi"/>
                <w:color w:val="000000"/>
                <w:sz w:val="24"/>
                <w:szCs w:val="24"/>
                <w:lang w:eastAsia="en-GB"/>
              </w:rPr>
              <w:t>irthday</w:t>
            </w:r>
            <w:r>
              <w:rPr>
                <w:rFonts w:eastAsia="Times New Roman" w:cstheme="minorHAnsi"/>
                <w:color w:val="000000"/>
                <w:sz w:val="24"/>
                <w:szCs w:val="24"/>
                <w:lang w:eastAsia="en-GB"/>
              </w:rPr>
              <w:t xml:space="preserve"> grant applied for</w:t>
            </w:r>
          </w:p>
        </w:tc>
        <w:tc>
          <w:tcPr>
            <w:tcW w:w="1317" w:type="dxa"/>
            <w:shd w:val="clear" w:color="auto" w:fill="DEEAF6" w:themeFill="accent1" w:themeFillTint="33"/>
          </w:tcPr>
          <w:p w14:paraId="5A304BB0"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09D49268"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3B014FBC" w14:textId="77777777" w:rsidR="0001650A" w:rsidRDefault="0001650A" w:rsidP="007E136C">
            <w:pPr>
              <w:shd w:val="clear" w:color="auto" w:fill="DEEAF6" w:themeFill="accent1" w:themeFillTint="33"/>
            </w:pPr>
          </w:p>
        </w:tc>
      </w:tr>
      <w:tr w:rsidR="0001650A" w14:paraId="4314826E" w14:textId="77777777" w:rsidTr="007E136C">
        <w:tc>
          <w:tcPr>
            <w:tcW w:w="2222" w:type="dxa"/>
            <w:shd w:val="clear" w:color="auto" w:fill="DEEAF6" w:themeFill="accent1" w:themeFillTint="33"/>
          </w:tcPr>
          <w:p w14:paraId="4DA734D5" w14:textId="77777777" w:rsidR="0001650A" w:rsidRPr="004A7476" w:rsidRDefault="0001650A" w:rsidP="007E136C">
            <w:pPr>
              <w:shd w:val="clear" w:color="auto" w:fill="DEEAF6" w:themeFill="accent1" w:themeFillTint="33"/>
              <w:rPr>
                <w:b/>
                <w:bCs/>
              </w:rPr>
            </w:pPr>
            <w:r w:rsidRPr="00DC7CDE">
              <w:rPr>
                <w:rFonts w:eastAsia="Times New Roman" w:cstheme="minorHAnsi"/>
                <w:color w:val="000000"/>
                <w:sz w:val="24"/>
                <w:szCs w:val="24"/>
                <w:lang w:eastAsia="en-GB"/>
              </w:rPr>
              <w:t>Universal Credit Claim</w:t>
            </w:r>
            <w:r>
              <w:rPr>
                <w:rFonts w:eastAsia="Times New Roman" w:cstheme="minorHAnsi"/>
                <w:color w:val="000000"/>
                <w:sz w:val="24"/>
                <w:szCs w:val="24"/>
                <w:lang w:eastAsia="en-GB"/>
              </w:rPr>
              <w:t xml:space="preserve"> Made</w:t>
            </w:r>
          </w:p>
        </w:tc>
        <w:tc>
          <w:tcPr>
            <w:tcW w:w="1317" w:type="dxa"/>
            <w:shd w:val="clear" w:color="auto" w:fill="DEEAF6" w:themeFill="accent1" w:themeFillTint="33"/>
          </w:tcPr>
          <w:p w14:paraId="22A2B25C"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56A14B3D"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04D03882" w14:textId="77777777" w:rsidR="0001650A" w:rsidRDefault="0001650A" w:rsidP="007E136C">
            <w:pPr>
              <w:shd w:val="clear" w:color="auto" w:fill="DEEAF6" w:themeFill="accent1" w:themeFillTint="33"/>
            </w:pPr>
          </w:p>
        </w:tc>
      </w:tr>
      <w:tr w:rsidR="0001650A" w14:paraId="2DDBF3FB" w14:textId="77777777" w:rsidTr="007E136C">
        <w:tc>
          <w:tcPr>
            <w:tcW w:w="2222" w:type="dxa"/>
            <w:shd w:val="clear" w:color="auto" w:fill="DEEAF6" w:themeFill="accent1" w:themeFillTint="33"/>
          </w:tcPr>
          <w:p w14:paraId="04DCA070" w14:textId="77777777" w:rsidR="0001650A" w:rsidRPr="004A7476" w:rsidRDefault="0001650A" w:rsidP="007E136C">
            <w:pPr>
              <w:shd w:val="clear" w:color="auto" w:fill="DEEAF6" w:themeFill="accent1" w:themeFillTint="33"/>
              <w:rPr>
                <w:b/>
                <w:bCs/>
              </w:rPr>
            </w:pPr>
            <w:r>
              <w:rPr>
                <w:rFonts w:eastAsia="Times New Roman" w:cstheme="minorHAnsi"/>
                <w:color w:val="000000"/>
                <w:sz w:val="24"/>
                <w:szCs w:val="24"/>
                <w:lang w:eastAsia="en-GB"/>
              </w:rPr>
              <w:t>Bridging Payment Applied for</w:t>
            </w:r>
          </w:p>
        </w:tc>
        <w:tc>
          <w:tcPr>
            <w:tcW w:w="1317" w:type="dxa"/>
            <w:shd w:val="clear" w:color="auto" w:fill="DEEAF6" w:themeFill="accent1" w:themeFillTint="33"/>
          </w:tcPr>
          <w:p w14:paraId="1F03A070"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692EA18E"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3CF8BF9E" w14:textId="77777777" w:rsidR="0001650A" w:rsidRDefault="0001650A" w:rsidP="007E136C">
            <w:pPr>
              <w:shd w:val="clear" w:color="auto" w:fill="DEEAF6" w:themeFill="accent1" w:themeFillTint="33"/>
            </w:pPr>
          </w:p>
        </w:tc>
      </w:tr>
      <w:tr w:rsidR="0001650A" w14:paraId="485C9550" w14:textId="77777777" w:rsidTr="007E136C">
        <w:tc>
          <w:tcPr>
            <w:tcW w:w="2222" w:type="dxa"/>
            <w:shd w:val="clear" w:color="auto" w:fill="DEEAF6" w:themeFill="accent1" w:themeFillTint="33"/>
          </w:tcPr>
          <w:p w14:paraId="6A2BA704" w14:textId="77777777" w:rsidR="0001650A" w:rsidRPr="004A7476" w:rsidRDefault="0001650A" w:rsidP="007E136C">
            <w:pPr>
              <w:shd w:val="clear" w:color="auto" w:fill="DEEAF6" w:themeFill="accent1" w:themeFillTint="33"/>
              <w:rPr>
                <w:b/>
                <w:bCs/>
              </w:rPr>
            </w:pPr>
            <w:r>
              <w:rPr>
                <w:rFonts w:eastAsia="Times New Roman" w:cstheme="minorHAnsi"/>
                <w:color w:val="000000"/>
                <w:sz w:val="24"/>
                <w:szCs w:val="24"/>
                <w:lang w:eastAsia="en-GB"/>
              </w:rPr>
              <w:t>Benefit Check completed if applicable</w:t>
            </w:r>
          </w:p>
        </w:tc>
        <w:tc>
          <w:tcPr>
            <w:tcW w:w="1317" w:type="dxa"/>
            <w:shd w:val="clear" w:color="auto" w:fill="DEEAF6" w:themeFill="accent1" w:themeFillTint="33"/>
          </w:tcPr>
          <w:p w14:paraId="27B3458E"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23803127"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07EA7379" w14:textId="77777777" w:rsidR="0001650A" w:rsidRDefault="0001650A" w:rsidP="007E136C">
            <w:pPr>
              <w:shd w:val="clear" w:color="auto" w:fill="DEEAF6" w:themeFill="accent1" w:themeFillTint="33"/>
            </w:pPr>
          </w:p>
        </w:tc>
      </w:tr>
      <w:tr w:rsidR="0001650A" w14:paraId="027C5787" w14:textId="77777777" w:rsidTr="007E136C">
        <w:tc>
          <w:tcPr>
            <w:tcW w:w="2222" w:type="dxa"/>
            <w:shd w:val="clear" w:color="auto" w:fill="DEEAF6" w:themeFill="accent1" w:themeFillTint="33"/>
          </w:tcPr>
          <w:p w14:paraId="22D90C49" w14:textId="77777777" w:rsidR="0001650A" w:rsidRDefault="0001650A" w:rsidP="007E136C">
            <w:pPr>
              <w:shd w:val="clear" w:color="auto" w:fill="DEEAF6" w:themeFill="accent1" w:themeFillTint="33"/>
              <w:rPr>
                <w:rFonts w:eastAsia="Times New Roman" w:cstheme="minorHAnsi"/>
                <w:color w:val="000000"/>
                <w:sz w:val="24"/>
                <w:szCs w:val="24"/>
                <w:lang w:eastAsia="en-GB"/>
              </w:rPr>
            </w:pPr>
            <w:r w:rsidRPr="00DC7CDE">
              <w:rPr>
                <w:rFonts w:eastAsia="Times New Roman" w:cstheme="minorHAnsi"/>
                <w:color w:val="000000"/>
                <w:sz w:val="24"/>
                <w:szCs w:val="24"/>
                <w:lang w:eastAsia="en-GB"/>
              </w:rPr>
              <w:t>Maternity/paternity grant</w:t>
            </w:r>
          </w:p>
        </w:tc>
        <w:tc>
          <w:tcPr>
            <w:tcW w:w="1317" w:type="dxa"/>
            <w:shd w:val="clear" w:color="auto" w:fill="DEEAF6" w:themeFill="accent1" w:themeFillTint="33"/>
          </w:tcPr>
          <w:p w14:paraId="7BB90769"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045E3E82"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2E90C257" w14:textId="77777777" w:rsidR="0001650A" w:rsidRDefault="0001650A" w:rsidP="007E136C">
            <w:pPr>
              <w:shd w:val="clear" w:color="auto" w:fill="DEEAF6" w:themeFill="accent1" w:themeFillTint="33"/>
            </w:pPr>
          </w:p>
        </w:tc>
      </w:tr>
      <w:tr w:rsidR="0001650A" w14:paraId="49C2F042" w14:textId="77777777" w:rsidTr="007E136C">
        <w:tc>
          <w:tcPr>
            <w:tcW w:w="2222" w:type="dxa"/>
            <w:shd w:val="clear" w:color="auto" w:fill="DEEAF6" w:themeFill="accent1" w:themeFillTint="33"/>
          </w:tcPr>
          <w:p w14:paraId="77369A4D" w14:textId="77777777" w:rsidR="0001650A" w:rsidRDefault="0001650A" w:rsidP="007E136C">
            <w:pPr>
              <w:shd w:val="clear" w:color="auto" w:fill="DEEAF6" w:themeFill="accent1" w:themeFillTint="33"/>
              <w:rPr>
                <w:rFonts w:eastAsia="Times New Roman" w:cstheme="minorHAnsi"/>
                <w:color w:val="000000"/>
                <w:sz w:val="24"/>
                <w:szCs w:val="24"/>
                <w:lang w:eastAsia="en-GB"/>
              </w:rPr>
            </w:pPr>
            <w:r>
              <w:rPr>
                <w:rFonts w:eastAsia="Times New Roman" w:cstheme="minorHAnsi"/>
                <w:color w:val="000000"/>
                <w:sz w:val="24"/>
                <w:szCs w:val="24"/>
                <w:lang w:eastAsia="en-GB"/>
              </w:rPr>
              <w:t xml:space="preserve">Details of </w:t>
            </w:r>
            <w:r w:rsidRPr="00DC7CDE">
              <w:rPr>
                <w:rFonts w:eastAsia="Times New Roman" w:cstheme="minorHAnsi"/>
                <w:color w:val="000000"/>
                <w:sz w:val="24"/>
                <w:szCs w:val="24"/>
                <w:lang w:eastAsia="en-GB"/>
              </w:rPr>
              <w:t>any other financial requests submitted</w:t>
            </w:r>
          </w:p>
        </w:tc>
        <w:tc>
          <w:tcPr>
            <w:tcW w:w="1317" w:type="dxa"/>
            <w:shd w:val="clear" w:color="auto" w:fill="DEEAF6" w:themeFill="accent1" w:themeFillTint="33"/>
          </w:tcPr>
          <w:p w14:paraId="04CA6807"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640575E2"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408858C9" w14:textId="77777777" w:rsidR="0001650A" w:rsidRDefault="0001650A" w:rsidP="007E136C">
            <w:pPr>
              <w:shd w:val="clear" w:color="auto" w:fill="DEEAF6" w:themeFill="accent1" w:themeFillTint="33"/>
            </w:pPr>
          </w:p>
        </w:tc>
      </w:tr>
    </w:tbl>
    <w:p w14:paraId="5687FAA1" w14:textId="77777777" w:rsidR="0001650A" w:rsidRDefault="0001650A" w:rsidP="0001650A">
      <w:pPr>
        <w:shd w:val="clear" w:color="auto" w:fill="FFFFFF" w:themeFill="background1"/>
      </w:pPr>
    </w:p>
    <w:p w14:paraId="39A6C67C" w14:textId="77777777" w:rsidR="0001650A" w:rsidRDefault="0001650A" w:rsidP="0001650A">
      <w:pPr>
        <w:shd w:val="clear" w:color="auto" w:fill="FFFFFF" w:themeFill="background1"/>
      </w:pPr>
    </w:p>
    <w:tbl>
      <w:tblPr>
        <w:tblStyle w:val="TableGrid"/>
        <w:tblW w:w="0" w:type="auto"/>
        <w:tblLook w:val="04A0" w:firstRow="1" w:lastRow="0" w:firstColumn="1" w:lastColumn="0" w:noHBand="0" w:noVBand="1"/>
      </w:tblPr>
      <w:tblGrid>
        <w:gridCol w:w="2222"/>
        <w:gridCol w:w="1317"/>
        <w:gridCol w:w="3418"/>
        <w:gridCol w:w="2059"/>
      </w:tblGrid>
      <w:tr w:rsidR="0001650A" w:rsidRPr="004A7476" w14:paraId="353E2106" w14:textId="77777777" w:rsidTr="007E136C">
        <w:tc>
          <w:tcPr>
            <w:tcW w:w="2222" w:type="dxa"/>
            <w:shd w:val="clear" w:color="auto" w:fill="FFC000" w:themeFill="accent4"/>
          </w:tcPr>
          <w:p w14:paraId="4E194E46" w14:textId="77777777" w:rsidR="0001650A" w:rsidRPr="004A7476" w:rsidRDefault="0001650A" w:rsidP="007E136C">
            <w:pPr>
              <w:rPr>
                <w:b/>
                <w:bCs/>
                <w:u w:val="single"/>
              </w:rPr>
            </w:pPr>
            <w:r w:rsidRPr="004A7476">
              <w:rPr>
                <w:b/>
                <w:bCs/>
                <w:u w:val="single"/>
              </w:rPr>
              <w:t>Work Item</w:t>
            </w:r>
          </w:p>
        </w:tc>
        <w:tc>
          <w:tcPr>
            <w:tcW w:w="1317" w:type="dxa"/>
            <w:shd w:val="clear" w:color="auto" w:fill="FFC000" w:themeFill="accent4"/>
          </w:tcPr>
          <w:p w14:paraId="3BDCBB5B" w14:textId="77777777" w:rsidR="0001650A" w:rsidRDefault="0001650A" w:rsidP="007E136C">
            <w:pPr>
              <w:rPr>
                <w:b/>
                <w:bCs/>
                <w:u w:val="single"/>
              </w:rPr>
            </w:pPr>
            <w:r w:rsidRPr="004A7476">
              <w:rPr>
                <w:b/>
                <w:bCs/>
                <w:u w:val="single"/>
              </w:rPr>
              <w:t xml:space="preserve">Completed </w:t>
            </w:r>
          </w:p>
          <w:p w14:paraId="1E0C696D" w14:textId="77777777" w:rsidR="0001650A" w:rsidRPr="004A7476" w:rsidRDefault="0001650A" w:rsidP="007E136C">
            <w:pPr>
              <w:rPr>
                <w:b/>
                <w:bCs/>
                <w:u w:val="single"/>
              </w:rPr>
            </w:pPr>
            <w:r w:rsidRPr="004A7476">
              <w:rPr>
                <w:b/>
                <w:bCs/>
                <w:u w:val="single"/>
              </w:rPr>
              <w:t xml:space="preserve">Yes/ No </w:t>
            </w:r>
          </w:p>
        </w:tc>
        <w:tc>
          <w:tcPr>
            <w:tcW w:w="3418" w:type="dxa"/>
            <w:shd w:val="clear" w:color="auto" w:fill="FFC000" w:themeFill="accent4"/>
          </w:tcPr>
          <w:p w14:paraId="5D354C7E" w14:textId="77777777" w:rsidR="0001650A" w:rsidRDefault="0001650A" w:rsidP="007E136C">
            <w:pPr>
              <w:rPr>
                <w:b/>
                <w:bCs/>
                <w:u w:val="single"/>
              </w:rPr>
            </w:pPr>
            <w:r w:rsidRPr="004A7476">
              <w:rPr>
                <w:b/>
                <w:bCs/>
                <w:u w:val="single"/>
              </w:rPr>
              <w:t xml:space="preserve">If no, who will be responsible to complete </w:t>
            </w:r>
          </w:p>
          <w:p w14:paraId="60C46C11" w14:textId="77777777" w:rsidR="0001650A" w:rsidRDefault="0001650A" w:rsidP="007E136C">
            <w:pPr>
              <w:rPr>
                <w:b/>
                <w:bCs/>
                <w:u w:val="single"/>
              </w:rPr>
            </w:pPr>
            <w:r>
              <w:rPr>
                <w:b/>
                <w:bCs/>
                <w:u w:val="single"/>
              </w:rPr>
              <w:t>More detail</w:t>
            </w:r>
          </w:p>
          <w:p w14:paraId="6A72B066" w14:textId="77777777" w:rsidR="0001650A" w:rsidRPr="004A7476" w:rsidRDefault="0001650A" w:rsidP="007E136C">
            <w:pPr>
              <w:rPr>
                <w:b/>
                <w:bCs/>
                <w:u w:val="single"/>
              </w:rPr>
            </w:pPr>
          </w:p>
        </w:tc>
        <w:tc>
          <w:tcPr>
            <w:tcW w:w="2059" w:type="dxa"/>
            <w:shd w:val="clear" w:color="auto" w:fill="FFC000" w:themeFill="accent4"/>
          </w:tcPr>
          <w:p w14:paraId="4CE62C4B" w14:textId="77777777" w:rsidR="0001650A" w:rsidRPr="004A7476" w:rsidRDefault="0001650A" w:rsidP="007E136C">
            <w:pPr>
              <w:rPr>
                <w:b/>
                <w:bCs/>
                <w:u w:val="single"/>
              </w:rPr>
            </w:pPr>
            <w:r w:rsidRPr="004A7476">
              <w:rPr>
                <w:b/>
                <w:bCs/>
                <w:u w:val="single"/>
              </w:rPr>
              <w:t>Date to complete</w:t>
            </w:r>
          </w:p>
        </w:tc>
      </w:tr>
      <w:tr w:rsidR="0001650A" w:rsidRPr="004A7476" w14:paraId="07E110C0" w14:textId="77777777" w:rsidTr="007E136C">
        <w:tc>
          <w:tcPr>
            <w:tcW w:w="9016" w:type="dxa"/>
            <w:gridSpan w:val="4"/>
            <w:shd w:val="clear" w:color="auto" w:fill="8EAADB" w:themeFill="accent5" w:themeFillTint="99"/>
          </w:tcPr>
          <w:p w14:paraId="2B85AC9C" w14:textId="77777777" w:rsidR="0001650A" w:rsidRDefault="0001650A" w:rsidP="007E136C">
            <w:pPr>
              <w:rPr>
                <w:b/>
                <w:bCs/>
                <w:u w:val="single"/>
              </w:rPr>
            </w:pPr>
          </w:p>
          <w:p w14:paraId="423BB6D0" w14:textId="77777777" w:rsidR="0001650A" w:rsidRPr="004A7476" w:rsidRDefault="0001650A" w:rsidP="007E136C">
            <w:pPr>
              <w:rPr>
                <w:b/>
                <w:bCs/>
                <w:u w:val="single"/>
              </w:rPr>
            </w:pPr>
            <w:r>
              <w:rPr>
                <w:b/>
                <w:bCs/>
                <w:u w:val="single"/>
              </w:rPr>
              <w:t xml:space="preserve">Health </w:t>
            </w:r>
          </w:p>
        </w:tc>
      </w:tr>
      <w:tr w:rsidR="0001650A" w14:paraId="29988BE0" w14:textId="77777777" w:rsidTr="007E136C">
        <w:tc>
          <w:tcPr>
            <w:tcW w:w="2222" w:type="dxa"/>
            <w:shd w:val="clear" w:color="auto" w:fill="DEEAF6" w:themeFill="accent1" w:themeFillTint="33"/>
          </w:tcPr>
          <w:p w14:paraId="604C384A" w14:textId="77777777" w:rsidR="0001650A" w:rsidRPr="00572CE7" w:rsidRDefault="0001650A" w:rsidP="007E136C">
            <w:pPr>
              <w:shd w:val="clear" w:color="auto" w:fill="DEEAF6" w:themeFill="accent1" w:themeFillTint="33"/>
              <w:rPr>
                <w:sz w:val="24"/>
                <w:szCs w:val="24"/>
              </w:rPr>
            </w:pPr>
            <w:r w:rsidRPr="00572CE7">
              <w:rPr>
                <w:sz w:val="24"/>
                <w:szCs w:val="24"/>
              </w:rPr>
              <w:t>Registered with Doctor</w:t>
            </w:r>
          </w:p>
          <w:p w14:paraId="671864F8" w14:textId="77777777" w:rsidR="0001650A" w:rsidRPr="00572CE7" w:rsidRDefault="0001650A" w:rsidP="007E136C">
            <w:pPr>
              <w:shd w:val="clear" w:color="auto" w:fill="DEEAF6" w:themeFill="accent1" w:themeFillTint="33"/>
              <w:rPr>
                <w:sz w:val="24"/>
                <w:szCs w:val="24"/>
              </w:rPr>
            </w:pPr>
            <w:r w:rsidRPr="00572CE7">
              <w:rPr>
                <w:sz w:val="24"/>
                <w:szCs w:val="24"/>
              </w:rPr>
              <w:t xml:space="preserve">Correct on Mosaic </w:t>
            </w:r>
          </w:p>
          <w:p w14:paraId="2DE66220" w14:textId="77777777" w:rsidR="0001650A" w:rsidRPr="00572CE7" w:rsidRDefault="0001650A" w:rsidP="007E136C">
            <w:pPr>
              <w:shd w:val="clear" w:color="auto" w:fill="DEEAF6" w:themeFill="accent1" w:themeFillTint="33"/>
              <w:rPr>
                <w:sz w:val="24"/>
                <w:szCs w:val="24"/>
              </w:rPr>
            </w:pPr>
          </w:p>
        </w:tc>
        <w:tc>
          <w:tcPr>
            <w:tcW w:w="1317" w:type="dxa"/>
            <w:shd w:val="clear" w:color="auto" w:fill="DEEAF6" w:themeFill="accent1" w:themeFillTint="33"/>
          </w:tcPr>
          <w:p w14:paraId="7A4F2BE8"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4A544BA8"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1EE746EC" w14:textId="77777777" w:rsidR="0001650A" w:rsidRDefault="0001650A" w:rsidP="007E136C">
            <w:pPr>
              <w:shd w:val="clear" w:color="auto" w:fill="DEEAF6" w:themeFill="accent1" w:themeFillTint="33"/>
            </w:pPr>
          </w:p>
        </w:tc>
      </w:tr>
      <w:tr w:rsidR="0001650A" w14:paraId="552B8D2F" w14:textId="77777777" w:rsidTr="007E136C">
        <w:tc>
          <w:tcPr>
            <w:tcW w:w="2222" w:type="dxa"/>
            <w:shd w:val="clear" w:color="auto" w:fill="DEEAF6" w:themeFill="accent1" w:themeFillTint="33"/>
          </w:tcPr>
          <w:p w14:paraId="5C3AD66E" w14:textId="77777777" w:rsidR="0001650A" w:rsidRPr="00572CE7" w:rsidRDefault="0001650A" w:rsidP="007E136C">
            <w:pPr>
              <w:shd w:val="clear" w:color="auto" w:fill="DEEAF6" w:themeFill="accent1" w:themeFillTint="33"/>
              <w:rPr>
                <w:sz w:val="24"/>
                <w:szCs w:val="24"/>
              </w:rPr>
            </w:pPr>
            <w:r>
              <w:rPr>
                <w:sz w:val="24"/>
                <w:szCs w:val="24"/>
              </w:rPr>
              <w:t xml:space="preserve">Therapeutic Social Work Service </w:t>
            </w:r>
          </w:p>
        </w:tc>
        <w:tc>
          <w:tcPr>
            <w:tcW w:w="1317" w:type="dxa"/>
            <w:shd w:val="clear" w:color="auto" w:fill="DEEAF6" w:themeFill="accent1" w:themeFillTint="33"/>
          </w:tcPr>
          <w:p w14:paraId="584133CB"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586CD9EC"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62F11124" w14:textId="77777777" w:rsidR="0001650A" w:rsidRDefault="0001650A" w:rsidP="007E136C">
            <w:pPr>
              <w:shd w:val="clear" w:color="auto" w:fill="DEEAF6" w:themeFill="accent1" w:themeFillTint="33"/>
            </w:pPr>
          </w:p>
        </w:tc>
      </w:tr>
      <w:tr w:rsidR="0001650A" w14:paraId="5044C335" w14:textId="77777777" w:rsidTr="007E136C">
        <w:tc>
          <w:tcPr>
            <w:tcW w:w="2222" w:type="dxa"/>
            <w:shd w:val="clear" w:color="auto" w:fill="DEEAF6" w:themeFill="accent1" w:themeFillTint="33"/>
          </w:tcPr>
          <w:p w14:paraId="02D42EA0" w14:textId="77777777" w:rsidR="0001650A" w:rsidRPr="00572CE7" w:rsidRDefault="0001650A" w:rsidP="007E136C">
            <w:pPr>
              <w:spacing w:before="60" w:after="60"/>
              <w:rPr>
                <w:rFonts w:eastAsia="Times New Roman" w:cstheme="minorHAnsi"/>
                <w:color w:val="000000"/>
                <w:sz w:val="24"/>
                <w:szCs w:val="24"/>
                <w:lang w:eastAsia="en-GB"/>
              </w:rPr>
            </w:pPr>
            <w:r w:rsidRPr="00572CE7">
              <w:rPr>
                <w:rFonts w:eastAsia="Times New Roman" w:cstheme="minorHAnsi"/>
                <w:color w:val="000000"/>
                <w:sz w:val="24"/>
                <w:szCs w:val="24"/>
                <w:lang w:eastAsia="en-GB"/>
              </w:rPr>
              <w:t>Registered with Dentist</w:t>
            </w:r>
          </w:p>
          <w:p w14:paraId="210D6ED8" w14:textId="77777777" w:rsidR="0001650A" w:rsidRPr="00572CE7" w:rsidRDefault="0001650A" w:rsidP="007E136C">
            <w:pPr>
              <w:spacing w:before="60" w:after="60"/>
              <w:rPr>
                <w:rFonts w:eastAsia="Times New Roman" w:cstheme="minorHAnsi"/>
                <w:color w:val="000000"/>
                <w:sz w:val="24"/>
                <w:szCs w:val="24"/>
                <w:lang w:eastAsia="en-GB"/>
              </w:rPr>
            </w:pPr>
            <w:r w:rsidRPr="00572CE7">
              <w:rPr>
                <w:rFonts w:eastAsia="Times New Roman" w:cstheme="minorHAnsi"/>
                <w:color w:val="000000"/>
                <w:sz w:val="24"/>
                <w:szCs w:val="24"/>
                <w:lang w:eastAsia="en-GB"/>
              </w:rPr>
              <w:t xml:space="preserve">Correct on Mosaic </w:t>
            </w:r>
          </w:p>
        </w:tc>
        <w:tc>
          <w:tcPr>
            <w:tcW w:w="1317" w:type="dxa"/>
            <w:shd w:val="clear" w:color="auto" w:fill="DEEAF6" w:themeFill="accent1" w:themeFillTint="33"/>
          </w:tcPr>
          <w:p w14:paraId="1B620939"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1B089565"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3357F452" w14:textId="77777777" w:rsidR="0001650A" w:rsidRDefault="0001650A" w:rsidP="007E136C">
            <w:pPr>
              <w:shd w:val="clear" w:color="auto" w:fill="DEEAF6" w:themeFill="accent1" w:themeFillTint="33"/>
            </w:pPr>
          </w:p>
        </w:tc>
      </w:tr>
      <w:tr w:rsidR="0001650A" w14:paraId="10386E01" w14:textId="77777777" w:rsidTr="007E136C">
        <w:tc>
          <w:tcPr>
            <w:tcW w:w="2222" w:type="dxa"/>
            <w:shd w:val="clear" w:color="auto" w:fill="DEEAF6" w:themeFill="accent1" w:themeFillTint="33"/>
          </w:tcPr>
          <w:p w14:paraId="7901A4CA" w14:textId="77777777" w:rsidR="0001650A" w:rsidRDefault="0001650A" w:rsidP="007E136C">
            <w:pPr>
              <w:shd w:val="clear" w:color="auto" w:fill="DEEAF6" w:themeFill="accent1" w:themeFillTint="33"/>
              <w:rPr>
                <w:rFonts w:eastAsia="Times New Roman" w:cstheme="minorHAnsi"/>
                <w:color w:val="000000"/>
                <w:sz w:val="24"/>
                <w:szCs w:val="24"/>
                <w:lang w:eastAsia="en-GB"/>
              </w:rPr>
            </w:pPr>
          </w:p>
          <w:p w14:paraId="4F1BBFBC" w14:textId="77777777" w:rsidR="0001650A" w:rsidRPr="004A7476" w:rsidRDefault="0001650A" w:rsidP="007E136C">
            <w:pPr>
              <w:shd w:val="clear" w:color="auto" w:fill="DEEAF6" w:themeFill="accent1" w:themeFillTint="33"/>
              <w:rPr>
                <w:b/>
                <w:bCs/>
              </w:rPr>
            </w:pPr>
            <w:r>
              <w:rPr>
                <w:sz w:val="24"/>
                <w:szCs w:val="24"/>
              </w:rPr>
              <w:lastRenderedPageBreak/>
              <w:t xml:space="preserve">Health Passport provided to Young Person </w:t>
            </w:r>
          </w:p>
        </w:tc>
        <w:tc>
          <w:tcPr>
            <w:tcW w:w="1317" w:type="dxa"/>
            <w:shd w:val="clear" w:color="auto" w:fill="DEEAF6" w:themeFill="accent1" w:themeFillTint="33"/>
          </w:tcPr>
          <w:p w14:paraId="76976DEE"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2A612D1D"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6D0C6981" w14:textId="77777777" w:rsidR="0001650A" w:rsidRDefault="0001650A" w:rsidP="007E136C">
            <w:pPr>
              <w:shd w:val="clear" w:color="auto" w:fill="DEEAF6" w:themeFill="accent1" w:themeFillTint="33"/>
            </w:pPr>
          </w:p>
        </w:tc>
      </w:tr>
      <w:tr w:rsidR="0001650A" w14:paraId="28C90D8C" w14:textId="77777777" w:rsidTr="007E136C">
        <w:tc>
          <w:tcPr>
            <w:tcW w:w="2222" w:type="dxa"/>
            <w:shd w:val="clear" w:color="auto" w:fill="DEEAF6" w:themeFill="accent1" w:themeFillTint="33"/>
          </w:tcPr>
          <w:p w14:paraId="5FE0E4D1" w14:textId="77777777" w:rsidR="0001650A" w:rsidRPr="00162163" w:rsidRDefault="0001650A" w:rsidP="007E136C">
            <w:pPr>
              <w:shd w:val="clear" w:color="auto" w:fill="DEEAF6" w:themeFill="accent1" w:themeFillTint="33"/>
              <w:rPr>
                <w:sz w:val="24"/>
                <w:szCs w:val="24"/>
              </w:rPr>
            </w:pPr>
            <w:r w:rsidRPr="00162163">
              <w:rPr>
                <w:sz w:val="24"/>
                <w:szCs w:val="24"/>
              </w:rPr>
              <w:t xml:space="preserve">Details of other Involved Health services and Professionals recorded on Mosaic </w:t>
            </w:r>
          </w:p>
        </w:tc>
        <w:tc>
          <w:tcPr>
            <w:tcW w:w="1317" w:type="dxa"/>
            <w:shd w:val="clear" w:color="auto" w:fill="DEEAF6" w:themeFill="accent1" w:themeFillTint="33"/>
          </w:tcPr>
          <w:p w14:paraId="51B71891"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78364911"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559DFB93" w14:textId="77777777" w:rsidR="0001650A" w:rsidRDefault="0001650A" w:rsidP="007E136C">
            <w:pPr>
              <w:shd w:val="clear" w:color="auto" w:fill="DEEAF6" w:themeFill="accent1" w:themeFillTint="33"/>
            </w:pPr>
          </w:p>
        </w:tc>
      </w:tr>
      <w:tr w:rsidR="00FB2A7F" w14:paraId="36353E87" w14:textId="77777777" w:rsidTr="007E136C">
        <w:tc>
          <w:tcPr>
            <w:tcW w:w="2222" w:type="dxa"/>
            <w:shd w:val="clear" w:color="auto" w:fill="DEEAF6" w:themeFill="accent1" w:themeFillTint="33"/>
          </w:tcPr>
          <w:p w14:paraId="0B2433AF" w14:textId="3C09C0B9" w:rsidR="00FB2A7F" w:rsidRPr="00162163" w:rsidRDefault="00FB2A7F" w:rsidP="007E136C">
            <w:pPr>
              <w:shd w:val="clear" w:color="auto" w:fill="DEEAF6" w:themeFill="accent1" w:themeFillTint="33"/>
              <w:rPr>
                <w:sz w:val="24"/>
                <w:szCs w:val="24"/>
              </w:rPr>
            </w:pPr>
            <w:r>
              <w:rPr>
                <w:sz w:val="24"/>
                <w:szCs w:val="24"/>
              </w:rPr>
              <w:t>Active Leeds membership</w:t>
            </w:r>
          </w:p>
        </w:tc>
        <w:tc>
          <w:tcPr>
            <w:tcW w:w="1317" w:type="dxa"/>
            <w:shd w:val="clear" w:color="auto" w:fill="DEEAF6" w:themeFill="accent1" w:themeFillTint="33"/>
          </w:tcPr>
          <w:p w14:paraId="06DF709B" w14:textId="77777777" w:rsidR="00FB2A7F" w:rsidRDefault="00FB2A7F" w:rsidP="007E136C">
            <w:pPr>
              <w:shd w:val="clear" w:color="auto" w:fill="DEEAF6" w:themeFill="accent1" w:themeFillTint="33"/>
            </w:pPr>
          </w:p>
        </w:tc>
        <w:tc>
          <w:tcPr>
            <w:tcW w:w="3418" w:type="dxa"/>
            <w:shd w:val="clear" w:color="auto" w:fill="DEEAF6" w:themeFill="accent1" w:themeFillTint="33"/>
          </w:tcPr>
          <w:p w14:paraId="44EFAE58" w14:textId="77777777" w:rsidR="00FB2A7F" w:rsidRDefault="00FB2A7F" w:rsidP="007E136C">
            <w:pPr>
              <w:shd w:val="clear" w:color="auto" w:fill="DEEAF6" w:themeFill="accent1" w:themeFillTint="33"/>
            </w:pPr>
          </w:p>
        </w:tc>
        <w:tc>
          <w:tcPr>
            <w:tcW w:w="2059" w:type="dxa"/>
            <w:shd w:val="clear" w:color="auto" w:fill="DEEAF6" w:themeFill="accent1" w:themeFillTint="33"/>
          </w:tcPr>
          <w:p w14:paraId="3A003D1C" w14:textId="77777777" w:rsidR="00FB2A7F" w:rsidRDefault="00FB2A7F" w:rsidP="007E136C">
            <w:pPr>
              <w:shd w:val="clear" w:color="auto" w:fill="DEEAF6" w:themeFill="accent1" w:themeFillTint="33"/>
            </w:pPr>
          </w:p>
        </w:tc>
      </w:tr>
    </w:tbl>
    <w:p w14:paraId="5A253A08" w14:textId="77777777" w:rsidR="0001650A" w:rsidRDefault="0001650A" w:rsidP="0001650A">
      <w:pPr>
        <w:shd w:val="clear" w:color="auto" w:fill="FFFFFF" w:themeFill="background1"/>
      </w:pPr>
    </w:p>
    <w:tbl>
      <w:tblPr>
        <w:tblStyle w:val="TableGrid"/>
        <w:tblW w:w="0" w:type="auto"/>
        <w:tblLook w:val="04A0" w:firstRow="1" w:lastRow="0" w:firstColumn="1" w:lastColumn="0" w:noHBand="0" w:noVBand="1"/>
      </w:tblPr>
      <w:tblGrid>
        <w:gridCol w:w="2222"/>
        <w:gridCol w:w="1317"/>
        <w:gridCol w:w="3418"/>
        <w:gridCol w:w="2059"/>
      </w:tblGrid>
      <w:tr w:rsidR="0001650A" w:rsidRPr="004A7476" w14:paraId="2FB436A2" w14:textId="77777777" w:rsidTr="007E136C">
        <w:tc>
          <w:tcPr>
            <w:tcW w:w="2222" w:type="dxa"/>
            <w:shd w:val="clear" w:color="auto" w:fill="FFC000" w:themeFill="accent4"/>
          </w:tcPr>
          <w:p w14:paraId="61301DC5" w14:textId="77777777" w:rsidR="0001650A" w:rsidRPr="004A7476" w:rsidRDefault="0001650A" w:rsidP="007E136C">
            <w:pPr>
              <w:rPr>
                <w:b/>
                <w:bCs/>
                <w:u w:val="single"/>
              </w:rPr>
            </w:pPr>
            <w:r w:rsidRPr="004A7476">
              <w:rPr>
                <w:b/>
                <w:bCs/>
                <w:u w:val="single"/>
              </w:rPr>
              <w:t>Work Item</w:t>
            </w:r>
          </w:p>
        </w:tc>
        <w:tc>
          <w:tcPr>
            <w:tcW w:w="1317" w:type="dxa"/>
            <w:shd w:val="clear" w:color="auto" w:fill="FFC000" w:themeFill="accent4"/>
          </w:tcPr>
          <w:p w14:paraId="0DF2F8BE" w14:textId="77777777" w:rsidR="0001650A" w:rsidRDefault="0001650A" w:rsidP="007E136C">
            <w:pPr>
              <w:rPr>
                <w:b/>
                <w:bCs/>
                <w:u w:val="single"/>
              </w:rPr>
            </w:pPr>
            <w:r w:rsidRPr="004A7476">
              <w:rPr>
                <w:b/>
                <w:bCs/>
                <w:u w:val="single"/>
              </w:rPr>
              <w:t xml:space="preserve">Completed </w:t>
            </w:r>
          </w:p>
          <w:p w14:paraId="3D3D5343" w14:textId="77777777" w:rsidR="0001650A" w:rsidRPr="004A7476" w:rsidRDefault="0001650A" w:rsidP="007E136C">
            <w:pPr>
              <w:rPr>
                <w:b/>
                <w:bCs/>
                <w:u w:val="single"/>
              </w:rPr>
            </w:pPr>
            <w:r w:rsidRPr="004A7476">
              <w:rPr>
                <w:b/>
                <w:bCs/>
                <w:u w:val="single"/>
              </w:rPr>
              <w:t xml:space="preserve">Yes/ No </w:t>
            </w:r>
          </w:p>
        </w:tc>
        <w:tc>
          <w:tcPr>
            <w:tcW w:w="3418" w:type="dxa"/>
            <w:shd w:val="clear" w:color="auto" w:fill="FFC000" w:themeFill="accent4"/>
          </w:tcPr>
          <w:p w14:paraId="74AFFAB1" w14:textId="77777777" w:rsidR="0001650A" w:rsidRDefault="0001650A" w:rsidP="007E136C">
            <w:pPr>
              <w:rPr>
                <w:b/>
                <w:bCs/>
                <w:u w:val="single"/>
              </w:rPr>
            </w:pPr>
            <w:r w:rsidRPr="004A7476">
              <w:rPr>
                <w:b/>
                <w:bCs/>
                <w:u w:val="single"/>
              </w:rPr>
              <w:t xml:space="preserve">If no, who will be responsible to complete </w:t>
            </w:r>
          </w:p>
          <w:p w14:paraId="1E3151D6" w14:textId="77777777" w:rsidR="0001650A" w:rsidRPr="004A7476" w:rsidRDefault="0001650A" w:rsidP="007E136C">
            <w:pPr>
              <w:rPr>
                <w:b/>
                <w:bCs/>
                <w:u w:val="single"/>
              </w:rPr>
            </w:pPr>
            <w:r>
              <w:rPr>
                <w:b/>
                <w:bCs/>
                <w:u w:val="single"/>
              </w:rPr>
              <w:t>More detail</w:t>
            </w:r>
          </w:p>
        </w:tc>
        <w:tc>
          <w:tcPr>
            <w:tcW w:w="2059" w:type="dxa"/>
            <w:shd w:val="clear" w:color="auto" w:fill="FFC000" w:themeFill="accent4"/>
          </w:tcPr>
          <w:p w14:paraId="651D4A31" w14:textId="77777777" w:rsidR="0001650A" w:rsidRPr="004A7476" w:rsidRDefault="0001650A" w:rsidP="007E136C">
            <w:pPr>
              <w:rPr>
                <w:b/>
                <w:bCs/>
                <w:u w:val="single"/>
              </w:rPr>
            </w:pPr>
            <w:r w:rsidRPr="004A7476">
              <w:rPr>
                <w:b/>
                <w:bCs/>
                <w:u w:val="single"/>
              </w:rPr>
              <w:t>Date to complete</w:t>
            </w:r>
          </w:p>
        </w:tc>
      </w:tr>
      <w:tr w:rsidR="0001650A" w:rsidRPr="004A7476" w14:paraId="586C0C7E" w14:textId="77777777" w:rsidTr="007E136C">
        <w:tc>
          <w:tcPr>
            <w:tcW w:w="9016" w:type="dxa"/>
            <w:gridSpan w:val="4"/>
            <w:shd w:val="clear" w:color="auto" w:fill="8EAADB" w:themeFill="accent5" w:themeFillTint="99"/>
          </w:tcPr>
          <w:p w14:paraId="2FA0AFDB" w14:textId="77777777" w:rsidR="0001650A" w:rsidRDefault="0001650A" w:rsidP="007E136C">
            <w:pPr>
              <w:rPr>
                <w:b/>
                <w:bCs/>
                <w:u w:val="single"/>
              </w:rPr>
            </w:pPr>
          </w:p>
          <w:p w14:paraId="42873794" w14:textId="77777777" w:rsidR="0001650A" w:rsidRPr="004A7476" w:rsidRDefault="0001650A" w:rsidP="007E136C">
            <w:pPr>
              <w:rPr>
                <w:b/>
                <w:bCs/>
                <w:u w:val="single"/>
              </w:rPr>
            </w:pPr>
            <w:r w:rsidRPr="00DC7CDE">
              <w:rPr>
                <w:rFonts w:eastAsia="Times New Roman" w:cstheme="minorHAnsi"/>
                <w:b/>
                <w:bCs/>
                <w:color w:val="000000"/>
                <w:sz w:val="24"/>
                <w:szCs w:val="24"/>
                <w:lang w:eastAsia="en-GB"/>
              </w:rPr>
              <w:t>Education</w:t>
            </w:r>
            <w:r>
              <w:rPr>
                <w:rFonts w:eastAsia="Times New Roman" w:cstheme="minorHAnsi"/>
                <w:b/>
                <w:bCs/>
                <w:color w:val="000000"/>
                <w:sz w:val="24"/>
                <w:szCs w:val="24"/>
                <w:lang w:eastAsia="en-GB"/>
              </w:rPr>
              <w:t xml:space="preserve">, Employment and Training Status </w:t>
            </w:r>
          </w:p>
        </w:tc>
      </w:tr>
      <w:tr w:rsidR="0001650A" w14:paraId="442F62F9" w14:textId="77777777" w:rsidTr="007E136C">
        <w:tc>
          <w:tcPr>
            <w:tcW w:w="2222" w:type="dxa"/>
            <w:shd w:val="clear" w:color="auto" w:fill="DEEAF6" w:themeFill="accent1" w:themeFillTint="33"/>
          </w:tcPr>
          <w:p w14:paraId="0F6CBB65" w14:textId="7477DECA" w:rsidR="0001650A" w:rsidRPr="00572CE7" w:rsidRDefault="0001650A" w:rsidP="007E136C">
            <w:pPr>
              <w:shd w:val="clear" w:color="auto" w:fill="DEEAF6" w:themeFill="accent1" w:themeFillTint="33"/>
              <w:rPr>
                <w:sz w:val="24"/>
                <w:szCs w:val="24"/>
              </w:rPr>
            </w:pPr>
            <w:r w:rsidRPr="00572CE7">
              <w:rPr>
                <w:sz w:val="24"/>
                <w:szCs w:val="24"/>
              </w:rPr>
              <w:t xml:space="preserve"> </w:t>
            </w:r>
            <w:r w:rsidRPr="00DC7CDE">
              <w:rPr>
                <w:rFonts w:eastAsia="Times New Roman" w:cstheme="minorHAnsi"/>
                <w:color w:val="000000"/>
                <w:sz w:val="24"/>
                <w:szCs w:val="24"/>
                <w:lang w:eastAsia="en-GB"/>
              </w:rPr>
              <w:t>GCSE GRADES</w:t>
            </w:r>
            <w:r>
              <w:rPr>
                <w:rFonts w:eastAsia="Times New Roman" w:cstheme="minorHAnsi"/>
                <w:color w:val="000000"/>
                <w:sz w:val="24"/>
                <w:szCs w:val="24"/>
                <w:lang w:eastAsia="en-GB"/>
              </w:rPr>
              <w:t>, A-Level, T Skills Certificates Given to Young Person</w:t>
            </w:r>
            <w:r w:rsidR="00FB2A7F">
              <w:rPr>
                <w:rFonts w:eastAsia="Times New Roman" w:cstheme="minorHAnsi"/>
                <w:color w:val="000000"/>
                <w:sz w:val="24"/>
                <w:szCs w:val="24"/>
                <w:lang w:eastAsia="en-GB"/>
              </w:rPr>
              <w:t xml:space="preserve"> and </w:t>
            </w:r>
            <w:r>
              <w:rPr>
                <w:sz w:val="24"/>
                <w:szCs w:val="24"/>
              </w:rPr>
              <w:t xml:space="preserve">Recorded on Mosaic </w:t>
            </w:r>
          </w:p>
        </w:tc>
        <w:tc>
          <w:tcPr>
            <w:tcW w:w="1317" w:type="dxa"/>
            <w:shd w:val="clear" w:color="auto" w:fill="DEEAF6" w:themeFill="accent1" w:themeFillTint="33"/>
          </w:tcPr>
          <w:p w14:paraId="595DD8F2"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0058B228"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65B74DC5" w14:textId="77777777" w:rsidR="0001650A" w:rsidRDefault="0001650A" w:rsidP="007E136C">
            <w:pPr>
              <w:shd w:val="clear" w:color="auto" w:fill="DEEAF6" w:themeFill="accent1" w:themeFillTint="33"/>
            </w:pPr>
          </w:p>
        </w:tc>
      </w:tr>
      <w:tr w:rsidR="0001650A" w14:paraId="19C18DF2" w14:textId="77777777" w:rsidTr="007E136C">
        <w:tc>
          <w:tcPr>
            <w:tcW w:w="2222" w:type="dxa"/>
            <w:shd w:val="clear" w:color="auto" w:fill="DEEAF6" w:themeFill="accent1" w:themeFillTint="33"/>
          </w:tcPr>
          <w:p w14:paraId="68F4BB9A" w14:textId="77777777" w:rsidR="0001650A" w:rsidRPr="00572CE7" w:rsidRDefault="0001650A" w:rsidP="007E136C">
            <w:pPr>
              <w:shd w:val="clear" w:color="auto" w:fill="DEEAF6" w:themeFill="accent1" w:themeFillTint="33"/>
              <w:rPr>
                <w:sz w:val="24"/>
                <w:szCs w:val="24"/>
              </w:rPr>
            </w:pPr>
            <w:r>
              <w:rPr>
                <w:sz w:val="24"/>
                <w:szCs w:val="24"/>
              </w:rPr>
              <w:t xml:space="preserve">Education </w:t>
            </w:r>
            <w:proofErr w:type="gramStart"/>
            <w:r>
              <w:rPr>
                <w:sz w:val="24"/>
                <w:szCs w:val="24"/>
              </w:rPr>
              <w:t>Provision  recorded</w:t>
            </w:r>
            <w:proofErr w:type="gramEnd"/>
            <w:r>
              <w:rPr>
                <w:sz w:val="24"/>
                <w:szCs w:val="24"/>
              </w:rPr>
              <w:t xml:space="preserve"> on Mosaic</w:t>
            </w:r>
          </w:p>
        </w:tc>
        <w:tc>
          <w:tcPr>
            <w:tcW w:w="1317" w:type="dxa"/>
            <w:shd w:val="clear" w:color="auto" w:fill="DEEAF6" w:themeFill="accent1" w:themeFillTint="33"/>
          </w:tcPr>
          <w:p w14:paraId="0FCDF849"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6BBACD3A"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7860198F" w14:textId="77777777" w:rsidR="0001650A" w:rsidRDefault="0001650A" w:rsidP="007E136C">
            <w:pPr>
              <w:shd w:val="clear" w:color="auto" w:fill="DEEAF6" w:themeFill="accent1" w:themeFillTint="33"/>
            </w:pPr>
          </w:p>
        </w:tc>
      </w:tr>
      <w:tr w:rsidR="0001650A" w14:paraId="1D7B7E02" w14:textId="77777777" w:rsidTr="007E136C">
        <w:tc>
          <w:tcPr>
            <w:tcW w:w="2222" w:type="dxa"/>
            <w:shd w:val="clear" w:color="auto" w:fill="DEEAF6" w:themeFill="accent1" w:themeFillTint="33"/>
          </w:tcPr>
          <w:p w14:paraId="316F2E4B" w14:textId="77777777" w:rsidR="0001650A" w:rsidRPr="00572CE7" w:rsidRDefault="0001650A" w:rsidP="007E136C">
            <w:pPr>
              <w:spacing w:before="60" w:after="60"/>
              <w:rPr>
                <w:rFonts w:eastAsia="Times New Roman" w:cstheme="minorHAnsi"/>
                <w:color w:val="000000"/>
                <w:sz w:val="24"/>
                <w:szCs w:val="24"/>
                <w:lang w:eastAsia="en-GB"/>
              </w:rPr>
            </w:pPr>
            <w:r w:rsidRPr="00572CE7">
              <w:rPr>
                <w:rFonts w:eastAsia="Times New Roman" w:cstheme="minorHAnsi"/>
                <w:color w:val="000000"/>
                <w:sz w:val="24"/>
                <w:szCs w:val="24"/>
                <w:lang w:eastAsia="en-GB"/>
              </w:rPr>
              <w:t xml:space="preserve"> </w:t>
            </w:r>
            <w:r w:rsidRPr="00DC7CDE">
              <w:rPr>
                <w:rFonts w:eastAsia="Times New Roman" w:cstheme="minorHAnsi"/>
                <w:color w:val="000000"/>
                <w:sz w:val="24"/>
                <w:szCs w:val="24"/>
                <w:lang w:eastAsia="en-GB"/>
              </w:rPr>
              <w:t>EHC</w:t>
            </w:r>
            <w:r>
              <w:rPr>
                <w:rFonts w:eastAsia="Times New Roman" w:cstheme="minorHAnsi"/>
                <w:color w:val="000000"/>
                <w:sz w:val="24"/>
                <w:szCs w:val="24"/>
                <w:lang w:eastAsia="en-GB"/>
              </w:rPr>
              <w:t xml:space="preserve"> Plan -date of next due review </w:t>
            </w:r>
          </w:p>
        </w:tc>
        <w:tc>
          <w:tcPr>
            <w:tcW w:w="1317" w:type="dxa"/>
            <w:shd w:val="clear" w:color="auto" w:fill="DEEAF6" w:themeFill="accent1" w:themeFillTint="33"/>
          </w:tcPr>
          <w:p w14:paraId="114FC1A0"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3BC3CA74"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613A87E0" w14:textId="77777777" w:rsidR="0001650A" w:rsidRDefault="0001650A" w:rsidP="007E136C">
            <w:pPr>
              <w:shd w:val="clear" w:color="auto" w:fill="DEEAF6" w:themeFill="accent1" w:themeFillTint="33"/>
            </w:pPr>
          </w:p>
        </w:tc>
      </w:tr>
      <w:tr w:rsidR="0001650A" w14:paraId="0D65F832" w14:textId="77777777" w:rsidTr="007E136C">
        <w:tc>
          <w:tcPr>
            <w:tcW w:w="2222" w:type="dxa"/>
            <w:shd w:val="clear" w:color="auto" w:fill="DEEAF6" w:themeFill="accent1" w:themeFillTint="33"/>
          </w:tcPr>
          <w:p w14:paraId="259DE034" w14:textId="77777777" w:rsidR="0001650A" w:rsidRPr="004A7476" w:rsidRDefault="0001650A" w:rsidP="007E136C">
            <w:pPr>
              <w:shd w:val="clear" w:color="auto" w:fill="DEEAF6" w:themeFill="accent1" w:themeFillTint="33"/>
              <w:rPr>
                <w:b/>
                <w:bCs/>
              </w:rPr>
            </w:pPr>
            <w:r>
              <w:rPr>
                <w:rFonts w:eastAsia="Times New Roman" w:cstheme="minorHAnsi"/>
                <w:color w:val="000000"/>
                <w:sz w:val="24"/>
                <w:szCs w:val="24"/>
                <w:lang w:eastAsia="en-GB"/>
              </w:rPr>
              <w:t xml:space="preserve">Post 18 PEP Required </w:t>
            </w:r>
          </w:p>
        </w:tc>
        <w:tc>
          <w:tcPr>
            <w:tcW w:w="1317" w:type="dxa"/>
            <w:shd w:val="clear" w:color="auto" w:fill="DEEAF6" w:themeFill="accent1" w:themeFillTint="33"/>
          </w:tcPr>
          <w:p w14:paraId="34AEFDB0"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384717C3"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1A6770FA" w14:textId="77777777" w:rsidR="0001650A" w:rsidRDefault="0001650A" w:rsidP="007E136C">
            <w:pPr>
              <w:shd w:val="clear" w:color="auto" w:fill="DEEAF6" w:themeFill="accent1" w:themeFillTint="33"/>
            </w:pPr>
          </w:p>
        </w:tc>
      </w:tr>
      <w:tr w:rsidR="0001650A" w14:paraId="0AF69760" w14:textId="77777777" w:rsidTr="007E136C">
        <w:tc>
          <w:tcPr>
            <w:tcW w:w="2222" w:type="dxa"/>
            <w:shd w:val="clear" w:color="auto" w:fill="DEEAF6" w:themeFill="accent1" w:themeFillTint="33"/>
          </w:tcPr>
          <w:p w14:paraId="1BEF53AF" w14:textId="77777777" w:rsidR="0001650A" w:rsidRDefault="0001650A" w:rsidP="007E136C">
            <w:pPr>
              <w:spacing w:before="60" w:after="60"/>
              <w:rPr>
                <w:rFonts w:eastAsia="Times New Roman" w:cstheme="minorHAnsi"/>
                <w:color w:val="000000"/>
                <w:sz w:val="24"/>
                <w:szCs w:val="24"/>
                <w:lang w:eastAsia="en-GB"/>
              </w:rPr>
            </w:pPr>
            <w:r w:rsidRPr="00DC7CDE">
              <w:rPr>
                <w:rFonts w:eastAsia="Times New Roman" w:cstheme="minorHAnsi"/>
                <w:color w:val="000000"/>
                <w:sz w:val="24"/>
                <w:szCs w:val="24"/>
                <w:lang w:eastAsia="en-GB"/>
              </w:rPr>
              <w:t>Laptop</w:t>
            </w:r>
            <w:r>
              <w:rPr>
                <w:rFonts w:eastAsia="Times New Roman" w:cstheme="minorHAnsi"/>
                <w:color w:val="000000"/>
                <w:sz w:val="24"/>
                <w:szCs w:val="24"/>
                <w:lang w:eastAsia="en-GB"/>
              </w:rPr>
              <w:t xml:space="preserve"> Provided</w:t>
            </w:r>
            <w:r w:rsidRPr="00DC7CDE">
              <w:rPr>
                <w:rFonts w:eastAsia="Times New Roman" w:cstheme="minorHAnsi"/>
                <w:color w:val="000000"/>
                <w:sz w:val="24"/>
                <w:szCs w:val="24"/>
                <w:lang w:eastAsia="en-GB"/>
              </w:rPr>
              <w:t xml:space="preserve"> if in education</w:t>
            </w:r>
            <w:r>
              <w:rPr>
                <w:rFonts w:eastAsia="Times New Roman" w:cstheme="minorHAnsi"/>
                <w:color w:val="000000"/>
                <w:sz w:val="24"/>
                <w:szCs w:val="24"/>
                <w:lang w:eastAsia="en-GB"/>
              </w:rPr>
              <w:t xml:space="preserve"> </w:t>
            </w:r>
          </w:p>
          <w:p w14:paraId="476A18EC" w14:textId="77777777" w:rsidR="0001650A" w:rsidRPr="00162163" w:rsidRDefault="0001650A" w:rsidP="007E136C">
            <w:pPr>
              <w:shd w:val="clear" w:color="auto" w:fill="DEEAF6" w:themeFill="accent1" w:themeFillTint="33"/>
              <w:rPr>
                <w:sz w:val="24"/>
                <w:szCs w:val="24"/>
              </w:rPr>
            </w:pPr>
            <w:r w:rsidRPr="008D2912">
              <w:rPr>
                <w:rFonts w:eastAsia="Times New Roman" w:cstheme="minorHAnsi"/>
                <w:i/>
                <w:iCs/>
                <w:color w:val="000000"/>
                <w:sz w:val="24"/>
                <w:szCs w:val="24"/>
                <w:lang w:eastAsia="en-GB"/>
              </w:rPr>
              <w:t>(</w:t>
            </w:r>
            <w:proofErr w:type="spellStart"/>
            <w:r w:rsidRPr="008D2912">
              <w:rPr>
                <w:rFonts w:eastAsia="Times New Roman" w:cstheme="minorHAnsi"/>
                <w:i/>
                <w:iCs/>
                <w:color w:val="000000"/>
                <w:sz w:val="24"/>
                <w:szCs w:val="24"/>
                <w:lang w:eastAsia="en-GB"/>
              </w:rPr>
              <w:t>DoFE</w:t>
            </w:r>
            <w:proofErr w:type="spellEnd"/>
            <w:r w:rsidRPr="008D2912">
              <w:rPr>
                <w:rFonts w:eastAsia="Times New Roman" w:cstheme="minorHAnsi"/>
                <w:i/>
                <w:iCs/>
                <w:color w:val="000000"/>
                <w:sz w:val="24"/>
                <w:szCs w:val="24"/>
                <w:lang w:eastAsia="en-GB"/>
              </w:rPr>
              <w:t xml:space="preserve"> Laptops are available from the Care Leavers service for young people in Education)</w:t>
            </w:r>
          </w:p>
        </w:tc>
        <w:tc>
          <w:tcPr>
            <w:tcW w:w="1317" w:type="dxa"/>
            <w:shd w:val="clear" w:color="auto" w:fill="DEEAF6" w:themeFill="accent1" w:themeFillTint="33"/>
          </w:tcPr>
          <w:p w14:paraId="4C4ADFFD"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6F7FC6F9"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14012509" w14:textId="77777777" w:rsidR="0001650A" w:rsidRDefault="0001650A" w:rsidP="007E136C">
            <w:pPr>
              <w:shd w:val="clear" w:color="auto" w:fill="DEEAF6" w:themeFill="accent1" w:themeFillTint="33"/>
            </w:pPr>
          </w:p>
        </w:tc>
      </w:tr>
      <w:tr w:rsidR="0001650A" w14:paraId="7A0434B8" w14:textId="77777777" w:rsidTr="007E136C">
        <w:tc>
          <w:tcPr>
            <w:tcW w:w="2222" w:type="dxa"/>
            <w:shd w:val="clear" w:color="auto" w:fill="DEEAF6" w:themeFill="accent1" w:themeFillTint="33"/>
          </w:tcPr>
          <w:p w14:paraId="3119EDD5" w14:textId="77777777" w:rsidR="0001650A" w:rsidRPr="00162163" w:rsidRDefault="0001650A" w:rsidP="007E136C">
            <w:pPr>
              <w:shd w:val="clear" w:color="auto" w:fill="DEEAF6" w:themeFill="accent1" w:themeFillTint="33"/>
              <w:rPr>
                <w:sz w:val="24"/>
                <w:szCs w:val="24"/>
              </w:rPr>
            </w:pPr>
          </w:p>
          <w:p w14:paraId="4AC5C172" w14:textId="77777777" w:rsidR="0001650A" w:rsidRPr="00162163" w:rsidRDefault="0001650A" w:rsidP="007E136C">
            <w:pPr>
              <w:shd w:val="clear" w:color="auto" w:fill="DEEAF6" w:themeFill="accent1" w:themeFillTint="33"/>
              <w:rPr>
                <w:sz w:val="24"/>
                <w:szCs w:val="24"/>
              </w:rPr>
            </w:pPr>
            <w:r w:rsidRPr="00162163">
              <w:rPr>
                <w:rFonts w:eastAsia="Times New Roman" w:cstheme="minorHAnsi"/>
                <w:color w:val="000000"/>
                <w:sz w:val="24"/>
                <w:szCs w:val="24"/>
                <w:lang w:eastAsia="en-GB"/>
              </w:rPr>
              <w:t xml:space="preserve">Education </w:t>
            </w:r>
            <w:proofErr w:type="gramStart"/>
            <w:r w:rsidRPr="00162163">
              <w:rPr>
                <w:rFonts w:eastAsia="Times New Roman" w:cstheme="minorHAnsi"/>
                <w:color w:val="000000"/>
                <w:sz w:val="24"/>
                <w:szCs w:val="24"/>
                <w:lang w:eastAsia="en-GB"/>
              </w:rPr>
              <w:t>top</w:t>
            </w:r>
            <w:proofErr w:type="gramEnd"/>
            <w:r w:rsidRPr="00162163">
              <w:rPr>
                <w:rFonts w:eastAsia="Times New Roman" w:cstheme="minorHAnsi"/>
                <w:color w:val="000000"/>
                <w:sz w:val="24"/>
                <w:szCs w:val="24"/>
                <w:lang w:eastAsia="en-GB"/>
              </w:rPr>
              <w:t xml:space="preserve"> up applied for</w:t>
            </w:r>
          </w:p>
        </w:tc>
        <w:tc>
          <w:tcPr>
            <w:tcW w:w="1317" w:type="dxa"/>
            <w:shd w:val="clear" w:color="auto" w:fill="DEEAF6" w:themeFill="accent1" w:themeFillTint="33"/>
          </w:tcPr>
          <w:p w14:paraId="1F9B0DAE"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1A6888D5"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375604D5" w14:textId="77777777" w:rsidR="0001650A" w:rsidRDefault="0001650A" w:rsidP="007E136C">
            <w:pPr>
              <w:shd w:val="clear" w:color="auto" w:fill="DEEAF6" w:themeFill="accent1" w:themeFillTint="33"/>
            </w:pPr>
          </w:p>
        </w:tc>
      </w:tr>
      <w:tr w:rsidR="0001650A" w14:paraId="17FAFFDF" w14:textId="77777777" w:rsidTr="007E136C">
        <w:tc>
          <w:tcPr>
            <w:tcW w:w="2222" w:type="dxa"/>
            <w:shd w:val="clear" w:color="auto" w:fill="DEEAF6" w:themeFill="accent1" w:themeFillTint="33"/>
          </w:tcPr>
          <w:p w14:paraId="0E6772C7" w14:textId="77777777" w:rsidR="0001650A" w:rsidRPr="00162163" w:rsidRDefault="0001650A" w:rsidP="007E136C">
            <w:pPr>
              <w:shd w:val="clear" w:color="auto" w:fill="DEEAF6" w:themeFill="accent1" w:themeFillTint="33"/>
              <w:rPr>
                <w:sz w:val="24"/>
                <w:szCs w:val="24"/>
              </w:rPr>
            </w:pPr>
            <w:r w:rsidRPr="00162163">
              <w:rPr>
                <w:sz w:val="24"/>
                <w:szCs w:val="24"/>
              </w:rPr>
              <w:t>Referral for EET support Needed</w:t>
            </w:r>
          </w:p>
        </w:tc>
        <w:tc>
          <w:tcPr>
            <w:tcW w:w="1317" w:type="dxa"/>
            <w:shd w:val="clear" w:color="auto" w:fill="DEEAF6" w:themeFill="accent1" w:themeFillTint="33"/>
          </w:tcPr>
          <w:p w14:paraId="31AB008E"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08410D46"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42A6E70F" w14:textId="77777777" w:rsidR="0001650A" w:rsidRDefault="0001650A" w:rsidP="007E136C">
            <w:pPr>
              <w:shd w:val="clear" w:color="auto" w:fill="DEEAF6" w:themeFill="accent1" w:themeFillTint="33"/>
            </w:pPr>
          </w:p>
        </w:tc>
      </w:tr>
    </w:tbl>
    <w:p w14:paraId="1336C430" w14:textId="77777777" w:rsidR="0001650A" w:rsidRDefault="0001650A" w:rsidP="0001650A">
      <w:pPr>
        <w:shd w:val="clear" w:color="auto" w:fill="FFFFFF" w:themeFill="background1"/>
      </w:pPr>
    </w:p>
    <w:tbl>
      <w:tblPr>
        <w:tblStyle w:val="TableGrid"/>
        <w:tblW w:w="0" w:type="auto"/>
        <w:tblLook w:val="04A0" w:firstRow="1" w:lastRow="0" w:firstColumn="1" w:lastColumn="0" w:noHBand="0" w:noVBand="1"/>
      </w:tblPr>
      <w:tblGrid>
        <w:gridCol w:w="2222"/>
        <w:gridCol w:w="1317"/>
        <w:gridCol w:w="3418"/>
        <w:gridCol w:w="2059"/>
      </w:tblGrid>
      <w:tr w:rsidR="0001650A" w:rsidRPr="004A7476" w14:paraId="67CE10B0" w14:textId="77777777" w:rsidTr="007E136C">
        <w:tc>
          <w:tcPr>
            <w:tcW w:w="2222" w:type="dxa"/>
            <w:shd w:val="clear" w:color="auto" w:fill="FFC000" w:themeFill="accent4"/>
          </w:tcPr>
          <w:p w14:paraId="3711256D" w14:textId="77777777" w:rsidR="0001650A" w:rsidRPr="004A7476" w:rsidRDefault="0001650A" w:rsidP="007E136C">
            <w:pPr>
              <w:rPr>
                <w:b/>
                <w:bCs/>
                <w:u w:val="single"/>
              </w:rPr>
            </w:pPr>
            <w:r w:rsidRPr="004A7476">
              <w:rPr>
                <w:b/>
                <w:bCs/>
                <w:u w:val="single"/>
              </w:rPr>
              <w:t>Work Item</w:t>
            </w:r>
          </w:p>
        </w:tc>
        <w:tc>
          <w:tcPr>
            <w:tcW w:w="1317" w:type="dxa"/>
            <w:shd w:val="clear" w:color="auto" w:fill="FFC000" w:themeFill="accent4"/>
          </w:tcPr>
          <w:p w14:paraId="27D5A516" w14:textId="77777777" w:rsidR="0001650A" w:rsidRDefault="0001650A" w:rsidP="007E136C">
            <w:pPr>
              <w:rPr>
                <w:b/>
                <w:bCs/>
                <w:u w:val="single"/>
              </w:rPr>
            </w:pPr>
            <w:r w:rsidRPr="004A7476">
              <w:rPr>
                <w:b/>
                <w:bCs/>
                <w:u w:val="single"/>
              </w:rPr>
              <w:t xml:space="preserve">Completed </w:t>
            </w:r>
          </w:p>
          <w:p w14:paraId="4A2AF257" w14:textId="77777777" w:rsidR="0001650A" w:rsidRPr="004A7476" w:rsidRDefault="0001650A" w:rsidP="007E136C">
            <w:pPr>
              <w:rPr>
                <w:b/>
                <w:bCs/>
                <w:u w:val="single"/>
              </w:rPr>
            </w:pPr>
            <w:r w:rsidRPr="004A7476">
              <w:rPr>
                <w:b/>
                <w:bCs/>
                <w:u w:val="single"/>
              </w:rPr>
              <w:t xml:space="preserve">Yes/ No </w:t>
            </w:r>
          </w:p>
        </w:tc>
        <w:tc>
          <w:tcPr>
            <w:tcW w:w="3418" w:type="dxa"/>
            <w:shd w:val="clear" w:color="auto" w:fill="FFC000" w:themeFill="accent4"/>
          </w:tcPr>
          <w:p w14:paraId="6C9FDA08" w14:textId="77777777" w:rsidR="0001650A" w:rsidRDefault="0001650A" w:rsidP="007E136C">
            <w:pPr>
              <w:rPr>
                <w:b/>
                <w:bCs/>
                <w:u w:val="single"/>
              </w:rPr>
            </w:pPr>
            <w:r w:rsidRPr="004A7476">
              <w:rPr>
                <w:b/>
                <w:bCs/>
                <w:u w:val="single"/>
              </w:rPr>
              <w:t xml:space="preserve">If no, who will be responsible to complete </w:t>
            </w:r>
          </w:p>
          <w:p w14:paraId="4B7C4A5C" w14:textId="77777777" w:rsidR="0001650A" w:rsidRDefault="0001650A" w:rsidP="007E136C">
            <w:pPr>
              <w:rPr>
                <w:b/>
                <w:bCs/>
                <w:u w:val="single"/>
              </w:rPr>
            </w:pPr>
            <w:r>
              <w:rPr>
                <w:b/>
                <w:bCs/>
                <w:u w:val="single"/>
              </w:rPr>
              <w:t>More detail</w:t>
            </w:r>
          </w:p>
          <w:p w14:paraId="7A3D8329" w14:textId="77777777" w:rsidR="0001650A" w:rsidRPr="004A7476" w:rsidRDefault="0001650A" w:rsidP="007E136C">
            <w:pPr>
              <w:rPr>
                <w:b/>
                <w:bCs/>
                <w:u w:val="single"/>
              </w:rPr>
            </w:pPr>
          </w:p>
        </w:tc>
        <w:tc>
          <w:tcPr>
            <w:tcW w:w="2059" w:type="dxa"/>
            <w:shd w:val="clear" w:color="auto" w:fill="FFC000" w:themeFill="accent4"/>
          </w:tcPr>
          <w:p w14:paraId="24DDB0A3" w14:textId="77777777" w:rsidR="0001650A" w:rsidRPr="004A7476" w:rsidRDefault="0001650A" w:rsidP="007E136C">
            <w:pPr>
              <w:rPr>
                <w:b/>
                <w:bCs/>
                <w:u w:val="single"/>
              </w:rPr>
            </w:pPr>
            <w:r w:rsidRPr="004A7476">
              <w:rPr>
                <w:b/>
                <w:bCs/>
                <w:u w:val="single"/>
              </w:rPr>
              <w:t>Date to complete</w:t>
            </w:r>
          </w:p>
        </w:tc>
      </w:tr>
      <w:tr w:rsidR="0001650A" w:rsidRPr="004A7476" w14:paraId="6820D70E" w14:textId="77777777" w:rsidTr="007E136C">
        <w:tc>
          <w:tcPr>
            <w:tcW w:w="9016" w:type="dxa"/>
            <w:gridSpan w:val="4"/>
            <w:shd w:val="clear" w:color="auto" w:fill="8EAADB" w:themeFill="accent5" w:themeFillTint="99"/>
          </w:tcPr>
          <w:p w14:paraId="676327F8" w14:textId="77777777" w:rsidR="0001650A" w:rsidRDefault="0001650A" w:rsidP="007E136C">
            <w:pPr>
              <w:rPr>
                <w:b/>
                <w:bCs/>
                <w:u w:val="single"/>
              </w:rPr>
            </w:pPr>
          </w:p>
          <w:p w14:paraId="620154D8" w14:textId="77777777" w:rsidR="0001650A" w:rsidRPr="0007773A" w:rsidRDefault="0001650A" w:rsidP="007E136C">
            <w:pPr>
              <w:rPr>
                <w:b/>
                <w:bCs/>
                <w:u w:val="single"/>
              </w:rPr>
            </w:pPr>
            <w:r w:rsidRPr="0007773A">
              <w:rPr>
                <w:rFonts w:eastAsia="Times New Roman" w:cstheme="minorHAnsi"/>
                <w:b/>
                <w:bCs/>
                <w:color w:val="000000"/>
                <w:sz w:val="24"/>
                <w:szCs w:val="24"/>
                <w:u w:val="single"/>
                <w:lang w:eastAsia="en-GB"/>
              </w:rPr>
              <w:t>Immigration status</w:t>
            </w:r>
          </w:p>
        </w:tc>
      </w:tr>
      <w:tr w:rsidR="0001650A" w14:paraId="51419BBD" w14:textId="77777777" w:rsidTr="007E136C">
        <w:tc>
          <w:tcPr>
            <w:tcW w:w="2222" w:type="dxa"/>
            <w:shd w:val="clear" w:color="auto" w:fill="DEEAF6" w:themeFill="accent1" w:themeFillTint="33"/>
            <w:vAlign w:val="bottom"/>
          </w:tcPr>
          <w:p w14:paraId="4EE72633" w14:textId="77777777" w:rsidR="0001650A" w:rsidRPr="00572CE7" w:rsidRDefault="0001650A" w:rsidP="007E136C">
            <w:pPr>
              <w:shd w:val="clear" w:color="auto" w:fill="DEEAF6" w:themeFill="accent1" w:themeFillTint="33"/>
              <w:rPr>
                <w:sz w:val="24"/>
                <w:szCs w:val="24"/>
              </w:rPr>
            </w:pPr>
            <w:r w:rsidRPr="00DC7CDE">
              <w:rPr>
                <w:rFonts w:eastAsia="Times New Roman" w:cstheme="minorHAnsi"/>
                <w:color w:val="000000"/>
                <w:sz w:val="24"/>
                <w:szCs w:val="24"/>
                <w:lang w:eastAsia="en-GB"/>
              </w:rPr>
              <w:lastRenderedPageBreak/>
              <w:t>Refugee status</w:t>
            </w:r>
          </w:p>
        </w:tc>
        <w:tc>
          <w:tcPr>
            <w:tcW w:w="1317" w:type="dxa"/>
            <w:shd w:val="clear" w:color="auto" w:fill="DEEAF6" w:themeFill="accent1" w:themeFillTint="33"/>
          </w:tcPr>
          <w:p w14:paraId="14B164DF"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74777987"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267E2AED" w14:textId="77777777" w:rsidR="0001650A" w:rsidRDefault="0001650A" w:rsidP="007E136C">
            <w:pPr>
              <w:shd w:val="clear" w:color="auto" w:fill="DEEAF6" w:themeFill="accent1" w:themeFillTint="33"/>
            </w:pPr>
          </w:p>
        </w:tc>
      </w:tr>
      <w:tr w:rsidR="0001650A" w14:paraId="1752A36F" w14:textId="77777777" w:rsidTr="007E136C">
        <w:tc>
          <w:tcPr>
            <w:tcW w:w="2222" w:type="dxa"/>
            <w:shd w:val="clear" w:color="auto" w:fill="DEEAF6" w:themeFill="accent1" w:themeFillTint="33"/>
            <w:vAlign w:val="bottom"/>
          </w:tcPr>
          <w:p w14:paraId="5D00931A" w14:textId="77777777" w:rsidR="0001650A" w:rsidRPr="00572CE7" w:rsidRDefault="0001650A" w:rsidP="007E136C">
            <w:pPr>
              <w:spacing w:before="60" w:after="60"/>
              <w:rPr>
                <w:rFonts w:eastAsia="Times New Roman" w:cstheme="minorHAnsi"/>
                <w:color w:val="000000"/>
                <w:sz w:val="24"/>
                <w:szCs w:val="24"/>
                <w:lang w:eastAsia="en-GB"/>
              </w:rPr>
            </w:pPr>
            <w:r w:rsidRPr="00DC7CDE">
              <w:rPr>
                <w:rFonts w:eastAsia="Times New Roman" w:cstheme="minorHAnsi"/>
                <w:color w:val="000000"/>
                <w:sz w:val="24"/>
                <w:szCs w:val="24"/>
                <w:lang w:eastAsia="en-GB"/>
              </w:rPr>
              <w:t>UASC leave</w:t>
            </w:r>
          </w:p>
        </w:tc>
        <w:tc>
          <w:tcPr>
            <w:tcW w:w="1317" w:type="dxa"/>
            <w:shd w:val="clear" w:color="auto" w:fill="DEEAF6" w:themeFill="accent1" w:themeFillTint="33"/>
          </w:tcPr>
          <w:p w14:paraId="7A18266E"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0B874FF0"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611254F8" w14:textId="77777777" w:rsidR="0001650A" w:rsidRDefault="0001650A" w:rsidP="007E136C">
            <w:pPr>
              <w:shd w:val="clear" w:color="auto" w:fill="DEEAF6" w:themeFill="accent1" w:themeFillTint="33"/>
            </w:pPr>
          </w:p>
        </w:tc>
      </w:tr>
      <w:tr w:rsidR="0001650A" w14:paraId="6EA33BED" w14:textId="77777777" w:rsidTr="007E136C">
        <w:tc>
          <w:tcPr>
            <w:tcW w:w="2222" w:type="dxa"/>
            <w:shd w:val="clear" w:color="auto" w:fill="DEEAF6" w:themeFill="accent1" w:themeFillTint="33"/>
            <w:vAlign w:val="bottom"/>
          </w:tcPr>
          <w:p w14:paraId="58549E08" w14:textId="77777777" w:rsidR="0001650A" w:rsidRPr="004A7476" w:rsidRDefault="0001650A" w:rsidP="007E136C">
            <w:pPr>
              <w:shd w:val="clear" w:color="auto" w:fill="DEEAF6" w:themeFill="accent1" w:themeFillTint="33"/>
              <w:rPr>
                <w:b/>
                <w:bCs/>
              </w:rPr>
            </w:pPr>
            <w:r w:rsidRPr="00DC7CDE">
              <w:rPr>
                <w:rFonts w:eastAsia="Times New Roman" w:cstheme="minorHAnsi"/>
                <w:color w:val="000000"/>
                <w:sz w:val="24"/>
                <w:szCs w:val="24"/>
                <w:lang w:eastAsia="en-GB"/>
              </w:rPr>
              <w:t>Indefinite leave to remain</w:t>
            </w:r>
          </w:p>
        </w:tc>
        <w:tc>
          <w:tcPr>
            <w:tcW w:w="1317" w:type="dxa"/>
            <w:shd w:val="clear" w:color="auto" w:fill="DEEAF6" w:themeFill="accent1" w:themeFillTint="33"/>
          </w:tcPr>
          <w:p w14:paraId="413F8866"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3D6095AF"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3D5B323E" w14:textId="77777777" w:rsidR="0001650A" w:rsidRDefault="0001650A" w:rsidP="007E136C">
            <w:pPr>
              <w:shd w:val="clear" w:color="auto" w:fill="DEEAF6" w:themeFill="accent1" w:themeFillTint="33"/>
            </w:pPr>
          </w:p>
        </w:tc>
      </w:tr>
      <w:tr w:rsidR="0001650A" w14:paraId="0609821F" w14:textId="77777777" w:rsidTr="007E136C">
        <w:tc>
          <w:tcPr>
            <w:tcW w:w="2222" w:type="dxa"/>
            <w:shd w:val="clear" w:color="auto" w:fill="DEEAF6" w:themeFill="accent1" w:themeFillTint="33"/>
            <w:vAlign w:val="bottom"/>
          </w:tcPr>
          <w:p w14:paraId="073EF746" w14:textId="77777777" w:rsidR="0001650A" w:rsidRPr="00162163" w:rsidRDefault="0001650A" w:rsidP="007E136C">
            <w:pPr>
              <w:shd w:val="clear" w:color="auto" w:fill="DEEAF6" w:themeFill="accent1" w:themeFillTint="33"/>
              <w:rPr>
                <w:sz w:val="24"/>
                <w:szCs w:val="24"/>
              </w:rPr>
            </w:pPr>
            <w:r w:rsidRPr="00DC7CDE">
              <w:rPr>
                <w:rFonts w:eastAsia="Times New Roman" w:cstheme="minorHAnsi"/>
                <w:color w:val="000000"/>
                <w:sz w:val="24"/>
                <w:szCs w:val="24"/>
                <w:lang w:eastAsia="en-GB"/>
              </w:rPr>
              <w:t>Discretionary Leave</w:t>
            </w:r>
          </w:p>
        </w:tc>
        <w:tc>
          <w:tcPr>
            <w:tcW w:w="1317" w:type="dxa"/>
            <w:shd w:val="clear" w:color="auto" w:fill="DEEAF6" w:themeFill="accent1" w:themeFillTint="33"/>
          </w:tcPr>
          <w:p w14:paraId="15A0FBCB"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5BE85989"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7BBFBED9" w14:textId="77777777" w:rsidR="0001650A" w:rsidRDefault="0001650A" w:rsidP="007E136C">
            <w:pPr>
              <w:shd w:val="clear" w:color="auto" w:fill="DEEAF6" w:themeFill="accent1" w:themeFillTint="33"/>
            </w:pPr>
          </w:p>
        </w:tc>
      </w:tr>
      <w:tr w:rsidR="0001650A" w14:paraId="17E12E79" w14:textId="77777777" w:rsidTr="007E136C">
        <w:tc>
          <w:tcPr>
            <w:tcW w:w="2222" w:type="dxa"/>
            <w:shd w:val="clear" w:color="auto" w:fill="DEEAF6" w:themeFill="accent1" w:themeFillTint="33"/>
            <w:vAlign w:val="bottom"/>
          </w:tcPr>
          <w:p w14:paraId="35D19955" w14:textId="77777777" w:rsidR="0001650A" w:rsidRPr="00162163" w:rsidRDefault="0001650A" w:rsidP="007E136C">
            <w:pPr>
              <w:shd w:val="clear" w:color="auto" w:fill="DEEAF6" w:themeFill="accent1" w:themeFillTint="33"/>
            </w:pPr>
            <w:r w:rsidRPr="00DC7CDE">
              <w:rPr>
                <w:rFonts w:eastAsia="Times New Roman" w:cstheme="minorHAnsi"/>
                <w:color w:val="000000"/>
                <w:sz w:val="24"/>
                <w:szCs w:val="24"/>
                <w:lang w:eastAsia="en-GB"/>
              </w:rPr>
              <w:t>Humanitarian Protection</w:t>
            </w:r>
          </w:p>
        </w:tc>
        <w:tc>
          <w:tcPr>
            <w:tcW w:w="1317" w:type="dxa"/>
            <w:shd w:val="clear" w:color="auto" w:fill="DEEAF6" w:themeFill="accent1" w:themeFillTint="33"/>
          </w:tcPr>
          <w:p w14:paraId="44F422F4"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64EDB2A5"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0DEB5323" w14:textId="77777777" w:rsidR="0001650A" w:rsidRDefault="0001650A" w:rsidP="007E136C">
            <w:pPr>
              <w:shd w:val="clear" w:color="auto" w:fill="DEEAF6" w:themeFill="accent1" w:themeFillTint="33"/>
            </w:pPr>
          </w:p>
        </w:tc>
      </w:tr>
      <w:tr w:rsidR="0001650A" w14:paraId="29007CCC" w14:textId="77777777" w:rsidTr="007E136C">
        <w:tc>
          <w:tcPr>
            <w:tcW w:w="2222" w:type="dxa"/>
            <w:shd w:val="clear" w:color="auto" w:fill="DEEAF6" w:themeFill="accent1" w:themeFillTint="33"/>
            <w:vAlign w:val="bottom"/>
          </w:tcPr>
          <w:p w14:paraId="34C099BF" w14:textId="77777777" w:rsidR="0001650A" w:rsidRPr="00DC7CDE" w:rsidRDefault="0001650A" w:rsidP="007E136C">
            <w:pPr>
              <w:shd w:val="clear" w:color="auto" w:fill="DEEAF6" w:themeFill="accent1" w:themeFillTint="33"/>
              <w:rPr>
                <w:rFonts w:eastAsia="Times New Roman" w:cstheme="minorHAnsi"/>
                <w:color w:val="000000"/>
                <w:sz w:val="24"/>
                <w:szCs w:val="24"/>
                <w:lang w:eastAsia="en-GB"/>
              </w:rPr>
            </w:pPr>
            <w:r w:rsidRPr="00DC7CDE">
              <w:rPr>
                <w:rFonts w:eastAsia="Times New Roman" w:cstheme="minorHAnsi"/>
                <w:color w:val="000000"/>
                <w:sz w:val="24"/>
                <w:szCs w:val="24"/>
                <w:lang w:eastAsia="en-GB"/>
              </w:rPr>
              <w:t>Asylum seeking-awaiting initial decision</w:t>
            </w:r>
          </w:p>
        </w:tc>
        <w:tc>
          <w:tcPr>
            <w:tcW w:w="1317" w:type="dxa"/>
            <w:shd w:val="clear" w:color="auto" w:fill="DEEAF6" w:themeFill="accent1" w:themeFillTint="33"/>
          </w:tcPr>
          <w:p w14:paraId="5BD6FA4B"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614CFB24"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614B837F" w14:textId="77777777" w:rsidR="0001650A" w:rsidRDefault="0001650A" w:rsidP="007E136C">
            <w:pPr>
              <w:shd w:val="clear" w:color="auto" w:fill="DEEAF6" w:themeFill="accent1" w:themeFillTint="33"/>
            </w:pPr>
          </w:p>
        </w:tc>
      </w:tr>
      <w:tr w:rsidR="0001650A" w14:paraId="4BF1C08C" w14:textId="77777777" w:rsidTr="007E136C">
        <w:tc>
          <w:tcPr>
            <w:tcW w:w="2222" w:type="dxa"/>
            <w:shd w:val="clear" w:color="auto" w:fill="DEEAF6" w:themeFill="accent1" w:themeFillTint="33"/>
            <w:vAlign w:val="bottom"/>
          </w:tcPr>
          <w:p w14:paraId="12C079E6" w14:textId="77777777" w:rsidR="0001650A" w:rsidRPr="00DC7CDE" w:rsidRDefault="0001650A" w:rsidP="007E136C">
            <w:pPr>
              <w:shd w:val="clear" w:color="auto" w:fill="DEEAF6" w:themeFill="accent1" w:themeFillTint="33"/>
              <w:rPr>
                <w:rFonts w:eastAsia="Times New Roman" w:cstheme="minorHAnsi"/>
                <w:color w:val="000000"/>
                <w:sz w:val="24"/>
                <w:szCs w:val="24"/>
                <w:lang w:eastAsia="en-GB"/>
              </w:rPr>
            </w:pPr>
            <w:r w:rsidRPr="00DC7CDE">
              <w:rPr>
                <w:rFonts w:eastAsia="Times New Roman" w:cstheme="minorHAnsi"/>
                <w:color w:val="000000"/>
                <w:sz w:val="24"/>
                <w:szCs w:val="24"/>
                <w:lang w:eastAsia="en-GB"/>
              </w:rPr>
              <w:t>Asylum seeking-pending 1st appeal</w:t>
            </w:r>
          </w:p>
        </w:tc>
        <w:tc>
          <w:tcPr>
            <w:tcW w:w="1317" w:type="dxa"/>
            <w:shd w:val="clear" w:color="auto" w:fill="DEEAF6" w:themeFill="accent1" w:themeFillTint="33"/>
          </w:tcPr>
          <w:p w14:paraId="7D113395"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17F4E2D4"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28AE90B2" w14:textId="77777777" w:rsidR="0001650A" w:rsidRDefault="0001650A" w:rsidP="007E136C">
            <w:pPr>
              <w:shd w:val="clear" w:color="auto" w:fill="DEEAF6" w:themeFill="accent1" w:themeFillTint="33"/>
            </w:pPr>
          </w:p>
        </w:tc>
      </w:tr>
      <w:tr w:rsidR="0001650A" w14:paraId="7569B2D7" w14:textId="77777777" w:rsidTr="007E136C">
        <w:tc>
          <w:tcPr>
            <w:tcW w:w="2222" w:type="dxa"/>
            <w:shd w:val="clear" w:color="auto" w:fill="DEEAF6" w:themeFill="accent1" w:themeFillTint="33"/>
            <w:vAlign w:val="bottom"/>
          </w:tcPr>
          <w:p w14:paraId="1474AA6E" w14:textId="77777777" w:rsidR="0001650A" w:rsidRPr="00DC7CDE" w:rsidRDefault="0001650A" w:rsidP="007E136C">
            <w:pPr>
              <w:shd w:val="clear" w:color="auto" w:fill="DEEAF6" w:themeFill="accent1" w:themeFillTint="33"/>
              <w:rPr>
                <w:rFonts w:eastAsia="Times New Roman" w:cstheme="minorHAnsi"/>
                <w:color w:val="000000"/>
                <w:sz w:val="24"/>
                <w:szCs w:val="24"/>
                <w:lang w:eastAsia="en-GB"/>
              </w:rPr>
            </w:pPr>
            <w:r w:rsidRPr="00DC7CDE">
              <w:rPr>
                <w:rFonts w:eastAsia="Times New Roman" w:cstheme="minorHAnsi"/>
                <w:color w:val="000000"/>
                <w:sz w:val="24"/>
                <w:szCs w:val="24"/>
                <w:lang w:eastAsia="en-GB"/>
              </w:rPr>
              <w:t>Asylum seeking-pending 2nd appeal</w:t>
            </w:r>
          </w:p>
        </w:tc>
        <w:tc>
          <w:tcPr>
            <w:tcW w:w="1317" w:type="dxa"/>
            <w:shd w:val="clear" w:color="auto" w:fill="DEEAF6" w:themeFill="accent1" w:themeFillTint="33"/>
          </w:tcPr>
          <w:p w14:paraId="5ABB0332"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537668B5"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009BD5E7" w14:textId="77777777" w:rsidR="0001650A" w:rsidRDefault="0001650A" w:rsidP="007E136C">
            <w:pPr>
              <w:shd w:val="clear" w:color="auto" w:fill="DEEAF6" w:themeFill="accent1" w:themeFillTint="33"/>
            </w:pPr>
          </w:p>
        </w:tc>
      </w:tr>
      <w:tr w:rsidR="0001650A" w14:paraId="31728311" w14:textId="77777777" w:rsidTr="007E136C">
        <w:tc>
          <w:tcPr>
            <w:tcW w:w="2222" w:type="dxa"/>
            <w:shd w:val="clear" w:color="auto" w:fill="DEEAF6" w:themeFill="accent1" w:themeFillTint="33"/>
            <w:vAlign w:val="bottom"/>
          </w:tcPr>
          <w:p w14:paraId="72FEDD96" w14:textId="77777777" w:rsidR="0001650A" w:rsidRPr="00DC7CDE" w:rsidRDefault="0001650A" w:rsidP="007E136C">
            <w:pPr>
              <w:shd w:val="clear" w:color="auto" w:fill="DEEAF6" w:themeFill="accent1" w:themeFillTint="33"/>
              <w:rPr>
                <w:rFonts w:eastAsia="Times New Roman" w:cstheme="minorHAnsi"/>
                <w:color w:val="000000"/>
                <w:sz w:val="24"/>
                <w:szCs w:val="24"/>
                <w:lang w:eastAsia="en-GB"/>
              </w:rPr>
            </w:pPr>
            <w:r w:rsidRPr="00DC7CDE">
              <w:rPr>
                <w:rFonts w:eastAsia="Times New Roman" w:cstheme="minorHAnsi"/>
                <w:color w:val="000000"/>
                <w:sz w:val="24"/>
                <w:szCs w:val="24"/>
                <w:lang w:eastAsia="en-GB"/>
              </w:rPr>
              <w:t>Appeal rights exhausted</w:t>
            </w:r>
          </w:p>
        </w:tc>
        <w:tc>
          <w:tcPr>
            <w:tcW w:w="1317" w:type="dxa"/>
            <w:shd w:val="clear" w:color="auto" w:fill="DEEAF6" w:themeFill="accent1" w:themeFillTint="33"/>
          </w:tcPr>
          <w:p w14:paraId="3687B60F"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0F602CF4"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77A93566" w14:textId="77777777" w:rsidR="0001650A" w:rsidRDefault="0001650A" w:rsidP="007E136C">
            <w:pPr>
              <w:shd w:val="clear" w:color="auto" w:fill="DEEAF6" w:themeFill="accent1" w:themeFillTint="33"/>
            </w:pPr>
          </w:p>
        </w:tc>
      </w:tr>
      <w:tr w:rsidR="0001650A" w14:paraId="5D122C75" w14:textId="77777777" w:rsidTr="007E136C">
        <w:tc>
          <w:tcPr>
            <w:tcW w:w="2222" w:type="dxa"/>
            <w:shd w:val="clear" w:color="auto" w:fill="DEEAF6" w:themeFill="accent1" w:themeFillTint="33"/>
            <w:vAlign w:val="bottom"/>
          </w:tcPr>
          <w:p w14:paraId="111AE424" w14:textId="77777777" w:rsidR="0001650A" w:rsidRPr="00DC7CDE" w:rsidRDefault="0001650A" w:rsidP="007E136C">
            <w:pPr>
              <w:shd w:val="clear" w:color="auto" w:fill="DEEAF6" w:themeFill="accent1" w:themeFillTint="33"/>
              <w:rPr>
                <w:rFonts w:eastAsia="Times New Roman" w:cstheme="minorHAnsi"/>
                <w:color w:val="000000"/>
                <w:sz w:val="24"/>
                <w:szCs w:val="24"/>
                <w:lang w:eastAsia="en-GB"/>
              </w:rPr>
            </w:pPr>
            <w:r>
              <w:rPr>
                <w:rFonts w:eastAsia="Times New Roman" w:cstheme="minorHAnsi"/>
                <w:color w:val="000000"/>
                <w:sz w:val="24"/>
                <w:szCs w:val="24"/>
                <w:lang w:eastAsia="en-GB"/>
              </w:rPr>
              <w:t xml:space="preserve">Appeal rights exhausted; </w:t>
            </w:r>
            <w:r w:rsidRPr="00DC7CDE">
              <w:rPr>
                <w:rFonts w:eastAsia="Times New Roman" w:cstheme="minorHAnsi"/>
                <w:color w:val="000000"/>
                <w:sz w:val="24"/>
                <w:szCs w:val="24"/>
                <w:lang w:eastAsia="en-GB"/>
              </w:rPr>
              <w:t>fresh Claim Lodged</w:t>
            </w:r>
          </w:p>
        </w:tc>
        <w:tc>
          <w:tcPr>
            <w:tcW w:w="1317" w:type="dxa"/>
            <w:shd w:val="clear" w:color="auto" w:fill="DEEAF6" w:themeFill="accent1" w:themeFillTint="33"/>
          </w:tcPr>
          <w:p w14:paraId="4FAEFF0F"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077BD551"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34B3495C" w14:textId="77777777" w:rsidR="0001650A" w:rsidRDefault="0001650A" w:rsidP="007E136C">
            <w:pPr>
              <w:shd w:val="clear" w:color="auto" w:fill="DEEAF6" w:themeFill="accent1" w:themeFillTint="33"/>
            </w:pPr>
          </w:p>
        </w:tc>
      </w:tr>
      <w:tr w:rsidR="0001650A" w14:paraId="13A511CC" w14:textId="77777777" w:rsidTr="007E136C">
        <w:tc>
          <w:tcPr>
            <w:tcW w:w="2222" w:type="dxa"/>
            <w:shd w:val="clear" w:color="auto" w:fill="DEEAF6" w:themeFill="accent1" w:themeFillTint="33"/>
            <w:vAlign w:val="bottom"/>
          </w:tcPr>
          <w:p w14:paraId="1D405CC6" w14:textId="77777777" w:rsidR="0001650A" w:rsidRDefault="0001650A" w:rsidP="007E136C">
            <w:pPr>
              <w:shd w:val="clear" w:color="auto" w:fill="DEEAF6" w:themeFill="accent1" w:themeFillTint="33"/>
              <w:rPr>
                <w:rFonts w:eastAsia="Times New Roman" w:cstheme="minorHAnsi"/>
                <w:color w:val="000000"/>
                <w:sz w:val="24"/>
                <w:szCs w:val="24"/>
                <w:lang w:eastAsia="en-GB"/>
              </w:rPr>
            </w:pPr>
            <w:r w:rsidRPr="00DC7CDE">
              <w:rPr>
                <w:rFonts w:eastAsia="Times New Roman" w:cstheme="minorHAnsi"/>
                <w:color w:val="000000"/>
                <w:sz w:val="24"/>
                <w:szCs w:val="24"/>
                <w:lang w:eastAsia="en-GB"/>
              </w:rPr>
              <w:t>Is YP EU National</w:t>
            </w:r>
          </w:p>
        </w:tc>
        <w:tc>
          <w:tcPr>
            <w:tcW w:w="1317" w:type="dxa"/>
            <w:shd w:val="clear" w:color="auto" w:fill="DEEAF6" w:themeFill="accent1" w:themeFillTint="33"/>
          </w:tcPr>
          <w:p w14:paraId="4933CA5B"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62E6E843"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4F693F0F" w14:textId="77777777" w:rsidR="0001650A" w:rsidRDefault="0001650A" w:rsidP="007E136C">
            <w:pPr>
              <w:shd w:val="clear" w:color="auto" w:fill="DEEAF6" w:themeFill="accent1" w:themeFillTint="33"/>
            </w:pPr>
          </w:p>
        </w:tc>
      </w:tr>
      <w:tr w:rsidR="0001650A" w14:paraId="2550DFAA" w14:textId="77777777" w:rsidTr="007E136C">
        <w:tc>
          <w:tcPr>
            <w:tcW w:w="2222" w:type="dxa"/>
            <w:shd w:val="clear" w:color="auto" w:fill="DEEAF6" w:themeFill="accent1" w:themeFillTint="33"/>
            <w:vAlign w:val="bottom"/>
          </w:tcPr>
          <w:p w14:paraId="3EA86F70" w14:textId="77777777" w:rsidR="0001650A" w:rsidRPr="00DC7CDE" w:rsidRDefault="0001650A" w:rsidP="007E136C">
            <w:pPr>
              <w:shd w:val="clear" w:color="auto" w:fill="DEEAF6" w:themeFill="accent1" w:themeFillTint="33"/>
              <w:rPr>
                <w:rFonts w:eastAsia="Times New Roman" w:cstheme="minorHAnsi"/>
                <w:color w:val="000000"/>
                <w:sz w:val="24"/>
                <w:szCs w:val="24"/>
                <w:lang w:eastAsia="en-GB"/>
              </w:rPr>
            </w:pPr>
            <w:r w:rsidRPr="00DC7CDE">
              <w:rPr>
                <w:rFonts w:eastAsia="Times New Roman" w:cstheme="minorHAnsi"/>
                <w:color w:val="000000"/>
                <w:sz w:val="24"/>
                <w:szCs w:val="24"/>
                <w:lang w:eastAsia="en-GB"/>
              </w:rPr>
              <w:t>Have they applied for settled status</w:t>
            </w:r>
          </w:p>
        </w:tc>
        <w:tc>
          <w:tcPr>
            <w:tcW w:w="1317" w:type="dxa"/>
            <w:shd w:val="clear" w:color="auto" w:fill="DEEAF6" w:themeFill="accent1" w:themeFillTint="33"/>
          </w:tcPr>
          <w:p w14:paraId="5EC7FB98"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390BE33D"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18198004" w14:textId="77777777" w:rsidR="0001650A" w:rsidRDefault="0001650A" w:rsidP="007E136C">
            <w:pPr>
              <w:shd w:val="clear" w:color="auto" w:fill="DEEAF6" w:themeFill="accent1" w:themeFillTint="33"/>
            </w:pPr>
          </w:p>
        </w:tc>
      </w:tr>
    </w:tbl>
    <w:p w14:paraId="2AA137CE" w14:textId="77777777" w:rsidR="0001650A" w:rsidRDefault="0001650A" w:rsidP="0001650A">
      <w:pPr>
        <w:shd w:val="clear" w:color="auto" w:fill="FFFFFF" w:themeFill="background1"/>
      </w:pPr>
    </w:p>
    <w:tbl>
      <w:tblPr>
        <w:tblStyle w:val="TableGrid"/>
        <w:tblW w:w="0" w:type="auto"/>
        <w:tblLook w:val="04A0" w:firstRow="1" w:lastRow="0" w:firstColumn="1" w:lastColumn="0" w:noHBand="0" w:noVBand="1"/>
      </w:tblPr>
      <w:tblGrid>
        <w:gridCol w:w="2222"/>
        <w:gridCol w:w="1317"/>
        <w:gridCol w:w="3418"/>
        <w:gridCol w:w="2059"/>
      </w:tblGrid>
      <w:tr w:rsidR="0001650A" w:rsidRPr="004A7476" w14:paraId="5FCD99A7" w14:textId="77777777" w:rsidTr="007E136C">
        <w:tc>
          <w:tcPr>
            <w:tcW w:w="2222" w:type="dxa"/>
            <w:shd w:val="clear" w:color="auto" w:fill="FFC000" w:themeFill="accent4"/>
          </w:tcPr>
          <w:p w14:paraId="05E69269" w14:textId="77777777" w:rsidR="0001650A" w:rsidRPr="004A7476" w:rsidRDefault="0001650A" w:rsidP="007E136C">
            <w:pPr>
              <w:rPr>
                <w:b/>
                <w:bCs/>
                <w:u w:val="single"/>
              </w:rPr>
            </w:pPr>
            <w:r w:rsidRPr="004A7476">
              <w:rPr>
                <w:b/>
                <w:bCs/>
                <w:u w:val="single"/>
              </w:rPr>
              <w:t>Work Item</w:t>
            </w:r>
          </w:p>
        </w:tc>
        <w:tc>
          <w:tcPr>
            <w:tcW w:w="1317" w:type="dxa"/>
            <w:shd w:val="clear" w:color="auto" w:fill="FFC000" w:themeFill="accent4"/>
          </w:tcPr>
          <w:p w14:paraId="798B7EF0" w14:textId="77777777" w:rsidR="0001650A" w:rsidRDefault="0001650A" w:rsidP="007E136C">
            <w:pPr>
              <w:rPr>
                <w:b/>
                <w:bCs/>
                <w:u w:val="single"/>
              </w:rPr>
            </w:pPr>
            <w:r w:rsidRPr="004A7476">
              <w:rPr>
                <w:b/>
                <w:bCs/>
                <w:u w:val="single"/>
              </w:rPr>
              <w:t xml:space="preserve">Completed </w:t>
            </w:r>
          </w:p>
          <w:p w14:paraId="7791B140" w14:textId="77777777" w:rsidR="0001650A" w:rsidRPr="004A7476" w:rsidRDefault="0001650A" w:rsidP="007E136C">
            <w:pPr>
              <w:rPr>
                <w:b/>
                <w:bCs/>
                <w:u w:val="single"/>
              </w:rPr>
            </w:pPr>
            <w:r w:rsidRPr="004A7476">
              <w:rPr>
                <w:b/>
                <w:bCs/>
                <w:u w:val="single"/>
              </w:rPr>
              <w:t xml:space="preserve">Yes/ No </w:t>
            </w:r>
          </w:p>
        </w:tc>
        <w:tc>
          <w:tcPr>
            <w:tcW w:w="3418" w:type="dxa"/>
            <w:shd w:val="clear" w:color="auto" w:fill="FFC000" w:themeFill="accent4"/>
          </w:tcPr>
          <w:p w14:paraId="2B49CC07" w14:textId="77777777" w:rsidR="0001650A" w:rsidRDefault="0001650A" w:rsidP="007E136C">
            <w:pPr>
              <w:rPr>
                <w:b/>
                <w:bCs/>
                <w:u w:val="single"/>
              </w:rPr>
            </w:pPr>
            <w:r w:rsidRPr="004A7476">
              <w:rPr>
                <w:b/>
                <w:bCs/>
                <w:u w:val="single"/>
              </w:rPr>
              <w:t xml:space="preserve">If no, who will be responsible to complete </w:t>
            </w:r>
          </w:p>
          <w:p w14:paraId="4924F20C" w14:textId="77777777" w:rsidR="0001650A" w:rsidRPr="004A7476" w:rsidRDefault="0001650A" w:rsidP="007E136C">
            <w:pPr>
              <w:rPr>
                <w:b/>
                <w:bCs/>
                <w:u w:val="single"/>
              </w:rPr>
            </w:pPr>
            <w:r>
              <w:rPr>
                <w:b/>
                <w:bCs/>
                <w:u w:val="single"/>
              </w:rPr>
              <w:t>More detail</w:t>
            </w:r>
          </w:p>
        </w:tc>
        <w:tc>
          <w:tcPr>
            <w:tcW w:w="2059" w:type="dxa"/>
            <w:shd w:val="clear" w:color="auto" w:fill="FFC000" w:themeFill="accent4"/>
          </w:tcPr>
          <w:p w14:paraId="29669778" w14:textId="77777777" w:rsidR="0001650A" w:rsidRPr="004A7476" w:rsidRDefault="0001650A" w:rsidP="007E136C">
            <w:pPr>
              <w:rPr>
                <w:b/>
                <w:bCs/>
                <w:u w:val="single"/>
              </w:rPr>
            </w:pPr>
            <w:r w:rsidRPr="004A7476">
              <w:rPr>
                <w:b/>
                <w:bCs/>
                <w:u w:val="single"/>
              </w:rPr>
              <w:t>Date to complete</w:t>
            </w:r>
          </w:p>
        </w:tc>
      </w:tr>
      <w:tr w:rsidR="0001650A" w:rsidRPr="004A7476" w14:paraId="1BE62834" w14:textId="77777777" w:rsidTr="007E136C">
        <w:tc>
          <w:tcPr>
            <w:tcW w:w="9016" w:type="dxa"/>
            <w:gridSpan w:val="4"/>
            <w:shd w:val="clear" w:color="auto" w:fill="8EAADB" w:themeFill="accent5" w:themeFillTint="99"/>
          </w:tcPr>
          <w:p w14:paraId="6D8C8B4F" w14:textId="77777777" w:rsidR="0001650A" w:rsidRDefault="0001650A" w:rsidP="007E136C">
            <w:pPr>
              <w:rPr>
                <w:b/>
                <w:bCs/>
                <w:u w:val="single"/>
              </w:rPr>
            </w:pPr>
          </w:p>
          <w:p w14:paraId="43C94844" w14:textId="77777777" w:rsidR="0001650A" w:rsidRPr="004A7476" w:rsidRDefault="0001650A" w:rsidP="007E136C">
            <w:pPr>
              <w:rPr>
                <w:b/>
                <w:bCs/>
                <w:u w:val="single"/>
              </w:rPr>
            </w:pPr>
            <w:r>
              <w:rPr>
                <w:b/>
                <w:bCs/>
                <w:u w:val="single"/>
              </w:rPr>
              <w:t xml:space="preserve">Needs, Vulnerability and Risk </w:t>
            </w:r>
          </w:p>
        </w:tc>
      </w:tr>
      <w:tr w:rsidR="0001650A" w14:paraId="5CF0C299" w14:textId="77777777" w:rsidTr="007E136C">
        <w:tc>
          <w:tcPr>
            <w:tcW w:w="2222" w:type="dxa"/>
            <w:shd w:val="clear" w:color="auto" w:fill="DEEAF6" w:themeFill="accent1" w:themeFillTint="33"/>
          </w:tcPr>
          <w:p w14:paraId="67A12203" w14:textId="2673CAB3" w:rsidR="0001650A" w:rsidRPr="00572CE7" w:rsidRDefault="003B4F35" w:rsidP="007E136C">
            <w:pPr>
              <w:shd w:val="clear" w:color="auto" w:fill="DEEAF6" w:themeFill="accent1" w:themeFillTint="33"/>
              <w:rPr>
                <w:sz w:val="24"/>
                <w:szCs w:val="24"/>
              </w:rPr>
            </w:pPr>
            <w:r w:rsidRPr="003B4F35">
              <w:rPr>
                <w:sz w:val="24"/>
                <w:szCs w:val="24"/>
              </w:rPr>
              <w:t>Risk/Vulnerability Screening tool and Matrix</w:t>
            </w:r>
            <w:r>
              <w:rPr>
                <w:sz w:val="24"/>
                <w:szCs w:val="24"/>
              </w:rPr>
              <w:t xml:space="preserve"> completed and uploaded to Mosaic</w:t>
            </w:r>
          </w:p>
        </w:tc>
        <w:tc>
          <w:tcPr>
            <w:tcW w:w="1317" w:type="dxa"/>
            <w:shd w:val="clear" w:color="auto" w:fill="DEEAF6" w:themeFill="accent1" w:themeFillTint="33"/>
          </w:tcPr>
          <w:p w14:paraId="2BA2C61A"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1E969456"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11C56643" w14:textId="77777777" w:rsidR="0001650A" w:rsidRDefault="0001650A" w:rsidP="007E136C">
            <w:pPr>
              <w:shd w:val="clear" w:color="auto" w:fill="DEEAF6" w:themeFill="accent1" w:themeFillTint="33"/>
            </w:pPr>
          </w:p>
        </w:tc>
      </w:tr>
      <w:tr w:rsidR="00AC22EA" w14:paraId="69AFA9D4" w14:textId="77777777" w:rsidTr="007E136C">
        <w:tc>
          <w:tcPr>
            <w:tcW w:w="2222" w:type="dxa"/>
            <w:shd w:val="clear" w:color="auto" w:fill="DEEAF6" w:themeFill="accent1" w:themeFillTint="33"/>
          </w:tcPr>
          <w:p w14:paraId="0306AF9A" w14:textId="7B4525ED" w:rsidR="00AC22EA" w:rsidRPr="003B4F35" w:rsidRDefault="00AC22EA" w:rsidP="007E136C">
            <w:pPr>
              <w:shd w:val="clear" w:color="auto" w:fill="DEEAF6" w:themeFill="accent1" w:themeFillTint="33"/>
              <w:rPr>
                <w:sz w:val="24"/>
                <w:szCs w:val="24"/>
              </w:rPr>
            </w:pPr>
            <w:r>
              <w:rPr>
                <w:sz w:val="24"/>
                <w:szCs w:val="24"/>
              </w:rPr>
              <w:t xml:space="preserve">NRM referral </w:t>
            </w:r>
          </w:p>
        </w:tc>
        <w:tc>
          <w:tcPr>
            <w:tcW w:w="1317" w:type="dxa"/>
            <w:shd w:val="clear" w:color="auto" w:fill="DEEAF6" w:themeFill="accent1" w:themeFillTint="33"/>
          </w:tcPr>
          <w:p w14:paraId="328B5B19" w14:textId="77777777" w:rsidR="00AC22EA" w:rsidRDefault="00AC22EA" w:rsidP="007E136C">
            <w:pPr>
              <w:shd w:val="clear" w:color="auto" w:fill="DEEAF6" w:themeFill="accent1" w:themeFillTint="33"/>
            </w:pPr>
          </w:p>
        </w:tc>
        <w:tc>
          <w:tcPr>
            <w:tcW w:w="3418" w:type="dxa"/>
            <w:shd w:val="clear" w:color="auto" w:fill="DEEAF6" w:themeFill="accent1" w:themeFillTint="33"/>
          </w:tcPr>
          <w:p w14:paraId="273291BF" w14:textId="77777777" w:rsidR="00AC22EA" w:rsidRDefault="00AC22EA" w:rsidP="007E136C">
            <w:pPr>
              <w:shd w:val="clear" w:color="auto" w:fill="DEEAF6" w:themeFill="accent1" w:themeFillTint="33"/>
            </w:pPr>
          </w:p>
        </w:tc>
        <w:tc>
          <w:tcPr>
            <w:tcW w:w="2059" w:type="dxa"/>
            <w:shd w:val="clear" w:color="auto" w:fill="DEEAF6" w:themeFill="accent1" w:themeFillTint="33"/>
          </w:tcPr>
          <w:p w14:paraId="5A0E17B0" w14:textId="77777777" w:rsidR="00AC22EA" w:rsidRDefault="00AC22EA" w:rsidP="007E136C">
            <w:pPr>
              <w:shd w:val="clear" w:color="auto" w:fill="DEEAF6" w:themeFill="accent1" w:themeFillTint="33"/>
            </w:pPr>
          </w:p>
        </w:tc>
      </w:tr>
      <w:tr w:rsidR="0001650A" w14:paraId="0DE1FC01" w14:textId="77777777" w:rsidTr="007E136C">
        <w:tc>
          <w:tcPr>
            <w:tcW w:w="2222" w:type="dxa"/>
            <w:shd w:val="clear" w:color="auto" w:fill="DEEAF6" w:themeFill="accent1" w:themeFillTint="33"/>
          </w:tcPr>
          <w:p w14:paraId="1B665282" w14:textId="77777777" w:rsidR="0001650A" w:rsidRPr="00572CE7" w:rsidRDefault="0001650A" w:rsidP="007E136C">
            <w:pPr>
              <w:spacing w:before="60" w:after="60"/>
              <w:rPr>
                <w:rFonts w:eastAsia="Times New Roman" w:cstheme="minorHAnsi"/>
                <w:color w:val="000000"/>
                <w:sz w:val="24"/>
                <w:szCs w:val="24"/>
                <w:lang w:eastAsia="en-GB"/>
              </w:rPr>
            </w:pPr>
            <w:r w:rsidRPr="00162163">
              <w:rPr>
                <w:sz w:val="24"/>
                <w:szCs w:val="24"/>
              </w:rPr>
              <w:t>Preparation to Adulthood Forum</w:t>
            </w:r>
            <w:r>
              <w:rPr>
                <w:sz w:val="24"/>
                <w:szCs w:val="24"/>
              </w:rPr>
              <w:t xml:space="preserve"> Advice Uploaded to Mosaic </w:t>
            </w:r>
          </w:p>
        </w:tc>
        <w:tc>
          <w:tcPr>
            <w:tcW w:w="1317" w:type="dxa"/>
            <w:shd w:val="clear" w:color="auto" w:fill="DEEAF6" w:themeFill="accent1" w:themeFillTint="33"/>
          </w:tcPr>
          <w:p w14:paraId="3F78006C"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79B4F5BD"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2E4450F1" w14:textId="77777777" w:rsidR="0001650A" w:rsidRDefault="0001650A" w:rsidP="007E136C">
            <w:pPr>
              <w:shd w:val="clear" w:color="auto" w:fill="DEEAF6" w:themeFill="accent1" w:themeFillTint="33"/>
            </w:pPr>
          </w:p>
        </w:tc>
      </w:tr>
      <w:tr w:rsidR="0001650A" w14:paraId="224A82CE" w14:textId="77777777" w:rsidTr="007E136C">
        <w:tc>
          <w:tcPr>
            <w:tcW w:w="2222" w:type="dxa"/>
            <w:shd w:val="clear" w:color="auto" w:fill="DEEAF6" w:themeFill="accent1" w:themeFillTint="33"/>
          </w:tcPr>
          <w:p w14:paraId="318D6CA9" w14:textId="77777777" w:rsidR="0001650A" w:rsidRPr="0007773A" w:rsidRDefault="0001650A" w:rsidP="007E136C">
            <w:pPr>
              <w:shd w:val="clear" w:color="auto" w:fill="DEEAF6" w:themeFill="accent1" w:themeFillTint="33"/>
              <w:rPr>
                <w:rFonts w:eastAsia="Times New Roman" w:cstheme="minorHAnsi"/>
                <w:color w:val="000000"/>
                <w:sz w:val="24"/>
                <w:szCs w:val="24"/>
                <w:lang w:eastAsia="en-GB"/>
              </w:rPr>
            </w:pPr>
            <w:r>
              <w:rPr>
                <w:rFonts w:eastAsia="Times New Roman" w:cstheme="minorHAnsi"/>
                <w:color w:val="000000"/>
                <w:sz w:val="24"/>
                <w:szCs w:val="24"/>
                <w:lang w:eastAsia="en-GB"/>
              </w:rPr>
              <w:t xml:space="preserve">Last VRMP shared and discussed </w:t>
            </w:r>
          </w:p>
        </w:tc>
        <w:tc>
          <w:tcPr>
            <w:tcW w:w="1317" w:type="dxa"/>
            <w:shd w:val="clear" w:color="auto" w:fill="DEEAF6" w:themeFill="accent1" w:themeFillTint="33"/>
          </w:tcPr>
          <w:p w14:paraId="198E4F03"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0379E1BD"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75D5B340" w14:textId="77777777" w:rsidR="0001650A" w:rsidRDefault="0001650A" w:rsidP="007E136C">
            <w:pPr>
              <w:shd w:val="clear" w:color="auto" w:fill="DEEAF6" w:themeFill="accent1" w:themeFillTint="33"/>
            </w:pPr>
          </w:p>
        </w:tc>
      </w:tr>
      <w:tr w:rsidR="0001650A" w14:paraId="418114A8" w14:textId="77777777" w:rsidTr="007E136C">
        <w:tc>
          <w:tcPr>
            <w:tcW w:w="2222" w:type="dxa"/>
            <w:shd w:val="clear" w:color="auto" w:fill="DEEAF6" w:themeFill="accent1" w:themeFillTint="33"/>
          </w:tcPr>
          <w:p w14:paraId="1F88E9B0" w14:textId="77777777" w:rsidR="0001650A" w:rsidRPr="00162163" w:rsidRDefault="0001650A" w:rsidP="007E136C">
            <w:pPr>
              <w:shd w:val="clear" w:color="auto" w:fill="DEEAF6" w:themeFill="accent1" w:themeFillTint="33"/>
              <w:rPr>
                <w:sz w:val="24"/>
                <w:szCs w:val="24"/>
              </w:rPr>
            </w:pPr>
            <w:r>
              <w:rPr>
                <w:sz w:val="24"/>
                <w:szCs w:val="24"/>
              </w:rPr>
              <w:t xml:space="preserve">Lone Working Risks </w:t>
            </w:r>
          </w:p>
        </w:tc>
        <w:tc>
          <w:tcPr>
            <w:tcW w:w="1317" w:type="dxa"/>
            <w:shd w:val="clear" w:color="auto" w:fill="DEEAF6" w:themeFill="accent1" w:themeFillTint="33"/>
          </w:tcPr>
          <w:p w14:paraId="6279B809"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72962CD3"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064288A7" w14:textId="77777777" w:rsidR="0001650A" w:rsidRDefault="0001650A" w:rsidP="007E136C">
            <w:pPr>
              <w:shd w:val="clear" w:color="auto" w:fill="DEEAF6" w:themeFill="accent1" w:themeFillTint="33"/>
            </w:pPr>
          </w:p>
        </w:tc>
      </w:tr>
      <w:tr w:rsidR="0001650A" w14:paraId="093AB21A" w14:textId="77777777" w:rsidTr="007E136C">
        <w:tc>
          <w:tcPr>
            <w:tcW w:w="2222" w:type="dxa"/>
            <w:shd w:val="clear" w:color="auto" w:fill="DEEAF6" w:themeFill="accent1" w:themeFillTint="33"/>
          </w:tcPr>
          <w:p w14:paraId="10024E65" w14:textId="77777777" w:rsidR="0001650A" w:rsidRDefault="0001650A" w:rsidP="007E136C">
            <w:pPr>
              <w:shd w:val="clear" w:color="auto" w:fill="DEEAF6" w:themeFill="accent1" w:themeFillTint="33"/>
              <w:rPr>
                <w:sz w:val="24"/>
                <w:szCs w:val="24"/>
              </w:rPr>
            </w:pPr>
            <w:r>
              <w:rPr>
                <w:rFonts w:eastAsia="Times New Roman" w:cstheme="minorHAnsi"/>
                <w:color w:val="000000"/>
                <w:sz w:val="24"/>
                <w:szCs w:val="24"/>
                <w:lang w:eastAsia="en-GB"/>
              </w:rPr>
              <w:t>Support package in place?</w:t>
            </w:r>
          </w:p>
        </w:tc>
        <w:tc>
          <w:tcPr>
            <w:tcW w:w="1317" w:type="dxa"/>
            <w:shd w:val="clear" w:color="auto" w:fill="DEEAF6" w:themeFill="accent1" w:themeFillTint="33"/>
          </w:tcPr>
          <w:p w14:paraId="4386389B"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0F3669D4"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3586A37D" w14:textId="77777777" w:rsidR="0001650A" w:rsidRDefault="0001650A" w:rsidP="007E136C">
            <w:pPr>
              <w:shd w:val="clear" w:color="auto" w:fill="DEEAF6" w:themeFill="accent1" w:themeFillTint="33"/>
            </w:pPr>
          </w:p>
        </w:tc>
      </w:tr>
      <w:tr w:rsidR="0001650A" w14:paraId="76E0D5E7" w14:textId="77777777" w:rsidTr="007E136C">
        <w:tc>
          <w:tcPr>
            <w:tcW w:w="2222" w:type="dxa"/>
            <w:shd w:val="clear" w:color="auto" w:fill="DEEAF6" w:themeFill="accent1" w:themeFillTint="33"/>
          </w:tcPr>
          <w:p w14:paraId="2BCF520F" w14:textId="77777777" w:rsidR="0001650A" w:rsidRDefault="0001650A" w:rsidP="007E136C">
            <w:pPr>
              <w:shd w:val="clear" w:color="auto" w:fill="DEEAF6" w:themeFill="accent1" w:themeFillTint="33"/>
              <w:rPr>
                <w:rFonts w:eastAsia="Times New Roman" w:cstheme="minorHAnsi"/>
                <w:color w:val="000000"/>
                <w:sz w:val="24"/>
                <w:szCs w:val="24"/>
                <w:lang w:eastAsia="en-GB"/>
              </w:rPr>
            </w:pPr>
            <w:r>
              <w:rPr>
                <w:rFonts w:eastAsia="Times New Roman" w:cstheme="minorHAnsi"/>
                <w:color w:val="000000"/>
                <w:sz w:val="24"/>
                <w:szCs w:val="24"/>
                <w:lang w:eastAsia="en-GB"/>
              </w:rPr>
              <w:t xml:space="preserve">MARAC Information </w:t>
            </w:r>
            <w:proofErr w:type="gramStart"/>
            <w:r>
              <w:rPr>
                <w:rFonts w:eastAsia="Times New Roman" w:cstheme="minorHAnsi"/>
                <w:color w:val="000000"/>
                <w:sz w:val="24"/>
                <w:szCs w:val="24"/>
                <w:lang w:eastAsia="en-GB"/>
              </w:rPr>
              <w:t>discussed -Actions</w:t>
            </w:r>
            <w:proofErr w:type="gramEnd"/>
          </w:p>
        </w:tc>
        <w:tc>
          <w:tcPr>
            <w:tcW w:w="1317" w:type="dxa"/>
            <w:shd w:val="clear" w:color="auto" w:fill="DEEAF6" w:themeFill="accent1" w:themeFillTint="33"/>
          </w:tcPr>
          <w:p w14:paraId="4B8BCF48"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4D9BE216"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703D332A" w14:textId="77777777" w:rsidR="0001650A" w:rsidRDefault="0001650A" w:rsidP="007E136C">
            <w:pPr>
              <w:shd w:val="clear" w:color="auto" w:fill="DEEAF6" w:themeFill="accent1" w:themeFillTint="33"/>
            </w:pPr>
          </w:p>
        </w:tc>
      </w:tr>
      <w:tr w:rsidR="0001650A" w14:paraId="3ED71726" w14:textId="77777777" w:rsidTr="007E136C">
        <w:tc>
          <w:tcPr>
            <w:tcW w:w="2222" w:type="dxa"/>
            <w:shd w:val="clear" w:color="auto" w:fill="DEEAF6" w:themeFill="accent1" w:themeFillTint="33"/>
          </w:tcPr>
          <w:p w14:paraId="2A7B04AB" w14:textId="77777777" w:rsidR="0001650A" w:rsidRDefault="0001650A" w:rsidP="007E136C">
            <w:pPr>
              <w:shd w:val="clear" w:color="auto" w:fill="DEEAF6" w:themeFill="accent1" w:themeFillTint="33"/>
              <w:rPr>
                <w:rFonts w:eastAsia="Times New Roman" w:cstheme="minorHAnsi"/>
                <w:color w:val="000000"/>
                <w:sz w:val="24"/>
                <w:szCs w:val="24"/>
                <w:lang w:eastAsia="en-GB"/>
              </w:rPr>
            </w:pPr>
            <w:r>
              <w:rPr>
                <w:rFonts w:eastAsia="Times New Roman" w:cstheme="minorHAnsi"/>
                <w:color w:val="000000"/>
                <w:sz w:val="24"/>
                <w:szCs w:val="24"/>
                <w:lang w:eastAsia="en-GB"/>
              </w:rPr>
              <w:t xml:space="preserve">MAPPA </w:t>
            </w:r>
          </w:p>
          <w:p w14:paraId="4C6ED070" w14:textId="77777777" w:rsidR="0001650A" w:rsidRDefault="0001650A" w:rsidP="007E136C">
            <w:pPr>
              <w:shd w:val="clear" w:color="auto" w:fill="DEEAF6" w:themeFill="accent1" w:themeFillTint="33"/>
              <w:rPr>
                <w:rFonts w:eastAsia="Times New Roman" w:cstheme="minorHAnsi"/>
                <w:color w:val="000000"/>
                <w:sz w:val="24"/>
                <w:szCs w:val="24"/>
                <w:lang w:eastAsia="en-GB"/>
              </w:rPr>
            </w:pPr>
          </w:p>
        </w:tc>
        <w:tc>
          <w:tcPr>
            <w:tcW w:w="1317" w:type="dxa"/>
            <w:shd w:val="clear" w:color="auto" w:fill="DEEAF6" w:themeFill="accent1" w:themeFillTint="33"/>
          </w:tcPr>
          <w:p w14:paraId="523F3AFE"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5EC70819"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148EA185" w14:textId="77777777" w:rsidR="0001650A" w:rsidRDefault="0001650A" w:rsidP="007E136C">
            <w:pPr>
              <w:shd w:val="clear" w:color="auto" w:fill="DEEAF6" w:themeFill="accent1" w:themeFillTint="33"/>
            </w:pPr>
          </w:p>
        </w:tc>
      </w:tr>
      <w:tr w:rsidR="0001650A" w14:paraId="2561A239" w14:textId="77777777" w:rsidTr="007E136C">
        <w:tc>
          <w:tcPr>
            <w:tcW w:w="2222" w:type="dxa"/>
            <w:shd w:val="clear" w:color="auto" w:fill="DEEAF6" w:themeFill="accent1" w:themeFillTint="33"/>
          </w:tcPr>
          <w:p w14:paraId="5C9FF09C" w14:textId="77777777" w:rsidR="0001650A" w:rsidRDefault="0001650A" w:rsidP="007E136C">
            <w:pPr>
              <w:shd w:val="clear" w:color="auto" w:fill="DEEAF6" w:themeFill="accent1" w:themeFillTint="33"/>
              <w:rPr>
                <w:rFonts w:eastAsia="Times New Roman" w:cstheme="minorHAnsi"/>
                <w:color w:val="000000"/>
                <w:sz w:val="24"/>
                <w:szCs w:val="24"/>
                <w:lang w:eastAsia="en-GB"/>
              </w:rPr>
            </w:pPr>
            <w:r>
              <w:rPr>
                <w:rFonts w:eastAsia="Times New Roman" w:cstheme="minorHAnsi"/>
                <w:color w:val="000000"/>
                <w:sz w:val="24"/>
                <w:szCs w:val="24"/>
                <w:lang w:eastAsia="en-GB"/>
              </w:rPr>
              <w:t xml:space="preserve">Parenting Support Needed </w:t>
            </w:r>
          </w:p>
        </w:tc>
        <w:tc>
          <w:tcPr>
            <w:tcW w:w="1317" w:type="dxa"/>
            <w:shd w:val="clear" w:color="auto" w:fill="DEEAF6" w:themeFill="accent1" w:themeFillTint="33"/>
          </w:tcPr>
          <w:p w14:paraId="7EDE6869"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355878E2"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1E224FF1" w14:textId="77777777" w:rsidR="0001650A" w:rsidRDefault="0001650A" w:rsidP="007E136C">
            <w:pPr>
              <w:shd w:val="clear" w:color="auto" w:fill="DEEAF6" w:themeFill="accent1" w:themeFillTint="33"/>
            </w:pPr>
          </w:p>
        </w:tc>
      </w:tr>
      <w:tr w:rsidR="0001650A" w14:paraId="125886A8" w14:textId="77777777" w:rsidTr="007E136C">
        <w:tc>
          <w:tcPr>
            <w:tcW w:w="2222" w:type="dxa"/>
            <w:shd w:val="clear" w:color="auto" w:fill="DEEAF6" w:themeFill="accent1" w:themeFillTint="33"/>
          </w:tcPr>
          <w:p w14:paraId="2D993E19" w14:textId="77777777" w:rsidR="0001650A" w:rsidRDefault="0001650A" w:rsidP="007E136C">
            <w:pPr>
              <w:shd w:val="clear" w:color="auto" w:fill="DEEAF6" w:themeFill="accent1" w:themeFillTint="33"/>
              <w:rPr>
                <w:rFonts w:eastAsia="Times New Roman" w:cstheme="minorHAnsi"/>
                <w:color w:val="000000"/>
                <w:sz w:val="24"/>
                <w:szCs w:val="24"/>
                <w:lang w:eastAsia="en-GB"/>
              </w:rPr>
            </w:pPr>
            <w:r>
              <w:rPr>
                <w:rFonts w:eastAsia="Times New Roman" w:cstheme="minorHAnsi"/>
                <w:color w:val="000000"/>
                <w:sz w:val="24"/>
                <w:szCs w:val="24"/>
                <w:lang w:eastAsia="en-GB"/>
              </w:rPr>
              <w:t>Involvement with C&amp;F services in relation to children</w:t>
            </w:r>
          </w:p>
        </w:tc>
        <w:tc>
          <w:tcPr>
            <w:tcW w:w="1317" w:type="dxa"/>
            <w:shd w:val="clear" w:color="auto" w:fill="DEEAF6" w:themeFill="accent1" w:themeFillTint="33"/>
          </w:tcPr>
          <w:p w14:paraId="6AF0134E"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17218974"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7CA2F331" w14:textId="77777777" w:rsidR="0001650A" w:rsidRDefault="0001650A" w:rsidP="007E136C">
            <w:pPr>
              <w:shd w:val="clear" w:color="auto" w:fill="DEEAF6" w:themeFill="accent1" w:themeFillTint="33"/>
            </w:pPr>
          </w:p>
        </w:tc>
      </w:tr>
    </w:tbl>
    <w:p w14:paraId="522D72EF" w14:textId="77777777" w:rsidR="0001650A" w:rsidRDefault="0001650A" w:rsidP="0001650A">
      <w:pPr>
        <w:shd w:val="clear" w:color="auto" w:fill="FFFFFF" w:themeFill="background1"/>
      </w:pPr>
    </w:p>
    <w:tbl>
      <w:tblPr>
        <w:tblStyle w:val="TableGrid"/>
        <w:tblW w:w="0" w:type="auto"/>
        <w:tblLook w:val="04A0" w:firstRow="1" w:lastRow="0" w:firstColumn="1" w:lastColumn="0" w:noHBand="0" w:noVBand="1"/>
      </w:tblPr>
      <w:tblGrid>
        <w:gridCol w:w="2222"/>
        <w:gridCol w:w="1317"/>
        <w:gridCol w:w="3418"/>
        <w:gridCol w:w="2059"/>
      </w:tblGrid>
      <w:tr w:rsidR="0001650A" w:rsidRPr="004A7476" w14:paraId="3B46C541" w14:textId="77777777" w:rsidTr="007E136C">
        <w:tc>
          <w:tcPr>
            <w:tcW w:w="2222" w:type="dxa"/>
            <w:shd w:val="clear" w:color="auto" w:fill="FFC000" w:themeFill="accent4"/>
          </w:tcPr>
          <w:p w14:paraId="349F2081" w14:textId="77777777" w:rsidR="0001650A" w:rsidRPr="004A7476" w:rsidRDefault="0001650A" w:rsidP="007E136C">
            <w:pPr>
              <w:rPr>
                <w:b/>
                <w:bCs/>
                <w:u w:val="single"/>
              </w:rPr>
            </w:pPr>
            <w:r w:rsidRPr="004A7476">
              <w:rPr>
                <w:b/>
                <w:bCs/>
                <w:u w:val="single"/>
              </w:rPr>
              <w:t>Work Item</w:t>
            </w:r>
          </w:p>
        </w:tc>
        <w:tc>
          <w:tcPr>
            <w:tcW w:w="1317" w:type="dxa"/>
            <w:shd w:val="clear" w:color="auto" w:fill="FFC000" w:themeFill="accent4"/>
          </w:tcPr>
          <w:p w14:paraId="57AEBAFF" w14:textId="77777777" w:rsidR="0001650A" w:rsidRDefault="0001650A" w:rsidP="007E136C">
            <w:pPr>
              <w:rPr>
                <w:b/>
                <w:bCs/>
                <w:u w:val="single"/>
              </w:rPr>
            </w:pPr>
            <w:r w:rsidRPr="004A7476">
              <w:rPr>
                <w:b/>
                <w:bCs/>
                <w:u w:val="single"/>
              </w:rPr>
              <w:t xml:space="preserve">Completed </w:t>
            </w:r>
          </w:p>
          <w:p w14:paraId="6548A313" w14:textId="77777777" w:rsidR="0001650A" w:rsidRPr="004A7476" w:rsidRDefault="0001650A" w:rsidP="007E136C">
            <w:pPr>
              <w:rPr>
                <w:b/>
                <w:bCs/>
                <w:u w:val="single"/>
              </w:rPr>
            </w:pPr>
            <w:r w:rsidRPr="004A7476">
              <w:rPr>
                <w:b/>
                <w:bCs/>
                <w:u w:val="single"/>
              </w:rPr>
              <w:t xml:space="preserve">Yes/ No </w:t>
            </w:r>
          </w:p>
        </w:tc>
        <w:tc>
          <w:tcPr>
            <w:tcW w:w="3418" w:type="dxa"/>
            <w:shd w:val="clear" w:color="auto" w:fill="FFC000" w:themeFill="accent4"/>
          </w:tcPr>
          <w:p w14:paraId="2EA4F2F5" w14:textId="77777777" w:rsidR="0001650A" w:rsidRDefault="0001650A" w:rsidP="007E136C">
            <w:pPr>
              <w:rPr>
                <w:b/>
                <w:bCs/>
                <w:u w:val="single"/>
              </w:rPr>
            </w:pPr>
            <w:r w:rsidRPr="004A7476">
              <w:rPr>
                <w:b/>
                <w:bCs/>
                <w:u w:val="single"/>
              </w:rPr>
              <w:t xml:space="preserve">If no, who will be responsible to complete </w:t>
            </w:r>
          </w:p>
          <w:p w14:paraId="09097FCB" w14:textId="77777777" w:rsidR="0001650A" w:rsidRPr="004A7476" w:rsidRDefault="0001650A" w:rsidP="007E136C">
            <w:pPr>
              <w:rPr>
                <w:b/>
                <w:bCs/>
                <w:u w:val="single"/>
              </w:rPr>
            </w:pPr>
            <w:r>
              <w:rPr>
                <w:b/>
                <w:bCs/>
                <w:u w:val="single"/>
              </w:rPr>
              <w:t>More detail</w:t>
            </w:r>
          </w:p>
        </w:tc>
        <w:tc>
          <w:tcPr>
            <w:tcW w:w="2059" w:type="dxa"/>
            <w:shd w:val="clear" w:color="auto" w:fill="FFC000" w:themeFill="accent4"/>
          </w:tcPr>
          <w:p w14:paraId="4C78399B" w14:textId="77777777" w:rsidR="0001650A" w:rsidRPr="004A7476" w:rsidRDefault="0001650A" w:rsidP="007E136C">
            <w:pPr>
              <w:rPr>
                <w:b/>
                <w:bCs/>
                <w:u w:val="single"/>
              </w:rPr>
            </w:pPr>
            <w:r w:rsidRPr="004A7476">
              <w:rPr>
                <w:b/>
                <w:bCs/>
                <w:u w:val="single"/>
              </w:rPr>
              <w:t>Date to complete</w:t>
            </w:r>
          </w:p>
        </w:tc>
      </w:tr>
      <w:tr w:rsidR="0001650A" w:rsidRPr="004A7476" w14:paraId="32868ECD" w14:textId="77777777" w:rsidTr="007E136C">
        <w:tc>
          <w:tcPr>
            <w:tcW w:w="9016" w:type="dxa"/>
            <w:gridSpan w:val="4"/>
            <w:shd w:val="clear" w:color="auto" w:fill="8EAADB" w:themeFill="accent5" w:themeFillTint="99"/>
          </w:tcPr>
          <w:p w14:paraId="250A0F34" w14:textId="77777777" w:rsidR="0001650A" w:rsidRDefault="0001650A" w:rsidP="007E136C">
            <w:pPr>
              <w:rPr>
                <w:b/>
                <w:bCs/>
                <w:u w:val="single"/>
              </w:rPr>
            </w:pPr>
          </w:p>
          <w:p w14:paraId="0DF60766" w14:textId="77777777" w:rsidR="0001650A" w:rsidRPr="004A7476" w:rsidRDefault="0001650A" w:rsidP="007E136C">
            <w:pPr>
              <w:rPr>
                <w:b/>
                <w:bCs/>
                <w:u w:val="single"/>
              </w:rPr>
            </w:pPr>
            <w:r>
              <w:rPr>
                <w:b/>
                <w:bCs/>
                <w:u w:val="single"/>
              </w:rPr>
              <w:t xml:space="preserve">Housing and Accommodation </w:t>
            </w:r>
          </w:p>
        </w:tc>
      </w:tr>
      <w:tr w:rsidR="0001650A" w14:paraId="612B7B9E" w14:textId="77777777" w:rsidTr="007E136C">
        <w:tc>
          <w:tcPr>
            <w:tcW w:w="2222" w:type="dxa"/>
            <w:shd w:val="clear" w:color="auto" w:fill="DEEAF6" w:themeFill="accent1" w:themeFillTint="33"/>
            <w:vAlign w:val="bottom"/>
          </w:tcPr>
          <w:p w14:paraId="6F211188" w14:textId="77777777" w:rsidR="0001650A" w:rsidRPr="00572CE7" w:rsidRDefault="0001650A" w:rsidP="007E136C">
            <w:pPr>
              <w:shd w:val="clear" w:color="auto" w:fill="DEEAF6" w:themeFill="accent1" w:themeFillTint="33"/>
              <w:rPr>
                <w:sz w:val="24"/>
                <w:szCs w:val="24"/>
              </w:rPr>
            </w:pPr>
            <w:r w:rsidRPr="00DC7CDE">
              <w:rPr>
                <w:rFonts w:eastAsia="Times New Roman" w:cstheme="minorHAnsi"/>
                <w:color w:val="000000"/>
                <w:sz w:val="24"/>
                <w:szCs w:val="24"/>
                <w:lang w:eastAsia="en-GB"/>
              </w:rPr>
              <w:t>Staying put arrangement</w:t>
            </w:r>
            <w:r>
              <w:rPr>
                <w:rFonts w:eastAsia="Times New Roman" w:cstheme="minorHAnsi"/>
                <w:color w:val="000000"/>
                <w:sz w:val="24"/>
                <w:szCs w:val="24"/>
                <w:lang w:eastAsia="en-GB"/>
              </w:rPr>
              <w:t>s agreed</w:t>
            </w:r>
          </w:p>
        </w:tc>
        <w:tc>
          <w:tcPr>
            <w:tcW w:w="1317" w:type="dxa"/>
            <w:shd w:val="clear" w:color="auto" w:fill="DEEAF6" w:themeFill="accent1" w:themeFillTint="33"/>
          </w:tcPr>
          <w:p w14:paraId="62AA7E0C"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41B28513"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78A80743" w14:textId="77777777" w:rsidR="0001650A" w:rsidRDefault="0001650A" w:rsidP="007E136C">
            <w:pPr>
              <w:shd w:val="clear" w:color="auto" w:fill="DEEAF6" w:themeFill="accent1" w:themeFillTint="33"/>
            </w:pPr>
          </w:p>
        </w:tc>
      </w:tr>
      <w:tr w:rsidR="0001650A" w14:paraId="706BE46D" w14:textId="77777777" w:rsidTr="007E136C">
        <w:tc>
          <w:tcPr>
            <w:tcW w:w="2222" w:type="dxa"/>
            <w:shd w:val="clear" w:color="auto" w:fill="DEEAF6" w:themeFill="accent1" w:themeFillTint="33"/>
            <w:vAlign w:val="bottom"/>
          </w:tcPr>
          <w:p w14:paraId="5C3233FD" w14:textId="77777777" w:rsidR="0001650A" w:rsidRPr="00572CE7" w:rsidRDefault="0001650A" w:rsidP="007E136C">
            <w:pPr>
              <w:spacing w:before="60" w:after="60"/>
              <w:rPr>
                <w:rFonts w:eastAsia="Times New Roman" w:cstheme="minorHAnsi"/>
                <w:color w:val="000000"/>
                <w:sz w:val="24"/>
                <w:szCs w:val="24"/>
                <w:lang w:eastAsia="en-GB"/>
              </w:rPr>
            </w:pPr>
            <w:r>
              <w:rPr>
                <w:rFonts w:eastAsia="Times New Roman" w:cstheme="minorHAnsi"/>
                <w:color w:val="000000"/>
                <w:sz w:val="24"/>
                <w:szCs w:val="24"/>
                <w:lang w:eastAsia="en-GB"/>
              </w:rPr>
              <w:t>S</w:t>
            </w:r>
            <w:r w:rsidRPr="00DC7CDE">
              <w:rPr>
                <w:rFonts w:eastAsia="Times New Roman" w:cstheme="minorHAnsi"/>
                <w:color w:val="000000"/>
                <w:sz w:val="24"/>
                <w:szCs w:val="24"/>
                <w:lang w:eastAsia="en-GB"/>
              </w:rPr>
              <w:t>etting up home allowance</w:t>
            </w:r>
            <w:r>
              <w:rPr>
                <w:rFonts w:eastAsia="Times New Roman" w:cstheme="minorHAnsi"/>
                <w:color w:val="000000"/>
                <w:sz w:val="24"/>
                <w:szCs w:val="24"/>
                <w:lang w:eastAsia="en-GB"/>
              </w:rPr>
              <w:t xml:space="preserve"> Spend</w:t>
            </w:r>
          </w:p>
        </w:tc>
        <w:tc>
          <w:tcPr>
            <w:tcW w:w="1317" w:type="dxa"/>
            <w:shd w:val="clear" w:color="auto" w:fill="DEEAF6" w:themeFill="accent1" w:themeFillTint="33"/>
          </w:tcPr>
          <w:p w14:paraId="0D0157B7"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078EC30D"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0ADD8CB6" w14:textId="77777777" w:rsidR="0001650A" w:rsidRDefault="0001650A" w:rsidP="007E136C">
            <w:pPr>
              <w:shd w:val="clear" w:color="auto" w:fill="DEEAF6" w:themeFill="accent1" w:themeFillTint="33"/>
            </w:pPr>
          </w:p>
        </w:tc>
      </w:tr>
      <w:tr w:rsidR="0001650A" w14:paraId="54BA7C17" w14:textId="77777777" w:rsidTr="007E136C">
        <w:tc>
          <w:tcPr>
            <w:tcW w:w="2222" w:type="dxa"/>
            <w:shd w:val="clear" w:color="auto" w:fill="DEEAF6" w:themeFill="accent1" w:themeFillTint="33"/>
            <w:vAlign w:val="bottom"/>
          </w:tcPr>
          <w:p w14:paraId="76272048" w14:textId="77777777" w:rsidR="0001650A" w:rsidRDefault="0001650A" w:rsidP="007E136C">
            <w:pPr>
              <w:spacing w:before="60" w:after="60"/>
              <w:rPr>
                <w:rFonts w:eastAsia="Times New Roman" w:cstheme="minorHAnsi"/>
                <w:color w:val="000000"/>
                <w:sz w:val="24"/>
                <w:szCs w:val="24"/>
                <w:lang w:eastAsia="en-GB"/>
              </w:rPr>
            </w:pPr>
            <w:r>
              <w:rPr>
                <w:rFonts w:eastAsia="Times New Roman" w:cstheme="minorHAnsi"/>
                <w:color w:val="000000"/>
                <w:sz w:val="24"/>
                <w:szCs w:val="24"/>
                <w:lang w:eastAsia="en-GB"/>
              </w:rPr>
              <w:t>Suitable Luggage /Luggage Grant applied for</w:t>
            </w:r>
          </w:p>
        </w:tc>
        <w:tc>
          <w:tcPr>
            <w:tcW w:w="1317" w:type="dxa"/>
            <w:shd w:val="clear" w:color="auto" w:fill="DEEAF6" w:themeFill="accent1" w:themeFillTint="33"/>
          </w:tcPr>
          <w:p w14:paraId="560E5F91"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00752FCC"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2AB74ABA" w14:textId="77777777" w:rsidR="0001650A" w:rsidRDefault="0001650A" w:rsidP="007E136C">
            <w:pPr>
              <w:shd w:val="clear" w:color="auto" w:fill="DEEAF6" w:themeFill="accent1" w:themeFillTint="33"/>
            </w:pPr>
          </w:p>
        </w:tc>
      </w:tr>
      <w:tr w:rsidR="0001650A" w14:paraId="236EAD5C" w14:textId="77777777" w:rsidTr="007E136C">
        <w:tc>
          <w:tcPr>
            <w:tcW w:w="2222" w:type="dxa"/>
            <w:shd w:val="clear" w:color="auto" w:fill="DEEAF6" w:themeFill="accent1" w:themeFillTint="33"/>
            <w:vAlign w:val="bottom"/>
          </w:tcPr>
          <w:p w14:paraId="11375E61" w14:textId="77777777" w:rsidR="0001650A" w:rsidRPr="004A7476" w:rsidRDefault="0001650A" w:rsidP="007E136C">
            <w:pPr>
              <w:shd w:val="clear" w:color="auto" w:fill="DEEAF6" w:themeFill="accent1" w:themeFillTint="33"/>
              <w:rPr>
                <w:b/>
                <w:bCs/>
              </w:rPr>
            </w:pPr>
            <w:r w:rsidRPr="00DC7CDE">
              <w:rPr>
                <w:rFonts w:eastAsia="Times New Roman" w:cstheme="minorHAnsi"/>
                <w:color w:val="000000"/>
                <w:sz w:val="24"/>
                <w:szCs w:val="24"/>
                <w:lang w:eastAsia="en-GB"/>
              </w:rPr>
              <w:t xml:space="preserve">TV licence 1st year </w:t>
            </w:r>
          </w:p>
        </w:tc>
        <w:tc>
          <w:tcPr>
            <w:tcW w:w="1317" w:type="dxa"/>
            <w:shd w:val="clear" w:color="auto" w:fill="DEEAF6" w:themeFill="accent1" w:themeFillTint="33"/>
          </w:tcPr>
          <w:p w14:paraId="142C6D22"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0763662E"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0B53A85D" w14:textId="77777777" w:rsidR="0001650A" w:rsidRDefault="0001650A" w:rsidP="007E136C">
            <w:pPr>
              <w:shd w:val="clear" w:color="auto" w:fill="DEEAF6" w:themeFill="accent1" w:themeFillTint="33"/>
            </w:pPr>
          </w:p>
        </w:tc>
      </w:tr>
      <w:tr w:rsidR="0001650A" w14:paraId="464F1E6A" w14:textId="77777777" w:rsidTr="007E136C">
        <w:tc>
          <w:tcPr>
            <w:tcW w:w="2222" w:type="dxa"/>
            <w:shd w:val="clear" w:color="auto" w:fill="DEEAF6" w:themeFill="accent1" w:themeFillTint="33"/>
            <w:vAlign w:val="bottom"/>
          </w:tcPr>
          <w:p w14:paraId="67FD7763" w14:textId="77777777" w:rsidR="0001650A" w:rsidRPr="00162163" w:rsidRDefault="0001650A" w:rsidP="007E136C">
            <w:pPr>
              <w:shd w:val="clear" w:color="auto" w:fill="DEEAF6" w:themeFill="accent1" w:themeFillTint="33"/>
              <w:rPr>
                <w:sz w:val="24"/>
                <w:szCs w:val="24"/>
              </w:rPr>
            </w:pPr>
            <w:r w:rsidRPr="00DC7CDE">
              <w:rPr>
                <w:rFonts w:eastAsia="Times New Roman" w:cstheme="minorHAnsi"/>
                <w:color w:val="000000"/>
                <w:sz w:val="24"/>
                <w:szCs w:val="24"/>
                <w:lang w:eastAsia="en-GB"/>
              </w:rPr>
              <w:t>Housing bidding number</w:t>
            </w:r>
          </w:p>
        </w:tc>
        <w:tc>
          <w:tcPr>
            <w:tcW w:w="1317" w:type="dxa"/>
            <w:shd w:val="clear" w:color="auto" w:fill="DEEAF6" w:themeFill="accent1" w:themeFillTint="33"/>
          </w:tcPr>
          <w:p w14:paraId="01DA106C"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25B4B197"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200DA3BC" w14:textId="77777777" w:rsidR="0001650A" w:rsidRDefault="0001650A" w:rsidP="007E136C">
            <w:pPr>
              <w:shd w:val="clear" w:color="auto" w:fill="DEEAF6" w:themeFill="accent1" w:themeFillTint="33"/>
            </w:pPr>
          </w:p>
        </w:tc>
      </w:tr>
      <w:tr w:rsidR="0001650A" w14:paraId="22A01AC5" w14:textId="77777777" w:rsidTr="007E136C">
        <w:tc>
          <w:tcPr>
            <w:tcW w:w="2222" w:type="dxa"/>
            <w:shd w:val="clear" w:color="auto" w:fill="DEEAF6" w:themeFill="accent1" w:themeFillTint="33"/>
            <w:vAlign w:val="bottom"/>
          </w:tcPr>
          <w:p w14:paraId="644EAE69" w14:textId="77777777" w:rsidR="0001650A" w:rsidRPr="00DC7CDE" w:rsidRDefault="0001650A" w:rsidP="007E136C">
            <w:pPr>
              <w:shd w:val="clear" w:color="auto" w:fill="DEEAF6" w:themeFill="accent1" w:themeFillTint="33"/>
              <w:rPr>
                <w:rFonts w:eastAsia="Times New Roman" w:cstheme="minorHAnsi"/>
                <w:color w:val="000000"/>
                <w:sz w:val="24"/>
                <w:szCs w:val="24"/>
                <w:lang w:eastAsia="en-GB"/>
              </w:rPr>
            </w:pPr>
            <w:r w:rsidRPr="00DC7CDE">
              <w:rPr>
                <w:rFonts w:eastAsia="Times New Roman" w:cstheme="minorHAnsi"/>
                <w:color w:val="000000"/>
                <w:sz w:val="24"/>
                <w:szCs w:val="24"/>
                <w:lang w:eastAsia="en-GB"/>
              </w:rPr>
              <w:t>1st year winter fuel allowance</w:t>
            </w:r>
          </w:p>
        </w:tc>
        <w:tc>
          <w:tcPr>
            <w:tcW w:w="1317" w:type="dxa"/>
            <w:shd w:val="clear" w:color="auto" w:fill="DEEAF6" w:themeFill="accent1" w:themeFillTint="33"/>
          </w:tcPr>
          <w:p w14:paraId="3985CD2F"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5D1D5226"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48E55FFC" w14:textId="77777777" w:rsidR="0001650A" w:rsidRDefault="0001650A" w:rsidP="007E136C">
            <w:pPr>
              <w:shd w:val="clear" w:color="auto" w:fill="DEEAF6" w:themeFill="accent1" w:themeFillTint="33"/>
            </w:pPr>
          </w:p>
        </w:tc>
      </w:tr>
      <w:tr w:rsidR="0001650A" w14:paraId="5043DE9B" w14:textId="77777777" w:rsidTr="007E136C">
        <w:tc>
          <w:tcPr>
            <w:tcW w:w="2222" w:type="dxa"/>
            <w:shd w:val="clear" w:color="auto" w:fill="DEEAF6" w:themeFill="accent1" w:themeFillTint="33"/>
            <w:vAlign w:val="bottom"/>
          </w:tcPr>
          <w:p w14:paraId="732FB155" w14:textId="77777777" w:rsidR="0001650A" w:rsidRPr="00DC7CDE" w:rsidRDefault="0001650A" w:rsidP="007E136C">
            <w:pPr>
              <w:shd w:val="clear" w:color="auto" w:fill="DEEAF6" w:themeFill="accent1" w:themeFillTint="33"/>
              <w:rPr>
                <w:rFonts w:eastAsia="Times New Roman" w:cstheme="minorHAnsi"/>
                <w:color w:val="000000"/>
                <w:sz w:val="24"/>
                <w:szCs w:val="24"/>
                <w:lang w:eastAsia="en-GB"/>
              </w:rPr>
            </w:pPr>
            <w:r w:rsidRPr="00DC7CDE">
              <w:rPr>
                <w:rFonts w:eastAsia="Times New Roman" w:cstheme="minorHAnsi"/>
                <w:color w:val="000000"/>
                <w:sz w:val="24"/>
                <w:szCs w:val="24"/>
                <w:lang w:eastAsia="en-GB"/>
              </w:rPr>
              <w:t>2nd year winter fuel allowance</w:t>
            </w:r>
          </w:p>
        </w:tc>
        <w:tc>
          <w:tcPr>
            <w:tcW w:w="1317" w:type="dxa"/>
            <w:shd w:val="clear" w:color="auto" w:fill="DEEAF6" w:themeFill="accent1" w:themeFillTint="33"/>
          </w:tcPr>
          <w:p w14:paraId="07B30BCF"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7AD8B679"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66DD3B96" w14:textId="77777777" w:rsidR="0001650A" w:rsidRDefault="0001650A" w:rsidP="007E136C">
            <w:pPr>
              <w:shd w:val="clear" w:color="auto" w:fill="DEEAF6" w:themeFill="accent1" w:themeFillTint="33"/>
            </w:pPr>
          </w:p>
        </w:tc>
      </w:tr>
      <w:tr w:rsidR="0001650A" w14:paraId="39B758A4" w14:textId="77777777" w:rsidTr="007E136C">
        <w:tc>
          <w:tcPr>
            <w:tcW w:w="2222" w:type="dxa"/>
            <w:shd w:val="clear" w:color="auto" w:fill="DEEAF6" w:themeFill="accent1" w:themeFillTint="33"/>
            <w:vAlign w:val="bottom"/>
          </w:tcPr>
          <w:p w14:paraId="56BFB67A" w14:textId="77777777" w:rsidR="0001650A" w:rsidRPr="00DC7CDE" w:rsidRDefault="0001650A" w:rsidP="007E136C">
            <w:pPr>
              <w:shd w:val="clear" w:color="auto" w:fill="DEEAF6" w:themeFill="accent1" w:themeFillTint="33"/>
              <w:rPr>
                <w:rFonts w:eastAsia="Times New Roman" w:cstheme="minorHAnsi"/>
                <w:color w:val="000000"/>
                <w:sz w:val="24"/>
                <w:szCs w:val="24"/>
                <w:lang w:eastAsia="en-GB"/>
              </w:rPr>
            </w:pPr>
            <w:r>
              <w:rPr>
                <w:rFonts w:eastAsia="Times New Roman" w:cstheme="minorHAnsi"/>
                <w:color w:val="000000"/>
                <w:sz w:val="24"/>
                <w:szCs w:val="24"/>
                <w:lang w:eastAsia="en-GB"/>
              </w:rPr>
              <w:t xml:space="preserve">Placement Move Request made on Mosaic if applicable </w:t>
            </w:r>
          </w:p>
        </w:tc>
        <w:tc>
          <w:tcPr>
            <w:tcW w:w="1317" w:type="dxa"/>
            <w:shd w:val="clear" w:color="auto" w:fill="DEEAF6" w:themeFill="accent1" w:themeFillTint="33"/>
          </w:tcPr>
          <w:p w14:paraId="13C83BD1" w14:textId="77777777" w:rsidR="0001650A" w:rsidRDefault="0001650A" w:rsidP="007E136C">
            <w:pPr>
              <w:shd w:val="clear" w:color="auto" w:fill="DEEAF6" w:themeFill="accent1" w:themeFillTint="33"/>
            </w:pPr>
          </w:p>
        </w:tc>
        <w:tc>
          <w:tcPr>
            <w:tcW w:w="3418" w:type="dxa"/>
            <w:shd w:val="clear" w:color="auto" w:fill="DEEAF6" w:themeFill="accent1" w:themeFillTint="33"/>
          </w:tcPr>
          <w:p w14:paraId="03AB7E12" w14:textId="77777777" w:rsidR="0001650A" w:rsidRDefault="0001650A" w:rsidP="007E136C">
            <w:pPr>
              <w:shd w:val="clear" w:color="auto" w:fill="DEEAF6" w:themeFill="accent1" w:themeFillTint="33"/>
            </w:pPr>
          </w:p>
        </w:tc>
        <w:tc>
          <w:tcPr>
            <w:tcW w:w="2059" w:type="dxa"/>
            <w:shd w:val="clear" w:color="auto" w:fill="DEEAF6" w:themeFill="accent1" w:themeFillTint="33"/>
          </w:tcPr>
          <w:p w14:paraId="65103468" w14:textId="77777777" w:rsidR="0001650A" w:rsidRDefault="0001650A" w:rsidP="007E136C">
            <w:pPr>
              <w:shd w:val="clear" w:color="auto" w:fill="DEEAF6" w:themeFill="accent1" w:themeFillTint="33"/>
            </w:pPr>
          </w:p>
        </w:tc>
      </w:tr>
    </w:tbl>
    <w:p w14:paraId="49D063C5" w14:textId="77777777" w:rsidR="0001650A" w:rsidRDefault="0001650A" w:rsidP="0001650A">
      <w:pPr>
        <w:shd w:val="clear" w:color="auto" w:fill="FFFFFF" w:themeFill="background1"/>
      </w:pPr>
    </w:p>
    <w:p w14:paraId="5A904E63" w14:textId="77777777" w:rsidR="0001650A" w:rsidRPr="00835700" w:rsidRDefault="0001650A" w:rsidP="0001650A">
      <w:pPr>
        <w:spacing w:after="40" w:line="240" w:lineRule="auto"/>
        <w:rPr>
          <w:rFonts w:cstheme="minorHAnsi"/>
          <w:b/>
          <w:sz w:val="24"/>
          <w:szCs w:val="24"/>
        </w:rPr>
      </w:pPr>
      <w:r>
        <w:rPr>
          <w:rFonts w:cstheme="minorHAnsi"/>
          <w:b/>
          <w:sz w:val="24"/>
          <w:szCs w:val="24"/>
        </w:rPr>
        <w:t xml:space="preserve">Work confirmed as completed: </w:t>
      </w:r>
    </w:p>
    <w:tbl>
      <w:tblPr>
        <w:tblStyle w:val="TableGrid"/>
        <w:tblW w:w="0" w:type="auto"/>
        <w:tblLook w:val="04A0" w:firstRow="1" w:lastRow="0" w:firstColumn="1" w:lastColumn="0" w:noHBand="0" w:noVBand="1"/>
      </w:tblPr>
      <w:tblGrid>
        <w:gridCol w:w="2405"/>
        <w:gridCol w:w="4253"/>
        <w:gridCol w:w="2402"/>
      </w:tblGrid>
      <w:tr w:rsidR="0001650A" w:rsidRPr="00DC7CDE" w14:paraId="1EBA6CDE" w14:textId="77777777" w:rsidTr="007E136C">
        <w:trPr>
          <w:trHeight w:val="397"/>
        </w:trPr>
        <w:tc>
          <w:tcPr>
            <w:tcW w:w="2405" w:type="dxa"/>
            <w:shd w:val="clear" w:color="auto" w:fill="8EAADB" w:themeFill="accent5" w:themeFillTint="99"/>
          </w:tcPr>
          <w:p w14:paraId="6D1C134A" w14:textId="77777777" w:rsidR="0001650A" w:rsidRPr="0042344E" w:rsidRDefault="0001650A" w:rsidP="007E136C">
            <w:pPr>
              <w:spacing w:before="60" w:after="60"/>
              <w:rPr>
                <w:rFonts w:cstheme="minorHAnsi"/>
                <w:sz w:val="24"/>
                <w:szCs w:val="24"/>
              </w:rPr>
            </w:pPr>
            <w:r w:rsidRPr="0042344E">
              <w:rPr>
                <w:rFonts w:cstheme="minorHAnsi"/>
                <w:sz w:val="24"/>
                <w:szCs w:val="24"/>
              </w:rPr>
              <w:t xml:space="preserve">Social Worker </w:t>
            </w:r>
          </w:p>
        </w:tc>
        <w:tc>
          <w:tcPr>
            <w:tcW w:w="4253" w:type="dxa"/>
            <w:shd w:val="clear" w:color="auto" w:fill="FFC000" w:themeFill="accent4"/>
          </w:tcPr>
          <w:p w14:paraId="691CEA3A" w14:textId="77777777" w:rsidR="0001650A" w:rsidRPr="0042344E" w:rsidRDefault="0001650A" w:rsidP="007E136C">
            <w:pPr>
              <w:spacing w:before="60" w:after="60"/>
              <w:rPr>
                <w:rFonts w:cstheme="minorHAnsi"/>
                <w:sz w:val="24"/>
                <w:szCs w:val="24"/>
              </w:rPr>
            </w:pPr>
          </w:p>
        </w:tc>
        <w:tc>
          <w:tcPr>
            <w:tcW w:w="2402" w:type="dxa"/>
            <w:shd w:val="clear" w:color="auto" w:fill="DEEAF6" w:themeFill="accent1" w:themeFillTint="33"/>
          </w:tcPr>
          <w:p w14:paraId="1552A617" w14:textId="77777777" w:rsidR="0001650A" w:rsidRPr="0042344E" w:rsidRDefault="0001650A" w:rsidP="007E136C">
            <w:pPr>
              <w:spacing w:before="60" w:after="60"/>
              <w:rPr>
                <w:rFonts w:cstheme="minorHAnsi"/>
                <w:sz w:val="24"/>
                <w:szCs w:val="24"/>
              </w:rPr>
            </w:pPr>
            <w:r w:rsidRPr="0042344E">
              <w:rPr>
                <w:rFonts w:cstheme="minorHAnsi"/>
                <w:sz w:val="24"/>
                <w:szCs w:val="24"/>
              </w:rPr>
              <w:t xml:space="preserve">Date </w:t>
            </w:r>
          </w:p>
        </w:tc>
      </w:tr>
      <w:tr w:rsidR="0001650A" w:rsidRPr="00DC7CDE" w14:paraId="2FD95547" w14:textId="77777777" w:rsidTr="007E136C">
        <w:trPr>
          <w:trHeight w:val="391"/>
        </w:trPr>
        <w:tc>
          <w:tcPr>
            <w:tcW w:w="2405" w:type="dxa"/>
            <w:shd w:val="clear" w:color="auto" w:fill="8EAADB" w:themeFill="accent5" w:themeFillTint="99"/>
          </w:tcPr>
          <w:p w14:paraId="70EF3013" w14:textId="77777777" w:rsidR="0001650A" w:rsidRPr="0042344E" w:rsidRDefault="0001650A" w:rsidP="007E136C">
            <w:pPr>
              <w:spacing w:before="60" w:after="60"/>
              <w:rPr>
                <w:rFonts w:cstheme="minorHAnsi"/>
                <w:sz w:val="24"/>
                <w:szCs w:val="24"/>
              </w:rPr>
            </w:pPr>
            <w:r>
              <w:rPr>
                <w:rFonts w:cstheme="minorHAnsi"/>
                <w:sz w:val="24"/>
                <w:szCs w:val="24"/>
              </w:rPr>
              <w:t>PA</w:t>
            </w:r>
          </w:p>
        </w:tc>
        <w:tc>
          <w:tcPr>
            <w:tcW w:w="4253" w:type="dxa"/>
            <w:shd w:val="clear" w:color="auto" w:fill="FFC000" w:themeFill="accent4"/>
          </w:tcPr>
          <w:p w14:paraId="23144848" w14:textId="77777777" w:rsidR="0001650A" w:rsidRPr="0042344E" w:rsidRDefault="0001650A" w:rsidP="007E136C">
            <w:pPr>
              <w:spacing w:before="60" w:after="60"/>
              <w:rPr>
                <w:rFonts w:cstheme="minorHAnsi"/>
                <w:sz w:val="24"/>
                <w:szCs w:val="24"/>
              </w:rPr>
            </w:pPr>
          </w:p>
        </w:tc>
        <w:tc>
          <w:tcPr>
            <w:tcW w:w="2402" w:type="dxa"/>
            <w:shd w:val="clear" w:color="auto" w:fill="DEEAF6" w:themeFill="accent1" w:themeFillTint="33"/>
          </w:tcPr>
          <w:p w14:paraId="5C25C3E7" w14:textId="77777777" w:rsidR="0001650A" w:rsidRPr="0042344E" w:rsidRDefault="0001650A" w:rsidP="007E136C">
            <w:pPr>
              <w:spacing w:before="60" w:after="60"/>
              <w:rPr>
                <w:rFonts w:cstheme="minorHAnsi"/>
                <w:sz w:val="24"/>
                <w:szCs w:val="24"/>
              </w:rPr>
            </w:pPr>
            <w:r w:rsidRPr="0042344E">
              <w:rPr>
                <w:rFonts w:cstheme="minorHAnsi"/>
                <w:sz w:val="24"/>
                <w:szCs w:val="24"/>
              </w:rPr>
              <w:t xml:space="preserve">Date </w:t>
            </w:r>
          </w:p>
        </w:tc>
      </w:tr>
    </w:tbl>
    <w:p w14:paraId="3FA94EE6" w14:textId="77777777" w:rsidR="0001650A" w:rsidRDefault="0001650A" w:rsidP="0001650A">
      <w:pPr>
        <w:shd w:val="clear" w:color="auto" w:fill="FFFFFF" w:themeFill="background1"/>
      </w:pPr>
    </w:p>
    <w:p w14:paraId="55459CE9" w14:textId="0DBB0045" w:rsidR="00DC7CDE" w:rsidRDefault="003B4F35" w:rsidP="00DC7CDE">
      <w:pPr>
        <w:spacing w:before="60" w:after="60" w:line="240" w:lineRule="auto"/>
        <w:rPr>
          <w:rFonts w:cstheme="minorHAnsi"/>
          <w:sz w:val="24"/>
          <w:szCs w:val="24"/>
        </w:rPr>
      </w:pPr>
      <w:r>
        <w:rPr>
          <w:rFonts w:cstheme="minorHAnsi"/>
          <w:b/>
          <w:bCs/>
          <w:sz w:val="28"/>
          <w:szCs w:val="28"/>
          <w:u w:val="single"/>
        </w:rPr>
        <w:t>CLS Risk/Vulnerability Screening tool and Matrix</w:t>
      </w:r>
      <w:r w:rsidRPr="00FB2A7F">
        <w:rPr>
          <w:rFonts w:cstheme="minorHAnsi"/>
          <w:b/>
          <w:bCs/>
          <w:sz w:val="28"/>
          <w:szCs w:val="28"/>
          <w:u w:val="single"/>
        </w:rPr>
        <w:t>-</w:t>
      </w:r>
      <w:r w:rsidRPr="00FB2A7F">
        <w:rPr>
          <w:rFonts w:eastAsia="Times New Roman" w:cstheme="minorHAnsi"/>
          <w:b/>
          <w:bCs/>
          <w:color w:val="000000"/>
          <w:sz w:val="24"/>
          <w:szCs w:val="24"/>
          <w:lang w:eastAsia="en-GB"/>
        </w:rPr>
        <w:t xml:space="preserve"> </w:t>
      </w:r>
      <w:r>
        <w:rPr>
          <w:rFonts w:eastAsia="Times New Roman" w:cstheme="minorHAnsi"/>
          <w:b/>
          <w:bCs/>
          <w:color w:val="000000"/>
          <w:sz w:val="24"/>
          <w:szCs w:val="24"/>
          <w:lang w:eastAsia="en-GB"/>
        </w:rPr>
        <w:t>To be completed by CLA Social Worker and Team Manager prior to case transfer meeting.</w:t>
      </w:r>
    </w:p>
    <w:p w14:paraId="37EE6437" w14:textId="77777777" w:rsidR="003B4F35" w:rsidRDefault="003B4F35" w:rsidP="003B4F35">
      <w:pPr>
        <w:spacing w:before="60" w:after="60" w:line="240" w:lineRule="auto"/>
        <w:rPr>
          <w:rFonts w:cstheme="minorHAnsi"/>
          <w:sz w:val="24"/>
          <w:szCs w:val="24"/>
        </w:rPr>
      </w:pPr>
    </w:p>
    <w:p w14:paraId="19F820B0" w14:textId="77777777" w:rsidR="003B4F35" w:rsidRDefault="003B4F35" w:rsidP="003B4F35">
      <w:pPr>
        <w:spacing w:before="60" w:after="60" w:line="240" w:lineRule="auto"/>
        <w:rPr>
          <w:rFonts w:cstheme="minorHAnsi"/>
          <w:sz w:val="24"/>
          <w:szCs w:val="24"/>
        </w:rPr>
      </w:pPr>
    </w:p>
    <w:tbl>
      <w:tblPr>
        <w:tblStyle w:val="TableGrid"/>
        <w:tblW w:w="0" w:type="auto"/>
        <w:tblLook w:val="04A0" w:firstRow="1" w:lastRow="0" w:firstColumn="1" w:lastColumn="0" w:noHBand="0" w:noVBand="1"/>
      </w:tblPr>
      <w:tblGrid>
        <w:gridCol w:w="2972"/>
        <w:gridCol w:w="6044"/>
      </w:tblGrid>
      <w:tr w:rsidR="003B4F35" w:rsidRPr="007B5A4F" w14:paraId="242EAFD6" w14:textId="77777777" w:rsidTr="007E136C">
        <w:tc>
          <w:tcPr>
            <w:tcW w:w="2972" w:type="dxa"/>
            <w:shd w:val="clear" w:color="auto" w:fill="BDD6EE" w:themeFill="accent1" w:themeFillTint="66"/>
          </w:tcPr>
          <w:p w14:paraId="248A47E1" w14:textId="77777777" w:rsidR="003B4F35" w:rsidRPr="007B5A4F" w:rsidRDefault="003B4F35" w:rsidP="007E136C">
            <w:pPr>
              <w:tabs>
                <w:tab w:val="left" w:pos="7240"/>
              </w:tabs>
              <w:spacing w:before="100" w:after="100"/>
              <w:rPr>
                <w:rFonts w:ascii="Arial" w:hAnsi="Arial" w:cs="Arial"/>
                <w:b/>
                <w:bCs/>
              </w:rPr>
            </w:pPr>
            <w:r w:rsidRPr="007B5A4F">
              <w:rPr>
                <w:rFonts w:ascii="Arial" w:hAnsi="Arial" w:cs="Arial"/>
                <w:b/>
                <w:bCs/>
              </w:rPr>
              <w:t xml:space="preserve">YP Name </w:t>
            </w:r>
          </w:p>
        </w:tc>
        <w:tc>
          <w:tcPr>
            <w:tcW w:w="6044" w:type="dxa"/>
          </w:tcPr>
          <w:p w14:paraId="67F45A07" w14:textId="77777777" w:rsidR="003B4F35" w:rsidRPr="007B5A4F" w:rsidRDefault="003B4F35" w:rsidP="007E136C">
            <w:pPr>
              <w:tabs>
                <w:tab w:val="left" w:pos="7240"/>
              </w:tabs>
              <w:spacing w:before="120" w:after="120"/>
              <w:rPr>
                <w:rFonts w:ascii="Arial" w:hAnsi="Arial" w:cs="Arial"/>
                <w:u w:val="single"/>
              </w:rPr>
            </w:pPr>
          </w:p>
        </w:tc>
      </w:tr>
      <w:tr w:rsidR="003B4F35" w:rsidRPr="007B5A4F" w14:paraId="2B36D4FB" w14:textId="77777777" w:rsidTr="007E136C">
        <w:tc>
          <w:tcPr>
            <w:tcW w:w="2972" w:type="dxa"/>
            <w:shd w:val="clear" w:color="auto" w:fill="BDD6EE" w:themeFill="accent1" w:themeFillTint="66"/>
          </w:tcPr>
          <w:p w14:paraId="2E1C70CC" w14:textId="77777777" w:rsidR="003B4F35" w:rsidRPr="007B5A4F" w:rsidRDefault="003B4F35" w:rsidP="007E136C">
            <w:pPr>
              <w:tabs>
                <w:tab w:val="left" w:pos="7240"/>
              </w:tabs>
              <w:spacing w:before="100" w:after="100"/>
              <w:rPr>
                <w:rFonts w:ascii="Arial" w:hAnsi="Arial" w:cs="Arial"/>
                <w:b/>
                <w:bCs/>
              </w:rPr>
            </w:pPr>
            <w:r w:rsidRPr="007B5A4F">
              <w:rPr>
                <w:rFonts w:ascii="Arial" w:hAnsi="Arial" w:cs="Arial"/>
                <w:b/>
                <w:bCs/>
              </w:rPr>
              <w:t>Date of Birth</w:t>
            </w:r>
          </w:p>
        </w:tc>
        <w:tc>
          <w:tcPr>
            <w:tcW w:w="6044" w:type="dxa"/>
          </w:tcPr>
          <w:p w14:paraId="1420039A" w14:textId="77777777" w:rsidR="003B4F35" w:rsidRPr="007B5A4F" w:rsidRDefault="003B4F35" w:rsidP="007E136C">
            <w:pPr>
              <w:tabs>
                <w:tab w:val="left" w:pos="7240"/>
              </w:tabs>
              <w:spacing w:before="120" w:after="120"/>
              <w:rPr>
                <w:rFonts w:ascii="Arial" w:hAnsi="Arial" w:cs="Arial"/>
                <w:u w:val="single"/>
              </w:rPr>
            </w:pPr>
          </w:p>
        </w:tc>
      </w:tr>
      <w:tr w:rsidR="003B4F35" w:rsidRPr="007B5A4F" w14:paraId="4F787A3C" w14:textId="77777777" w:rsidTr="007E136C">
        <w:tc>
          <w:tcPr>
            <w:tcW w:w="2972" w:type="dxa"/>
            <w:shd w:val="clear" w:color="auto" w:fill="BDD6EE" w:themeFill="accent1" w:themeFillTint="66"/>
          </w:tcPr>
          <w:p w14:paraId="71957733" w14:textId="77777777" w:rsidR="003B4F35" w:rsidRPr="007B5A4F" w:rsidRDefault="003B4F35" w:rsidP="007E136C">
            <w:pPr>
              <w:tabs>
                <w:tab w:val="left" w:pos="7240"/>
              </w:tabs>
              <w:spacing w:before="100" w:after="100"/>
              <w:rPr>
                <w:rFonts w:ascii="Arial" w:hAnsi="Arial" w:cs="Arial"/>
                <w:b/>
                <w:bCs/>
              </w:rPr>
            </w:pPr>
            <w:r w:rsidRPr="007B5A4F">
              <w:rPr>
                <w:rFonts w:ascii="Arial" w:hAnsi="Arial" w:cs="Arial"/>
                <w:b/>
                <w:bCs/>
              </w:rPr>
              <w:lastRenderedPageBreak/>
              <w:t>Mosaic ID</w:t>
            </w:r>
          </w:p>
        </w:tc>
        <w:tc>
          <w:tcPr>
            <w:tcW w:w="6044" w:type="dxa"/>
          </w:tcPr>
          <w:p w14:paraId="0E0ACD73" w14:textId="77777777" w:rsidR="003B4F35" w:rsidRPr="007B5A4F" w:rsidRDefault="003B4F35" w:rsidP="007E136C">
            <w:pPr>
              <w:tabs>
                <w:tab w:val="left" w:pos="7240"/>
              </w:tabs>
              <w:spacing w:before="120" w:after="120"/>
              <w:rPr>
                <w:rFonts w:ascii="Arial" w:hAnsi="Arial" w:cs="Arial"/>
                <w:u w:val="single"/>
              </w:rPr>
            </w:pPr>
          </w:p>
        </w:tc>
      </w:tr>
    </w:tbl>
    <w:p w14:paraId="5BF6383F" w14:textId="77777777" w:rsidR="003B4F35" w:rsidRDefault="003B4F35" w:rsidP="003B4F35">
      <w:pPr>
        <w:tabs>
          <w:tab w:val="left" w:pos="7240"/>
        </w:tabs>
        <w:spacing w:after="240" w:line="240" w:lineRule="auto"/>
        <w:rPr>
          <w:rFonts w:ascii="Arial" w:hAnsi="Arial" w:cs="Arial"/>
          <w:sz w:val="24"/>
          <w:szCs w:val="24"/>
          <w:u w:val="single"/>
        </w:rPr>
      </w:pPr>
    </w:p>
    <w:p w14:paraId="0FD8AAAC" w14:textId="77777777" w:rsidR="003B4F35" w:rsidRPr="005665B6" w:rsidRDefault="003B4F35" w:rsidP="003B4F35">
      <w:pPr>
        <w:tabs>
          <w:tab w:val="left" w:pos="7240"/>
        </w:tabs>
        <w:spacing w:after="120" w:line="240" w:lineRule="auto"/>
        <w:rPr>
          <w:rFonts w:ascii="Arial" w:hAnsi="Arial" w:cs="Arial"/>
          <w:b/>
          <w:bCs/>
          <w:sz w:val="24"/>
          <w:szCs w:val="24"/>
        </w:rPr>
      </w:pPr>
      <w:r>
        <w:rPr>
          <w:rFonts w:ascii="Arial" w:hAnsi="Arial" w:cs="Arial"/>
          <w:b/>
          <w:bCs/>
          <w:sz w:val="24"/>
          <w:szCs w:val="24"/>
        </w:rPr>
        <w:t xml:space="preserve">1) </w:t>
      </w:r>
      <w:r w:rsidRPr="007B5A4F">
        <w:rPr>
          <w:rFonts w:ascii="Arial" w:hAnsi="Arial" w:cs="Arial"/>
          <w:b/>
          <w:bCs/>
        </w:rPr>
        <w:t>Does the young person pose a risk to others?</w:t>
      </w:r>
    </w:p>
    <w:tbl>
      <w:tblPr>
        <w:tblStyle w:val="TableGrid"/>
        <w:tblW w:w="0" w:type="auto"/>
        <w:tblLook w:val="04A0" w:firstRow="1" w:lastRow="0" w:firstColumn="1" w:lastColumn="0" w:noHBand="0" w:noVBand="1"/>
      </w:tblPr>
      <w:tblGrid>
        <w:gridCol w:w="4508"/>
        <w:gridCol w:w="4508"/>
      </w:tblGrid>
      <w:tr w:rsidR="003B4F35" w:rsidRPr="007B5A4F" w14:paraId="1970EEBB" w14:textId="77777777" w:rsidTr="007E136C">
        <w:tc>
          <w:tcPr>
            <w:tcW w:w="4508" w:type="dxa"/>
          </w:tcPr>
          <w:p w14:paraId="06183D8A" w14:textId="77777777" w:rsidR="003B4F35" w:rsidRPr="007B5A4F" w:rsidRDefault="003B4F35" w:rsidP="007E136C">
            <w:pPr>
              <w:tabs>
                <w:tab w:val="left" w:pos="7240"/>
              </w:tabs>
              <w:spacing w:before="100" w:after="100"/>
              <w:rPr>
                <w:rFonts w:ascii="Arial" w:hAnsi="Arial" w:cs="Arial"/>
              </w:rPr>
            </w:pPr>
            <w:r w:rsidRPr="007B5A4F">
              <w:rPr>
                <w:rFonts w:ascii="Arial" w:hAnsi="Arial" w:cs="Arial"/>
              </w:rPr>
              <w:t>Yes</w:t>
            </w:r>
          </w:p>
        </w:tc>
        <w:tc>
          <w:tcPr>
            <w:tcW w:w="4508" w:type="dxa"/>
          </w:tcPr>
          <w:p w14:paraId="6AFD7B52" w14:textId="77777777" w:rsidR="003B4F35" w:rsidRPr="007B5A4F" w:rsidRDefault="003B4F35" w:rsidP="007E136C">
            <w:pPr>
              <w:tabs>
                <w:tab w:val="left" w:pos="7240"/>
              </w:tabs>
              <w:spacing w:before="120" w:after="120"/>
              <w:rPr>
                <w:rFonts w:ascii="Arial" w:hAnsi="Arial" w:cs="Arial"/>
              </w:rPr>
            </w:pPr>
            <w:r w:rsidRPr="007B5A4F">
              <w:rPr>
                <w:rFonts w:ascii="Arial" w:hAnsi="Arial" w:cs="Arial"/>
              </w:rPr>
              <w:t xml:space="preserve">No </w:t>
            </w:r>
          </w:p>
        </w:tc>
      </w:tr>
    </w:tbl>
    <w:p w14:paraId="1C832BD1" w14:textId="77777777" w:rsidR="003B4F35" w:rsidRDefault="003B4F35" w:rsidP="003B4F35">
      <w:pPr>
        <w:tabs>
          <w:tab w:val="left" w:pos="7240"/>
        </w:tabs>
        <w:spacing w:after="240" w:line="240" w:lineRule="auto"/>
        <w:rPr>
          <w:rFonts w:ascii="Arial" w:hAnsi="Arial" w:cs="Arial"/>
          <w:b/>
          <w:bCs/>
        </w:rPr>
      </w:pPr>
    </w:p>
    <w:p w14:paraId="6F34A705" w14:textId="77777777" w:rsidR="003B4F35" w:rsidRPr="005665B6" w:rsidRDefault="003B4F35" w:rsidP="003B4F35">
      <w:pPr>
        <w:tabs>
          <w:tab w:val="left" w:pos="7240"/>
        </w:tabs>
        <w:spacing w:after="120" w:line="240" w:lineRule="auto"/>
        <w:rPr>
          <w:rFonts w:ascii="Arial" w:hAnsi="Arial" w:cs="Arial"/>
          <w:b/>
          <w:bCs/>
        </w:rPr>
      </w:pPr>
      <w:r w:rsidRPr="005665B6">
        <w:rPr>
          <w:rFonts w:ascii="Arial" w:hAnsi="Arial" w:cs="Arial"/>
          <w:b/>
          <w:bCs/>
        </w:rPr>
        <w:t xml:space="preserve">2) Is the young person </w:t>
      </w:r>
      <w:r>
        <w:rPr>
          <w:rFonts w:ascii="Arial" w:hAnsi="Arial" w:cs="Arial"/>
          <w:b/>
          <w:bCs/>
        </w:rPr>
        <w:t xml:space="preserve">physically or emotionally </w:t>
      </w:r>
      <w:r w:rsidRPr="005665B6">
        <w:rPr>
          <w:rFonts w:ascii="Arial" w:hAnsi="Arial" w:cs="Arial"/>
          <w:b/>
          <w:bCs/>
        </w:rPr>
        <w:t>vulnerable?</w:t>
      </w:r>
    </w:p>
    <w:tbl>
      <w:tblPr>
        <w:tblStyle w:val="TableGrid"/>
        <w:tblW w:w="0" w:type="auto"/>
        <w:tblLook w:val="04A0" w:firstRow="1" w:lastRow="0" w:firstColumn="1" w:lastColumn="0" w:noHBand="0" w:noVBand="1"/>
      </w:tblPr>
      <w:tblGrid>
        <w:gridCol w:w="4508"/>
        <w:gridCol w:w="4508"/>
      </w:tblGrid>
      <w:tr w:rsidR="003B4F35" w:rsidRPr="007B5A4F" w14:paraId="6AFBC094" w14:textId="77777777" w:rsidTr="007E136C">
        <w:tc>
          <w:tcPr>
            <w:tcW w:w="4508" w:type="dxa"/>
          </w:tcPr>
          <w:p w14:paraId="51F87090" w14:textId="77777777" w:rsidR="003B4F35" w:rsidRPr="007B5A4F" w:rsidRDefault="003B4F35" w:rsidP="007E136C">
            <w:pPr>
              <w:tabs>
                <w:tab w:val="left" w:pos="7240"/>
              </w:tabs>
              <w:spacing w:before="100" w:after="100"/>
              <w:rPr>
                <w:rFonts w:ascii="Arial" w:hAnsi="Arial" w:cs="Arial"/>
              </w:rPr>
            </w:pPr>
            <w:r w:rsidRPr="007B5A4F">
              <w:rPr>
                <w:rFonts w:ascii="Arial" w:hAnsi="Arial" w:cs="Arial"/>
              </w:rPr>
              <w:t>Yes</w:t>
            </w:r>
          </w:p>
        </w:tc>
        <w:tc>
          <w:tcPr>
            <w:tcW w:w="4508" w:type="dxa"/>
          </w:tcPr>
          <w:p w14:paraId="430326FE" w14:textId="77777777" w:rsidR="003B4F35" w:rsidRPr="007B5A4F" w:rsidRDefault="003B4F35" w:rsidP="007E136C">
            <w:pPr>
              <w:tabs>
                <w:tab w:val="left" w:pos="7240"/>
              </w:tabs>
              <w:spacing w:before="120" w:after="120"/>
              <w:rPr>
                <w:rFonts w:ascii="Arial" w:hAnsi="Arial" w:cs="Arial"/>
              </w:rPr>
            </w:pPr>
            <w:r w:rsidRPr="007B5A4F">
              <w:rPr>
                <w:rFonts w:ascii="Arial" w:hAnsi="Arial" w:cs="Arial"/>
              </w:rPr>
              <w:t xml:space="preserve">No </w:t>
            </w:r>
          </w:p>
        </w:tc>
      </w:tr>
    </w:tbl>
    <w:p w14:paraId="5717D398" w14:textId="77777777" w:rsidR="003B4F35" w:rsidRDefault="003B4F35" w:rsidP="003B4F35">
      <w:pPr>
        <w:tabs>
          <w:tab w:val="left" w:pos="7240"/>
        </w:tabs>
        <w:spacing w:before="240" w:after="60" w:line="240" w:lineRule="auto"/>
        <w:rPr>
          <w:rFonts w:ascii="Arial" w:hAnsi="Arial" w:cs="Arial"/>
        </w:rPr>
      </w:pPr>
      <w:r w:rsidRPr="005665B6">
        <w:rPr>
          <w:rFonts w:ascii="Arial" w:hAnsi="Arial" w:cs="Arial"/>
        </w:rPr>
        <w:t xml:space="preserve">If you have ticked ‘No’ for 1) and 2), please sign and upload to Mosaic.  </w:t>
      </w:r>
    </w:p>
    <w:p w14:paraId="481D425D" w14:textId="4994C3F0" w:rsidR="003B4F35" w:rsidRDefault="003B4F35" w:rsidP="003B4F35">
      <w:pPr>
        <w:tabs>
          <w:tab w:val="left" w:pos="7240"/>
        </w:tabs>
        <w:spacing w:after="0" w:line="240" w:lineRule="auto"/>
        <w:rPr>
          <w:rFonts w:ascii="Arial" w:hAnsi="Arial" w:cs="Arial"/>
        </w:rPr>
      </w:pPr>
      <w:r w:rsidRPr="005665B6">
        <w:rPr>
          <w:rFonts w:ascii="Arial" w:hAnsi="Arial" w:cs="Arial"/>
        </w:rPr>
        <w:t xml:space="preserve">If you have ticked ‘Yes’ </w:t>
      </w:r>
      <w:r>
        <w:rPr>
          <w:rFonts w:ascii="Arial" w:hAnsi="Arial" w:cs="Arial"/>
        </w:rPr>
        <w:t>for 1) and/or 2), please complete sections 3), 4) and 5)</w:t>
      </w:r>
    </w:p>
    <w:p w14:paraId="2587C2F4" w14:textId="77777777" w:rsidR="003B4F35" w:rsidRDefault="003B4F35" w:rsidP="003B4F35">
      <w:pPr>
        <w:tabs>
          <w:tab w:val="left" w:pos="7240"/>
        </w:tabs>
        <w:spacing w:after="240" w:line="240" w:lineRule="auto"/>
        <w:rPr>
          <w:rFonts w:ascii="Arial" w:hAnsi="Arial" w:cs="Arial"/>
        </w:rPr>
      </w:pPr>
    </w:p>
    <w:p w14:paraId="644EC3F5" w14:textId="77777777" w:rsidR="003B4F35" w:rsidRPr="00747D00" w:rsidRDefault="003B4F35" w:rsidP="003B4F35">
      <w:pPr>
        <w:tabs>
          <w:tab w:val="left" w:pos="7240"/>
        </w:tabs>
        <w:spacing w:before="100" w:after="100"/>
        <w:rPr>
          <w:rFonts w:ascii="Arial" w:hAnsi="Arial" w:cs="Arial"/>
          <w:b/>
          <w:bCs/>
        </w:rPr>
      </w:pPr>
      <w:r>
        <w:rPr>
          <w:rFonts w:ascii="Arial" w:hAnsi="Arial" w:cs="Arial"/>
          <w:b/>
          <w:bCs/>
        </w:rPr>
        <w:t xml:space="preserve">3) </w:t>
      </w:r>
      <w:r w:rsidRPr="00747D00">
        <w:rPr>
          <w:rFonts w:ascii="Arial" w:hAnsi="Arial" w:cs="Arial"/>
          <w:b/>
          <w:bCs/>
        </w:rPr>
        <w:t xml:space="preserve">Risk and vulnerability factors </w:t>
      </w:r>
    </w:p>
    <w:p w14:paraId="3CC08C7C" w14:textId="77777777" w:rsidR="003B4F35" w:rsidRDefault="003B4F35" w:rsidP="003B4F35">
      <w:pPr>
        <w:tabs>
          <w:tab w:val="left" w:pos="7240"/>
        </w:tabs>
        <w:spacing w:before="100" w:after="100"/>
        <w:rPr>
          <w:rFonts w:ascii="Arial" w:hAnsi="Arial" w:cs="Arial"/>
        </w:rPr>
      </w:pPr>
      <w:r w:rsidRPr="00A937D2">
        <w:rPr>
          <w:rFonts w:ascii="Arial" w:hAnsi="Arial" w:cs="Arial"/>
        </w:rPr>
        <w:t xml:space="preserve">Provide the level at which you believe the young person is where </w:t>
      </w:r>
      <w:r>
        <w:rPr>
          <w:rFonts w:ascii="Arial" w:hAnsi="Arial" w:cs="Arial"/>
        </w:rPr>
        <w:t xml:space="preserve">1 = Negligible, 2 = Low, 3 = Moderate, 4 = High, 5 = Very High. </w:t>
      </w:r>
    </w:p>
    <w:tbl>
      <w:tblPr>
        <w:tblStyle w:val="TableGrid"/>
        <w:tblW w:w="0" w:type="auto"/>
        <w:tblLook w:val="04A0" w:firstRow="1" w:lastRow="0" w:firstColumn="1" w:lastColumn="0" w:noHBand="0" w:noVBand="1"/>
      </w:tblPr>
      <w:tblGrid>
        <w:gridCol w:w="5949"/>
        <w:gridCol w:w="3067"/>
      </w:tblGrid>
      <w:tr w:rsidR="003B4F35" w14:paraId="5ADD35F8" w14:textId="77777777" w:rsidTr="007E136C">
        <w:tc>
          <w:tcPr>
            <w:tcW w:w="5949"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1DA3BE7" w14:textId="77777777" w:rsidR="003B4F35" w:rsidRDefault="003B4F35" w:rsidP="007E136C">
            <w:pPr>
              <w:tabs>
                <w:tab w:val="left" w:pos="7240"/>
              </w:tabs>
              <w:spacing w:before="120" w:after="120"/>
              <w:rPr>
                <w:rFonts w:ascii="Arial" w:hAnsi="Arial" w:cs="Arial"/>
                <w:b/>
                <w:bCs/>
              </w:rPr>
            </w:pPr>
            <w:bookmarkStart w:id="0" w:name="_Hlk109205694"/>
            <w:r>
              <w:rPr>
                <w:rFonts w:ascii="Arial" w:hAnsi="Arial" w:cs="Arial"/>
                <w:b/>
                <w:bCs/>
              </w:rPr>
              <w:t>Risk/vulnerability factor</w:t>
            </w:r>
          </w:p>
        </w:tc>
        <w:tc>
          <w:tcPr>
            <w:tcW w:w="3067"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C38D200" w14:textId="77777777" w:rsidR="003B4F35" w:rsidRDefault="003B4F35" w:rsidP="007E136C">
            <w:pPr>
              <w:tabs>
                <w:tab w:val="left" w:pos="7240"/>
              </w:tabs>
              <w:spacing w:before="120" w:after="120"/>
              <w:rPr>
                <w:rFonts w:ascii="Arial" w:hAnsi="Arial" w:cs="Arial"/>
                <w:b/>
                <w:bCs/>
              </w:rPr>
            </w:pPr>
            <w:r>
              <w:rPr>
                <w:rFonts w:ascii="Arial" w:hAnsi="Arial" w:cs="Arial"/>
                <w:b/>
                <w:bCs/>
              </w:rPr>
              <w:t>Level</w:t>
            </w:r>
          </w:p>
        </w:tc>
        <w:bookmarkEnd w:id="0"/>
      </w:tr>
      <w:tr w:rsidR="003B4F35" w14:paraId="0B1E21C3" w14:textId="77777777" w:rsidTr="007E136C">
        <w:tc>
          <w:tcPr>
            <w:tcW w:w="5949" w:type="dxa"/>
            <w:tcBorders>
              <w:top w:val="single" w:sz="4" w:space="0" w:color="auto"/>
              <w:left w:val="single" w:sz="4" w:space="0" w:color="auto"/>
              <w:bottom w:val="single" w:sz="4" w:space="0" w:color="auto"/>
              <w:right w:val="single" w:sz="4" w:space="0" w:color="auto"/>
            </w:tcBorders>
            <w:hideMark/>
          </w:tcPr>
          <w:p w14:paraId="736C618D" w14:textId="77777777" w:rsidR="003B4F35" w:rsidRDefault="003B4F35" w:rsidP="007E136C">
            <w:pPr>
              <w:tabs>
                <w:tab w:val="left" w:pos="7240"/>
              </w:tabs>
              <w:spacing w:before="120" w:after="120"/>
              <w:rPr>
                <w:rFonts w:ascii="Arial" w:hAnsi="Arial" w:cs="Arial"/>
              </w:rPr>
            </w:pPr>
            <w:bookmarkStart w:id="1" w:name="_Hlk108535920"/>
            <w:r>
              <w:rPr>
                <w:rFonts w:ascii="Arial" w:hAnsi="Arial" w:cs="Arial"/>
              </w:rPr>
              <w:t>Mental health needs/diagnosis</w:t>
            </w:r>
          </w:p>
        </w:tc>
        <w:tc>
          <w:tcPr>
            <w:tcW w:w="3067" w:type="dxa"/>
            <w:tcBorders>
              <w:top w:val="single" w:sz="4" w:space="0" w:color="auto"/>
              <w:left w:val="single" w:sz="4" w:space="0" w:color="auto"/>
              <w:bottom w:val="single" w:sz="4" w:space="0" w:color="auto"/>
              <w:right w:val="single" w:sz="4" w:space="0" w:color="auto"/>
            </w:tcBorders>
          </w:tcPr>
          <w:p w14:paraId="1FE76519" w14:textId="77777777" w:rsidR="003B4F35" w:rsidRDefault="003B4F35" w:rsidP="007E136C">
            <w:pPr>
              <w:tabs>
                <w:tab w:val="left" w:pos="7240"/>
              </w:tabs>
              <w:spacing w:before="120" w:after="120"/>
              <w:rPr>
                <w:rFonts w:ascii="Arial" w:hAnsi="Arial" w:cs="Arial"/>
              </w:rPr>
            </w:pPr>
          </w:p>
        </w:tc>
      </w:tr>
      <w:tr w:rsidR="003B4F35" w14:paraId="4D412087" w14:textId="77777777" w:rsidTr="007E136C">
        <w:tc>
          <w:tcPr>
            <w:tcW w:w="5949" w:type="dxa"/>
            <w:tcBorders>
              <w:top w:val="single" w:sz="4" w:space="0" w:color="auto"/>
              <w:left w:val="single" w:sz="4" w:space="0" w:color="auto"/>
              <w:bottom w:val="single" w:sz="4" w:space="0" w:color="auto"/>
              <w:right w:val="single" w:sz="4" w:space="0" w:color="auto"/>
            </w:tcBorders>
            <w:hideMark/>
          </w:tcPr>
          <w:p w14:paraId="1E01F9BA" w14:textId="77777777" w:rsidR="003B4F35" w:rsidRDefault="003B4F35" w:rsidP="007E136C">
            <w:pPr>
              <w:tabs>
                <w:tab w:val="left" w:pos="7240"/>
              </w:tabs>
              <w:spacing w:before="120" w:after="120"/>
              <w:rPr>
                <w:rFonts w:ascii="Arial" w:hAnsi="Arial" w:cs="Arial"/>
              </w:rPr>
            </w:pPr>
            <w:r>
              <w:rPr>
                <w:rFonts w:ascii="Arial" w:hAnsi="Arial" w:cs="Arial"/>
              </w:rPr>
              <w:t xml:space="preserve">Personality disorder </w:t>
            </w:r>
          </w:p>
        </w:tc>
        <w:tc>
          <w:tcPr>
            <w:tcW w:w="3067" w:type="dxa"/>
            <w:tcBorders>
              <w:top w:val="single" w:sz="4" w:space="0" w:color="auto"/>
              <w:left w:val="single" w:sz="4" w:space="0" w:color="auto"/>
              <w:bottom w:val="single" w:sz="4" w:space="0" w:color="auto"/>
              <w:right w:val="single" w:sz="4" w:space="0" w:color="auto"/>
            </w:tcBorders>
          </w:tcPr>
          <w:p w14:paraId="4CD61DC6" w14:textId="77777777" w:rsidR="003B4F35" w:rsidRDefault="003B4F35" w:rsidP="007E136C">
            <w:pPr>
              <w:tabs>
                <w:tab w:val="left" w:pos="7240"/>
              </w:tabs>
              <w:spacing w:before="120" w:after="120"/>
              <w:rPr>
                <w:rFonts w:ascii="Arial" w:hAnsi="Arial" w:cs="Arial"/>
              </w:rPr>
            </w:pPr>
          </w:p>
        </w:tc>
      </w:tr>
      <w:tr w:rsidR="003B4F35" w14:paraId="2201AD81" w14:textId="77777777" w:rsidTr="007E136C">
        <w:tc>
          <w:tcPr>
            <w:tcW w:w="5949" w:type="dxa"/>
            <w:tcBorders>
              <w:top w:val="single" w:sz="4" w:space="0" w:color="auto"/>
              <w:left w:val="single" w:sz="4" w:space="0" w:color="auto"/>
              <w:bottom w:val="single" w:sz="4" w:space="0" w:color="auto"/>
              <w:right w:val="single" w:sz="4" w:space="0" w:color="auto"/>
            </w:tcBorders>
            <w:hideMark/>
          </w:tcPr>
          <w:p w14:paraId="5689AE96" w14:textId="77777777" w:rsidR="003B4F35" w:rsidRDefault="003B4F35" w:rsidP="007E136C">
            <w:pPr>
              <w:tabs>
                <w:tab w:val="left" w:pos="7240"/>
              </w:tabs>
              <w:spacing w:before="120" w:after="120"/>
              <w:rPr>
                <w:rFonts w:ascii="Arial" w:hAnsi="Arial" w:cs="Arial"/>
              </w:rPr>
            </w:pPr>
            <w:r>
              <w:rPr>
                <w:rFonts w:ascii="Arial" w:hAnsi="Arial" w:cs="Arial"/>
              </w:rPr>
              <w:t>Learning difficulties/disability</w:t>
            </w:r>
          </w:p>
        </w:tc>
        <w:tc>
          <w:tcPr>
            <w:tcW w:w="3067" w:type="dxa"/>
            <w:tcBorders>
              <w:top w:val="single" w:sz="4" w:space="0" w:color="auto"/>
              <w:left w:val="single" w:sz="4" w:space="0" w:color="auto"/>
              <w:bottom w:val="single" w:sz="4" w:space="0" w:color="auto"/>
              <w:right w:val="single" w:sz="4" w:space="0" w:color="auto"/>
            </w:tcBorders>
          </w:tcPr>
          <w:p w14:paraId="7AFB9EA2" w14:textId="77777777" w:rsidR="003B4F35" w:rsidRDefault="003B4F35" w:rsidP="007E136C">
            <w:pPr>
              <w:tabs>
                <w:tab w:val="left" w:pos="7240"/>
              </w:tabs>
              <w:spacing w:before="120" w:after="120"/>
              <w:rPr>
                <w:rFonts w:ascii="Arial" w:hAnsi="Arial" w:cs="Arial"/>
              </w:rPr>
            </w:pPr>
          </w:p>
        </w:tc>
      </w:tr>
      <w:tr w:rsidR="003B4F35" w14:paraId="1C02D7FC" w14:textId="77777777" w:rsidTr="007E136C">
        <w:tc>
          <w:tcPr>
            <w:tcW w:w="5949" w:type="dxa"/>
            <w:tcBorders>
              <w:top w:val="single" w:sz="4" w:space="0" w:color="auto"/>
              <w:left w:val="single" w:sz="4" w:space="0" w:color="auto"/>
              <w:bottom w:val="single" w:sz="4" w:space="0" w:color="auto"/>
              <w:right w:val="single" w:sz="4" w:space="0" w:color="auto"/>
            </w:tcBorders>
            <w:hideMark/>
          </w:tcPr>
          <w:p w14:paraId="356A030F" w14:textId="77777777" w:rsidR="003B4F35" w:rsidRDefault="003B4F35" w:rsidP="007E136C">
            <w:pPr>
              <w:tabs>
                <w:tab w:val="left" w:pos="7240"/>
              </w:tabs>
              <w:spacing w:before="120" w:after="120"/>
              <w:rPr>
                <w:rFonts w:ascii="Arial" w:hAnsi="Arial" w:cs="Arial"/>
              </w:rPr>
            </w:pPr>
            <w:r>
              <w:rPr>
                <w:rFonts w:ascii="Arial" w:hAnsi="Arial" w:cs="Arial"/>
              </w:rPr>
              <w:t>Suicidal ideation</w:t>
            </w:r>
          </w:p>
        </w:tc>
        <w:tc>
          <w:tcPr>
            <w:tcW w:w="3067" w:type="dxa"/>
            <w:tcBorders>
              <w:top w:val="single" w:sz="4" w:space="0" w:color="auto"/>
              <w:left w:val="single" w:sz="4" w:space="0" w:color="auto"/>
              <w:bottom w:val="single" w:sz="4" w:space="0" w:color="auto"/>
              <w:right w:val="single" w:sz="4" w:space="0" w:color="auto"/>
            </w:tcBorders>
          </w:tcPr>
          <w:p w14:paraId="3F041E15" w14:textId="77777777" w:rsidR="003B4F35" w:rsidRDefault="003B4F35" w:rsidP="007E136C">
            <w:pPr>
              <w:tabs>
                <w:tab w:val="left" w:pos="7240"/>
              </w:tabs>
              <w:spacing w:before="120" w:after="120"/>
              <w:rPr>
                <w:rFonts w:ascii="Arial" w:hAnsi="Arial" w:cs="Arial"/>
              </w:rPr>
            </w:pPr>
          </w:p>
        </w:tc>
      </w:tr>
      <w:tr w:rsidR="003B4F35" w14:paraId="15C11273" w14:textId="77777777" w:rsidTr="007E136C">
        <w:tc>
          <w:tcPr>
            <w:tcW w:w="5949" w:type="dxa"/>
            <w:tcBorders>
              <w:top w:val="single" w:sz="4" w:space="0" w:color="auto"/>
              <w:left w:val="single" w:sz="4" w:space="0" w:color="auto"/>
              <w:bottom w:val="single" w:sz="4" w:space="0" w:color="auto"/>
              <w:right w:val="single" w:sz="4" w:space="0" w:color="auto"/>
            </w:tcBorders>
            <w:hideMark/>
          </w:tcPr>
          <w:p w14:paraId="3424958C" w14:textId="77777777" w:rsidR="003B4F35" w:rsidRDefault="003B4F35" w:rsidP="007E136C">
            <w:pPr>
              <w:tabs>
                <w:tab w:val="left" w:pos="7240"/>
              </w:tabs>
              <w:spacing w:before="120" w:after="120"/>
              <w:rPr>
                <w:rFonts w:ascii="Arial" w:hAnsi="Arial" w:cs="Arial"/>
              </w:rPr>
            </w:pPr>
            <w:r>
              <w:rPr>
                <w:rFonts w:ascii="Arial" w:hAnsi="Arial" w:cs="Arial"/>
              </w:rPr>
              <w:t xml:space="preserve">Self-harm </w:t>
            </w:r>
          </w:p>
        </w:tc>
        <w:tc>
          <w:tcPr>
            <w:tcW w:w="3067" w:type="dxa"/>
            <w:tcBorders>
              <w:top w:val="single" w:sz="4" w:space="0" w:color="auto"/>
              <w:left w:val="single" w:sz="4" w:space="0" w:color="auto"/>
              <w:bottom w:val="single" w:sz="4" w:space="0" w:color="auto"/>
              <w:right w:val="single" w:sz="4" w:space="0" w:color="auto"/>
            </w:tcBorders>
          </w:tcPr>
          <w:p w14:paraId="7A89DBC5" w14:textId="77777777" w:rsidR="003B4F35" w:rsidRDefault="003B4F35" w:rsidP="007E136C">
            <w:pPr>
              <w:tabs>
                <w:tab w:val="left" w:pos="7240"/>
              </w:tabs>
              <w:spacing w:before="120" w:after="120"/>
              <w:rPr>
                <w:rFonts w:ascii="Arial" w:hAnsi="Arial" w:cs="Arial"/>
              </w:rPr>
            </w:pPr>
          </w:p>
        </w:tc>
      </w:tr>
      <w:tr w:rsidR="003B4F35" w14:paraId="0F4DD52A" w14:textId="77777777" w:rsidTr="007E136C">
        <w:tc>
          <w:tcPr>
            <w:tcW w:w="5949" w:type="dxa"/>
            <w:tcBorders>
              <w:top w:val="single" w:sz="4" w:space="0" w:color="auto"/>
              <w:left w:val="single" w:sz="4" w:space="0" w:color="auto"/>
              <w:bottom w:val="single" w:sz="4" w:space="0" w:color="auto"/>
              <w:right w:val="single" w:sz="4" w:space="0" w:color="auto"/>
            </w:tcBorders>
          </w:tcPr>
          <w:p w14:paraId="2AED7F40" w14:textId="77777777" w:rsidR="003B4F35" w:rsidRDefault="003B4F35" w:rsidP="007E136C">
            <w:pPr>
              <w:tabs>
                <w:tab w:val="left" w:pos="7240"/>
              </w:tabs>
              <w:spacing w:before="120" w:after="120"/>
              <w:rPr>
                <w:rFonts w:ascii="Arial" w:hAnsi="Arial" w:cs="Arial"/>
              </w:rPr>
            </w:pPr>
            <w:r>
              <w:rPr>
                <w:rFonts w:ascii="Arial" w:hAnsi="Arial" w:cs="Arial"/>
              </w:rPr>
              <w:t>Domestic Abuse</w:t>
            </w:r>
          </w:p>
        </w:tc>
        <w:tc>
          <w:tcPr>
            <w:tcW w:w="3067" w:type="dxa"/>
            <w:tcBorders>
              <w:top w:val="single" w:sz="4" w:space="0" w:color="auto"/>
              <w:left w:val="single" w:sz="4" w:space="0" w:color="auto"/>
              <w:bottom w:val="single" w:sz="4" w:space="0" w:color="auto"/>
              <w:right w:val="single" w:sz="4" w:space="0" w:color="auto"/>
            </w:tcBorders>
          </w:tcPr>
          <w:p w14:paraId="743779F0" w14:textId="77777777" w:rsidR="003B4F35" w:rsidRDefault="003B4F35" w:rsidP="007E136C">
            <w:pPr>
              <w:tabs>
                <w:tab w:val="left" w:pos="7240"/>
              </w:tabs>
              <w:spacing w:before="120" w:after="120"/>
              <w:rPr>
                <w:rFonts w:ascii="Arial" w:hAnsi="Arial" w:cs="Arial"/>
              </w:rPr>
            </w:pPr>
          </w:p>
        </w:tc>
      </w:tr>
      <w:tr w:rsidR="003B4F35" w14:paraId="79AA4495" w14:textId="77777777" w:rsidTr="007E136C">
        <w:tc>
          <w:tcPr>
            <w:tcW w:w="5949" w:type="dxa"/>
            <w:tcBorders>
              <w:top w:val="single" w:sz="4" w:space="0" w:color="auto"/>
              <w:left w:val="single" w:sz="4" w:space="0" w:color="auto"/>
              <w:bottom w:val="single" w:sz="4" w:space="0" w:color="auto"/>
              <w:right w:val="single" w:sz="4" w:space="0" w:color="auto"/>
            </w:tcBorders>
            <w:hideMark/>
          </w:tcPr>
          <w:p w14:paraId="37F7722B" w14:textId="77777777" w:rsidR="003B4F35" w:rsidRDefault="003B4F35" w:rsidP="007E136C">
            <w:pPr>
              <w:tabs>
                <w:tab w:val="left" w:pos="7240"/>
              </w:tabs>
              <w:spacing w:before="120" w:after="120"/>
              <w:rPr>
                <w:rFonts w:ascii="Arial" w:hAnsi="Arial" w:cs="Arial"/>
              </w:rPr>
            </w:pPr>
            <w:r>
              <w:rPr>
                <w:rFonts w:ascii="Arial" w:hAnsi="Arial" w:cs="Arial"/>
              </w:rPr>
              <w:t>Disappearances</w:t>
            </w:r>
          </w:p>
        </w:tc>
        <w:tc>
          <w:tcPr>
            <w:tcW w:w="3067" w:type="dxa"/>
            <w:tcBorders>
              <w:top w:val="single" w:sz="4" w:space="0" w:color="auto"/>
              <w:left w:val="single" w:sz="4" w:space="0" w:color="auto"/>
              <w:bottom w:val="single" w:sz="4" w:space="0" w:color="auto"/>
              <w:right w:val="single" w:sz="4" w:space="0" w:color="auto"/>
            </w:tcBorders>
          </w:tcPr>
          <w:p w14:paraId="2AE3A128" w14:textId="77777777" w:rsidR="003B4F35" w:rsidRDefault="003B4F35" w:rsidP="007E136C">
            <w:pPr>
              <w:tabs>
                <w:tab w:val="left" w:pos="7240"/>
              </w:tabs>
              <w:spacing w:before="120" w:after="120"/>
              <w:rPr>
                <w:rFonts w:ascii="Arial" w:hAnsi="Arial" w:cs="Arial"/>
              </w:rPr>
            </w:pPr>
          </w:p>
        </w:tc>
      </w:tr>
      <w:tr w:rsidR="003B4F35" w14:paraId="37BFB0C7" w14:textId="77777777" w:rsidTr="007E136C">
        <w:tc>
          <w:tcPr>
            <w:tcW w:w="5949" w:type="dxa"/>
            <w:tcBorders>
              <w:top w:val="single" w:sz="4" w:space="0" w:color="auto"/>
              <w:left w:val="single" w:sz="4" w:space="0" w:color="auto"/>
              <w:bottom w:val="single" w:sz="4" w:space="0" w:color="auto"/>
              <w:right w:val="single" w:sz="4" w:space="0" w:color="auto"/>
            </w:tcBorders>
            <w:hideMark/>
          </w:tcPr>
          <w:p w14:paraId="14160C28" w14:textId="77777777" w:rsidR="003B4F35" w:rsidRDefault="003B4F35" w:rsidP="007E136C">
            <w:pPr>
              <w:tabs>
                <w:tab w:val="left" w:pos="7240"/>
              </w:tabs>
              <w:spacing w:before="120" w:after="120"/>
              <w:rPr>
                <w:rFonts w:ascii="Arial" w:hAnsi="Arial" w:cs="Arial"/>
              </w:rPr>
            </w:pPr>
            <w:r>
              <w:rPr>
                <w:rFonts w:ascii="Arial" w:hAnsi="Arial" w:cs="Arial"/>
              </w:rPr>
              <w:t>Drug misuse</w:t>
            </w:r>
          </w:p>
        </w:tc>
        <w:tc>
          <w:tcPr>
            <w:tcW w:w="3067" w:type="dxa"/>
            <w:tcBorders>
              <w:top w:val="single" w:sz="4" w:space="0" w:color="auto"/>
              <w:left w:val="single" w:sz="4" w:space="0" w:color="auto"/>
              <w:bottom w:val="single" w:sz="4" w:space="0" w:color="auto"/>
              <w:right w:val="single" w:sz="4" w:space="0" w:color="auto"/>
            </w:tcBorders>
          </w:tcPr>
          <w:p w14:paraId="2CDD101B" w14:textId="77777777" w:rsidR="003B4F35" w:rsidRDefault="003B4F35" w:rsidP="007E136C">
            <w:pPr>
              <w:tabs>
                <w:tab w:val="left" w:pos="7240"/>
              </w:tabs>
              <w:spacing w:before="120" w:after="120"/>
              <w:rPr>
                <w:rFonts w:ascii="Arial" w:hAnsi="Arial" w:cs="Arial"/>
              </w:rPr>
            </w:pPr>
          </w:p>
        </w:tc>
      </w:tr>
      <w:tr w:rsidR="003B4F35" w14:paraId="5C471AA9" w14:textId="77777777" w:rsidTr="007E136C">
        <w:tc>
          <w:tcPr>
            <w:tcW w:w="5949" w:type="dxa"/>
            <w:tcBorders>
              <w:top w:val="single" w:sz="4" w:space="0" w:color="auto"/>
              <w:left w:val="single" w:sz="4" w:space="0" w:color="auto"/>
              <w:bottom w:val="single" w:sz="4" w:space="0" w:color="auto"/>
              <w:right w:val="single" w:sz="4" w:space="0" w:color="auto"/>
            </w:tcBorders>
            <w:hideMark/>
          </w:tcPr>
          <w:p w14:paraId="4FED9B62" w14:textId="77777777" w:rsidR="003B4F35" w:rsidRDefault="003B4F35" w:rsidP="007E136C">
            <w:pPr>
              <w:tabs>
                <w:tab w:val="left" w:pos="7240"/>
              </w:tabs>
              <w:spacing w:before="120" w:after="120"/>
              <w:rPr>
                <w:rFonts w:ascii="Arial" w:hAnsi="Arial" w:cs="Arial"/>
              </w:rPr>
            </w:pPr>
            <w:r>
              <w:rPr>
                <w:rFonts w:ascii="Arial" w:hAnsi="Arial" w:cs="Arial"/>
              </w:rPr>
              <w:t xml:space="preserve">Alcohol misuse </w:t>
            </w:r>
          </w:p>
        </w:tc>
        <w:tc>
          <w:tcPr>
            <w:tcW w:w="3067" w:type="dxa"/>
            <w:tcBorders>
              <w:top w:val="single" w:sz="4" w:space="0" w:color="auto"/>
              <w:left w:val="single" w:sz="4" w:space="0" w:color="auto"/>
              <w:bottom w:val="single" w:sz="4" w:space="0" w:color="auto"/>
              <w:right w:val="single" w:sz="4" w:space="0" w:color="auto"/>
            </w:tcBorders>
          </w:tcPr>
          <w:p w14:paraId="696ED751" w14:textId="77777777" w:rsidR="003B4F35" w:rsidRDefault="003B4F35" w:rsidP="007E136C">
            <w:pPr>
              <w:tabs>
                <w:tab w:val="left" w:pos="7240"/>
              </w:tabs>
              <w:spacing w:before="120" w:after="120"/>
              <w:rPr>
                <w:rFonts w:ascii="Arial" w:hAnsi="Arial" w:cs="Arial"/>
              </w:rPr>
            </w:pPr>
          </w:p>
        </w:tc>
        <w:bookmarkEnd w:id="1"/>
      </w:tr>
      <w:tr w:rsidR="003B4F35" w14:paraId="481BDB6B" w14:textId="77777777" w:rsidTr="007E136C">
        <w:tc>
          <w:tcPr>
            <w:tcW w:w="5949" w:type="dxa"/>
            <w:tcBorders>
              <w:top w:val="single" w:sz="4" w:space="0" w:color="auto"/>
              <w:left w:val="single" w:sz="4" w:space="0" w:color="auto"/>
              <w:bottom w:val="single" w:sz="4" w:space="0" w:color="auto"/>
              <w:right w:val="single" w:sz="4" w:space="0" w:color="auto"/>
            </w:tcBorders>
            <w:hideMark/>
          </w:tcPr>
          <w:p w14:paraId="2ED6B63D" w14:textId="77777777" w:rsidR="003B4F35" w:rsidRDefault="003B4F35" w:rsidP="007E136C">
            <w:pPr>
              <w:tabs>
                <w:tab w:val="left" w:pos="7240"/>
              </w:tabs>
              <w:spacing w:before="120" w:after="120"/>
              <w:rPr>
                <w:rFonts w:ascii="Arial" w:hAnsi="Arial" w:cs="Arial"/>
              </w:rPr>
            </w:pPr>
            <w:r>
              <w:rPr>
                <w:rFonts w:ascii="Arial" w:hAnsi="Arial" w:cs="Arial"/>
              </w:rPr>
              <w:t>Violent behaviours</w:t>
            </w:r>
          </w:p>
        </w:tc>
        <w:tc>
          <w:tcPr>
            <w:tcW w:w="3067" w:type="dxa"/>
            <w:tcBorders>
              <w:top w:val="single" w:sz="4" w:space="0" w:color="auto"/>
              <w:left w:val="single" w:sz="4" w:space="0" w:color="auto"/>
              <w:bottom w:val="single" w:sz="4" w:space="0" w:color="auto"/>
              <w:right w:val="single" w:sz="4" w:space="0" w:color="auto"/>
            </w:tcBorders>
          </w:tcPr>
          <w:p w14:paraId="7E1A0AC3" w14:textId="77777777" w:rsidR="003B4F35" w:rsidRDefault="003B4F35" w:rsidP="007E136C">
            <w:pPr>
              <w:tabs>
                <w:tab w:val="left" w:pos="7240"/>
              </w:tabs>
              <w:spacing w:before="120" w:after="120"/>
              <w:rPr>
                <w:rFonts w:ascii="Arial" w:hAnsi="Arial" w:cs="Arial"/>
              </w:rPr>
            </w:pPr>
          </w:p>
        </w:tc>
      </w:tr>
      <w:tr w:rsidR="003B4F35" w14:paraId="2067ABFB" w14:textId="77777777" w:rsidTr="007E136C">
        <w:tc>
          <w:tcPr>
            <w:tcW w:w="5949" w:type="dxa"/>
            <w:tcBorders>
              <w:top w:val="single" w:sz="4" w:space="0" w:color="auto"/>
              <w:left w:val="single" w:sz="4" w:space="0" w:color="auto"/>
              <w:bottom w:val="single" w:sz="4" w:space="0" w:color="auto"/>
              <w:right w:val="single" w:sz="4" w:space="0" w:color="auto"/>
            </w:tcBorders>
            <w:hideMark/>
          </w:tcPr>
          <w:p w14:paraId="6FBD6605" w14:textId="77777777" w:rsidR="003B4F35" w:rsidRDefault="003B4F35" w:rsidP="007E136C">
            <w:pPr>
              <w:tabs>
                <w:tab w:val="left" w:pos="7240"/>
              </w:tabs>
              <w:spacing w:before="120" w:after="120"/>
              <w:rPr>
                <w:rFonts w:ascii="Arial" w:hAnsi="Arial" w:cs="Arial"/>
              </w:rPr>
            </w:pPr>
            <w:r>
              <w:rPr>
                <w:rFonts w:ascii="Arial" w:hAnsi="Arial" w:cs="Arial"/>
              </w:rPr>
              <w:t>Unpredictable element to behaviour</w:t>
            </w:r>
          </w:p>
        </w:tc>
        <w:tc>
          <w:tcPr>
            <w:tcW w:w="3067" w:type="dxa"/>
            <w:tcBorders>
              <w:top w:val="single" w:sz="4" w:space="0" w:color="auto"/>
              <w:left w:val="single" w:sz="4" w:space="0" w:color="auto"/>
              <w:bottom w:val="single" w:sz="4" w:space="0" w:color="auto"/>
              <w:right w:val="single" w:sz="4" w:space="0" w:color="auto"/>
            </w:tcBorders>
          </w:tcPr>
          <w:p w14:paraId="4FFFB8F7" w14:textId="77777777" w:rsidR="003B4F35" w:rsidRDefault="003B4F35" w:rsidP="007E136C">
            <w:pPr>
              <w:tabs>
                <w:tab w:val="left" w:pos="7240"/>
              </w:tabs>
              <w:spacing w:before="120" w:after="120"/>
              <w:rPr>
                <w:rFonts w:ascii="Arial" w:hAnsi="Arial" w:cs="Arial"/>
              </w:rPr>
            </w:pPr>
          </w:p>
        </w:tc>
      </w:tr>
      <w:tr w:rsidR="003B4F35" w14:paraId="573BBD7F" w14:textId="77777777" w:rsidTr="007E136C">
        <w:tc>
          <w:tcPr>
            <w:tcW w:w="5949" w:type="dxa"/>
            <w:tcBorders>
              <w:top w:val="single" w:sz="4" w:space="0" w:color="auto"/>
              <w:left w:val="single" w:sz="4" w:space="0" w:color="auto"/>
              <w:bottom w:val="single" w:sz="4" w:space="0" w:color="auto"/>
              <w:right w:val="single" w:sz="4" w:space="0" w:color="auto"/>
            </w:tcBorders>
            <w:hideMark/>
          </w:tcPr>
          <w:p w14:paraId="443D8444" w14:textId="77777777" w:rsidR="003B4F35" w:rsidRDefault="003B4F35" w:rsidP="007E136C">
            <w:pPr>
              <w:tabs>
                <w:tab w:val="left" w:pos="7240"/>
              </w:tabs>
              <w:spacing w:before="120" w:after="120"/>
              <w:rPr>
                <w:rFonts w:ascii="Arial" w:hAnsi="Arial" w:cs="Arial"/>
              </w:rPr>
            </w:pPr>
            <w:r>
              <w:rPr>
                <w:rFonts w:ascii="Arial" w:hAnsi="Arial" w:cs="Arial"/>
              </w:rPr>
              <w:t>Homeless/vulnerable accommodation</w:t>
            </w:r>
          </w:p>
        </w:tc>
        <w:tc>
          <w:tcPr>
            <w:tcW w:w="3067" w:type="dxa"/>
            <w:tcBorders>
              <w:top w:val="single" w:sz="4" w:space="0" w:color="auto"/>
              <w:left w:val="single" w:sz="4" w:space="0" w:color="auto"/>
              <w:bottom w:val="single" w:sz="4" w:space="0" w:color="auto"/>
              <w:right w:val="single" w:sz="4" w:space="0" w:color="auto"/>
            </w:tcBorders>
          </w:tcPr>
          <w:p w14:paraId="0707F481" w14:textId="77777777" w:rsidR="003B4F35" w:rsidRDefault="003B4F35" w:rsidP="007E136C">
            <w:pPr>
              <w:tabs>
                <w:tab w:val="left" w:pos="7240"/>
              </w:tabs>
              <w:spacing w:before="120" w:after="120"/>
              <w:rPr>
                <w:rFonts w:ascii="Arial" w:hAnsi="Arial" w:cs="Arial"/>
              </w:rPr>
            </w:pPr>
          </w:p>
        </w:tc>
      </w:tr>
      <w:tr w:rsidR="003B4F35" w14:paraId="3BF44FBC" w14:textId="77777777" w:rsidTr="007E136C">
        <w:tc>
          <w:tcPr>
            <w:tcW w:w="5949" w:type="dxa"/>
            <w:tcBorders>
              <w:top w:val="single" w:sz="4" w:space="0" w:color="auto"/>
              <w:left w:val="single" w:sz="4" w:space="0" w:color="auto"/>
              <w:bottom w:val="single" w:sz="4" w:space="0" w:color="auto"/>
              <w:right w:val="single" w:sz="4" w:space="0" w:color="auto"/>
            </w:tcBorders>
            <w:hideMark/>
          </w:tcPr>
          <w:p w14:paraId="29E199AA" w14:textId="77777777" w:rsidR="003B4F35" w:rsidRDefault="003B4F35" w:rsidP="007E136C">
            <w:pPr>
              <w:tabs>
                <w:tab w:val="left" w:pos="7240"/>
              </w:tabs>
              <w:spacing w:before="120" w:after="120"/>
              <w:rPr>
                <w:rFonts w:ascii="Arial" w:hAnsi="Arial" w:cs="Arial"/>
              </w:rPr>
            </w:pPr>
            <w:r>
              <w:rPr>
                <w:rFonts w:ascii="Arial" w:hAnsi="Arial" w:cs="Arial"/>
              </w:rPr>
              <w:t>Offending behaviour</w:t>
            </w:r>
          </w:p>
        </w:tc>
        <w:tc>
          <w:tcPr>
            <w:tcW w:w="3067" w:type="dxa"/>
            <w:tcBorders>
              <w:top w:val="single" w:sz="4" w:space="0" w:color="auto"/>
              <w:left w:val="single" w:sz="4" w:space="0" w:color="auto"/>
              <w:bottom w:val="single" w:sz="4" w:space="0" w:color="auto"/>
              <w:right w:val="single" w:sz="4" w:space="0" w:color="auto"/>
            </w:tcBorders>
          </w:tcPr>
          <w:p w14:paraId="4ED0D125" w14:textId="77777777" w:rsidR="003B4F35" w:rsidRDefault="003B4F35" w:rsidP="007E136C">
            <w:pPr>
              <w:tabs>
                <w:tab w:val="left" w:pos="7240"/>
              </w:tabs>
              <w:spacing w:before="120" w:after="120"/>
              <w:rPr>
                <w:rFonts w:ascii="Arial" w:hAnsi="Arial" w:cs="Arial"/>
              </w:rPr>
            </w:pPr>
          </w:p>
        </w:tc>
      </w:tr>
      <w:tr w:rsidR="003B4F35" w14:paraId="2370701D" w14:textId="77777777" w:rsidTr="007E136C">
        <w:tc>
          <w:tcPr>
            <w:tcW w:w="5949" w:type="dxa"/>
            <w:tcBorders>
              <w:top w:val="single" w:sz="4" w:space="0" w:color="auto"/>
              <w:left w:val="single" w:sz="4" w:space="0" w:color="auto"/>
              <w:bottom w:val="single" w:sz="4" w:space="0" w:color="auto"/>
              <w:right w:val="single" w:sz="4" w:space="0" w:color="auto"/>
            </w:tcBorders>
            <w:hideMark/>
          </w:tcPr>
          <w:p w14:paraId="26A3AA3A" w14:textId="77777777" w:rsidR="003B4F35" w:rsidRDefault="003B4F35" w:rsidP="007E136C">
            <w:pPr>
              <w:tabs>
                <w:tab w:val="left" w:pos="7240"/>
              </w:tabs>
              <w:spacing w:before="120" w:after="120"/>
              <w:rPr>
                <w:rFonts w:ascii="Arial" w:hAnsi="Arial" w:cs="Arial"/>
              </w:rPr>
            </w:pPr>
            <w:r w:rsidRPr="00600244">
              <w:rPr>
                <w:rFonts w:ascii="Arial" w:hAnsi="Arial" w:cs="Arial"/>
                <w:color w:val="000000" w:themeColor="text1"/>
              </w:rPr>
              <w:t>Other Vulnerability Factor/s?</w:t>
            </w:r>
          </w:p>
        </w:tc>
        <w:tc>
          <w:tcPr>
            <w:tcW w:w="3067" w:type="dxa"/>
            <w:tcBorders>
              <w:top w:val="single" w:sz="4" w:space="0" w:color="auto"/>
              <w:left w:val="single" w:sz="4" w:space="0" w:color="auto"/>
              <w:bottom w:val="single" w:sz="4" w:space="0" w:color="auto"/>
              <w:right w:val="single" w:sz="4" w:space="0" w:color="auto"/>
            </w:tcBorders>
          </w:tcPr>
          <w:p w14:paraId="6FC63F1F" w14:textId="77777777" w:rsidR="003B4F35" w:rsidRDefault="003B4F35" w:rsidP="007E136C">
            <w:pPr>
              <w:tabs>
                <w:tab w:val="left" w:pos="7240"/>
              </w:tabs>
              <w:spacing w:before="120" w:after="120"/>
              <w:rPr>
                <w:rFonts w:ascii="Arial" w:hAnsi="Arial" w:cs="Arial"/>
              </w:rPr>
            </w:pPr>
          </w:p>
        </w:tc>
      </w:tr>
    </w:tbl>
    <w:p w14:paraId="2B89D916" w14:textId="77777777" w:rsidR="003B4F35" w:rsidRDefault="003B4F35" w:rsidP="003B4F35">
      <w:pPr>
        <w:tabs>
          <w:tab w:val="left" w:pos="7240"/>
        </w:tabs>
        <w:spacing w:after="240" w:line="240" w:lineRule="auto"/>
        <w:rPr>
          <w:rFonts w:ascii="Arial" w:hAnsi="Arial" w:cs="Arial"/>
          <w:b/>
          <w:bCs/>
        </w:rPr>
      </w:pPr>
    </w:p>
    <w:p w14:paraId="6259DE95" w14:textId="77777777" w:rsidR="003B4F35" w:rsidRDefault="003B4F35" w:rsidP="003B4F35">
      <w:pPr>
        <w:tabs>
          <w:tab w:val="left" w:pos="7240"/>
        </w:tabs>
        <w:spacing w:before="120" w:after="120"/>
        <w:rPr>
          <w:rFonts w:ascii="Arial" w:hAnsi="Arial" w:cs="Arial"/>
          <w:b/>
          <w:bCs/>
        </w:rPr>
      </w:pPr>
      <w:r>
        <w:rPr>
          <w:rFonts w:ascii="Arial" w:hAnsi="Arial" w:cs="Arial"/>
          <w:b/>
          <w:bCs/>
        </w:rPr>
        <w:t xml:space="preserve">4) </w:t>
      </w:r>
      <w:r w:rsidRPr="007B5A4F">
        <w:rPr>
          <w:rFonts w:ascii="Arial" w:hAnsi="Arial" w:cs="Arial"/>
          <w:b/>
          <w:bCs/>
        </w:rPr>
        <w:t>Protective Factors</w:t>
      </w:r>
      <w:r>
        <w:rPr>
          <w:rFonts w:ascii="Arial" w:hAnsi="Arial" w:cs="Arial"/>
          <w:b/>
          <w:bCs/>
        </w:rPr>
        <w:t xml:space="preserve"> </w:t>
      </w:r>
    </w:p>
    <w:p w14:paraId="2CBCDFCF" w14:textId="77777777" w:rsidR="003B4F35" w:rsidRDefault="003B4F35" w:rsidP="003B4F35">
      <w:pPr>
        <w:tabs>
          <w:tab w:val="left" w:pos="7240"/>
        </w:tabs>
        <w:spacing w:before="120" w:after="120"/>
        <w:rPr>
          <w:rFonts w:ascii="Arial" w:hAnsi="Arial" w:cs="Arial"/>
        </w:rPr>
      </w:pPr>
      <w:r w:rsidRPr="00747D00">
        <w:rPr>
          <w:rFonts w:ascii="Arial" w:hAnsi="Arial" w:cs="Arial"/>
        </w:rPr>
        <w:lastRenderedPageBreak/>
        <w:t>1 = Very High, 2 = High, 3 = Moderate, 4 = Low, 5 = None.</w:t>
      </w:r>
    </w:p>
    <w:tbl>
      <w:tblPr>
        <w:tblStyle w:val="TableGrid"/>
        <w:tblW w:w="0" w:type="auto"/>
        <w:tblLook w:val="04A0" w:firstRow="1" w:lastRow="0" w:firstColumn="1" w:lastColumn="0" w:noHBand="0" w:noVBand="1"/>
      </w:tblPr>
      <w:tblGrid>
        <w:gridCol w:w="5949"/>
        <w:gridCol w:w="3067"/>
      </w:tblGrid>
      <w:tr w:rsidR="003B4F35" w:rsidRPr="00747D00" w14:paraId="19F89F7C" w14:textId="77777777" w:rsidTr="007E136C">
        <w:tc>
          <w:tcPr>
            <w:tcW w:w="5949" w:type="dxa"/>
            <w:shd w:val="clear" w:color="auto" w:fill="BDD6EE" w:themeFill="accent1" w:themeFillTint="66"/>
          </w:tcPr>
          <w:p w14:paraId="64E2CE55" w14:textId="77777777" w:rsidR="003B4F35" w:rsidRPr="00747D00" w:rsidRDefault="003B4F35" w:rsidP="007E136C">
            <w:pPr>
              <w:tabs>
                <w:tab w:val="left" w:pos="7240"/>
              </w:tabs>
              <w:spacing w:before="120" w:after="120"/>
              <w:rPr>
                <w:rFonts w:ascii="Arial" w:hAnsi="Arial" w:cs="Arial"/>
                <w:b/>
                <w:bCs/>
              </w:rPr>
            </w:pPr>
            <w:r>
              <w:rPr>
                <w:rFonts w:ascii="Arial" w:hAnsi="Arial" w:cs="Arial"/>
                <w:b/>
                <w:bCs/>
              </w:rPr>
              <w:t>Protective factor</w:t>
            </w:r>
          </w:p>
        </w:tc>
        <w:tc>
          <w:tcPr>
            <w:tcW w:w="3067" w:type="dxa"/>
            <w:shd w:val="clear" w:color="auto" w:fill="BDD6EE" w:themeFill="accent1" w:themeFillTint="66"/>
          </w:tcPr>
          <w:p w14:paraId="6C126D51" w14:textId="77777777" w:rsidR="003B4F35" w:rsidRPr="00747D00" w:rsidRDefault="003B4F35" w:rsidP="007E136C">
            <w:pPr>
              <w:tabs>
                <w:tab w:val="left" w:pos="7240"/>
              </w:tabs>
              <w:spacing w:before="120" w:after="120"/>
              <w:rPr>
                <w:rFonts w:ascii="Arial" w:hAnsi="Arial" w:cs="Arial"/>
                <w:b/>
                <w:bCs/>
              </w:rPr>
            </w:pPr>
            <w:r>
              <w:rPr>
                <w:rFonts w:ascii="Arial" w:hAnsi="Arial" w:cs="Arial"/>
                <w:b/>
                <w:bCs/>
              </w:rPr>
              <w:t>Level</w:t>
            </w:r>
          </w:p>
        </w:tc>
      </w:tr>
      <w:tr w:rsidR="003B4F35" w:rsidRPr="007B5A4F" w14:paraId="09B0A7CE" w14:textId="77777777" w:rsidTr="007E136C">
        <w:tc>
          <w:tcPr>
            <w:tcW w:w="5949" w:type="dxa"/>
          </w:tcPr>
          <w:p w14:paraId="720B109D" w14:textId="77777777" w:rsidR="003B4F35" w:rsidRPr="007B5A4F" w:rsidRDefault="003B4F35" w:rsidP="007E136C">
            <w:pPr>
              <w:tabs>
                <w:tab w:val="left" w:pos="7240"/>
              </w:tabs>
              <w:spacing w:before="120" w:after="120"/>
              <w:rPr>
                <w:rFonts w:ascii="Arial" w:hAnsi="Arial" w:cs="Arial"/>
              </w:rPr>
            </w:pPr>
            <w:r w:rsidRPr="006C6B9D">
              <w:rPr>
                <w:rFonts w:ascii="Arial" w:hAnsi="Arial" w:cs="Arial"/>
              </w:rPr>
              <w:t>One supportive adult</w:t>
            </w:r>
          </w:p>
        </w:tc>
        <w:tc>
          <w:tcPr>
            <w:tcW w:w="3067" w:type="dxa"/>
          </w:tcPr>
          <w:p w14:paraId="2D895C8F" w14:textId="77777777" w:rsidR="003B4F35" w:rsidRPr="007B5A4F" w:rsidRDefault="003B4F35" w:rsidP="007E136C">
            <w:pPr>
              <w:tabs>
                <w:tab w:val="left" w:pos="7240"/>
              </w:tabs>
              <w:spacing w:before="120" w:after="120"/>
              <w:rPr>
                <w:rFonts w:ascii="Arial" w:hAnsi="Arial" w:cs="Arial"/>
              </w:rPr>
            </w:pPr>
          </w:p>
        </w:tc>
      </w:tr>
      <w:tr w:rsidR="003B4F35" w:rsidRPr="007B5A4F" w14:paraId="2AE26E1B" w14:textId="77777777" w:rsidTr="007E136C">
        <w:tc>
          <w:tcPr>
            <w:tcW w:w="5949" w:type="dxa"/>
          </w:tcPr>
          <w:p w14:paraId="592232BF" w14:textId="77777777" w:rsidR="003B4F35" w:rsidRPr="007B5A4F" w:rsidRDefault="003B4F35" w:rsidP="007E136C">
            <w:pPr>
              <w:tabs>
                <w:tab w:val="left" w:pos="7240"/>
              </w:tabs>
              <w:spacing w:before="120" w:after="120"/>
              <w:rPr>
                <w:rFonts w:ascii="Arial" w:hAnsi="Arial" w:cs="Arial"/>
              </w:rPr>
            </w:pPr>
            <w:r w:rsidRPr="007B5A4F">
              <w:rPr>
                <w:rFonts w:ascii="Arial" w:hAnsi="Arial" w:cs="Arial"/>
              </w:rPr>
              <w:t xml:space="preserve">Social </w:t>
            </w:r>
            <w:r>
              <w:rPr>
                <w:rFonts w:ascii="Arial" w:hAnsi="Arial" w:cs="Arial"/>
              </w:rPr>
              <w:t>n</w:t>
            </w:r>
            <w:r w:rsidRPr="007B5A4F">
              <w:rPr>
                <w:rFonts w:ascii="Arial" w:hAnsi="Arial" w:cs="Arial"/>
              </w:rPr>
              <w:t xml:space="preserve">etwork </w:t>
            </w:r>
          </w:p>
        </w:tc>
        <w:tc>
          <w:tcPr>
            <w:tcW w:w="3067" w:type="dxa"/>
          </w:tcPr>
          <w:p w14:paraId="1001A9F9" w14:textId="77777777" w:rsidR="003B4F35" w:rsidRPr="007B5A4F" w:rsidRDefault="003B4F35" w:rsidP="007E136C">
            <w:pPr>
              <w:tabs>
                <w:tab w:val="left" w:pos="7240"/>
              </w:tabs>
              <w:spacing w:before="120" w:after="120"/>
              <w:rPr>
                <w:rFonts w:ascii="Arial" w:hAnsi="Arial" w:cs="Arial"/>
              </w:rPr>
            </w:pPr>
          </w:p>
        </w:tc>
      </w:tr>
      <w:tr w:rsidR="003B4F35" w:rsidRPr="007B5A4F" w14:paraId="23229E43" w14:textId="77777777" w:rsidTr="007E136C">
        <w:tc>
          <w:tcPr>
            <w:tcW w:w="5949" w:type="dxa"/>
          </w:tcPr>
          <w:p w14:paraId="4BA6C192" w14:textId="77777777" w:rsidR="003B4F35" w:rsidRPr="007B5A4F" w:rsidRDefault="003B4F35" w:rsidP="007E136C">
            <w:pPr>
              <w:tabs>
                <w:tab w:val="left" w:pos="7240"/>
              </w:tabs>
              <w:spacing w:before="120" w:after="120"/>
              <w:rPr>
                <w:rFonts w:ascii="Arial" w:hAnsi="Arial" w:cs="Arial"/>
              </w:rPr>
            </w:pPr>
            <w:r w:rsidRPr="007B5A4F">
              <w:rPr>
                <w:rFonts w:ascii="Arial" w:hAnsi="Arial" w:cs="Arial"/>
              </w:rPr>
              <w:t xml:space="preserve">Placement </w:t>
            </w:r>
            <w:r>
              <w:rPr>
                <w:rFonts w:ascii="Arial" w:hAnsi="Arial" w:cs="Arial"/>
              </w:rPr>
              <w:t>s</w:t>
            </w:r>
            <w:r w:rsidRPr="007B5A4F">
              <w:rPr>
                <w:rFonts w:ascii="Arial" w:hAnsi="Arial" w:cs="Arial"/>
              </w:rPr>
              <w:t xml:space="preserve">tability  </w:t>
            </w:r>
          </w:p>
        </w:tc>
        <w:tc>
          <w:tcPr>
            <w:tcW w:w="3067" w:type="dxa"/>
          </w:tcPr>
          <w:p w14:paraId="575CEDFB" w14:textId="77777777" w:rsidR="003B4F35" w:rsidRPr="007B5A4F" w:rsidRDefault="003B4F35" w:rsidP="007E136C">
            <w:pPr>
              <w:tabs>
                <w:tab w:val="left" w:pos="7240"/>
              </w:tabs>
              <w:spacing w:before="120" w:after="120"/>
              <w:rPr>
                <w:rFonts w:ascii="Arial" w:hAnsi="Arial" w:cs="Arial"/>
              </w:rPr>
            </w:pPr>
          </w:p>
        </w:tc>
      </w:tr>
      <w:tr w:rsidR="003B4F35" w:rsidRPr="007B5A4F" w14:paraId="75F4423E" w14:textId="77777777" w:rsidTr="007E136C">
        <w:tc>
          <w:tcPr>
            <w:tcW w:w="5949" w:type="dxa"/>
          </w:tcPr>
          <w:p w14:paraId="021E2F49" w14:textId="77777777" w:rsidR="003B4F35" w:rsidRPr="007B5A4F" w:rsidRDefault="003B4F35" w:rsidP="007E136C">
            <w:pPr>
              <w:tabs>
                <w:tab w:val="left" w:pos="7240"/>
              </w:tabs>
              <w:spacing w:before="120" w:after="120"/>
              <w:rPr>
                <w:rFonts w:ascii="Arial" w:hAnsi="Arial" w:cs="Arial"/>
              </w:rPr>
            </w:pPr>
            <w:r w:rsidRPr="007B5A4F">
              <w:rPr>
                <w:rFonts w:ascii="Arial" w:hAnsi="Arial" w:cs="Arial"/>
              </w:rPr>
              <w:t xml:space="preserve">Personal </w:t>
            </w:r>
            <w:r>
              <w:rPr>
                <w:rFonts w:ascii="Arial" w:hAnsi="Arial" w:cs="Arial"/>
              </w:rPr>
              <w:t>r</w:t>
            </w:r>
            <w:r w:rsidRPr="007B5A4F">
              <w:rPr>
                <w:rFonts w:ascii="Arial" w:hAnsi="Arial" w:cs="Arial"/>
              </w:rPr>
              <w:t xml:space="preserve">esilience / </w:t>
            </w:r>
            <w:r>
              <w:rPr>
                <w:rFonts w:ascii="Arial" w:hAnsi="Arial" w:cs="Arial"/>
              </w:rPr>
              <w:t>c</w:t>
            </w:r>
            <w:r w:rsidRPr="007B5A4F">
              <w:rPr>
                <w:rFonts w:ascii="Arial" w:hAnsi="Arial" w:cs="Arial"/>
              </w:rPr>
              <w:t xml:space="preserve">oping </w:t>
            </w:r>
            <w:r>
              <w:rPr>
                <w:rFonts w:ascii="Arial" w:hAnsi="Arial" w:cs="Arial"/>
              </w:rPr>
              <w:t>s</w:t>
            </w:r>
            <w:r w:rsidRPr="007B5A4F">
              <w:rPr>
                <w:rFonts w:ascii="Arial" w:hAnsi="Arial" w:cs="Arial"/>
              </w:rPr>
              <w:t>kills</w:t>
            </w:r>
          </w:p>
        </w:tc>
        <w:tc>
          <w:tcPr>
            <w:tcW w:w="3067" w:type="dxa"/>
          </w:tcPr>
          <w:p w14:paraId="5B08A6CF" w14:textId="77777777" w:rsidR="003B4F35" w:rsidRPr="007B5A4F" w:rsidRDefault="003B4F35" w:rsidP="007E136C">
            <w:pPr>
              <w:tabs>
                <w:tab w:val="left" w:pos="7240"/>
              </w:tabs>
              <w:spacing w:before="120" w:after="120"/>
              <w:rPr>
                <w:rFonts w:ascii="Arial" w:hAnsi="Arial" w:cs="Arial"/>
              </w:rPr>
            </w:pPr>
          </w:p>
        </w:tc>
      </w:tr>
      <w:tr w:rsidR="003B4F35" w:rsidRPr="007B5A4F" w14:paraId="622D929C" w14:textId="77777777" w:rsidTr="007E136C">
        <w:tc>
          <w:tcPr>
            <w:tcW w:w="5949" w:type="dxa"/>
          </w:tcPr>
          <w:p w14:paraId="369E3CB6" w14:textId="77777777" w:rsidR="003B4F35" w:rsidRPr="007B5A4F" w:rsidRDefault="003B4F35" w:rsidP="007E136C">
            <w:pPr>
              <w:tabs>
                <w:tab w:val="left" w:pos="7240"/>
              </w:tabs>
              <w:spacing w:before="120" w:after="120"/>
              <w:rPr>
                <w:rFonts w:ascii="Arial" w:hAnsi="Arial" w:cs="Arial"/>
              </w:rPr>
            </w:pPr>
            <w:r w:rsidRPr="007B5A4F">
              <w:rPr>
                <w:rFonts w:ascii="Arial" w:hAnsi="Arial" w:cs="Arial"/>
              </w:rPr>
              <w:t xml:space="preserve">Employment/Training/Education </w:t>
            </w:r>
          </w:p>
        </w:tc>
        <w:tc>
          <w:tcPr>
            <w:tcW w:w="3067" w:type="dxa"/>
          </w:tcPr>
          <w:p w14:paraId="6F8BD314" w14:textId="77777777" w:rsidR="003B4F35" w:rsidRPr="007B5A4F" w:rsidRDefault="003B4F35" w:rsidP="007E136C">
            <w:pPr>
              <w:tabs>
                <w:tab w:val="left" w:pos="7240"/>
              </w:tabs>
              <w:spacing w:before="120" w:after="120"/>
              <w:rPr>
                <w:rFonts w:ascii="Arial" w:hAnsi="Arial" w:cs="Arial"/>
              </w:rPr>
            </w:pPr>
          </w:p>
        </w:tc>
      </w:tr>
      <w:tr w:rsidR="003B4F35" w:rsidRPr="007B5A4F" w14:paraId="329509FE" w14:textId="77777777" w:rsidTr="007E136C">
        <w:tc>
          <w:tcPr>
            <w:tcW w:w="5949" w:type="dxa"/>
          </w:tcPr>
          <w:p w14:paraId="095E5DB1" w14:textId="77777777" w:rsidR="003B4F35" w:rsidRPr="007B5A4F" w:rsidRDefault="003B4F35" w:rsidP="007E136C">
            <w:pPr>
              <w:tabs>
                <w:tab w:val="left" w:pos="7240"/>
              </w:tabs>
              <w:spacing w:before="120" w:after="120"/>
              <w:rPr>
                <w:rFonts w:ascii="Arial" w:hAnsi="Arial" w:cs="Arial"/>
              </w:rPr>
            </w:pPr>
            <w:r w:rsidRPr="007B5A4F">
              <w:rPr>
                <w:rFonts w:ascii="Arial" w:hAnsi="Arial" w:cs="Arial"/>
              </w:rPr>
              <w:t xml:space="preserve">Specialist </w:t>
            </w:r>
            <w:r>
              <w:rPr>
                <w:rFonts w:ascii="Arial" w:hAnsi="Arial" w:cs="Arial"/>
              </w:rPr>
              <w:t>service involvement</w:t>
            </w:r>
          </w:p>
        </w:tc>
        <w:tc>
          <w:tcPr>
            <w:tcW w:w="3067" w:type="dxa"/>
          </w:tcPr>
          <w:p w14:paraId="043CFBD0" w14:textId="77777777" w:rsidR="003B4F35" w:rsidRPr="007B5A4F" w:rsidRDefault="003B4F35" w:rsidP="007E136C">
            <w:pPr>
              <w:tabs>
                <w:tab w:val="left" w:pos="7240"/>
              </w:tabs>
              <w:spacing w:before="120" w:after="120"/>
              <w:rPr>
                <w:rFonts w:ascii="Arial" w:hAnsi="Arial" w:cs="Arial"/>
              </w:rPr>
            </w:pPr>
          </w:p>
        </w:tc>
      </w:tr>
      <w:tr w:rsidR="003B4F35" w:rsidRPr="007B5A4F" w14:paraId="1E3366D9" w14:textId="77777777" w:rsidTr="007E136C">
        <w:tc>
          <w:tcPr>
            <w:tcW w:w="5949" w:type="dxa"/>
          </w:tcPr>
          <w:p w14:paraId="1AAD2E4A" w14:textId="77777777" w:rsidR="003B4F35" w:rsidRPr="007B5A4F" w:rsidRDefault="003B4F35" w:rsidP="007E136C">
            <w:pPr>
              <w:tabs>
                <w:tab w:val="left" w:pos="7240"/>
              </w:tabs>
              <w:spacing w:before="120" w:after="120"/>
              <w:rPr>
                <w:rFonts w:ascii="Arial" w:hAnsi="Arial" w:cs="Arial"/>
              </w:rPr>
            </w:pPr>
            <w:r>
              <w:rPr>
                <w:rFonts w:ascii="Arial" w:hAnsi="Arial" w:cs="Arial"/>
              </w:rPr>
              <w:t>E</w:t>
            </w:r>
            <w:r w:rsidRPr="007B5A4F">
              <w:rPr>
                <w:rFonts w:ascii="Arial" w:hAnsi="Arial" w:cs="Arial"/>
              </w:rPr>
              <w:t xml:space="preserve">ngages with </w:t>
            </w:r>
            <w:r>
              <w:rPr>
                <w:rFonts w:ascii="Arial" w:hAnsi="Arial" w:cs="Arial"/>
              </w:rPr>
              <w:t>s</w:t>
            </w:r>
            <w:r w:rsidRPr="007B5A4F">
              <w:rPr>
                <w:rFonts w:ascii="Arial" w:hAnsi="Arial" w:cs="Arial"/>
              </w:rPr>
              <w:t xml:space="preserve">ervices </w:t>
            </w:r>
          </w:p>
        </w:tc>
        <w:tc>
          <w:tcPr>
            <w:tcW w:w="3067" w:type="dxa"/>
          </w:tcPr>
          <w:p w14:paraId="00D59EA2" w14:textId="77777777" w:rsidR="003B4F35" w:rsidRPr="007B5A4F" w:rsidRDefault="003B4F35" w:rsidP="007E136C">
            <w:pPr>
              <w:tabs>
                <w:tab w:val="left" w:pos="7240"/>
              </w:tabs>
              <w:spacing w:before="120" w:after="120"/>
              <w:rPr>
                <w:rFonts w:ascii="Arial" w:hAnsi="Arial" w:cs="Arial"/>
              </w:rPr>
            </w:pPr>
          </w:p>
        </w:tc>
      </w:tr>
      <w:tr w:rsidR="003B4F35" w:rsidRPr="007B5A4F" w14:paraId="06543B09" w14:textId="77777777" w:rsidTr="007E136C">
        <w:tc>
          <w:tcPr>
            <w:tcW w:w="5949" w:type="dxa"/>
          </w:tcPr>
          <w:p w14:paraId="34FD5CF0" w14:textId="77777777" w:rsidR="003B4F35" w:rsidRDefault="003B4F35" w:rsidP="007E136C">
            <w:pPr>
              <w:tabs>
                <w:tab w:val="left" w:pos="7240"/>
              </w:tabs>
              <w:spacing w:before="120" w:after="120"/>
              <w:rPr>
                <w:rFonts w:ascii="Arial" w:hAnsi="Arial" w:cs="Arial"/>
              </w:rPr>
            </w:pPr>
            <w:r>
              <w:rPr>
                <w:rFonts w:ascii="Arial" w:hAnsi="Arial" w:cs="Arial"/>
              </w:rPr>
              <w:t>Adheres to prescribed medication</w:t>
            </w:r>
          </w:p>
        </w:tc>
        <w:tc>
          <w:tcPr>
            <w:tcW w:w="3067" w:type="dxa"/>
          </w:tcPr>
          <w:p w14:paraId="76E33AD0" w14:textId="77777777" w:rsidR="003B4F35" w:rsidRPr="007B5A4F" w:rsidRDefault="003B4F35" w:rsidP="007E136C">
            <w:pPr>
              <w:tabs>
                <w:tab w:val="left" w:pos="7240"/>
              </w:tabs>
              <w:spacing w:before="120" w:after="120"/>
              <w:rPr>
                <w:rFonts w:ascii="Arial" w:hAnsi="Arial" w:cs="Arial"/>
              </w:rPr>
            </w:pPr>
          </w:p>
        </w:tc>
      </w:tr>
      <w:tr w:rsidR="003B4F35" w:rsidRPr="007B5A4F" w14:paraId="4BA7BFDD" w14:textId="77777777" w:rsidTr="007E136C">
        <w:tc>
          <w:tcPr>
            <w:tcW w:w="5949" w:type="dxa"/>
          </w:tcPr>
          <w:p w14:paraId="68696EB5" w14:textId="77777777" w:rsidR="003B4F35" w:rsidRPr="007B5A4F" w:rsidRDefault="003B4F35" w:rsidP="007E136C">
            <w:pPr>
              <w:tabs>
                <w:tab w:val="left" w:pos="7240"/>
              </w:tabs>
              <w:spacing w:before="120" w:after="120"/>
              <w:rPr>
                <w:rFonts w:ascii="Arial" w:hAnsi="Arial" w:cs="Arial"/>
              </w:rPr>
            </w:pPr>
            <w:r w:rsidRPr="007B5A4F">
              <w:rPr>
                <w:rFonts w:ascii="Arial" w:hAnsi="Arial" w:cs="Arial"/>
              </w:rPr>
              <w:t xml:space="preserve">Positive </w:t>
            </w:r>
            <w:r>
              <w:rPr>
                <w:rFonts w:ascii="Arial" w:hAnsi="Arial" w:cs="Arial"/>
              </w:rPr>
              <w:t xml:space="preserve">self esteem </w:t>
            </w:r>
            <w:r w:rsidRPr="007B5A4F">
              <w:rPr>
                <w:rFonts w:ascii="Arial" w:hAnsi="Arial" w:cs="Arial"/>
              </w:rPr>
              <w:t xml:space="preserve"> </w:t>
            </w:r>
          </w:p>
        </w:tc>
        <w:tc>
          <w:tcPr>
            <w:tcW w:w="3067" w:type="dxa"/>
          </w:tcPr>
          <w:p w14:paraId="2FC8F690" w14:textId="77777777" w:rsidR="003B4F35" w:rsidRPr="007B5A4F" w:rsidRDefault="003B4F35" w:rsidP="007E136C">
            <w:pPr>
              <w:tabs>
                <w:tab w:val="left" w:pos="7240"/>
              </w:tabs>
              <w:spacing w:before="120" w:after="120"/>
              <w:rPr>
                <w:rFonts w:ascii="Arial" w:hAnsi="Arial" w:cs="Arial"/>
              </w:rPr>
            </w:pPr>
          </w:p>
        </w:tc>
      </w:tr>
      <w:tr w:rsidR="003B4F35" w:rsidRPr="007B5A4F" w14:paraId="63344F2E" w14:textId="77777777" w:rsidTr="007E136C">
        <w:tc>
          <w:tcPr>
            <w:tcW w:w="5949" w:type="dxa"/>
          </w:tcPr>
          <w:p w14:paraId="7D785B0C" w14:textId="77777777" w:rsidR="003B4F35" w:rsidRPr="007B5A4F" w:rsidRDefault="003B4F35" w:rsidP="007E136C">
            <w:pPr>
              <w:tabs>
                <w:tab w:val="left" w:pos="7240"/>
              </w:tabs>
              <w:spacing w:before="120" w:after="120"/>
              <w:rPr>
                <w:rFonts w:ascii="Arial" w:hAnsi="Arial" w:cs="Arial"/>
              </w:rPr>
            </w:pPr>
            <w:r w:rsidRPr="00600244">
              <w:rPr>
                <w:rFonts w:ascii="Arial" w:hAnsi="Arial" w:cs="Arial"/>
                <w:color w:val="000000" w:themeColor="text1"/>
              </w:rPr>
              <w:t>Other Protective Factor?</w:t>
            </w:r>
          </w:p>
        </w:tc>
        <w:tc>
          <w:tcPr>
            <w:tcW w:w="3067" w:type="dxa"/>
          </w:tcPr>
          <w:p w14:paraId="0D49CC6E" w14:textId="77777777" w:rsidR="003B4F35" w:rsidRPr="007B5A4F" w:rsidRDefault="003B4F35" w:rsidP="007E136C">
            <w:pPr>
              <w:tabs>
                <w:tab w:val="left" w:pos="7240"/>
              </w:tabs>
              <w:spacing w:before="120" w:after="120"/>
              <w:rPr>
                <w:rFonts w:ascii="Arial" w:hAnsi="Arial" w:cs="Arial"/>
              </w:rPr>
            </w:pPr>
          </w:p>
        </w:tc>
      </w:tr>
    </w:tbl>
    <w:p w14:paraId="57E62658" w14:textId="77777777" w:rsidR="003B4F35" w:rsidRDefault="003B4F35" w:rsidP="003B4F35">
      <w:pPr>
        <w:tabs>
          <w:tab w:val="left" w:pos="420"/>
          <w:tab w:val="left" w:pos="7240"/>
        </w:tabs>
        <w:spacing w:after="240" w:line="240" w:lineRule="auto"/>
        <w:rPr>
          <w:rFonts w:ascii="Arial" w:hAnsi="Arial" w:cs="Arial"/>
          <w:color w:val="FF0000"/>
        </w:rPr>
      </w:pPr>
    </w:p>
    <w:p w14:paraId="19CA0596" w14:textId="05179A8C" w:rsidR="003B4F35" w:rsidRDefault="003B4F35" w:rsidP="003B4F35">
      <w:pPr>
        <w:tabs>
          <w:tab w:val="left" w:pos="420"/>
          <w:tab w:val="left" w:pos="7240"/>
        </w:tabs>
        <w:spacing w:before="60" w:after="60"/>
        <w:rPr>
          <w:rFonts w:ascii="Arial" w:hAnsi="Arial" w:cs="Arial"/>
          <w:b/>
          <w:bCs/>
        </w:rPr>
      </w:pPr>
      <w:r>
        <w:rPr>
          <w:rFonts w:ascii="Arial" w:hAnsi="Arial" w:cs="Arial"/>
          <w:b/>
          <w:bCs/>
        </w:rPr>
        <w:t xml:space="preserve">5) </w:t>
      </w:r>
      <w:r w:rsidRPr="00C34D34">
        <w:rPr>
          <w:rFonts w:ascii="Arial" w:hAnsi="Arial" w:cs="Arial"/>
          <w:b/>
          <w:bCs/>
        </w:rPr>
        <w:t>Risk/vulnerability and protective factor levels</w:t>
      </w:r>
    </w:p>
    <w:tbl>
      <w:tblPr>
        <w:tblStyle w:val="TableGrid"/>
        <w:tblW w:w="0" w:type="auto"/>
        <w:tblLook w:val="04A0" w:firstRow="1" w:lastRow="0" w:firstColumn="1" w:lastColumn="0" w:noHBand="0" w:noVBand="1"/>
      </w:tblPr>
      <w:tblGrid>
        <w:gridCol w:w="4673"/>
        <w:gridCol w:w="4343"/>
      </w:tblGrid>
      <w:tr w:rsidR="003B4F35" w:rsidRPr="007B5A4F" w14:paraId="7191B3D2" w14:textId="77777777" w:rsidTr="007E136C">
        <w:tc>
          <w:tcPr>
            <w:tcW w:w="4673" w:type="dxa"/>
            <w:shd w:val="clear" w:color="auto" w:fill="BDD6EE" w:themeFill="accent1" w:themeFillTint="66"/>
          </w:tcPr>
          <w:p w14:paraId="76451D03" w14:textId="77777777" w:rsidR="003B4F35" w:rsidRPr="005665B6" w:rsidRDefault="003B4F35" w:rsidP="007E136C">
            <w:pPr>
              <w:tabs>
                <w:tab w:val="left" w:pos="7240"/>
              </w:tabs>
              <w:spacing w:before="120" w:after="120"/>
              <w:rPr>
                <w:rFonts w:ascii="Arial" w:hAnsi="Arial" w:cs="Arial"/>
                <w:b/>
                <w:bCs/>
              </w:rPr>
            </w:pPr>
            <w:r w:rsidRPr="005665B6">
              <w:rPr>
                <w:rFonts w:ascii="Arial" w:hAnsi="Arial" w:cs="Arial"/>
                <w:b/>
                <w:bCs/>
              </w:rPr>
              <w:t xml:space="preserve">Risk/Vulnerability </w:t>
            </w:r>
          </w:p>
        </w:tc>
        <w:tc>
          <w:tcPr>
            <w:tcW w:w="4343" w:type="dxa"/>
            <w:shd w:val="clear" w:color="auto" w:fill="BDD6EE" w:themeFill="accent1" w:themeFillTint="66"/>
          </w:tcPr>
          <w:p w14:paraId="5476EDE8" w14:textId="77777777" w:rsidR="003B4F35" w:rsidRPr="007B5A4F" w:rsidRDefault="003B4F35" w:rsidP="007E136C">
            <w:pPr>
              <w:tabs>
                <w:tab w:val="left" w:pos="7240"/>
              </w:tabs>
              <w:spacing w:before="120" w:after="120"/>
              <w:rPr>
                <w:rFonts w:ascii="Arial" w:hAnsi="Arial" w:cs="Arial"/>
              </w:rPr>
            </w:pPr>
            <w:r w:rsidRPr="005665B6">
              <w:rPr>
                <w:rFonts w:ascii="Arial" w:hAnsi="Arial" w:cs="Arial"/>
                <w:b/>
                <w:bCs/>
              </w:rPr>
              <w:t>Protective Fa</w:t>
            </w:r>
            <w:r>
              <w:rPr>
                <w:rFonts w:ascii="Arial" w:hAnsi="Arial" w:cs="Arial"/>
                <w:b/>
                <w:bCs/>
              </w:rPr>
              <w:t>ctors</w:t>
            </w:r>
            <w:r w:rsidRPr="005665B6">
              <w:rPr>
                <w:rFonts w:ascii="Arial" w:hAnsi="Arial" w:cs="Arial"/>
                <w:b/>
                <w:bCs/>
              </w:rPr>
              <w:t xml:space="preserve">  </w:t>
            </w:r>
          </w:p>
        </w:tc>
      </w:tr>
      <w:tr w:rsidR="003B4F35" w:rsidRPr="007B5A4F" w14:paraId="368AFE1A" w14:textId="77777777" w:rsidTr="007E136C">
        <w:tc>
          <w:tcPr>
            <w:tcW w:w="4673" w:type="dxa"/>
            <w:shd w:val="clear" w:color="auto" w:fill="FFFFFF" w:themeFill="background1"/>
          </w:tcPr>
          <w:p w14:paraId="7DAC779F" w14:textId="77777777" w:rsidR="003B4F35" w:rsidRPr="005665B6" w:rsidRDefault="003B4F35" w:rsidP="007E136C">
            <w:pPr>
              <w:tabs>
                <w:tab w:val="left" w:pos="7240"/>
              </w:tabs>
              <w:spacing w:before="120" w:after="120"/>
              <w:rPr>
                <w:rFonts w:ascii="Arial" w:hAnsi="Arial" w:cs="Arial"/>
                <w:b/>
                <w:bCs/>
              </w:rPr>
            </w:pPr>
          </w:p>
        </w:tc>
        <w:tc>
          <w:tcPr>
            <w:tcW w:w="4343" w:type="dxa"/>
          </w:tcPr>
          <w:p w14:paraId="5C76042C" w14:textId="77777777" w:rsidR="003B4F35" w:rsidRPr="007B5A4F" w:rsidRDefault="003B4F35" w:rsidP="007E136C">
            <w:pPr>
              <w:tabs>
                <w:tab w:val="left" w:pos="7240"/>
              </w:tabs>
              <w:spacing w:before="120" w:after="120"/>
              <w:rPr>
                <w:rFonts w:ascii="Arial" w:hAnsi="Arial" w:cs="Arial"/>
              </w:rPr>
            </w:pPr>
          </w:p>
        </w:tc>
      </w:tr>
    </w:tbl>
    <w:p w14:paraId="0D42F76D" w14:textId="77777777" w:rsidR="003B4F35" w:rsidRDefault="003B4F35" w:rsidP="003B4F35">
      <w:pPr>
        <w:tabs>
          <w:tab w:val="left" w:pos="420"/>
          <w:tab w:val="left" w:pos="7240"/>
        </w:tabs>
        <w:spacing w:after="240" w:line="240" w:lineRule="auto"/>
        <w:rPr>
          <w:rFonts w:ascii="Arial" w:hAnsi="Arial" w:cs="Arial"/>
          <w:color w:val="FF0000"/>
        </w:rPr>
      </w:pPr>
    </w:p>
    <w:tbl>
      <w:tblPr>
        <w:tblStyle w:val="TableGrid"/>
        <w:tblW w:w="0" w:type="auto"/>
        <w:tblLook w:val="04A0" w:firstRow="1" w:lastRow="0" w:firstColumn="1" w:lastColumn="0" w:noHBand="0" w:noVBand="1"/>
      </w:tblPr>
      <w:tblGrid>
        <w:gridCol w:w="2972"/>
        <w:gridCol w:w="6044"/>
      </w:tblGrid>
      <w:tr w:rsidR="003B4F35" w:rsidRPr="007B5A4F" w14:paraId="59A26883" w14:textId="77777777" w:rsidTr="007E136C">
        <w:tc>
          <w:tcPr>
            <w:tcW w:w="2972" w:type="dxa"/>
            <w:shd w:val="clear" w:color="auto" w:fill="BDD6EE" w:themeFill="accent1" w:themeFillTint="66"/>
          </w:tcPr>
          <w:p w14:paraId="5D1ACB1D" w14:textId="77777777" w:rsidR="003B4F35" w:rsidRPr="007B5A4F" w:rsidRDefault="003B4F35" w:rsidP="007E136C">
            <w:pPr>
              <w:tabs>
                <w:tab w:val="left" w:pos="7240"/>
              </w:tabs>
              <w:spacing w:before="120" w:after="120"/>
              <w:rPr>
                <w:rFonts w:ascii="Arial" w:hAnsi="Arial" w:cs="Arial"/>
                <w:b/>
                <w:bCs/>
              </w:rPr>
            </w:pPr>
            <w:r>
              <w:rPr>
                <w:rFonts w:ascii="Arial" w:hAnsi="Arial" w:cs="Arial"/>
                <w:b/>
                <w:bCs/>
              </w:rPr>
              <w:t xml:space="preserve">PA / SW </w:t>
            </w:r>
            <w:r w:rsidRPr="007B5A4F">
              <w:rPr>
                <w:rFonts w:ascii="Arial" w:hAnsi="Arial" w:cs="Arial"/>
                <w:b/>
                <w:bCs/>
              </w:rPr>
              <w:t xml:space="preserve">Name </w:t>
            </w:r>
          </w:p>
        </w:tc>
        <w:tc>
          <w:tcPr>
            <w:tcW w:w="6044" w:type="dxa"/>
          </w:tcPr>
          <w:p w14:paraId="67EF126A" w14:textId="77777777" w:rsidR="003B4F35" w:rsidRPr="007B5A4F" w:rsidRDefault="003B4F35" w:rsidP="007E136C">
            <w:pPr>
              <w:tabs>
                <w:tab w:val="left" w:pos="7240"/>
              </w:tabs>
              <w:spacing w:before="120" w:after="120"/>
              <w:rPr>
                <w:rFonts w:ascii="Arial" w:hAnsi="Arial" w:cs="Arial"/>
                <w:u w:val="single"/>
              </w:rPr>
            </w:pPr>
          </w:p>
        </w:tc>
      </w:tr>
      <w:tr w:rsidR="003B4F35" w:rsidRPr="007B5A4F" w14:paraId="6497FFCC" w14:textId="77777777" w:rsidTr="007E136C">
        <w:tc>
          <w:tcPr>
            <w:tcW w:w="2972" w:type="dxa"/>
            <w:shd w:val="clear" w:color="auto" w:fill="BDD6EE" w:themeFill="accent1" w:themeFillTint="66"/>
          </w:tcPr>
          <w:p w14:paraId="46905B08" w14:textId="77777777" w:rsidR="003B4F35" w:rsidRPr="007B5A4F" w:rsidRDefault="003B4F35" w:rsidP="007E136C">
            <w:pPr>
              <w:tabs>
                <w:tab w:val="left" w:pos="7240"/>
              </w:tabs>
              <w:spacing w:before="120" w:after="120"/>
              <w:rPr>
                <w:rFonts w:ascii="Arial" w:hAnsi="Arial" w:cs="Arial"/>
                <w:b/>
                <w:bCs/>
              </w:rPr>
            </w:pPr>
            <w:r w:rsidRPr="007B5A4F">
              <w:rPr>
                <w:rFonts w:ascii="Arial" w:hAnsi="Arial" w:cs="Arial"/>
                <w:b/>
                <w:bCs/>
              </w:rPr>
              <w:t xml:space="preserve">Date </w:t>
            </w:r>
          </w:p>
        </w:tc>
        <w:tc>
          <w:tcPr>
            <w:tcW w:w="6044" w:type="dxa"/>
          </w:tcPr>
          <w:p w14:paraId="2B011BE6" w14:textId="77777777" w:rsidR="003B4F35" w:rsidRPr="007B5A4F" w:rsidRDefault="003B4F35" w:rsidP="007E136C">
            <w:pPr>
              <w:tabs>
                <w:tab w:val="left" w:pos="7240"/>
              </w:tabs>
              <w:spacing w:before="120" w:after="120"/>
              <w:rPr>
                <w:rFonts w:ascii="Arial" w:hAnsi="Arial" w:cs="Arial"/>
                <w:u w:val="single"/>
              </w:rPr>
            </w:pPr>
          </w:p>
        </w:tc>
      </w:tr>
    </w:tbl>
    <w:p w14:paraId="4EF0EE19" w14:textId="4536BEEC" w:rsidR="00FB2A7F" w:rsidRPr="003B4F35" w:rsidRDefault="00FB2A7F" w:rsidP="003B4F35">
      <w:pPr>
        <w:spacing w:before="60" w:after="60" w:line="240" w:lineRule="auto"/>
        <w:rPr>
          <w:rFonts w:cstheme="minorHAnsi"/>
          <w:sz w:val="24"/>
          <w:szCs w:val="24"/>
        </w:rPr>
      </w:pPr>
    </w:p>
    <w:tbl>
      <w:tblPr>
        <w:tblStyle w:val="TableGrid"/>
        <w:tblW w:w="0" w:type="auto"/>
        <w:tblLook w:val="04A0" w:firstRow="1" w:lastRow="0" w:firstColumn="1" w:lastColumn="0" w:noHBand="0" w:noVBand="1"/>
      </w:tblPr>
      <w:tblGrid>
        <w:gridCol w:w="1026"/>
        <w:gridCol w:w="1384"/>
        <w:gridCol w:w="1276"/>
        <w:gridCol w:w="1471"/>
        <w:gridCol w:w="1288"/>
        <w:gridCol w:w="1288"/>
        <w:gridCol w:w="1288"/>
      </w:tblGrid>
      <w:tr w:rsidR="00FB2A7F" w:rsidRPr="006767F5" w14:paraId="0D642632" w14:textId="77777777" w:rsidTr="007E136C">
        <w:trPr>
          <w:trHeight w:val="756"/>
        </w:trPr>
        <w:tc>
          <w:tcPr>
            <w:tcW w:w="1026" w:type="dxa"/>
            <w:tcBorders>
              <w:top w:val="nil"/>
              <w:left w:val="nil"/>
              <w:bottom w:val="nil"/>
              <w:right w:val="nil"/>
            </w:tcBorders>
          </w:tcPr>
          <w:p w14:paraId="0BEB0901" w14:textId="77777777" w:rsidR="00FB2A7F" w:rsidRPr="006767F5" w:rsidRDefault="00FB2A7F" w:rsidP="007E136C">
            <w:pPr>
              <w:spacing w:before="240" w:after="240"/>
              <w:rPr>
                <w:rFonts w:ascii="Arial" w:hAnsi="Arial" w:cs="Arial"/>
              </w:rPr>
            </w:pPr>
          </w:p>
        </w:tc>
        <w:tc>
          <w:tcPr>
            <w:tcW w:w="1384" w:type="dxa"/>
            <w:tcBorders>
              <w:top w:val="nil"/>
              <w:left w:val="nil"/>
              <w:bottom w:val="nil"/>
              <w:right w:val="single" w:sz="4" w:space="0" w:color="auto"/>
            </w:tcBorders>
          </w:tcPr>
          <w:p w14:paraId="52C52F9F" w14:textId="77777777" w:rsidR="00FB2A7F" w:rsidRPr="006767F5" w:rsidRDefault="00FB2A7F" w:rsidP="007E136C">
            <w:pPr>
              <w:spacing w:before="240" w:after="240"/>
              <w:rPr>
                <w:rFonts w:ascii="Arial" w:hAnsi="Arial" w:cs="Arial"/>
              </w:rPr>
            </w:pPr>
          </w:p>
        </w:tc>
        <w:tc>
          <w:tcPr>
            <w:tcW w:w="6611" w:type="dxa"/>
            <w:gridSpan w:val="5"/>
            <w:tcBorders>
              <w:left w:val="single" w:sz="4" w:space="0" w:color="auto"/>
            </w:tcBorders>
          </w:tcPr>
          <w:p w14:paraId="71C0D2CE" w14:textId="77777777" w:rsidR="00FB2A7F" w:rsidRPr="006767F5" w:rsidRDefault="00FB2A7F" w:rsidP="007E136C">
            <w:pPr>
              <w:spacing w:before="240" w:after="240"/>
              <w:jc w:val="center"/>
              <w:rPr>
                <w:rFonts w:ascii="Arial" w:hAnsi="Arial" w:cs="Arial"/>
                <w:b/>
                <w:bCs/>
                <w:sz w:val="24"/>
                <w:szCs w:val="24"/>
              </w:rPr>
            </w:pPr>
            <w:r w:rsidRPr="006767F5">
              <w:rPr>
                <w:rFonts w:ascii="Arial" w:hAnsi="Arial" w:cs="Arial"/>
                <w:b/>
                <w:bCs/>
                <w:sz w:val="24"/>
                <w:szCs w:val="24"/>
              </w:rPr>
              <w:t xml:space="preserve">Risk/Vulnerability </w:t>
            </w:r>
          </w:p>
        </w:tc>
      </w:tr>
      <w:tr w:rsidR="00FB2A7F" w:rsidRPr="006767F5" w14:paraId="519A799D" w14:textId="77777777" w:rsidTr="007E136C">
        <w:tc>
          <w:tcPr>
            <w:tcW w:w="1026" w:type="dxa"/>
            <w:tcBorders>
              <w:top w:val="nil"/>
              <w:left w:val="nil"/>
              <w:bottom w:val="single" w:sz="4" w:space="0" w:color="auto"/>
              <w:right w:val="nil"/>
            </w:tcBorders>
          </w:tcPr>
          <w:p w14:paraId="5619FB4B" w14:textId="77777777" w:rsidR="00FB2A7F" w:rsidRPr="006767F5" w:rsidRDefault="00FB2A7F" w:rsidP="007E136C">
            <w:pPr>
              <w:spacing w:before="240" w:after="240"/>
              <w:rPr>
                <w:rFonts w:ascii="Arial" w:hAnsi="Arial" w:cs="Arial"/>
              </w:rPr>
            </w:pPr>
          </w:p>
        </w:tc>
        <w:tc>
          <w:tcPr>
            <w:tcW w:w="1384" w:type="dxa"/>
            <w:tcBorders>
              <w:top w:val="nil"/>
              <w:left w:val="nil"/>
              <w:bottom w:val="single" w:sz="4" w:space="0" w:color="auto"/>
              <w:right w:val="single" w:sz="4" w:space="0" w:color="auto"/>
            </w:tcBorders>
          </w:tcPr>
          <w:p w14:paraId="3DCA4FC0" w14:textId="77777777" w:rsidR="00FB2A7F" w:rsidRPr="006767F5" w:rsidRDefault="00FB2A7F" w:rsidP="007E136C">
            <w:pPr>
              <w:spacing w:before="360" w:after="360"/>
              <w:rPr>
                <w:rFonts w:ascii="Arial" w:hAnsi="Arial" w:cs="Arial"/>
              </w:rPr>
            </w:pPr>
          </w:p>
        </w:tc>
        <w:tc>
          <w:tcPr>
            <w:tcW w:w="1276" w:type="dxa"/>
            <w:tcBorders>
              <w:left w:val="single" w:sz="4" w:space="0" w:color="auto"/>
            </w:tcBorders>
          </w:tcPr>
          <w:p w14:paraId="15625AFC" w14:textId="77777777" w:rsidR="00FB2A7F" w:rsidRPr="006767F5" w:rsidRDefault="00FB2A7F" w:rsidP="007E136C">
            <w:pPr>
              <w:spacing w:before="240"/>
              <w:jc w:val="center"/>
              <w:rPr>
                <w:rFonts w:ascii="Arial" w:hAnsi="Arial" w:cs="Arial"/>
                <w:b/>
                <w:bCs/>
                <w:sz w:val="20"/>
                <w:szCs w:val="20"/>
              </w:rPr>
            </w:pPr>
            <w:r w:rsidRPr="006767F5">
              <w:rPr>
                <w:rFonts w:ascii="Arial" w:hAnsi="Arial" w:cs="Arial"/>
                <w:b/>
                <w:bCs/>
                <w:sz w:val="20"/>
                <w:szCs w:val="20"/>
              </w:rPr>
              <w:t>1</w:t>
            </w:r>
          </w:p>
          <w:p w14:paraId="79492E0A" w14:textId="77777777" w:rsidR="00FB2A7F" w:rsidRPr="006767F5" w:rsidRDefault="00FB2A7F" w:rsidP="007E136C">
            <w:pPr>
              <w:spacing w:after="360"/>
              <w:jc w:val="center"/>
              <w:rPr>
                <w:rFonts w:ascii="Arial" w:hAnsi="Arial" w:cs="Arial"/>
                <w:b/>
                <w:bCs/>
                <w:sz w:val="20"/>
                <w:szCs w:val="20"/>
              </w:rPr>
            </w:pPr>
            <w:r w:rsidRPr="006767F5">
              <w:rPr>
                <w:rFonts w:ascii="Arial" w:hAnsi="Arial" w:cs="Arial"/>
                <w:b/>
                <w:bCs/>
                <w:sz w:val="20"/>
                <w:szCs w:val="20"/>
              </w:rPr>
              <w:t>Negligible</w:t>
            </w:r>
          </w:p>
        </w:tc>
        <w:tc>
          <w:tcPr>
            <w:tcW w:w="1471" w:type="dxa"/>
          </w:tcPr>
          <w:p w14:paraId="07783431" w14:textId="77777777" w:rsidR="00FB2A7F" w:rsidRPr="006767F5" w:rsidRDefault="00FB2A7F" w:rsidP="007E136C">
            <w:pPr>
              <w:spacing w:before="240"/>
              <w:jc w:val="center"/>
              <w:rPr>
                <w:rFonts w:ascii="Arial" w:hAnsi="Arial" w:cs="Arial"/>
                <w:b/>
                <w:bCs/>
                <w:sz w:val="20"/>
                <w:szCs w:val="20"/>
              </w:rPr>
            </w:pPr>
            <w:r w:rsidRPr="006767F5">
              <w:rPr>
                <w:rFonts w:ascii="Arial" w:hAnsi="Arial" w:cs="Arial"/>
                <w:b/>
                <w:bCs/>
                <w:sz w:val="20"/>
                <w:szCs w:val="20"/>
              </w:rPr>
              <w:t>2</w:t>
            </w:r>
          </w:p>
          <w:p w14:paraId="2976E756" w14:textId="77777777" w:rsidR="00FB2A7F" w:rsidRPr="006767F5" w:rsidRDefault="00FB2A7F" w:rsidP="007E136C">
            <w:pPr>
              <w:jc w:val="center"/>
              <w:rPr>
                <w:rFonts w:ascii="Arial" w:hAnsi="Arial" w:cs="Arial"/>
                <w:b/>
                <w:bCs/>
                <w:sz w:val="20"/>
                <w:szCs w:val="20"/>
              </w:rPr>
            </w:pPr>
            <w:r>
              <w:rPr>
                <w:rFonts w:ascii="Arial" w:hAnsi="Arial" w:cs="Arial"/>
                <w:b/>
                <w:bCs/>
                <w:sz w:val="20"/>
                <w:szCs w:val="20"/>
              </w:rPr>
              <w:t>Low</w:t>
            </w:r>
          </w:p>
        </w:tc>
        <w:tc>
          <w:tcPr>
            <w:tcW w:w="1288" w:type="dxa"/>
          </w:tcPr>
          <w:p w14:paraId="5195962C" w14:textId="77777777" w:rsidR="00FB2A7F" w:rsidRPr="006767F5" w:rsidRDefault="00FB2A7F" w:rsidP="007E136C">
            <w:pPr>
              <w:jc w:val="center"/>
              <w:rPr>
                <w:rFonts w:ascii="Arial" w:hAnsi="Arial" w:cs="Arial"/>
                <w:b/>
                <w:bCs/>
                <w:sz w:val="20"/>
                <w:szCs w:val="20"/>
              </w:rPr>
            </w:pPr>
          </w:p>
          <w:p w14:paraId="72AEFE35" w14:textId="77777777" w:rsidR="00FB2A7F" w:rsidRPr="006767F5" w:rsidRDefault="00FB2A7F" w:rsidP="007E136C">
            <w:pPr>
              <w:jc w:val="center"/>
              <w:rPr>
                <w:rFonts w:ascii="Arial" w:hAnsi="Arial" w:cs="Arial"/>
                <w:b/>
                <w:bCs/>
                <w:sz w:val="20"/>
                <w:szCs w:val="20"/>
              </w:rPr>
            </w:pPr>
            <w:r w:rsidRPr="006767F5">
              <w:rPr>
                <w:rFonts w:ascii="Arial" w:hAnsi="Arial" w:cs="Arial"/>
                <w:b/>
                <w:bCs/>
                <w:sz w:val="20"/>
                <w:szCs w:val="20"/>
              </w:rPr>
              <w:t>3</w:t>
            </w:r>
          </w:p>
          <w:p w14:paraId="3E5B2A7E" w14:textId="77777777" w:rsidR="00FB2A7F" w:rsidRPr="006767F5" w:rsidRDefault="00FB2A7F" w:rsidP="007E136C">
            <w:pPr>
              <w:jc w:val="center"/>
              <w:rPr>
                <w:rFonts w:ascii="Arial" w:hAnsi="Arial" w:cs="Arial"/>
                <w:b/>
                <w:bCs/>
                <w:sz w:val="20"/>
                <w:szCs w:val="20"/>
              </w:rPr>
            </w:pPr>
            <w:r w:rsidRPr="006767F5">
              <w:rPr>
                <w:rFonts w:ascii="Arial" w:hAnsi="Arial" w:cs="Arial"/>
                <w:b/>
                <w:bCs/>
                <w:sz w:val="20"/>
                <w:szCs w:val="20"/>
              </w:rPr>
              <w:t>Moderate</w:t>
            </w:r>
          </w:p>
        </w:tc>
        <w:tc>
          <w:tcPr>
            <w:tcW w:w="1288" w:type="dxa"/>
          </w:tcPr>
          <w:p w14:paraId="4A7A0BB3" w14:textId="77777777" w:rsidR="00FB2A7F" w:rsidRPr="006767F5" w:rsidRDefault="00FB2A7F" w:rsidP="007E136C">
            <w:pPr>
              <w:jc w:val="center"/>
              <w:rPr>
                <w:rFonts w:ascii="Arial" w:hAnsi="Arial" w:cs="Arial"/>
                <w:b/>
                <w:bCs/>
                <w:sz w:val="20"/>
                <w:szCs w:val="20"/>
              </w:rPr>
            </w:pPr>
          </w:p>
          <w:p w14:paraId="471FA965" w14:textId="77777777" w:rsidR="00FB2A7F" w:rsidRPr="006767F5" w:rsidRDefault="00FB2A7F" w:rsidP="007E136C">
            <w:pPr>
              <w:jc w:val="center"/>
              <w:rPr>
                <w:rFonts w:ascii="Arial" w:hAnsi="Arial" w:cs="Arial"/>
                <w:b/>
                <w:bCs/>
                <w:sz w:val="20"/>
                <w:szCs w:val="20"/>
              </w:rPr>
            </w:pPr>
            <w:r w:rsidRPr="006767F5">
              <w:rPr>
                <w:rFonts w:ascii="Arial" w:hAnsi="Arial" w:cs="Arial"/>
                <w:b/>
                <w:bCs/>
                <w:sz w:val="20"/>
                <w:szCs w:val="20"/>
              </w:rPr>
              <w:t>4</w:t>
            </w:r>
          </w:p>
          <w:p w14:paraId="24B25997" w14:textId="77777777" w:rsidR="00FB2A7F" w:rsidRPr="006767F5" w:rsidRDefault="00FB2A7F" w:rsidP="007E136C">
            <w:pPr>
              <w:jc w:val="center"/>
              <w:rPr>
                <w:rFonts w:ascii="Arial" w:hAnsi="Arial" w:cs="Arial"/>
                <w:b/>
                <w:bCs/>
                <w:sz w:val="20"/>
                <w:szCs w:val="20"/>
              </w:rPr>
            </w:pPr>
            <w:r w:rsidRPr="006767F5">
              <w:rPr>
                <w:rFonts w:ascii="Arial" w:hAnsi="Arial" w:cs="Arial"/>
                <w:b/>
                <w:bCs/>
                <w:sz w:val="20"/>
                <w:szCs w:val="20"/>
              </w:rPr>
              <w:t>High</w:t>
            </w:r>
          </w:p>
        </w:tc>
        <w:tc>
          <w:tcPr>
            <w:tcW w:w="1288" w:type="dxa"/>
          </w:tcPr>
          <w:p w14:paraId="6923BDC9" w14:textId="77777777" w:rsidR="00FB2A7F" w:rsidRPr="006767F5" w:rsidRDefault="00FB2A7F" w:rsidP="007E136C">
            <w:pPr>
              <w:jc w:val="center"/>
              <w:rPr>
                <w:rFonts w:ascii="Arial" w:hAnsi="Arial" w:cs="Arial"/>
                <w:b/>
                <w:bCs/>
                <w:sz w:val="20"/>
                <w:szCs w:val="20"/>
              </w:rPr>
            </w:pPr>
          </w:p>
          <w:p w14:paraId="1B34B03F" w14:textId="77777777" w:rsidR="00FB2A7F" w:rsidRPr="006767F5" w:rsidRDefault="00FB2A7F" w:rsidP="007E136C">
            <w:pPr>
              <w:jc w:val="center"/>
              <w:rPr>
                <w:rFonts w:ascii="Arial" w:hAnsi="Arial" w:cs="Arial"/>
                <w:b/>
                <w:bCs/>
                <w:sz w:val="20"/>
                <w:szCs w:val="20"/>
              </w:rPr>
            </w:pPr>
            <w:r w:rsidRPr="006767F5">
              <w:rPr>
                <w:rFonts w:ascii="Arial" w:hAnsi="Arial" w:cs="Arial"/>
                <w:b/>
                <w:bCs/>
                <w:sz w:val="20"/>
                <w:szCs w:val="20"/>
              </w:rPr>
              <w:t>5</w:t>
            </w:r>
          </w:p>
          <w:p w14:paraId="4F5A2DC3" w14:textId="77777777" w:rsidR="00FB2A7F" w:rsidRPr="006767F5" w:rsidRDefault="00FB2A7F" w:rsidP="007E136C">
            <w:pPr>
              <w:jc w:val="center"/>
              <w:rPr>
                <w:rFonts w:ascii="Arial" w:hAnsi="Arial" w:cs="Arial"/>
                <w:b/>
                <w:bCs/>
                <w:sz w:val="20"/>
                <w:szCs w:val="20"/>
              </w:rPr>
            </w:pPr>
            <w:r w:rsidRPr="006767F5">
              <w:rPr>
                <w:rFonts w:ascii="Arial" w:hAnsi="Arial" w:cs="Arial"/>
                <w:b/>
                <w:bCs/>
                <w:sz w:val="20"/>
                <w:szCs w:val="20"/>
              </w:rPr>
              <w:t>Very High</w:t>
            </w:r>
          </w:p>
        </w:tc>
      </w:tr>
      <w:tr w:rsidR="00FB2A7F" w:rsidRPr="006767F5" w14:paraId="6520C923" w14:textId="77777777" w:rsidTr="007E136C">
        <w:trPr>
          <w:trHeight w:val="1173"/>
        </w:trPr>
        <w:tc>
          <w:tcPr>
            <w:tcW w:w="1026" w:type="dxa"/>
            <w:vMerge w:val="restart"/>
            <w:tcBorders>
              <w:top w:val="single" w:sz="4" w:space="0" w:color="auto"/>
            </w:tcBorders>
          </w:tcPr>
          <w:p w14:paraId="2E386BD4" w14:textId="77777777" w:rsidR="00FB2A7F" w:rsidRPr="006767F5" w:rsidRDefault="00FB2A7F" w:rsidP="007E136C">
            <w:pPr>
              <w:rPr>
                <w:rFonts w:ascii="Arial" w:hAnsi="Arial" w:cs="Arial"/>
              </w:rPr>
            </w:pPr>
            <w:r w:rsidRPr="006767F5">
              <w:rPr>
                <w:rFonts w:ascii="Arial" w:hAnsi="Arial" w:cs="Arial"/>
                <w:noProof/>
              </w:rPr>
              <mc:AlternateContent>
                <mc:Choice Requires="wps">
                  <w:drawing>
                    <wp:anchor distT="45720" distB="45720" distL="114300" distR="114300" simplePos="0" relativeHeight="251660288" behindDoc="0" locked="0" layoutInCell="1" allowOverlap="1" wp14:anchorId="3C84BB74" wp14:editId="4B18335F">
                      <wp:simplePos x="0" y="0"/>
                      <wp:positionH relativeFrom="column">
                        <wp:posOffset>58420</wp:posOffset>
                      </wp:positionH>
                      <wp:positionV relativeFrom="paragraph">
                        <wp:posOffset>505460</wp:posOffset>
                      </wp:positionV>
                      <wp:extent cx="499110" cy="2979420"/>
                      <wp:effectExtent l="0" t="0" r="1524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979420"/>
                              </a:xfrm>
                              <a:prstGeom prst="rect">
                                <a:avLst/>
                              </a:prstGeom>
                              <a:solidFill>
                                <a:srgbClr val="FFFFFF"/>
                              </a:solidFill>
                              <a:ln w="9525">
                                <a:solidFill>
                                  <a:sysClr val="window" lastClr="FFFFFF"/>
                                </a:solidFill>
                                <a:miter lim="800000"/>
                                <a:headEnd/>
                                <a:tailEnd/>
                              </a:ln>
                            </wps:spPr>
                            <wps:txbx>
                              <w:txbxContent>
                                <w:p w14:paraId="1E022C19" w14:textId="77777777" w:rsidR="00FB2A7F" w:rsidRPr="006767F5" w:rsidRDefault="00FB2A7F" w:rsidP="00FB2A7F">
                                  <w:pPr>
                                    <w:jc w:val="center"/>
                                    <w:rPr>
                                      <w:rFonts w:ascii="Arial" w:hAnsi="Arial" w:cs="Arial"/>
                                      <w:b/>
                                      <w:bCs/>
                                      <w:sz w:val="24"/>
                                      <w:szCs w:val="24"/>
                                    </w:rPr>
                                  </w:pPr>
                                  <w:r w:rsidRPr="006767F5">
                                    <w:rPr>
                                      <w:rFonts w:ascii="Arial" w:hAnsi="Arial" w:cs="Arial"/>
                                      <w:b/>
                                      <w:bCs/>
                                      <w:noProof/>
                                      <w:sz w:val="24"/>
                                      <w:szCs w:val="24"/>
                                    </w:rPr>
                                    <w:t>Protective Factors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4BB74" id="_x0000_t202" coordsize="21600,21600" o:spt="202" path="m,l,21600r21600,l21600,xe">
                      <v:stroke joinstyle="miter"/>
                      <v:path gradientshapeok="t" o:connecttype="rect"/>
                    </v:shapetype>
                    <v:shape id="Text Box 2" o:spid="_x0000_s1026" type="#_x0000_t202" style="position:absolute;margin-left:4.6pt;margin-top:39.8pt;width:39.3pt;height:234.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" strokecolor="window">
                      <v:textbox style="layout-flow:vertical;mso-layout-flow-alt:bottom-to-top">
                        <w:txbxContent>
                          <w:p w14:paraId="1E022C19" w14:textId="77777777" w:rsidR="00FB2A7F" w:rsidRPr="006767F5" w:rsidRDefault="00FB2A7F" w:rsidP="00FB2A7F">
                            <w:pPr>
                              <w:jc w:val="center"/>
                              <w:rPr>
                                <w:rFonts w:ascii="Arial" w:hAnsi="Arial" w:cs="Arial"/>
                                <w:b/>
                                <w:bCs/>
                                <w:sz w:val="24"/>
                                <w:szCs w:val="24"/>
                              </w:rPr>
                            </w:pPr>
                            <w:r w:rsidRPr="006767F5">
                              <w:rPr>
                                <w:rFonts w:ascii="Arial" w:hAnsi="Arial" w:cs="Arial"/>
                                <w:b/>
                                <w:bCs/>
                                <w:noProof/>
                                <w:sz w:val="24"/>
                                <w:szCs w:val="24"/>
                              </w:rPr>
                              <w:t>Protective Factors</w:t>
                            </w:r>
                          </w:p>
                        </w:txbxContent>
                      </v:textbox>
                      <w10:wrap type="square"/>
                    </v:shape>
                  </w:pict>
                </mc:Fallback>
              </mc:AlternateContent>
            </w:r>
          </w:p>
        </w:tc>
        <w:tc>
          <w:tcPr>
            <w:tcW w:w="1384" w:type="dxa"/>
            <w:tcBorders>
              <w:top w:val="single" w:sz="4" w:space="0" w:color="auto"/>
            </w:tcBorders>
          </w:tcPr>
          <w:p w14:paraId="458D7E28" w14:textId="77777777" w:rsidR="00FB2A7F" w:rsidRPr="006767F5" w:rsidRDefault="00FB2A7F" w:rsidP="007E136C">
            <w:pPr>
              <w:spacing w:before="240"/>
              <w:jc w:val="center"/>
              <w:rPr>
                <w:rFonts w:ascii="Arial" w:hAnsi="Arial" w:cs="Arial"/>
                <w:b/>
                <w:bCs/>
                <w:sz w:val="20"/>
                <w:szCs w:val="20"/>
              </w:rPr>
            </w:pPr>
            <w:r>
              <w:rPr>
                <w:rFonts w:ascii="Arial" w:hAnsi="Arial" w:cs="Arial"/>
                <w:b/>
                <w:bCs/>
                <w:sz w:val="20"/>
                <w:szCs w:val="20"/>
              </w:rPr>
              <w:t>1</w:t>
            </w:r>
          </w:p>
          <w:p w14:paraId="602D8BB6" w14:textId="77777777" w:rsidR="00FB2A7F" w:rsidRPr="006767F5" w:rsidRDefault="00FB2A7F" w:rsidP="007E136C">
            <w:pPr>
              <w:spacing w:after="240"/>
              <w:jc w:val="center"/>
              <w:rPr>
                <w:rFonts w:ascii="Arial" w:hAnsi="Arial" w:cs="Arial"/>
                <w:b/>
                <w:bCs/>
                <w:sz w:val="20"/>
                <w:szCs w:val="20"/>
              </w:rPr>
            </w:pPr>
            <w:r>
              <w:rPr>
                <w:rFonts w:ascii="Arial" w:hAnsi="Arial" w:cs="Arial"/>
                <w:b/>
                <w:bCs/>
                <w:sz w:val="20"/>
                <w:szCs w:val="20"/>
              </w:rPr>
              <w:t>None</w:t>
            </w:r>
          </w:p>
        </w:tc>
        <w:tc>
          <w:tcPr>
            <w:tcW w:w="1276" w:type="dxa"/>
            <w:shd w:val="clear" w:color="auto" w:fill="FFFF66"/>
          </w:tcPr>
          <w:p w14:paraId="4E55B463" w14:textId="77777777" w:rsidR="00FB2A7F" w:rsidRPr="006767F5" w:rsidRDefault="00FB2A7F" w:rsidP="007E136C">
            <w:pPr>
              <w:spacing w:before="360" w:after="360"/>
              <w:jc w:val="center"/>
              <w:rPr>
                <w:rFonts w:ascii="Arial" w:hAnsi="Arial" w:cs="Arial"/>
                <w:sz w:val="20"/>
                <w:szCs w:val="20"/>
              </w:rPr>
            </w:pPr>
            <w:r w:rsidRPr="006767F5">
              <w:rPr>
                <w:rFonts w:ascii="Arial" w:hAnsi="Arial" w:cs="Arial"/>
                <w:sz w:val="20"/>
                <w:szCs w:val="20"/>
              </w:rPr>
              <w:t>Medium</w:t>
            </w:r>
          </w:p>
        </w:tc>
        <w:tc>
          <w:tcPr>
            <w:tcW w:w="1471" w:type="dxa"/>
            <w:shd w:val="clear" w:color="auto" w:fill="FFD966" w:themeFill="accent4" w:themeFillTint="99"/>
          </w:tcPr>
          <w:p w14:paraId="48F609B0" w14:textId="77777777" w:rsidR="00FB2A7F" w:rsidRPr="006767F5" w:rsidRDefault="00FB2A7F" w:rsidP="007E136C">
            <w:pPr>
              <w:spacing w:before="360" w:after="360"/>
              <w:jc w:val="center"/>
              <w:rPr>
                <w:rFonts w:ascii="Arial" w:hAnsi="Arial" w:cs="Arial"/>
                <w:sz w:val="20"/>
                <w:szCs w:val="20"/>
              </w:rPr>
            </w:pPr>
            <w:r w:rsidRPr="006767F5">
              <w:rPr>
                <w:rFonts w:ascii="Arial" w:hAnsi="Arial" w:cs="Arial"/>
                <w:sz w:val="20"/>
                <w:szCs w:val="20"/>
              </w:rPr>
              <w:t>High</w:t>
            </w:r>
          </w:p>
        </w:tc>
        <w:tc>
          <w:tcPr>
            <w:tcW w:w="1288" w:type="dxa"/>
            <w:shd w:val="clear" w:color="auto" w:fill="FF5D5D"/>
          </w:tcPr>
          <w:p w14:paraId="21DE88F8" w14:textId="77777777" w:rsidR="00FB2A7F" w:rsidRPr="006767F5" w:rsidRDefault="00FB2A7F" w:rsidP="007E136C">
            <w:pPr>
              <w:spacing w:before="360" w:after="360"/>
              <w:jc w:val="center"/>
              <w:rPr>
                <w:rFonts w:ascii="Arial" w:hAnsi="Arial" w:cs="Arial"/>
                <w:sz w:val="20"/>
                <w:szCs w:val="20"/>
              </w:rPr>
            </w:pPr>
            <w:r w:rsidRPr="006767F5">
              <w:rPr>
                <w:rFonts w:ascii="Arial" w:hAnsi="Arial" w:cs="Arial"/>
                <w:sz w:val="20"/>
                <w:szCs w:val="20"/>
              </w:rPr>
              <w:t>Very High</w:t>
            </w:r>
          </w:p>
        </w:tc>
        <w:tc>
          <w:tcPr>
            <w:tcW w:w="1288" w:type="dxa"/>
            <w:shd w:val="clear" w:color="auto" w:fill="FF5D5D"/>
          </w:tcPr>
          <w:p w14:paraId="71395860" w14:textId="77777777" w:rsidR="00FB2A7F" w:rsidRPr="006767F5" w:rsidRDefault="00FB2A7F" w:rsidP="007E136C">
            <w:pPr>
              <w:spacing w:before="360" w:after="360"/>
              <w:jc w:val="center"/>
              <w:rPr>
                <w:rFonts w:ascii="Arial" w:hAnsi="Arial" w:cs="Arial"/>
                <w:sz w:val="20"/>
                <w:szCs w:val="20"/>
              </w:rPr>
            </w:pPr>
            <w:r w:rsidRPr="006767F5">
              <w:rPr>
                <w:rFonts w:ascii="Arial" w:hAnsi="Arial" w:cs="Arial"/>
                <w:sz w:val="20"/>
                <w:szCs w:val="20"/>
              </w:rPr>
              <w:t>Very High</w:t>
            </w:r>
          </w:p>
        </w:tc>
        <w:tc>
          <w:tcPr>
            <w:tcW w:w="1288" w:type="dxa"/>
            <w:shd w:val="clear" w:color="auto" w:fill="FF5D5D"/>
          </w:tcPr>
          <w:p w14:paraId="40004340" w14:textId="77777777" w:rsidR="00FB2A7F" w:rsidRPr="006767F5" w:rsidRDefault="00FB2A7F" w:rsidP="007E136C">
            <w:pPr>
              <w:spacing w:before="360" w:after="360"/>
              <w:jc w:val="center"/>
              <w:rPr>
                <w:rFonts w:ascii="Arial" w:hAnsi="Arial" w:cs="Arial"/>
                <w:sz w:val="20"/>
                <w:szCs w:val="20"/>
              </w:rPr>
            </w:pPr>
            <w:r w:rsidRPr="006767F5">
              <w:rPr>
                <w:rFonts w:ascii="Arial" w:hAnsi="Arial" w:cs="Arial"/>
                <w:sz w:val="20"/>
                <w:szCs w:val="20"/>
              </w:rPr>
              <w:t>Very High</w:t>
            </w:r>
          </w:p>
        </w:tc>
      </w:tr>
      <w:tr w:rsidR="00FB2A7F" w:rsidRPr="006767F5" w14:paraId="452FDE90" w14:textId="77777777" w:rsidTr="007E136C">
        <w:tc>
          <w:tcPr>
            <w:tcW w:w="1026" w:type="dxa"/>
            <w:vMerge/>
          </w:tcPr>
          <w:p w14:paraId="35D12A38" w14:textId="77777777" w:rsidR="00FB2A7F" w:rsidRPr="006767F5" w:rsidRDefault="00FB2A7F" w:rsidP="007E136C">
            <w:pPr>
              <w:spacing w:before="240" w:after="240"/>
              <w:rPr>
                <w:rFonts w:ascii="Arial" w:hAnsi="Arial" w:cs="Arial"/>
              </w:rPr>
            </w:pPr>
          </w:p>
        </w:tc>
        <w:tc>
          <w:tcPr>
            <w:tcW w:w="1384" w:type="dxa"/>
          </w:tcPr>
          <w:p w14:paraId="344D6C67" w14:textId="77777777" w:rsidR="00FB2A7F" w:rsidRPr="006767F5" w:rsidRDefault="00FB2A7F" w:rsidP="007E136C">
            <w:pPr>
              <w:spacing w:before="360"/>
              <w:jc w:val="center"/>
              <w:rPr>
                <w:rFonts w:ascii="Arial" w:hAnsi="Arial" w:cs="Arial"/>
                <w:b/>
                <w:bCs/>
                <w:sz w:val="20"/>
                <w:szCs w:val="20"/>
              </w:rPr>
            </w:pPr>
            <w:r>
              <w:rPr>
                <w:rFonts w:ascii="Arial" w:hAnsi="Arial" w:cs="Arial"/>
                <w:b/>
                <w:bCs/>
                <w:sz w:val="20"/>
                <w:szCs w:val="20"/>
              </w:rPr>
              <w:t>2</w:t>
            </w:r>
            <w:r w:rsidRPr="006767F5">
              <w:rPr>
                <w:rFonts w:ascii="Arial" w:hAnsi="Arial" w:cs="Arial"/>
                <w:b/>
                <w:bCs/>
                <w:sz w:val="20"/>
                <w:szCs w:val="20"/>
              </w:rPr>
              <w:t xml:space="preserve"> </w:t>
            </w:r>
          </w:p>
          <w:p w14:paraId="19447EE4" w14:textId="77777777" w:rsidR="00FB2A7F" w:rsidRPr="006767F5" w:rsidRDefault="00FB2A7F" w:rsidP="007E136C">
            <w:pPr>
              <w:spacing w:after="360"/>
              <w:jc w:val="center"/>
              <w:rPr>
                <w:rFonts w:ascii="Arial" w:hAnsi="Arial" w:cs="Arial"/>
                <w:b/>
                <w:bCs/>
                <w:sz w:val="20"/>
                <w:szCs w:val="20"/>
              </w:rPr>
            </w:pPr>
            <w:r>
              <w:rPr>
                <w:rFonts w:ascii="Arial" w:hAnsi="Arial" w:cs="Arial"/>
                <w:b/>
                <w:bCs/>
                <w:sz w:val="20"/>
                <w:szCs w:val="20"/>
              </w:rPr>
              <w:t>Low</w:t>
            </w:r>
          </w:p>
        </w:tc>
        <w:tc>
          <w:tcPr>
            <w:tcW w:w="1276" w:type="dxa"/>
            <w:shd w:val="clear" w:color="auto" w:fill="FFFF66"/>
          </w:tcPr>
          <w:p w14:paraId="73C4B1A3" w14:textId="77777777" w:rsidR="00FB2A7F" w:rsidRPr="006767F5" w:rsidRDefault="00FB2A7F" w:rsidP="007E136C">
            <w:pPr>
              <w:spacing w:before="360" w:after="360"/>
              <w:jc w:val="center"/>
              <w:rPr>
                <w:rFonts w:ascii="Arial" w:hAnsi="Arial" w:cs="Arial"/>
                <w:sz w:val="20"/>
                <w:szCs w:val="20"/>
              </w:rPr>
            </w:pPr>
            <w:r w:rsidRPr="006767F5">
              <w:rPr>
                <w:rFonts w:ascii="Arial" w:hAnsi="Arial" w:cs="Arial"/>
                <w:sz w:val="20"/>
                <w:szCs w:val="20"/>
              </w:rPr>
              <w:t>Medium</w:t>
            </w:r>
          </w:p>
        </w:tc>
        <w:tc>
          <w:tcPr>
            <w:tcW w:w="1471" w:type="dxa"/>
            <w:shd w:val="clear" w:color="auto" w:fill="FFD966" w:themeFill="accent4" w:themeFillTint="99"/>
          </w:tcPr>
          <w:p w14:paraId="5BDFBEFD" w14:textId="77777777" w:rsidR="00FB2A7F" w:rsidRPr="006767F5" w:rsidRDefault="00FB2A7F" w:rsidP="007E136C">
            <w:pPr>
              <w:spacing w:before="360" w:after="360"/>
              <w:jc w:val="center"/>
              <w:rPr>
                <w:rFonts w:ascii="Arial" w:hAnsi="Arial" w:cs="Arial"/>
                <w:sz w:val="20"/>
                <w:szCs w:val="20"/>
              </w:rPr>
            </w:pPr>
            <w:r w:rsidRPr="006767F5">
              <w:rPr>
                <w:rFonts w:ascii="Arial" w:hAnsi="Arial" w:cs="Arial"/>
                <w:sz w:val="20"/>
                <w:szCs w:val="20"/>
              </w:rPr>
              <w:t>High</w:t>
            </w:r>
          </w:p>
        </w:tc>
        <w:tc>
          <w:tcPr>
            <w:tcW w:w="1288" w:type="dxa"/>
            <w:shd w:val="clear" w:color="auto" w:fill="FFD966" w:themeFill="accent4" w:themeFillTint="99"/>
          </w:tcPr>
          <w:p w14:paraId="31AEC4A8" w14:textId="77777777" w:rsidR="00FB2A7F" w:rsidRPr="006767F5" w:rsidRDefault="00FB2A7F" w:rsidP="007E136C">
            <w:pPr>
              <w:spacing w:before="360" w:after="360"/>
              <w:jc w:val="center"/>
              <w:rPr>
                <w:rFonts w:ascii="Arial" w:hAnsi="Arial" w:cs="Arial"/>
                <w:sz w:val="20"/>
                <w:szCs w:val="20"/>
              </w:rPr>
            </w:pPr>
            <w:r w:rsidRPr="006767F5">
              <w:rPr>
                <w:rFonts w:ascii="Arial" w:hAnsi="Arial" w:cs="Arial"/>
                <w:sz w:val="20"/>
                <w:szCs w:val="20"/>
              </w:rPr>
              <w:t>High</w:t>
            </w:r>
          </w:p>
        </w:tc>
        <w:tc>
          <w:tcPr>
            <w:tcW w:w="1288" w:type="dxa"/>
            <w:shd w:val="clear" w:color="auto" w:fill="FF5D5D"/>
          </w:tcPr>
          <w:p w14:paraId="18BB2538" w14:textId="77777777" w:rsidR="00FB2A7F" w:rsidRPr="006767F5" w:rsidRDefault="00FB2A7F" w:rsidP="007E136C">
            <w:pPr>
              <w:spacing w:before="360" w:after="360"/>
              <w:jc w:val="center"/>
              <w:rPr>
                <w:rFonts w:ascii="Arial" w:hAnsi="Arial" w:cs="Arial"/>
                <w:sz w:val="20"/>
                <w:szCs w:val="20"/>
              </w:rPr>
            </w:pPr>
            <w:r w:rsidRPr="006767F5">
              <w:rPr>
                <w:rFonts w:ascii="Arial" w:hAnsi="Arial" w:cs="Arial"/>
                <w:sz w:val="20"/>
                <w:szCs w:val="20"/>
              </w:rPr>
              <w:t>Very High</w:t>
            </w:r>
          </w:p>
        </w:tc>
        <w:tc>
          <w:tcPr>
            <w:tcW w:w="1288" w:type="dxa"/>
            <w:shd w:val="clear" w:color="auto" w:fill="FF5D5D"/>
          </w:tcPr>
          <w:p w14:paraId="5E8F940F" w14:textId="77777777" w:rsidR="00FB2A7F" w:rsidRPr="006767F5" w:rsidRDefault="00FB2A7F" w:rsidP="007E136C">
            <w:pPr>
              <w:spacing w:before="360" w:after="360"/>
              <w:jc w:val="center"/>
              <w:rPr>
                <w:rFonts w:ascii="Arial" w:hAnsi="Arial" w:cs="Arial"/>
                <w:sz w:val="20"/>
                <w:szCs w:val="20"/>
              </w:rPr>
            </w:pPr>
            <w:r w:rsidRPr="006767F5">
              <w:rPr>
                <w:rFonts w:ascii="Arial" w:hAnsi="Arial" w:cs="Arial"/>
                <w:sz w:val="20"/>
                <w:szCs w:val="20"/>
              </w:rPr>
              <w:t>Very High</w:t>
            </w:r>
          </w:p>
        </w:tc>
      </w:tr>
      <w:tr w:rsidR="00FB2A7F" w:rsidRPr="006767F5" w14:paraId="372AC5C3" w14:textId="77777777" w:rsidTr="007E136C">
        <w:tc>
          <w:tcPr>
            <w:tcW w:w="1026" w:type="dxa"/>
            <w:vMerge/>
          </w:tcPr>
          <w:p w14:paraId="587A0F5B" w14:textId="77777777" w:rsidR="00FB2A7F" w:rsidRPr="006767F5" w:rsidRDefault="00FB2A7F" w:rsidP="007E136C">
            <w:pPr>
              <w:spacing w:before="240" w:after="240"/>
              <w:rPr>
                <w:rFonts w:ascii="Arial" w:hAnsi="Arial" w:cs="Arial"/>
              </w:rPr>
            </w:pPr>
            <w:bookmarkStart w:id="2" w:name="_Hlk109288826"/>
          </w:p>
        </w:tc>
        <w:tc>
          <w:tcPr>
            <w:tcW w:w="1384" w:type="dxa"/>
          </w:tcPr>
          <w:p w14:paraId="5DABF61D" w14:textId="77777777" w:rsidR="00FB2A7F" w:rsidRPr="006767F5" w:rsidRDefault="00FB2A7F" w:rsidP="007E136C">
            <w:pPr>
              <w:spacing w:before="360"/>
              <w:jc w:val="center"/>
              <w:rPr>
                <w:rFonts w:ascii="Arial" w:hAnsi="Arial" w:cs="Arial"/>
                <w:b/>
                <w:bCs/>
                <w:sz w:val="20"/>
                <w:szCs w:val="20"/>
              </w:rPr>
            </w:pPr>
            <w:r w:rsidRPr="006767F5">
              <w:rPr>
                <w:rFonts w:ascii="Arial" w:hAnsi="Arial" w:cs="Arial"/>
                <w:b/>
                <w:bCs/>
                <w:sz w:val="20"/>
                <w:szCs w:val="20"/>
              </w:rPr>
              <w:t xml:space="preserve">3 </w:t>
            </w:r>
          </w:p>
          <w:p w14:paraId="290DB17F" w14:textId="77777777" w:rsidR="00FB2A7F" w:rsidRPr="006767F5" w:rsidRDefault="00FB2A7F" w:rsidP="007E136C">
            <w:pPr>
              <w:spacing w:after="360"/>
              <w:jc w:val="center"/>
              <w:rPr>
                <w:rFonts w:ascii="Arial" w:hAnsi="Arial" w:cs="Arial"/>
                <w:b/>
                <w:bCs/>
                <w:sz w:val="20"/>
                <w:szCs w:val="20"/>
              </w:rPr>
            </w:pPr>
            <w:r>
              <w:rPr>
                <w:rFonts w:ascii="Arial" w:hAnsi="Arial" w:cs="Arial"/>
                <w:b/>
                <w:bCs/>
                <w:sz w:val="20"/>
                <w:szCs w:val="20"/>
              </w:rPr>
              <w:t>Moderate</w:t>
            </w:r>
          </w:p>
        </w:tc>
        <w:tc>
          <w:tcPr>
            <w:tcW w:w="1276" w:type="dxa"/>
            <w:shd w:val="clear" w:color="auto" w:fill="C5E0B3" w:themeFill="accent6" w:themeFillTint="66"/>
          </w:tcPr>
          <w:p w14:paraId="0D5F0B63" w14:textId="77777777" w:rsidR="00FB2A7F" w:rsidRPr="006767F5" w:rsidRDefault="00FB2A7F" w:rsidP="007E136C">
            <w:pPr>
              <w:spacing w:before="360" w:after="360"/>
              <w:jc w:val="center"/>
              <w:rPr>
                <w:rFonts w:ascii="Arial" w:hAnsi="Arial" w:cs="Arial"/>
                <w:sz w:val="20"/>
                <w:szCs w:val="20"/>
              </w:rPr>
            </w:pPr>
            <w:r w:rsidRPr="006767F5">
              <w:rPr>
                <w:rFonts w:ascii="Arial" w:hAnsi="Arial" w:cs="Arial"/>
                <w:sz w:val="20"/>
                <w:szCs w:val="20"/>
              </w:rPr>
              <w:t>Low</w:t>
            </w:r>
          </w:p>
        </w:tc>
        <w:tc>
          <w:tcPr>
            <w:tcW w:w="1471" w:type="dxa"/>
            <w:shd w:val="clear" w:color="auto" w:fill="FFFF66"/>
          </w:tcPr>
          <w:p w14:paraId="12449BED" w14:textId="77777777" w:rsidR="00FB2A7F" w:rsidRPr="006767F5" w:rsidRDefault="00FB2A7F" w:rsidP="007E136C">
            <w:pPr>
              <w:spacing w:before="360" w:after="360"/>
              <w:jc w:val="center"/>
              <w:rPr>
                <w:rFonts w:ascii="Arial" w:hAnsi="Arial" w:cs="Arial"/>
                <w:sz w:val="20"/>
                <w:szCs w:val="20"/>
              </w:rPr>
            </w:pPr>
            <w:r w:rsidRPr="006767F5">
              <w:rPr>
                <w:rFonts w:ascii="Arial" w:hAnsi="Arial" w:cs="Arial"/>
                <w:sz w:val="20"/>
                <w:szCs w:val="20"/>
              </w:rPr>
              <w:t>Medium</w:t>
            </w:r>
          </w:p>
        </w:tc>
        <w:tc>
          <w:tcPr>
            <w:tcW w:w="1288" w:type="dxa"/>
            <w:shd w:val="clear" w:color="auto" w:fill="FFD966" w:themeFill="accent4" w:themeFillTint="99"/>
          </w:tcPr>
          <w:p w14:paraId="6D1E8718" w14:textId="77777777" w:rsidR="00FB2A7F" w:rsidRPr="006767F5" w:rsidRDefault="00FB2A7F" w:rsidP="007E136C">
            <w:pPr>
              <w:spacing w:before="360" w:after="360"/>
              <w:jc w:val="center"/>
              <w:rPr>
                <w:rFonts w:ascii="Arial" w:hAnsi="Arial" w:cs="Arial"/>
                <w:sz w:val="20"/>
                <w:szCs w:val="20"/>
              </w:rPr>
            </w:pPr>
            <w:r w:rsidRPr="006767F5">
              <w:rPr>
                <w:rFonts w:ascii="Arial" w:hAnsi="Arial" w:cs="Arial"/>
                <w:sz w:val="20"/>
                <w:szCs w:val="20"/>
              </w:rPr>
              <w:t>High</w:t>
            </w:r>
          </w:p>
        </w:tc>
        <w:tc>
          <w:tcPr>
            <w:tcW w:w="1288" w:type="dxa"/>
            <w:shd w:val="clear" w:color="auto" w:fill="FFD966" w:themeFill="accent4" w:themeFillTint="99"/>
          </w:tcPr>
          <w:p w14:paraId="4731A62B" w14:textId="77777777" w:rsidR="00FB2A7F" w:rsidRPr="006767F5" w:rsidRDefault="00FB2A7F" w:rsidP="007E136C">
            <w:pPr>
              <w:spacing w:before="360" w:after="360"/>
              <w:jc w:val="center"/>
              <w:rPr>
                <w:rFonts w:ascii="Arial" w:hAnsi="Arial" w:cs="Arial"/>
                <w:sz w:val="20"/>
                <w:szCs w:val="20"/>
              </w:rPr>
            </w:pPr>
            <w:r w:rsidRPr="006767F5">
              <w:rPr>
                <w:rFonts w:ascii="Arial" w:hAnsi="Arial" w:cs="Arial"/>
                <w:sz w:val="20"/>
                <w:szCs w:val="20"/>
              </w:rPr>
              <w:t>High</w:t>
            </w:r>
          </w:p>
        </w:tc>
        <w:tc>
          <w:tcPr>
            <w:tcW w:w="1288" w:type="dxa"/>
            <w:shd w:val="clear" w:color="auto" w:fill="FF5D5D"/>
          </w:tcPr>
          <w:p w14:paraId="56C0A29A" w14:textId="77777777" w:rsidR="00FB2A7F" w:rsidRPr="006767F5" w:rsidRDefault="00FB2A7F" w:rsidP="007E136C">
            <w:pPr>
              <w:spacing w:before="360" w:after="360"/>
              <w:jc w:val="center"/>
              <w:rPr>
                <w:rFonts w:ascii="Arial" w:hAnsi="Arial" w:cs="Arial"/>
                <w:sz w:val="20"/>
                <w:szCs w:val="20"/>
              </w:rPr>
            </w:pPr>
            <w:r w:rsidRPr="006767F5">
              <w:rPr>
                <w:rFonts w:ascii="Arial" w:hAnsi="Arial" w:cs="Arial"/>
                <w:sz w:val="20"/>
                <w:szCs w:val="20"/>
              </w:rPr>
              <w:t>Very High</w:t>
            </w:r>
          </w:p>
        </w:tc>
      </w:tr>
      <w:bookmarkEnd w:id="2"/>
      <w:tr w:rsidR="00FB2A7F" w:rsidRPr="006767F5" w14:paraId="5FFF294B" w14:textId="77777777" w:rsidTr="007E136C">
        <w:tc>
          <w:tcPr>
            <w:tcW w:w="1026" w:type="dxa"/>
            <w:vMerge/>
          </w:tcPr>
          <w:p w14:paraId="7EF19F2E" w14:textId="77777777" w:rsidR="00FB2A7F" w:rsidRPr="006767F5" w:rsidRDefault="00FB2A7F" w:rsidP="007E136C">
            <w:pPr>
              <w:spacing w:before="240" w:after="240"/>
              <w:rPr>
                <w:rFonts w:ascii="Arial" w:hAnsi="Arial" w:cs="Arial"/>
              </w:rPr>
            </w:pPr>
          </w:p>
        </w:tc>
        <w:tc>
          <w:tcPr>
            <w:tcW w:w="1384" w:type="dxa"/>
          </w:tcPr>
          <w:p w14:paraId="1674A3A5" w14:textId="77777777" w:rsidR="00FB2A7F" w:rsidRPr="006767F5" w:rsidRDefault="00FB2A7F" w:rsidP="007E136C">
            <w:pPr>
              <w:spacing w:before="360"/>
              <w:jc w:val="center"/>
              <w:rPr>
                <w:rFonts w:ascii="Arial" w:hAnsi="Arial" w:cs="Arial"/>
                <w:b/>
                <w:bCs/>
                <w:sz w:val="20"/>
                <w:szCs w:val="20"/>
              </w:rPr>
            </w:pPr>
            <w:r>
              <w:rPr>
                <w:rFonts w:ascii="Arial" w:hAnsi="Arial" w:cs="Arial"/>
                <w:b/>
                <w:bCs/>
                <w:sz w:val="20"/>
                <w:szCs w:val="20"/>
              </w:rPr>
              <w:t>4</w:t>
            </w:r>
            <w:r w:rsidRPr="006767F5">
              <w:rPr>
                <w:rFonts w:ascii="Arial" w:hAnsi="Arial" w:cs="Arial"/>
                <w:b/>
                <w:bCs/>
                <w:sz w:val="20"/>
                <w:szCs w:val="20"/>
              </w:rPr>
              <w:t xml:space="preserve"> </w:t>
            </w:r>
          </w:p>
          <w:p w14:paraId="13B6B534" w14:textId="77777777" w:rsidR="00FB2A7F" w:rsidRPr="006767F5" w:rsidRDefault="00FB2A7F" w:rsidP="007E136C">
            <w:pPr>
              <w:spacing w:after="360"/>
              <w:jc w:val="center"/>
              <w:rPr>
                <w:rFonts w:ascii="Arial" w:hAnsi="Arial" w:cs="Arial"/>
                <w:b/>
                <w:bCs/>
                <w:sz w:val="20"/>
                <w:szCs w:val="20"/>
              </w:rPr>
            </w:pPr>
            <w:r>
              <w:rPr>
                <w:rFonts w:ascii="Arial" w:hAnsi="Arial" w:cs="Arial"/>
                <w:b/>
                <w:bCs/>
                <w:sz w:val="20"/>
                <w:szCs w:val="20"/>
              </w:rPr>
              <w:t>High</w:t>
            </w:r>
          </w:p>
        </w:tc>
        <w:tc>
          <w:tcPr>
            <w:tcW w:w="1276" w:type="dxa"/>
            <w:shd w:val="clear" w:color="auto" w:fill="C5E0B3" w:themeFill="accent6" w:themeFillTint="66"/>
          </w:tcPr>
          <w:p w14:paraId="63525192" w14:textId="77777777" w:rsidR="00FB2A7F" w:rsidRPr="006767F5" w:rsidRDefault="00FB2A7F" w:rsidP="007E136C">
            <w:pPr>
              <w:spacing w:before="360" w:after="360"/>
              <w:jc w:val="center"/>
              <w:rPr>
                <w:rFonts w:ascii="Arial" w:hAnsi="Arial" w:cs="Arial"/>
                <w:sz w:val="20"/>
                <w:szCs w:val="20"/>
              </w:rPr>
            </w:pPr>
            <w:r w:rsidRPr="006767F5">
              <w:rPr>
                <w:rFonts w:ascii="Arial" w:hAnsi="Arial" w:cs="Arial"/>
                <w:sz w:val="20"/>
                <w:szCs w:val="20"/>
              </w:rPr>
              <w:t>Low</w:t>
            </w:r>
          </w:p>
        </w:tc>
        <w:tc>
          <w:tcPr>
            <w:tcW w:w="1471" w:type="dxa"/>
            <w:shd w:val="clear" w:color="auto" w:fill="C5E0B3" w:themeFill="accent6" w:themeFillTint="66"/>
          </w:tcPr>
          <w:p w14:paraId="68104B64" w14:textId="77777777" w:rsidR="00FB2A7F" w:rsidRPr="006767F5" w:rsidRDefault="00FB2A7F" w:rsidP="007E136C">
            <w:pPr>
              <w:spacing w:before="360" w:after="360"/>
              <w:jc w:val="center"/>
              <w:rPr>
                <w:rFonts w:ascii="Arial" w:hAnsi="Arial" w:cs="Arial"/>
                <w:sz w:val="20"/>
                <w:szCs w:val="20"/>
              </w:rPr>
            </w:pPr>
            <w:r w:rsidRPr="006767F5">
              <w:rPr>
                <w:rFonts w:ascii="Arial" w:hAnsi="Arial" w:cs="Arial"/>
                <w:sz w:val="20"/>
                <w:szCs w:val="20"/>
              </w:rPr>
              <w:t>Low</w:t>
            </w:r>
          </w:p>
        </w:tc>
        <w:tc>
          <w:tcPr>
            <w:tcW w:w="1288" w:type="dxa"/>
            <w:shd w:val="clear" w:color="auto" w:fill="FFFF66"/>
          </w:tcPr>
          <w:p w14:paraId="5429371C" w14:textId="77777777" w:rsidR="00FB2A7F" w:rsidRPr="006767F5" w:rsidRDefault="00FB2A7F" w:rsidP="007E136C">
            <w:pPr>
              <w:spacing w:before="360" w:after="360"/>
              <w:jc w:val="center"/>
              <w:rPr>
                <w:rFonts w:ascii="Arial" w:hAnsi="Arial" w:cs="Arial"/>
                <w:sz w:val="20"/>
                <w:szCs w:val="20"/>
              </w:rPr>
            </w:pPr>
            <w:r w:rsidRPr="006767F5">
              <w:rPr>
                <w:rFonts w:ascii="Arial" w:hAnsi="Arial" w:cs="Arial"/>
                <w:sz w:val="20"/>
                <w:szCs w:val="20"/>
              </w:rPr>
              <w:t>Medium</w:t>
            </w:r>
          </w:p>
        </w:tc>
        <w:tc>
          <w:tcPr>
            <w:tcW w:w="1288" w:type="dxa"/>
            <w:shd w:val="clear" w:color="auto" w:fill="FFD966" w:themeFill="accent4" w:themeFillTint="99"/>
          </w:tcPr>
          <w:p w14:paraId="4C3409B5" w14:textId="77777777" w:rsidR="00FB2A7F" w:rsidRPr="006767F5" w:rsidRDefault="00FB2A7F" w:rsidP="007E136C">
            <w:pPr>
              <w:spacing w:before="360" w:after="360"/>
              <w:jc w:val="center"/>
              <w:rPr>
                <w:rFonts w:ascii="Arial" w:hAnsi="Arial" w:cs="Arial"/>
                <w:sz w:val="20"/>
                <w:szCs w:val="20"/>
              </w:rPr>
            </w:pPr>
            <w:r w:rsidRPr="006767F5">
              <w:rPr>
                <w:rFonts w:ascii="Arial" w:hAnsi="Arial" w:cs="Arial"/>
                <w:sz w:val="20"/>
                <w:szCs w:val="20"/>
              </w:rPr>
              <w:t>High</w:t>
            </w:r>
          </w:p>
        </w:tc>
        <w:tc>
          <w:tcPr>
            <w:tcW w:w="1288" w:type="dxa"/>
            <w:shd w:val="clear" w:color="auto" w:fill="FFD966" w:themeFill="accent4" w:themeFillTint="99"/>
          </w:tcPr>
          <w:p w14:paraId="03654B1C" w14:textId="77777777" w:rsidR="00FB2A7F" w:rsidRPr="006767F5" w:rsidRDefault="00FB2A7F" w:rsidP="007E136C">
            <w:pPr>
              <w:spacing w:before="360" w:after="360"/>
              <w:jc w:val="center"/>
              <w:rPr>
                <w:rFonts w:ascii="Arial" w:hAnsi="Arial" w:cs="Arial"/>
                <w:sz w:val="20"/>
                <w:szCs w:val="20"/>
              </w:rPr>
            </w:pPr>
            <w:r w:rsidRPr="006767F5">
              <w:rPr>
                <w:rFonts w:ascii="Arial" w:hAnsi="Arial" w:cs="Arial"/>
                <w:sz w:val="20"/>
                <w:szCs w:val="20"/>
              </w:rPr>
              <w:t>High</w:t>
            </w:r>
          </w:p>
        </w:tc>
      </w:tr>
      <w:tr w:rsidR="00FB2A7F" w:rsidRPr="006767F5" w14:paraId="40590EF3" w14:textId="77777777" w:rsidTr="007E136C">
        <w:trPr>
          <w:trHeight w:val="1163"/>
        </w:trPr>
        <w:tc>
          <w:tcPr>
            <w:tcW w:w="1026" w:type="dxa"/>
            <w:vMerge/>
          </w:tcPr>
          <w:p w14:paraId="5ADFFDF5" w14:textId="77777777" w:rsidR="00FB2A7F" w:rsidRPr="006767F5" w:rsidRDefault="00FB2A7F" w:rsidP="007E136C">
            <w:pPr>
              <w:spacing w:before="240" w:after="240"/>
              <w:rPr>
                <w:rFonts w:ascii="Arial" w:hAnsi="Arial" w:cs="Arial"/>
              </w:rPr>
            </w:pPr>
          </w:p>
        </w:tc>
        <w:tc>
          <w:tcPr>
            <w:tcW w:w="1384" w:type="dxa"/>
          </w:tcPr>
          <w:p w14:paraId="5E1E866E" w14:textId="77777777" w:rsidR="00FB2A7F" w:rsidRPr="006767F5" w:rsidRDefault="00FB2A7F" w:rsidP="007E136C">
            <w:pPr>
              <w:spacing w:before="360"/>
              <w:jc w:val="center"/>
              <w:rPr>
                <w:rFonts w:ascii="Arial" w:hAnsi="Arial" w:cs="Arial"/>
                <w:b/>
                <w:bCs/>
                <w:sz w:val="20"/>
                <w:szCs w:val="20"/>
              </w:rPr>
            </w:pPr>
            <w:r>
              <w:rPr>
                <w:rFonts w:ascii="Arial" w:hAnsi="Arial" w:cs="Arial"/>
                <w:b/>
                <w:bCs/>
                <w:sz w:val="20"/>
                <w:szCs w:val="20"/>
              </w:rPr>
              <w:t>5</w:t>
            </w:r>
          </w:p>
          <w:p w14:paraId="54180F6A" w14:textId="77777777" w:rsidR="00FB2A7F" w:rsidRPr="006767F5" w:rsidRDefault="00FB2A7F" w:rsidP="007E136C">
            <w:pPr>
              <w:spacing w:after="240"/>
              <w:jc w:val="center"/>
              <w:rPr>
                <w:rFonts w:ascii="Arial" w:hAnsi="Arial" w:cs="Arial"/>
                <w:b/>
                <w:bCs/>
                <w:sz w:val="20"/>
                <w:szCs w:val="20"/>
              </w:rPr>
            </w:pPr>
            <w:r>
              <w:rPr>
                <w:rFonts w:ascii="Arial" w:hAnsi="Arial" w:cs="Arial"/>
                <w:b/>
                <w:bCs/>
                <w:sz w:val="20"/>
                <w:szCs w:val="20"/>
              </w:rPr>
              <w:t>Very High</w:t>
            </w:r>
          </w:p>
        </w:tc>
        <w:tc>
          <w:tcPr>
            <w:tcW w:w="1276" w:type="dxa"/>
            <w:shd w:val="clear" w:color="auto" w:fill="C5E0B3" w:themeFill="accent6" w:themeFillTint="66"/>
          </w:tcPr>
          <w:p w14:paraId="3A142D1A" w14:textId="77777777" w:rsidR="00FB2A7F" w:rsidRPr="006767F5" w:rsidRDefault="00FB2A7F" w:rsidP="007E136C">
            <w:pPr>
              <w:spacing w:before="360" w:after="240"/>
              <w:jc w:val="center"/>
              <w:rPr>
                <w:rFonts w:ascii="Arial" w:hAnsi="Arial" w:cs="Arial"/>
                <w:sz w:val="20"/>
                <w:szCs w:val="20"/>
              </w:rPr>
            </w:pPr>
            <w:r w:rsidRPr="006767F5">
              <w:rPr>
                <w:rFonts w:ascii="Arial" w:hAnsi="Arial" w:cs="Arial"/>
                <w:sz w:val="20"/>
                <w:szCs w:val="20"/>
              </w:rPr>
              <w:t>Low</w:t>
            </w:r>
          </w:p>
        </w:tc>
        <w:tc>
          <w:tcPr>
            <w:tcW w:w="1471" w:type="dxa"/>
            <w:shd w:val="clear" w:color="auto" w:fill="C5E0B3" w:themeFill="accent6" w:themeFillTint="66"/>
          </w:tcPr>
          <w:p w14:paraId="3312FEE2" w14:textId="77777777" w:rsidR="00FB2A7F" w:rsidRPr="006767F5" w:rsidRDefault="00FB2A7F" w:rsidP="007E136C">
            <w:pPr>
              <w:spacing w:before="360" w:after="240"/>
              <w:jc w:val="center"/>
              <w:rPr>
                <w:rFonts w:ascii="Arial" w:hAnsi="Arial" w:cs="Arial"/>
                <w:sz w:val="20"/>
                <w:szCs w:val="20"/>
              </w:rPr>
            </w:pPr>
            <w:r w:rsidRPr="006767F5">
              <w:rPr>
                <w:rFonts w:ascii="Arial" w:hAnsi="Arial" w:cs="Arial"/>
                <w:sz w:val="20"/>
                <w:szCs w:val="20"/>
              </w:rPr>
              <w:t>Low</w:t>
            </w:r>
          </w:p>
        </w:tc>
        <w:tc>
          <w:tcPr>
            <w:tcW w:w="1288" w:type="dxa"/>
            <w:shd w:val="clear" w:color="auto" w:fill="C5E0B3" w:themeFill="accent6" w:themeFillTint="66"/>
          </w:tcPr>
          <w:p w14:paraId="7AC90608" w14:textId="77777777" w:rsidR="00FB2A7F" w:rsidRPr="006767F5" w:rsidRDefault="00FB2A7F" w:rsidP="007E136C">
            <w:pPr>
              <w:spacing w:before="360" w:after="240"/>
              <w:jc w:val="center"/>
              <w:rPr>
                <w:rFonts w:ascii="Arial" w:hAnsi="Arial" w:cs="Arial"/>
                <w:sz w:val="20"/>
                <w:szCs w:val="20"/>
              </w:rPr>
            </w:pPr>
            <w:r w:rsidRPr="006767F5">
              <w:rPr>
                <w:rFonts w:ascii="Arial" w:hAnsi="Arial" w:cs="Arial"/>
                <w:sz w:val="20"/>
                <w:szCs w:val="20"/>
              </w:rPr>
              <w:t>Low</w:t>
            </w:r>
          </w:p>
        </w:tc>
        <w:tc>
          <w:tcPr>
            <w:tcW w:w="1288" w:type="dxa"/>
            <w:shd w:val="clear" w:color="auto" w:fill="FFFF66"/>
          </w:tcPr>
          <w:p w14:paraId="0CF94A42" w14:textId="77777777" w:rsidR="00FB2A7F" w:rsidRPr="006767F5" w:rsidRDefault="00FB2A7F" w:rsidP="007E136C">
            <w:pPr>
              <w:spacing w:before="360" w:after="240"/>
              <w:jc w:val="center"/>
              <w:rPr>
                <w:rFonts w:ascii="Arial" w:hAnsi="Arial" w:cs="Arial"/>
                <w:sz w:val="20"/>
                <w:szCs w:val="20"/>
              </w:rPr>
            </w:pPr>
            <w:r w:rsidRPr="006767F5">
              <w:rPr>
                <w:rFonts w:ascii="Arial" w:hAnsi="Arial" w:cs="Arial"/>
                <w:sz w:val="20"/>
                <w:szCs w:val="20"/>
              </w:rPr>
              <w:t>Medium</w:t>
            </w:r>
          </w:p>
        </w:tc>
        <w:tc>
          <w:tcPr>
            <w:tcW w:w="1288" w:type="dxa"/>
            <w:shd w:val="clear" w:color="auto" w:fill="FFFF66"/>
          </w:tcPr>
          <w:p w14:paraId="52A28870" w14:textId="77777777" w:rsidR="00FB2A7F" w:rsidRPr="006767F5" w:rsidRDefault="00FB2A7F" w:rsidP="007E136C">
            <w:pPr>
              <w:spacing w:before="360" w:after="240"/>
              <w:jc w:val="center"/>
              <w:rPr>
                <w:rFonts w:ascii="Arial" w:hAnsi="Arial" w:cs="Arial"/>
                <w:sz w:val="20"/>
                <w:szCs w:val="20"/>
              </w:rPr>
            </w:pPr>
            <w:r w:rsidRPr="006767F5">
              <w:rPr>
                <w:rFonts w:ascii="Arial" w:hAnsi="Arial" w:cs="Arial"/>
                <w:sz w:val="20"/>
                <w:szCs w:val="20"/>
              </w:rPr>
              <w:t>Medium</w:t>
            </w:r>
          </w:p>
        </w:tc>
      </w:tr>
    </w:tbl>
    <w:p w14:paraId="339F4716" w14:textId="77777777" w:rsidR="00FB2A7F" w:rsidRDefault="00FB2A7F" w:rsidP="00FB2A7F">
      <w:pPr>
        <w:spacing w:after="0" w:line="240" w:lineRule="auto"/>
        <w:jc w:val="both"/>
        <w:rPr>
          <w:rFonts w:ascii="Arial" w:hAnsi="Arial" w:cs="Arial"/>
          <w:sz w:val="24"/>
          <w:szCs w:val="24"/>
        </w:rPr>
      </w:pPr>
    </w:p>
    <w:p w14:paraId="0076E36C" w14:textId="77777777" w:rsidR="00FB2A7F" w:rsidRDefault="00FB2A7F" w:rsidP="00FB2A7F">
      <w:pPr>
        <w:spacing w:line="240" w:lineRule="auto"/>
        <w:jc w:val="center"/>
        <w:rPr>
          <w:rFonts w:ascii="Arial" w:hAnsi="Arial" w:cs="Arial"/>
          <w:b/>
          <w:bCs/>
          <w:sz w:val="28"/>
          <w:szCs w:val="28"/>
          <w:u w:val="single"/>
        </w:rPr>
      </w:pPr>
    </w:p>
    <w:p w14:paraId="6BFF6433" w14:textId="77777777" w:rsidR="00FB2A7F" w:rsidRPr="003E4A9C" w:rsidRDefault="00FB2A7F" w:rsidP="00FB2A7F">
      <w:pPr>
        <w:tabs>
          <w:tab w:val="left" w:pos="420"/>
          <w:tab w:val="left" w:pos="7240"/>
        </w:tabs>
        <w:spacing w:after="240" w:line="240" w:lineRule="auto"/>
        <w:rPr>
          <w:rFonts w:ascii="Arial" w:hAnsi="Arial" w:cs="Arial"/>
          <w:b/>
          <w:bCs/>
        </w:rPr>
      </w:pPr>
      <w:r>
        <w:rPr>
          <w:rFonts w:ascii="Arial" w:hAnsi="Arial" w:cs="Arial"/>
          <w:b/>
          <w:bCs/>
        </w:rPr>
        <w:t xml:space="preserve">Overall RVPF Level </w:t>
      </w:r>
    </w:p>
    <w:tbl>
      <w:tblPr>
        <w:tblStyle w:val="TableGrid"/>
        <w:tblW w:w="0" w:type="auto"/>
        <w:tblLook w:val="04A0" w:firstRow="1" w:lastRow="0" w:firstColumn="1" w:lastColumn="0" w:noHBand="0" w:noVBand="1"/>
      </w:tblPr>
      <w:tblGrid>
        <w:gridCol w:w="2972"/>
        <w:gridCol w:w="6044"/>
      </w:tblGrid>
      <w:tr w:rsidR="00FB2A7F" w14:paraId="38B8B4A0" w14:textId="77777777" w:rsidTr="007E136C">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FB3DAAF" w14:textId="77777777" w:rsidR="00FB2A7F" w:rsidRDefault="00FB2A7F" w:rsidP="007E136C">
            <w:pPr>
              <w:tabs>
                <w:tab w:val="left" w:pos="7240"/>
              </w:tabs>
              <w:spacing w:before="120" w:after="120"/>
              <w:rPr>
                <w:rFonts w:ascii="Arial" w:hAnsi="Arial" w:cs="Arial"/>
                <w:b/>
                <w:bCs/>
              </w:rPr>
            </w:pPr>
            <w:r>
              <w:rPr>
                <w:rFonts w:ascii="Arial" w:hAnsi="Arial" w:cs="Arial"/>
                <w:b/>
                <w:bCs/>
              </w:rPr>
              <w:t xml:space="preserve">YP </w:t>
            </w:r>
            <w:r w:rsidRPr="00BA7F4F">
              <w:rPr>
                <w:rFonts w:ascii="Arial" w:hAnsi="Arial" w:cs="Arial"/>
                <w:b/>
                <w:bCs/>
              </w:rPr>
              <w:t>RVPF Level</w:t>
            </w:r>
          </w:p>
        </w:tc>
        <w:tc>
          <w:tcPr>
            <w:tcW w:w="6044" w:type="dxa"/>
            <w:tcBorders>
              <w:top w:val="single" w:sz="4" w:space="0" w:color="auto"/>
              <w:left w:val="single" w:sz="4" w:space="0" w:color="auto"/>
              <w:bottom w:val="single" w:sz="4" w:space="0" w:color="auto"/>
              <w:right w:val="single" w:sz="4" w:space="0" w:color="auto"/>
            </w:tcBorders>
          </w:tcPr>
          <w:p w14:paraId="71D94F00" w14:textId="77777777" w:rsidR="00FB2A7F" w:rsidRDefault="00FB2A7F" w:rsidP="007E136C">
            <w:pPr>
              <w:tabs>
                <w:tab w:val="left" w:pos="7240"/>
              </w:tabs>
              <w:spacing w:before="120" w:after="120"/>
              <w:rPr>
                <w:rFonts w:ascii="Arial" w:hAnsi="Arial" w:cs="Arial"/>
                <w:u w:val="single"/>
              </w:rPr>
            </w:pPr>
          </w:p>
        </w:tc>
      </w:tr>
      <w:tr w:rsidR="00FB2A7F" w14:paraId="7CDC233F" w14:textId="77777777" w:rsidTr="007E136C">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0F64142" w14:textId="77777777" w:rsidR="00FB2A7F" w:rsidRDefault="00FB2A7F" w:rsidP="007E136C">
            <w:pPr>
              <w:tabs>
                <w:tab w:val="left" w:pos="7240"/>
              </w:tabs>
              <w:spacing w:before="120" w:after="120"/>
              <w:rPr>
                <w:rFonts w:ascii="Arial" w:hAnsi="Arial" w:cs="Arial"/>
                <w:b/>
                <w:bCs/>
              </w:rPr>
            </w:pPr>
            <w:r>
              <w:rPr>
                <w:rFonts w:ascii="Arial" w:hAnsi="Arial" w:cs="Arial"/>
                <w:b/>
                <w:bCs/>
              </w:rPr>
              <w:t xml:space="preserve">PA / SW Name </w:t>
            </w:r>
          </w:p>
        </w:tc>
        <w:tc>
          <w:tcPr>
            <w:tcW w:w="6044" w:type="dxa"/>
            <w:tcBorders>
              <w:top w:val="single" w:sz="4" w:space="0" w:color="auto"/>
              <w:left w:val="single" w:sz="4" w:space="0" w:color="auto"/>
              <w:bottom w:val="single" w:sz="4" w:space="0" w:color="auto"/>
              <w:right w:val="single" w:sz="4" w:space="0" w:color="auto"/>
            </w:tcBorders>
          </w:tcPr>
          <w:p w14:paraId="2232405E" w14:textId="77777777" w:rsidR="00FB2A7F" w:rsidRDefault="00FB2A7F" w:rsidP="007E136C">
            <w:pPr>
              <w:tabs>
                <w:tab w:val="left" w:pos="7240"/>
              </w:tabs>
              <w:spacing w:before="120" w:after="120"/>
              <w:rPr>
                <w:rFonts w:ascii="Arial" w:hAnsi="Arial" w:cs="Arial"/>
                <w:u w:val="single"/>
              </w:rPr>
            </w:pPr>
          </w:p>
        </w:tc>
      </w:tr>
      <w:tr w:rsidR="00FB2A7F" w14:paraId="04D19113" w14:textId="77777777" w:rsidTr="007E136C">
        <w:tc>
          <w:tcPr>
            <w:tcW w:w="2972"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4412492" w14:textId="77777777" w:rsidR="00FB2A7F" w:rsidRDefault="00FB2A7F" w:rsidP="007E136C">
            <w:pPr>
              <w:tabs>
                <w:tab w:val="left" w:pos="7240"/>
              </w:tabs>
              <w:spacing w:before="120" w:after="120"/>
              <w:rPr>
                <w:rFonts w:ascii="Arial" w:hAnsi="Arial" w:cs="Arial"/>
                <w:b/>
                <w:bCs/>
              </w:rPr>
            </w:pPr>
            <w:r>
              <w:rPr>
                <w:rFonts w:ascii="Arial" w:hAnsi="Arial" w:cs="Arial"/>
                <w:b/>
                <w:bCs/>
              </w:rPr>
              <w:t xml:space="preserve">Date </w:t>
            </w:r>
          </w:p>
        </w:tc>
        <w:tc>
          <w:tcPr>
            <w:tcW w:w="6044" w:type="dxa"/>
            <w:tcBorders>
              <w:top w:val="single" w:sz="4" w:space="0" w:color="auto"/>
              <w:left w:val="single" w:sz="4" w:space="0" w:color="auto"/>
              <w:bottom w:val="single" w:sz="4" w:space="0" w:color="auto"/>
              <w:right w:val="single" w:sz="4" w:space="0" w:color="auto"/>
            </w:tcBorders>
          </w:tcPr>
          <w:p w14:paraId="7224B21A" w14:textId="77777777" w:rsidR="00FB2A7F" w:rsidRDefault="00FB2A7F" w:rsidP="007E136C">
            <w:pPr>
              <w:tabs>
                <w:tab w:val="left" w:pos="7240"/>
              </w:tabs>
              <w:spacing w:before="120" w:after="120"/>
              <w:rPr>
                <w:rFonts w:ascii="Arial" w:hAnsi="Arial" w:cs="Arial"/>
                <w:u w:val="single"/>
              </w:rPr>
            </w:pPr>
          </w:p>
        </w:tc>
      </w:tr>
    </w:tbl>
    <w:p w14:paraId="76B742AB" w14:textId="77777777" w:rsidR="00FB2A7F" w:rsidRDefault="00FB2A7F" w:rsidP="00FB2A7F">
      <w:pPr>
        <w:pStyle w:val="ListParagraph"/>
        <w:spacing w:after="0" w:line="240" w:lineRule="auto"/>
        <w:rPr>
          <w:rFonts w:ascii="Arial" w:hAnsi="Arial" w:cs="Arial"/>
          <w:color w:val="FF0000"/>
          <w:sz w:val="24"/>
          <w:szCs w:val="24"/>
        </w:rPr>
      </w:pPr>
    </w:p>
    <w:p w14:paraId="2D405AD1" w14:textId="18E8DBD2" w:rsidR="00FB2A7F" w:rsidRDefault="00FB2A7F" w:rsidP="00DC7CDE">
      <w:pPr>
        <w:spacing w:before="60" w:after="60" w:line="240" w:lineRule="auto"/>
        <w:rPr>
          <w:rFonts w:cstheme="minorHAnsi"/>
          <w:sz w:val="24"/>
          <w:szCs w:val="24"/>
        </w:rPr>
      </w:pPr>
    </w:p>
    <w:p w14:paraId="3845BD3D" w14:textId="77777777" w:rsidR="00FB2A7F" w:rsidRPr="00DC7CDE" w:rsidRDefault="00FB2A7F" w:rsidP="00DC7CDE">
      <w:pPr>
        <w:spacing w:before="60" w:after="60" w:line="240" w:lineRule="auto"/>
        <w:rPr>
          <w:rFonts w:cstheme="minorHAnsi"/>
          <w:sz w:val="24"/>
          <w:szCs w:val="24"/>
        </w:rPr>
      </w:pPr>
    </w:p>
    <w:sectPr w:rsidR="00FB2A7F" w:rsidRPr="00DC7CDE" w:rsidSect="00930322">
      <w:headerReference w:type="default" r:id="rId18"/>
      <w:footerReference w:type="default" r:id="rId19"/>
      <w:pgSz w:w="11906" w:h="16838"/>
      <w:pgMar w:top="851" w:right="1418"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566B6" w14:textId="77777777" w:rsidR="000F134D" w:rsidRDefault="000F134D" w:rsidP="00835700">
      <w:pPr>
        <w:spacing w:after="0" w:line="240" w:lineRule="auto"/>
      </w:pPr>
      <w:r>
        <w:separator/>
      </w:r>
    </w:p>
  </w:endnote>
  <w:endnote w:type="continuationSeparator" w:id="0">
    <w:p w14:paraId="7DB3FC92" w14:textId="77777777" w:rsidR="000F134D" w:rsidRDefault="000F134D" w:rsidP="00835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928A" w14:textId="39D6C1BA" w:rsidR="00930322" w:rsidRPr="00930322" w:rsidRDefault="00930322" w:rsidP="00930322">
    <w:pPr>
      <w:pStyle w:val="Header"/>
      <w:jc w:val="center"/>
      <w:rPr>
        <w:bCs/>
        <w:sz w:val="16"/>
        <w:szCs w:val="16"/>
      </w:rPr>
    </w:pPr>
    <w:r>
      <w:rPr>
        <w:noProof/>
        <w:color w:val="5B9BD5" w:themeColor="accent1"/>
      </w:rPr>
      <mc:AlternateContent>
        <mc:Choice Requires="wps">
          <w:drawing>
            <wp:anchor distT="0" distB="0" distL="114300" distR="114300" simplePos="0" relativeHeight="251660288" behindDoc="0" locked="0" layoutInCell="1" allowOverlap="1" wp14:anchorId="6EDC98E1" wp14:editId="1FE1D85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6163ADA" id="Rectangle 452" o:spid="_x0000_s1026" style="position:absolute;margin-left:0;margin-top:0;width:579.9pt;height:750.3pt;z-index:25166028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sidRPr="00930322">
      <w:rPr>
        <w:bCs/>
        <w:sz w:val="16"/>
        <w:szCs w:val="16"/>
      </w:rPr>
      <w:t>Care Leaver Service – Case Transfer Protocol</w:t>
    </w:r>
    <w:r w:rsidRPr="00930322">
      <w:rPr>
        <w:bCs/>
        <w:sz w:val="16"/>
        <w:szCs w:val="16"/>
      </w:rPr>
      <w:t>/HB/May 2024</w:t>
    </w:r>
  </w:p>
  <w:p w14:paraId="141C3E25" w14:textId="79C7836F" w:rsidR="00835700" w:rsidRDefault="00835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BE56E" w14:textId="77777777" w:rsidR="000F134D" w:rsidRDefault="000F134D" w:rsidP="00835700">
      <w:pPr>
        <w:spacing w:after="0" w:line="240" w:lineRule="auto"/>
      </w:pPr>
      <w:r>
        <w:separator/>
      </w:r>
    </w:p>
  </w:footnote>
  <w:footnote w:type="continuationSeparator" w:id="0">
    <w:p w14:paraId="0527F4AC" w14:textId="77777777" w:rsidR="000F134D" w:rsidRDefault="000F134D" w:rsidP="00835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80B98" w14:textId="77777777" w:rsidR="009920D6" w:rsidRDefault="00EF43A5" w:rsidP="009920D6">
    <w:pPr>
      <w:pStyle w:val="Header"/>
      <w:jc w:val="center"/>
      <w:rPr>
        <w:b/>
        <w:sz w:val="36"/>
        <w:szCs w:val="36"/>
      </w:rPr>
    </w:pPr>
    <w:r>
      <w:rPr>
        <w:b/>
        <w:noProof/>
        <w:sz w:val="36"/>
        <w:szCs w:val="36"/>
        <w:lang w:eastAsia="en-GB"/>
      </w:rPr>
      <w:drawing>
        <wp:anchor distT="0" distB="0" distL="114300" distR="114300" simplePos="0" relativeHeight="251658240" behindDoc="1" locked="0" layoutInCell="1" allowOverlap="1" wp14:anchorId="4BCB443D" wp14:editId="5005C7CD">
          <wp:simplePos x="0" y="0"/>
          <wp:positionH relativeFrom="margin">
            <wp:align>right</wp:align>
          </wp:positionH>
          <wp:positionV relativeFrom="paragraph">
            <wp:posOffset>-78740</wp:posOffset>
          </wp:positionV>
          <wp:extent cx="1593850" cy="476250"/>
          <wp:effectExtent l="0" t="0" r="6350" b="0"/>
          <wp:wrapTight wrapText="bothSides">
            <wp:wrapPolygon edited="0">
              <wp:start x="0" y="0"/>
              <wp:lineTo x="0" y="20736"/>
              <wp:lineTo x="21428" y="20736"/>
              <wp:lineTo x="214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476250"/>
                  </a:xfrm>
                  <a:prstGeom prst="rect">
                    <a:avLst/>
                  </a:prstGeom>
                  <a:noFill/>
                </pic:spPr>
              </pic:pic>
            </a:graphicData>
          </a:graphic>
          <wp14:sizeRelH relativeFrom="page">
            <wp14:pctWidth>0</wp14:pctWidth>
          </wp14:sizeRelH>
          <wp14:sizeRelV relativeFrom="page">
            <wp14:pctHeight>0</wp14:pctHeight>
          </wp14:sizeRelV>
        </wp:anchor>
      </w:drawing>
    </w:r>
  </w:p>
  <w:p w14:paraId="2A91A0A9" w14:textId="77777777" w:rsidR="009920D6" w:rsidRDefault="009920D6" w:rsidP="009920D6">
    <w:pPr>
      <w:pStyle w:val="Header"/>
      <w:jc w:val="center"/>
      <w:rPr>
        <w:b/>
        <w:sz w:val="36"/>
        <w:szCs w:val="36"/>
      </w:rPr>
    </w:pPr>
  </w:p>
  <w:p w14:paraId="2FCD3016" w14:textId="19952A47" w:rsidR="009920D6" w:rsidRPr="009920D6" w:rsidRDefault="009920D6" w:rsidP="009920D6">
    <w:pPr>
      <w:pStyle w:val="Header"/>
      <w:jc w:val="center"/>
      <w:rPr>
        <w:b/>
        <w:sz w:val="32"/>
        <w:szCs w:val="32"/>
        <w:u w:val="single"/>
      </w:rPr>
    </w:pPr>
    <w:r w:rsidRPr="009920D6">
      <w:rPr>
        <w:b/>
        <w:sz w:val="32"/>
        <w:szCs w:val="32"/>
        <w:u w:val="single"/>
      </w:rPr>
      <w:t>Care Leaver</w:t>
    </w:r>
    <w:r w:rsidR="00B917A6">
      <w:rPr>
        <w:b/>
        <w:sz w:val="32"/>
        <w:szCs w:val="32"/>
        <w:u w:val="single"/>
      </w:rPr>
      <w:t xml:space="preserve"> Service </w:t>
    </w:r>
    <w:r w:rsidRPr="009920D6">
      <w:rPr>
        <w:b/>
        <w:sz w:val="32"/>
        <w:szCs w:val="32"/>
        <w:u w:val="single"/>
      </w:rPr>
      <w:t xml:space="preserve">– </w:t>
    </w:r>
    <w:r w:rsidR="00B917A6">
      <w:rPr>
        <w:b/>
        <w:sz w:val="32"/>
        <w:szCs w:val="32"/>
        <w:u w:val="single"/>
      </w:rPr>
      <w:t xml:space="preserve">Case </w:t>
    </w:r>
    <w:r w:rsidRPr="009920D6">
      <w:rPr>
        <w:b/>
        <w:sz w:val="32"/>
        <w:szCs w:val="32"/>
        <w:u w:val="single"/>
      </w:rPr>
      <w:t xml:space="preserve">Transfer </w:t>
    </w:r>
    <w:r w:rsidR="00464EB6">
      <w:rPr>
        <w:b/>
        <w:sz w:val="32"/>
        <w:szCs w:val="32"/>
        <w:u w:val="single"/>
      </w:rPr>
      <w:t xml:space="preserve">Protocol </w:t>
    </w:r>
  </w:p>
  <w:p w14:paraId="6DBA9AC6" w14:textId="77777777" w:rsidR="009920D6" w:rsidRDefault="00992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8A3"/>
    <w:multiLevelType w:val="hybridMultilevel"/>
    <w:tmpl w:val="09822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B0922"/>
    <w:multiLevelType w:val="hybridMultilevel"/>
    <w:tmpl w:val="4B3E107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EAC"/>
    <w:rsid w:val="0001650A"/>
    <w:rsid w:val="0004355B"/>
    <w:rsid w:val="000F134D"/>
    <w:rsid w:val="00262368"/>
    <w:rsid w:val="002A602F"/>
    <w:rsid w:val="002B7F54"/>
    <w:rsid w:val="002E2238"/>
    <w:rsid w:val="0030388D"/>
    <w:rsid w:val="00354ECE"/>
    <w:rsid w:val="0038023D"/>
    <w:rsid w:val="003B4F35"/>
    <w:rsid w:val="003B5CB9"/>
    <w:rsid w:val="003E0523"/>
    <w:rsid w:val="0042344E"/>
    <w:rsid w:val="00464E7A"/>
    <w:rsid w:val="00464EB6"/>
    <w:rsid w:val="00483A8A"/>
    <w:rsid w:val="005616C7"/>
    <w:rsid w:val="005815A2"/>
    <w:rsid w:val="006C7E65"/>
    <w:rsid w:val="006F7FDA"/>
    <w:rsid w:val="007419A1"/>
    <w:rsid w:val="00741FDE"/>
    <w:rsid w:val="00835700"/>
    <w:rsid w:val="00847592"/>
    <w:rsid w:val="008D2912"/>
    <w:rsid w:val="008E6EAC"/>
    <w:rsid w:val="00930322"/>
    <w:rsid w:val="00946D61"/>
    <w:rsid w:val="00956601"/>
    <w:rsid w:val="00957F35"/>
    <w:rsid w:val="009810DE"/>
    <w:rsid w:val="009920D6"/>
    <w:rsid w:val="009A548E"/>
    <w:rsid w:val="00A00EAB"/>
    <w:rsid w:val="00A27D9A"/>
    <w:rsid w:val="00A310A3"/>
    <w:rsid w:val="00A86770"/>
    <w:rsid w:val="00A91F2C"/>
    <w:rsid w:val="00AC22EA"/>
    <w:rsid w:val="00B20D16"/>
    <w:rsid w:val="00B74438"/>
    <w:rsid w:val="00B917A6"/>
    <w:rsid w:val="00B94452"/>
    <w:rsid w:val="00BF1B38"/>
    <w:rsid w:val="00BF5B51"/>
    <w:rsid w:val="00C32C52"/>
    <w:rsid w:val="00C33164"/>
    <w:rsid w:val="00DA6C6E"/>
    <w:rsid w:val="00DC7CDE"/>
    <w:rsid w:val="00E55A4B"/>
    <w:rsid w:val="00E567E7"/>
    <w:rsid w:val="00E95672"/>
    <w:rsid w:val="00EE5F83"/>
    <w:rsid w:val="00EF43A5"/>
    <w:rsid w:val="00F16D49"/>
    <w:rsid w:val="00FB2A7F"/>
    <w:rsid w:val="00FB2C5E"/>
    <w:rsid w:val="00FB6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1AD10"/>
  <w15:chartTrackingRefBased/>
  <w15:docId w15:val="{56FD0317-8187-4CDD-A4CE-D7EAB057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700"/>
  </w:style>
  <w:style w:type="paragraph" w:styleId="Footer">
    <w:name w:val="footer"/>
    <w:basedOn w:val="Normal"/>
    <w:link w:val="FooterChar"/>
    <w:uiPriority w:val="99"/>
    <w:unhideWhenUsed/>
    <w:rsid w:val="00835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700"/>
  </w:style>
  <w:style w:type="paragraph" w:styleId="ListParagraph">
    <w:name w:val="List Paragraph"/>
    <w:basedOn w:val="Normal"/>
    <w:uiPriority w:val="34"/>
    <w:qFormat/>
    <w:rsid w:val="00B20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950450">
      <w:bodyDiv w:val="1"/>
      <w:marLeft w:val="0"/>
      <w:marRight w:val="0"/>
      <w:marTop w:val="0"/>
      <w:marBottom w:val="0"/>
      <w:divBdr>
        <w:top w:val="none" w:sz="0" w:space="0" w:color="auto"/>
        <w:left w:val="none" w:sz="0" w:space="0" w:color="auto"/>
        <w:bottom w:val="none" w:sz="0" w:space="0" w:color="auto"/>
        <w:right w:val="none" w:sz="0" w:space="0" w:color="auto"/>
      </w:divBdr>
    </w:div>
    <w:div w:id="168369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B312FC-9F1E-47D8-9546-363DDB74B41C}" type="doc">
      <dgm:prSet loTypeId="urn:microsoft.com/office/officeart/2005/8/layout/process4" loCatId="process" qsTypeId="urn:microsoft.com/office/officeart/2005/8/quickstyle/simple3" qsCatId="simple" csTypeId="urn:microsoft.com/office/officeart/2005/8/colors/colorful1" csCatId="colorful" phldr="1"/>
      <dgm:spPr/>
      <dgm:t>
        <a:bodyPr/>
        <a:lstStyle/>
        <a:p>
          <a:endParaRPr lang="en-GB"/>
        </a:p>
      </dgm:t>
    </dgm:pt>
    <dgm:pt modelId="{09581B74-9195-473D-959B-FFDC2EC6ADF3}">
      <dgm:prSet phldrT="[Text]" custT="1"/>
      <dgm:spPr/>
      <dgm:t>
        <a:bodyPr/>
        <a:lstStyle/>
        <a:p>
          <a:r>
            <a:rPr lang="en-GB" sz="1200" b="0"/>
            <a:t>Personal Advisor Allocated 6 months prior to month of 18th birthday </a:t>
          </a:r>
        </a:p>
      </dgm:t>
    </dgm:pt>
    <dgm:pt modelId="{D893253A-D2A4-44D9-8A18-844D1F5408CC}" type="parTrans" cxnId="{CAC4FC0B-8F64-4526-87B1-C1A6EC6BD7DC}">
      <dgm:prSet/>
      <dgm:spPr/>
      <dgm:t>
        <a:bodyPr/>
        <a:lstStyle/>
        <a:p>
          <a:endParaRPr lang="en-GB"/>
        </a:p>
      </dgm:t>
    </dgm:pt>
    <dgm:pt modelId="{FB32C486-09AA-4419-B6A6-37C3459954CF}" type="sibTrans" cxnId="{CAC4FC0B-8F64-4526-87B1-C1A6EC6BD7DC}">
      <dgm:prSet/>
      <dgm:spPr/>
      <dgm:t>
        <a:bodyPr/>
        <a:lstStyle/>
        <a:p>
          <a:endParaRPr lang="en-GB"/>
        </a:p>
      </dgm:t>
    </dgm:pt>
    <dgm:pt modelId="{18E4BD15-FB10-48A9-9921-1D234CC688B5}">
      <dgm:prSet phldrT="[Text]" custT="1"/>
      <dgm:spPr/>
      <dgm:t>
        <a:bodyPr/>
        <a:lstStyle/>
        <a:p>
          <a:r>
            <a:rPr lang="en-GB" sz="1200" b="0"/>
            <a:t>Email From Care Leavers Service Manager to CLA Team Manager, Social Worker, Personal Advisor and IRO with Allocation detials, providing transfer documents for completion. Date for Case Transfer meeting arranged.  </a:t>
          </a:r>
        </a:p>
      </dgm:t>
    </dgm:pt>
    <dgm:pt modelId="{57CE220F-534E-483E-8334-C679E8D8565D}" type="parTrans" cxnId="{14A547E1-41ED-40AF-A955-5EA0CDFCC973}">
      <dgm:prSet/>
      <dgm:spPr/>
      <dgm:t>
        <a:bodyPr/>
        <a:lstStyle/>
        <a:p>
          <a:endParaRPr lang="en-GB"/>
        </a:p>
      </dgm:t>
    </dgm:pt>
    <dgm:pt modelId="{87473AF4-C4FB-4071-BEB8-5CD895BD5F30}" type="sibTrans" cxnId="{14A547E1-41ED-40AF-A955-5EA0CDFCC973}">
      <dgm:prSet/>
      <dgm:spPr/>
      <dgm:t>
        <a:bodyPr/>
        <a:lstStyle/>
        <a:p>
          <a:endParaRPr lang="en-GB"/>
        </a:p>
      </dgm:t>
    </dgm:pt>
    <dgm:pt modelId="{964F69FB-15EE-4924-BA72-5C19D2985C59}">
      <dgm:prSet phldrT="[Text]" custT="1"/>
      <dgm:spPr/>
      <dgm:t>
        <a:bodyPr/>
        <a:lstStyle/>
        <a:p>
          <a:r>
            <a:rPr lang="en-GB" sz="1200" b="0"/>
            <a:t>Mosaic transfer summary, transfer checklist and </a:t>
          </a:r>
          <a:r>
            <a:rPr lang="en-GB" sz="1200"/>
            <a:t>Risk/Vulnerability Screening tool and Matrix </a:t>
          </a:r>
          <a:r>
            <a:rPr lang="en-GB" sz="1200" b="0"/>
            <a:t> completed by Social worker and team manager prior to transfer meeting and uploaded to Mosaic. </a:t>
          </a:r>
        </a:p>
      </dgm:t>
    </dgm:pt>
    <dgm:pt modelId="{F36B2ADF-AB50-46AA-A883-68CF0B183D3E}" type="parTrans" cxnId="{2D0C7ABF-9712-46B1-8ED7-AE1F223A33C4}">
      <dgm:prSet/>
      <dgm:spPr/>
      <dgm:t>
        <a:bodyPr/>
        <a:lstStyle/>
        <a:p>
          <a:endParaRPr lang="en-GB"/>
        </a:p>
      </dgm:t>
    </dgm:pt>
    <dgm:pt modelId="{8E846977-A725-41E7-BFD8-05B8EBD94049}" type="sibTrans" cxnId="{2D0C7ABF-9712-46B1-8ED7-AE1F223A33C4}">
      <dgm:prSet/>
      <dgm:spPr/>
      <dgm:t>
        <a:bodyPr/>
        <a:lstStyle/>
        <a:p>
          <a:endParaRPr lang="en-GB"/>
        </a:p>
      </dgm:t>
    </dgm:pt>
    <dgm:pt modelId="{28258DEE-9CBC-4183-9C87-D0B5709BC291}">
      <dgm:prSet phldrT="[Text]" custT="1"/>
      <dgm:spPr/>
      <dgm:t>
        <a:bodyPr/>
        <a:lstStyle/>
        <a:p>
          <a:r>
            <a:rPr lang="en-GB" sz="1200" b="0"/>
            <a:t>Case Transfer Meeting within 8 weeks of allocation. Transition plan agreed including dates for CLA review, PEP, Pathway Plan review and any other planning meetings such as Staying Put Living Together Meetings or placement meetings. </a:t>
          </a:r>
        </a:p>
      </dgm:t>
    </dgm:pt>
    <dgm:pt modelId="{8EA2C6D7-9F91-45E3-A38F-1F9365EDB0B6}" type="parTrans" cxnId="{657D18DE-B779-4F42-BB43-AE1B249C7780}">
      <dgm:prSet/>
      <dgm:spPr/>
      <dgm:t>
        <a:bodyPr/>
        <a:lstStyle/>
        <a:p>
          <a:endParaRPr lang="en-GB"/>
        </a:p>
      </dgm:t>
    </dgm:pt>
    <dgm:pt modelId="{705F2A94-4832-4067-AC1D-2A6319839A0C}" type="sibTrans" cxnId="{657D18DE-B779-4F42-BB43-AE1B249C7780}">
      <dgm:prSet/>
      <dgm:spPr/>
      <dgm:t>
        <a:bodyPr/>
        <a:lstStyle/>
        <a:p>
          <a:endParaRPr lang="en-GB"/>
        </a:p>
      </dgm:t>
    </dgm:pt>
    <dgm:pt modelId="{45BFFADC-79D1-4CF2-9B86-E406056C8155}">
      <dgm:prSet phldrT="[Text]" custT="1"/>
      <dgm:spPr/>
      <dgm:t>
        <a:bodyPr/>
        <a:lstStyle/>
        <a:p>
          <a:r>
            <a:rPr lang="en-GB" sz="1200" b="0"/>
            <a:t>Personal Advisor to be invited to and attend the last looked after review meeting, last PEP and Pathway plan review meeting</a:t>
          </a:r>
        </a:p>
      </dgm:t>
    </dgm:pt>
    <dgm:pt modelId="{B550D86F-9A09-477C-B394-A345887C3B2E}" type="parTrans" cxnId="{172FFBEB-0BBA-4BA5-9205-C77C9B89A5F2}">
      <dgm:prSet/>
      <dgm:spPr/>
      <dgm:t>
        <a:bodyPr/>
        <a:lstStyle/>
        <a:p>
          <a:endParaRPr lang="en-GB"/>
        </a:p>
      </dgm:t>
    </dgm:pt>
    <dgm:pt modelId="{46BA6B69-48F5-41F8-A997-52912F19A87B}" type="sibTrans" cxnId="{172FFBEB-0BBA-4BA5-9205-C77C9B89A5F2}">
      <dgm:prSet/>
      <dgm:spPr/>
      <dgm:t>
        <a:bodyPr/>
        <a:lstStyle/>
        <a:p>
          <a:endParaRPr lang="en-GB"/>
        </a:p>
      </dgm:t>
    </dgm:pt>
    <dgm:pt modelId="{0A074D55-2DA0-414C-857B-38922706B645}">
      <dgm:prSet phldrT="[Text]" custT="1"/>
      <dgm:spPr/>
      <dgm:t>
        <a:bodyPr/>
        <a:lstStyle/>
        <a:p>
          <a:r>
            <a:rPr lang="en-GB" sz="1200" b="0"/>
            <a:t>Admin check 4 weeks prior to transfer to ensure Mosaic workflows are correctly transferred and completed </a:t>
          </a:r>
        </a:p>
      </dgm:t>
    </dgm:pt>
    <dgm:pt modelId="{9EA934EE-2B42-45A7-A3AD-262AB12C7369}" type="parTrans" cxnId="{48A834CF-3F24-4633-8028-D041F9C789D1}">
      <dgm:prSet/>
      <dgm:spPr/>
      <dgm:t>
        <a:bodyPr/>
        <a:lstStyle/>
        <a:p>
          <a:endParaRPr lang="en-GB"/>
        </a:p>
      </dgm:t>
    </dgm:pt>
    <dgm:pt modelId="{FE936AA5-B599-462C-BC25-3E415A84F189}" type="sibTrans" cxnId="{48A834CF-3F24-4633-8028-D041F9C789D1}">
      <dgm:prSet/>
      <dgm:spPr/>
      <dgm:t>
        <a:bodyPr/>
        <a:lstStyle/>
        <a:p>
          <a:endParaRPr lang="en-GB"/>
        </a:p>
      </dgm:t>
    </dgm:pt>
    <dgm:pt modelId="{00D67A46-BAE4-4A6F-B406-6E39642E51C7}">
      <dgm:prSet phldrT="[Text]" custT="1"/>
      <dgm:spPr/>
      <dgm:t>
        <a:bodyPr/>
        <a:lstStyle/>
        <a:p>
          <a:r>
            <a:rPr lang="en-GB" sz="1200" b="0"/>
            <a:t>Personal Advisor is assinged as allocated worker once admin checks are completed in week of young person's 18th birthday </a:t>
          </a:r>
        </a:p>
      </dgm:t>
    </dgm:pt>
    <dgm:pt modelId="{D6EAF32C-9590-4749-9118-E36C4890DF47}" type="parTrans" cxnId="{C3E361E6-5C25-498A-8148-B5E49C0E74FD}">
      <dgm:prSet/>
      <dgm:spPr/>
      <dgm:t>
        <a:bodyPr/>
        <a:lstStyle/>
        <a:p>
          <a:endParaRPr lang="en-GB"/>
        </a:p>
      </dgm:t>
    </dgm:pt>
    <dgm:pt modelId="{AF01B394-6BD9-4EB3-9EB1-BF28F8C3DE08}" type="sibTrans" cxnId="{C3E361E6-5C25-498A-8148-B5E49C0E74FD}">
      <dgm:prSet/>
      <dgm:spPr/>
      <dgm:t>
        <a:bodyPr/>
        <a:lstStyle/>
        <a:p>
          <a:endParaRPr lang="en-GB"/>
        </a:p>
      </dgm:t>
    </dgm:pt>
    <dgm:pt modelId="{F0964232-256D-4B8F-A78C-E884B9C160DB}">
      <dgm:prSet phldrT="[Text]" custT="1"/>
      <dgm:spPr/>
      <dgm:t>
        <a:bodyPr/>
        <a:lstStyle/>
        <a:p>
          <a:r>
            <a:rPr lang="en-GB" sz="1200" b="0"/>
            <a:t>Transfer meeting recorded in case notes by Care Leaver Team Manager as a Case Summary Entry and added as a </a:t>
          </a:r>
          <a:r>
            <a:rPr lang="en-GB" sz="1200"/>
            <a:t>Significant Event (to be be included in Chronologies)</a:t>
          </a:r>
          <a:endParaRPr lang="en-GB" sz="1200" b="0"/>
        </a:p>
      </dgm:t>
    </dgm:pt>
    <dgm:pt modelId="{C50B865A-6185-455C-9EED-A4A6491B984C}" type="parTrans" cxnId="{23ED50D4-A358-48E3-B7C7-F9C44331ACF7}">
      <dgm:prSet/>
      <dgm:spPr/>
    </dgm:pt>
    <dgm:pt modelId="{6025E304-57BA-4D35-8ABE-AB8C378481ED}" type="sibTrans" cxnId="{23ED50D4-A358-48E3-B7C7-F9C44331ACF7}">
      <dgm:prSet/>
      <dgm:spPr/>
    </dgm:pt>
    <dgm:pt modelId="{4C9E8A81-6754-480E-BA4A-DEA9B89D8B13}" type="pres">
      <dgm:prSet presAssocID="{47B312FC-9F1E-47D8-9546-363DDB74B41C}" presName="Name0" presStyleCnt="0">
        <dgm:presLayoutVars>
          <dgm:dir/>
          <dgm:animLvl val="lvl"/>
          <dgm:resizeHandles val="exact"/>
        </dgm:presLayoutVars>
      </dgm:prSet>
      <dgm:spPr/>
    </dgm:pt>
    <dgm:pt modelId="{3E5E8748-EEE6-42CA-8F23-91C5C1DF7BB4}" type="pres">
      <dgm:prSet presAssocID="{00D67A46-BAE4-4A6F-B406-6E39642E51C7}" presName="boxAndChildren" presStyleCnt="0"/>
      <dgm:spPr/>
    </dgm:pt>
    <dgm:pt modelId="{48661B4D-3145-40B2-A2A2-B9F64743336C}" type="pres">
      <dgm:prSet presAssocID="{00D67A46-BAE4-4A6F-B406-6E39642E51C7}" presName="parentTextBox" presStyleLbl="node1" presStyleIdx="0" presStyleCnt="8"/>
      <dgm:spPr/>
    </dgm:pt>
    <dgm:pt modelId="{A85D3486-4178-49D1-A34A-74F6819B60B3}" type="pres">
      <dgm:prSet presAssocID="{FE936AA5-B599-462C-BC25-3E415A84F189}" presName="sp" presStyleCnt="0"/>
      <dgm:spPr/>
    </dgm:pt>
    <dgm:pt modelId="{927B04EE-618D-4253-B970-EB3E54A2C18B}" type="pres">
      <dgm:prSet presAssocID="{0A074D55-2DA0-414C-857B-38922706B645}" presName="arrowAndChildren" presStyleCnt="0"/>
      <dgm:spPr/>
    </dgm:pt>
    <dgm:pt modelId="{6CC01363-AB1F-46F9-92F2-15AB3C80EEE1}" type="pres">
      <dgm:prSet presAssocID="{0A074D55-2DA0-414C-857B-38922706B645}" presName="parentTextArrow" presStyleLbl="node1" presStyleIdx="1" presStyleCnt="8"/>
      <dgm:spPr/>
    </dgm:pt>
    <dgm:pt modelId="{B8FA6DAD-2DDE-4EC0-A431-9F2FAB41C79F}" type="pres">
      <dgm:prSet presAssocID="{46BA6B69-48F5-41F8-A997-52912F19A87B}" presName="sp" presStyleCnt="0"/>
      <dgm:spPr/>
    </dgm:pt>
    <dgm:pt modelId="{F936C7A8-4E25-4A52-AE9F-0911E05A4901}" type="pres">
      <dgm:prSet presAssocID="{45BFFADC-79D1-4CF2-9B86-E406056C8155}" presName="arrowAndChildren" presStyleCnt="0"/>
      <dgm:spPr/>
    </dgm:pt>
    <dgm:pt modelId="{083FB301-8C6D-4E03-A2F0-32F2AA2B6B56}" type="pres">
      <dgm:prSet presAssocID="{45BFFADC-79D1-4CF2-9B86-E406056C8155}" presName="parentTextArrow" presStyleLbl="node1" presStyleIdx="2" presStyleCnt="8"/>
      <dgm:spPr/>
    </dgm:pt>
    <dgm:pt modelId="{2D1841FB-CF69-4DC3-A7DA-DC7BAFE6AF69}" type="pres">
      <dgm:prSet presAssocID="{6025E304-57BA-4D35-8ABE-AB8C378481ED}" presName="sp" presStyleCnt="0"/>
      <dgm:spPr/>
    </dgm:pt>
    <dgm:pt modelId="{AD2403E9-65B4-43FD-A032-F4886D568A52}" type="pres">
      <dgm:prSet presAssocID="{F0964232-256D-4B8F-A78C-E884B9C160DB}" presName="arrowAndChildren" presStyleCnt="0"/>
      <dgm:spPr/>
    </dgm:pt>
    <dgm:pt modelId="{EE07A1C9-179B-4715-BA74-A4D873BC4405}" type="pres">
      <dgm:prSet presAssocID="{F0964232-256D-4B8F-A78C-E884B9C160DB}" presName="parentTextArrow" presStyleLbl="node1" presStyleIdx="3" presStyleCnt="8"/>
      <dgm:spPr/>
    </dgm:pt>
    <dgm:pt modelId="{09D75A38-14FE-4E4D-8E1E-980CABF848C7}" type="pres">
      <dgm:prSet presAssocID="{705F2A94-4832-4067-AC1D-2A6319839A0C}" presName="sp" presStyleCnt="0"/>
      <dgm:spPr/>
    </dgm:pt>
    <dgm:pt modelId="{0892063F-96A8-4AF9-8895-577E05BE2E65}" type="pres">
      <dgm:prSet presAssocID="{28258DEE-9CBC-4183-9C87-D0B5709BC291}" presName="arrowAndChildren" presStyleCnt="0"/>
      <dgm:spPr/>
    </dgm:pt>
    <dgm:pt modelId="{9F858FEB-F6DC-4589-AEC5-8FC43078470B}" type="pres">
      <dgm:prSet presAssocID="{28258DEE-9CBC-4183-9C87-D0B5709BC291}" presName="parentTextArrow" presStyleLbl="node1" presStyleIdx="4" presStyleCnt="8" custScaleY="122577"/>
      <dgm:spPr/>
    </dgm:pt>
    <dgm:pt modelId="{C605EDCB-5353-451A-B616-11F699BF49E5}" type="pres">
      <dgm:prSet presAssocID="{8E846977-A725-41E7-BFD8-05B8EBD94049}" presName="sp" presStyleCnt="0"/>
      <dgm:spPr/>
    </dgm:pt>
    <dgm:pt modelId="{2C923A1B-FDD9-4D0D-A871-56054CBAD071}" type="pres">
      <dgm:prSet presAssocID="{964F69FB-15EE-4924-BA72-5C19D2985C59}" presName="arrowAndChildren" presStyleCnt="0"/>
      <dgm:spPr/>
    </dgm:pt>
    <dgm:pt modelId="{AFC60FE4-0BEF-4E36-9014-74FDE1067BEB}" type="pres">
      <dgm:prSet presAssocID="{964F69FB-15EE-4924-BA72-5C19D2985C59}" presName="parentTextArrow" presStyleLbl="node1" presStyleIdx="5" presStyleCnt="8"/>
      <dgm:spPr/>
    </dgm:pt>
    <dgm:pt modelId="{FE4153AD-7F07-4445-A625-505526483EBF}" type="pres">
      <dgm:prSet presAssocID="{87473AF4-C4FB-4071-BEB8-5CD895BD5F30}" presName="sp" presStyleCnt="0"/>
      <dgm:spPr/>
    </dgm:pt>
    <dgm:pt modelId="{ED5316E0-A5D4-4D89-B727-A0A65EEF8AB2}" type="pres">
      <dgm:prSet presAssocID="{18E4BD15-FB10-48A9-9921-1D234CC688B5}" presName="arrowAndChildren" presStyleCnt="0"/>
      <dgm:spPr/>
    </dgm:pt>
    <dgm:pt modelId="{F21ADA6E-638F-40DB-968C-74821914CB80}" type="pres">
      <dgm:prSet presAssocID="{18E4BD15-FB10-48A9-9921-1D234CC688B5}" presName="parentTextArrow" presStyleLbl="node1" presStyleIdx="6" presStyleCnt="8" custScaleY="109901"/>
      <dgm:spPr/>
    </dgm:pt>
    <dgm:pt modelId="{2A1628B7-2442-47DE-AA97-67D8F8AE0503}" type="pres">
      <dgm:prSet presAssocID="{FB32C486-09AA-4419-B6A6-37C3459954CF}" presName="sp" presStyleCnt="0"/>
      <dgm:spPr/>
    </dgm:pt>
    <dgm:pt modelId="{5F1E64C3-3997-4DE0-A9B6-70EEA13F1C12}" type="pres">
      <dgm:prSet presAssocID="{09581B74-9195-473D-959B-FFDC2EC6ADF3}" presName="arrowAndChildren" presStyleCnt="0"/>
      <dgm:spPr/>
    </dgm:pt>
    <dgm:pt modelId="{32ADB783-14F3-4202-9797-D36C99259C20}" type="pres">
      <dgm:prSet presAssocID="{09581B74-9195-473D-959B-FFDC2EC6ADF3}" presName="parentTextArrow" presStyleLbl="node1" presStyleIdx="7" presStyleCnt="8" custScaleY="84373"/>
      <dgm:spPr/>
    </dgm:pt>
  </dgm:ptLst>
  <dgm:cxnLst>
    <dgm:cxn modelId="{CAC4FC0B-8F64-4526-87B1-C1A6EC6BD7DC}" srcId="{47B312FC-9F1E-47D8-9546-363DDB74B41C}" destId="{09581B74-9195-473D-959B-FFDC2EC6ADF3}" srcOrd="0" destOrd="0" parTransId="{D893253A-D2A4-44D9-8A18-844D1F5408CC}" sibTransId="{FB32C486-09AA-4419-B6A6-37C3459954CF}"/>
    <dgm:cxn modelId="{BE2C7E22-8049-42B4-899D-CE4D7EBD92A8}" type="presOf" srcId="{45BFFADC-79D1-4CF2-9B86-E406056C8155}" destId="{083FB301-8C6D-4E03-A2F0-32F2AA2B6B56}" srcOrd="0" destOrd="0" presId="urn:microsoft.com/office/officeart/2005/8/layout/process4"/>
    <dgm:cxn modelId="{9DBC0A4B-47B6-4241-94B6-025189AAED0F}" type="presOf" srcId="{00D67A46-BAE4-4A6F-B406-6E39642E51C7}" destId="{48661B4D-3145-40B2-A2A2-B9F64743336C}" srcOrd="0" destOrd="0" presId="urn:microsoft.com/office/officeart/2005/8/layout/process4"/>
    <dgm:cxn modelId="{A231DA4B-4D4C-4230-9205-2C078B436852}" type="presOf" srcId="{F0964232-256D-4B8F-A78C-E884B9C160DB}" destId="{EE07A1C9-179B-4715-BA74-A4D873BC4405}" srcOrd="0" destOrd="0" presId="urn:microsoft.com/office/officeart/2005/8/layout/process4"/>
    <dgm:cxn modelId="{2B19384D-9277-4ED0-8CB8-D4F69A3B18A3}" type="presOf" srcId="{18E4BD15-FB10-48A9-9921-1D234CC688B5}" destId="{F21ADA6E-638F-40DB-968C-74821914CB80}" srcOrd="0" destOrd="0" presId="urn:microsoft.com/office/officeart/2005/8/layout/process4"/>
    <dgm:cxn modelId="{405B7196-9FFD-4D07-B98B-7525D7132388}" type="presOf" srcId="{47B312FC-9F1E-47D8-9546-363DDB74B41C}" destId="{4C9E8A81-6754-480E-BA4A-DEA9B89D8B13}" srcOrd="0" destOrd="0" presId="urn:microsoft.com/office/officeart/2005/8/layout/process4"/>
    <dgm:cxn modelId="{88F4A3B6-1BE8-42AE-8A51-90108CF72F89}" type="presOf" srcId="{28258DEE-9CBC-4183-9C87-D0B5709BC291}" destId="{9F858FEB-F6DC-4589-AEC5-8FC43078470B}" srcOrd="0" destOrd="0" presId="urn:microsoft.com/office/officeart/2005/8/layout/process4"/>
    <dgm:cxn modelId="{2D0C7ABF-9712-46B1-8ED7-AE1F223A33C4}" srcId="{47B312FC-9F1E-47D8-9546-363DDB74B41C}" destId="{964F69FB-15EE-4924-BA72-5C19D2985C59}" srcOrd="2" destOrd="0" parTransId="{F36B2ADF-AB50-46AA-A883-68CF0B183D3E}" sibTransId="{8E846977-A725-41E7-BFD8-05B8EBD94049}"/>
    <dgm:cxn modelId="{45025CC0-17A9-4B9F-B4BE-649040ED1554}" type="presOf" srcId="{0A074D55-2DA0-414C-857B-38922706B645}" destId="{6CC01363-AB1F-46F9-92F2-15AB3C80EEE1}" srcOrd="0" destOrd="0" presId="urn:microsoft.com/office/officeart/2005/8/layout/process4"/>
    <dgm:cxn modelId="{48A834CF-3F24-4633-8028-D041F9C789D1}" srcId="{47B312FC-9F1E-47D8-9546-363DDB74B41C}" destId="{0A074D55-2DA0-414C-857B-38922706B645}" srcOrd="6" destOrd="0" parTransId="{9EA934EE-2B42-45A7-A3AD-262AB12C7369}" sibTransId="{FE936AA5-B599-462C-BC25-3E415A84F189}"/>
    <dgm:cxn modelId="{23ED50D4-A358-48E3-B7C7-F9C44331ACF7}" srcId="{47B312FC-9F1E-47D8-9546-363DDB74B41C}" destId="{F0964232-256D-4B8F-A78C-E884B9C160DB}" srcOrd="4" destOrd="0" parTransId="{C50B865A-6185-455C-9EED-A4A6491B984C}" sibTransId="{6025E304-57BA-4D35-8ABE-AB8C378481ED}"/>
    <dgm:cxn modelId="{657D18DE-B779-4F42-BB43-AE1B249C7780}" srcId="{47B312FC-9F1E-47D8-9546-363DDB74B41C}" destId="{28258DEE-9CBC-4183-9C87-D0B5709BC291}" srcOrd="3" destOrd="0" parTransId="{8EA2C6D7-9F91-45E3-A38F-1F9365EDB0B6}" sibTransId="{705F2A94-4832-4067-AC1D-2A6319839A0C}"/>
    <dgm:cxn modelId="{14A547E1-41ED-40AF-A955-5EA0CDFCC973}" srcId="{47B312FC-9F1E-47D8-9546-363DDB74B41C}" destId="{18E4BD15-FB10-48A9-9921-1D234CC688B5}" srcOrd="1" destOrd="0" parTransId="{57CE220F-534E-483E-8334-C679E8D8565D}" sibTransId="{87473AF4-C4FB-4071-BEB8-5CD895BD5F30}"/>
    <dgm:cxn modelId="{F67390E1-C001-46BB-B076-98C059B6757C}" type="presOf" srcId="{09581B74-9195-473D-959B-FFDC2EC6ADF3}" destId="{32ADB783-14F3-4202-9797-D36C99259C20}" srcOrd="0" destOrd="0" presId="urn:microsoft.com/office/officeart/2005/8/layout/process4"/>
    <dgm:cxn modelId="{C3E361E6-5C25-498A-8148-B5E49C0E74FD}" srcId="{47B312FC-9F1E-47D8-9546-363DDB74B41C}" destId="{00D67A46-BAE4-4A6F-B406-6E39642E51C7}" srcOrd="7" destOrd="0" parTransId="{D6EAF32C-9590-4749-9118-E36C4890DF47}" sibTransId="{AF01B394-6BD9-4EB3-9EB1-BF28F8C3DE08}"/>
    <dgm:cxn modelId="{172FFBEB-0BBA-4BA5-9205-C77C9B89A5F2}" srcId="{47B312FC-9F1E-47D8-9546-363DDB74B41C}" destId="{45BFFADC-79D1-4CF2-9B86-E406056C8155}" srcOrd="5" destOrd="0" parTransId="{B550D86F-9A09-477C-B394-A345887C3B2E}" sibTransId="{46BA6B69-48F5-41F8-A997-52912F19A87B}"/>
    <dgm:cxn modelId="{AC14DEFC-BF44-4849-8555-217D6B291AA5}" type="presOf" srcId="{964F69FB-15EE-4924-BA72-5C19D2985C59}" destId="{AFC60FE4-0BEF-4E36-9014-74FDE1067BEB}" srcOrd="0" destOrd="0" presId="urn:microsoft.com/office/officeart/2005/8/layout/process4"/>
    <dgm:cxn modelId="{7E83C602-377F-4D67-8D7B-E07ABA7D8D8B}" type="presParOf" srcId="{4C9E8A81-6754-480E-BA4A-DEA9B89D8B13}" destId="{3E5E8748-EEE6-42CA-8F23-91C5C1DF7BB4}" srcOrd="0" destOrd="0" presId="urn:microsoft.com/office/officeart/2005/8/layout/process4"/>
    <dgm:cxn modelId="{D4933092-E49A-456D-9FD3-990A4AA42AA1}" type="presParOf" srcId="{3E5E8748-EEE6-42CA-8F23-91C5C1DF7BB4}" destId="{48661B4D-3145-40B2-A2A2-B9F64743336C}" srcOrd="0" destOrd="0" presId="urn:microsoft.com/office/officeart/2005/8/layout/process4"/>
    <dgm:cxn modelId="{ECEF138D-E203-4240-898B-442AD78B7A8C}" type="presParOf" srcId="{4C9E8A81-6754-480E-BA4A-DEA9B89D8B13}" destId="{A85D3486-4178-49D1-A34A-74F6819B60B3}" srcOrd="1" destOrd="0" presId="urn:microsoft.com/office/officeart/2005/8/layout/process4"/>
    <dgm:cxn modelId="{5015A4A1-AA51-47D2-8A1E-E1E538E8E836}" type="presParOf" srcId="{4C9E8A81-6754-480E-BA4A-DEA9B89D8B13}" destId="{927B04EE-618D-4253-B970-EB3E54A2C18B}" srcOrd="2" destOrd="0" presId="urn:microsoft.com/office/officeart/2005/8/layout/process4"/>
    <dgm:cxn modelId="{D7C39248-88F1-441D-B97A-8AEC45A85B34}" type="presParOf" srcId="{927B04EE-618D-4253-B970-EB3E54A2C18B}" destId="{6CC01363-AB1F-46F9-92F2-15AB3C80EEE1}" srcOrd="0" destOrd="0" presId="urn:microsoft.com/office/officeart/2005/8/layout/process4"/>
    <dgm:cxn modelId="{0DB871C6-809F-48B0-8614-17DEED0802B4}" type="presParOf" srcId="{4C9E8A81-6754-480E-BA4A-DEA9B89D8B13}" destId="{B8FA6DAD-2DDE-4EC0-A431-9F2FAB41C79F}" srcOrd="3" destOrd="0" presId="urn:microsoft.com/office/officeart/2005/8/layout/process4"/>
    <dgm:cxn modelId="{B9C01C2B-6227-489F-9497-005A78B36498}" type="presParOf" srcId="{4C9E8A81-6754-480E-BA4A-DEA9B89D8B13}" destId="{F936C7A8-4E25-4A52-AE9F-0911E05A4901}" srcOrd="4" destOrd="0" presId="urn:microsoft.com/office/officeart/2005/8/layout/process4"/>
    <dgm:cxn modelId="{0A7FF316-4614-43D7-80EB-DDFA95E5BF3F}" type="presParOf" srcId="{F936C7A8-4E25-4A52-AE9F-0911E05A4901}" destId="{083FB301-8C6D-4E03-A2F0-32F2AA2B6B56}" srcOrd="0" destOrd="0" presId="urn:microsoft.com/office/officeart/2005/8/layout/process4"/>
    <dgm:cxn modelId="{B248FB3D-A59C-498C-BF4D-63F87D5AE7FF}" type="presParOf" srcId="{4C9E8A81-6754-480E-BA4A-DEA9B89D8B13}" destId="{2D1841FB-CF69-4DC3-A7DA-DC7BAFE6AF69}" srcOrd="5" destOrd="0" presId="urn:microsoft.com/office/officeart/2005/8/layout/process4"/>
    <dgm:cxn modelId="{E1260F9E-3FAB-4218-8D2B-C23F9E58DF94}" type="presParOf" srcId="{4C9E8A81-6754-480E-BA4A-DEA9B89D8B13}" destId="{AD2403E9-65B4-43FD-A032-F4886D568A52}" srcOrd="6" destOrd="0" presId="urn:microsoft.com/office/officeart/2005/8/layout/process4"/>
    <dgm:cxn modelId="{831E6488-AFBD-4B48-83E0-D995C75D6F7B}" type="presParOf" srcId="{AD2403E9-65B4-43FD-A032-F4886D568A52}" destId="{EE07A1C9-179B-4715-BA74-A4D873BC4405}" srcOrd="0" destOrd="0" presId="urn:microsoft.com/office/officeart/2005/8/layout/process4"/>
    <dgm:cxn modelId="{59E4C0FC-2438-4FF9-88D5-D637807A4D40}" type="presParOf" srcId="{4C9E8A81-6754-480E-BA4A-DEA9B89D8B13}" destId="{09D75A38-14FE-4E4D-8E1E-980CABF848C7}" srcOrd="7" destOrd="0" presId="urn:microsoft.com/office/officeart/2005/8/layout/process4"/>
    <dgm:cxn modelId="{30EB4475-6A58-4C0B-9F45-9B6D3E2C63D9}" type="presParOf" srcId="{4C9E8A81-6754-480E-BA4A-DEA9B89D8B13}" destId="{0892063F-96A8-4AF9-8895-577E05BE2E65}" srcOrd="8" destOrd="0" presId="urn:microsoft.com/office/officeart/2005/8/layout/process4"/>
    <dgm:cxn modelId="{BB143875-5D2A-46C2-B52C-DF3185438B48}" type="presParOf" srcId="{0892063F-96A8-4AF9-8895-577E05BE2E65}" destId="{9F858FEB-F6DC-4589-AEC5-8FC43078470B}" srcOrd="0" destOrd="0" presId="urn:microsoft.com/office/officeart/2005/8/layout/process4"/>
    <dgm:cxn modelId="{F85F971F-B80A-4A96-8587-C5012F27EB8F}" type="presParOf" srcId="{4C9E8A81-6754-480E-BA4A-DEA9B89D8B13}" destId="{C605EDCB-5353-451A-B616-11F699BF49E5}" srcOrd="9" destOrd="0" presId="urn:microsoft.com/office/officeart/2005/8/layout/process4"/>
    <dgm:cxn modelId="{28C30C7E-72AE-4AFC-A2C5-229BA08821C8}" type="presParOf" srcId="{4C9E8A81-6754-480E-BA4A-DEA9B89D8B13}" destId="{2C923A1B-FDD9-4D0D-A871-56054CBAD071}" srcOrd="10" destOrd="0" presId="urn:microsoft.com/office/officeart/2005/8/layout/process4"/>
    <dgm:cxn modelId="{9ECCC12D-BF0E-4536-A9C2-0C5E3A9ECAF3}" type="presParOf" srcId="{2C923A1B-FDD9-4D0D-A871-56054CBAD071}" destId="{AFC60FE4-0BEF-4E36-9014-74FDE1067BEB}" srcOrd="0" destOrd="0" presId="urn:microsoft.com/office/officeart/2005/8/layout/process4"/>
    <dgm:cxn modelId="{BE8A8B66-3F21-440C-B353-B0914ED45771}" type="presParOf" srcId="{4C9E8A81-6754-480E-BA4A-DEA9B89D8B13}" destId="{FE4153AD-7F07-4445-A625-505526483EBF}" srcOrd="11" destOrd="0" presId="urn:microsoft.com/office/officeart/2005/8/layout/process4"/>
    <dgm:cxn modelId="{8794A8B9-3FE9-4F17-B516-BEA84D86D838}" type="presParOf" srcId="{4C9E8A81-6754-480E-BA4A-DEA9B89D8B13}" destId="{ED5316E0-A5D4-4D89-B727-A0A65EEF8AB2}" srcOrd="12" destOrd="0" presId="urn:microsoft.com/office/officeart/2005/8/layout/process4"/>
    <dgm:cxn modelId="{BF1A137D-D44B-495F-AE2D-4BAB81746524}" type="presParOf" srcId="{ED5316E0-A5D4-4D89-B727-A0A65EEF8AB2}" destId="{F21ADA6E-638F-40DB-968C-74821914CB80}" srcOrd="0" destOrd="0" presId="urn:microsoft.com/office/officeart/2005/8/layout/process4"/>
    <dgm:cxn modelId="{2C8D8FE5-CBA6-4F5E-BFD5-69B9CB9100FD}" type="presParOf" srcId="{4C9E8A81-6754-480E-BA4A-DEA9B89D8B13}" destId="{2A1628B7-2442-47DE-AA97-67D8F8AE0503}" srcOrd="13" destOrd="0" presId="urn:microsoft.com/office/officeart/2005/8/layout/process4"/>
    <dgm:cxn modelId="{4806F8D0-37D0-4A05-BE46-BABAAD54A106}" type="presParOf" srcId="{4C9E8A81-6754-480E-BA4A-DEA9B89D8B13}" destId="{5F1E64C3-3997-4DE0-A9B6-70EEA13F1C12}" srcOrd="14" destOrd="0" presId="urn:microsoft.com/office/officeart/2005/8/layout/process4"/>
    <dgm:cxn modelId="{BCD3B9B9-1B2D-44D8-89EE-971D1244F033}" type="presParOf" srcId="{5F1E64C3-3997-4DE0-A9B6-70EEA13F1C12}" destId="{32ADB783-14F3-4202-9797-D36C99259C20}"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B312FC-9F1E-47D8-9546-363DDB74B41C}" type="doc">
      <dgm:prSet loTypeId="urn:microsoft.com/office/officeart/2005/8/layout/process4" loCatId="process" qsTypeId="urn:microsoft.com/office/officeart/2005/8/quickstyle/simple3" qsCatId="simple" csTypeId="urn:microsoft.com/office/officeart/2005/8/colors/colorful1" csCatId="colorful" phldr="1"/>
      <dgm:spPr/>
      <dgm:t>
        <a:bodyPr/>
        <a:lstStyle/>
        <a:p>
          <a:endParaRPr lang="en-GB"/>
        </a:p>
      </dgm:t>
    </dgm:pt>
    <dgm:pt modelId="{18E4BD15-FB10-48A9-9921-1D234CC688B5}">
      <dgm:prSet phldrT="[Text]" custT="1"/>
      <dgm:spPr/>
      <dgm:t>
        <a:bodyPr/>
        <a:lstStyle/>
        <a:p>
          <a:r>
            <a:rPr lang="en-GB" sz="1200" b="0"/>
            <a:t>  Decision made to change allocated Personal Advisor </a:t>
          </a:r>
        </a:p>
      </dgm:t>
    </dgm:pt>
    <dgm:pt modelId="{57CE220F-534E-483E-8334-C679E8D8565D}" type="parTrans" cxnId="{14A547E1-41ED-40AF-A955-5EA0CDFCC973}">
      <dgm:prSet/>
      <dgm:spPr/>
      <dgm:t>
        <a:bodyPr/>
        <a:lstStyle/>
        <a:p>
          <a:endParaRPr lang="en-GB"/>
        </a:p>
      </dgm:t>
    </dgm:pt>
    <dgm:pt modelId="{87473AF4-C4FB-4071-BEB8-5CD895BD5F30}" type="sibTrans" cxnId="{14A547E1-41ED-40AF-A955-5EA0CDFCC973}">
      <dgm:prSet/>
      <dgm:spPr/>
      <dgm:t>
        <a:bodyPr/>
        <a:lstStyle/>
        <a:p>
          <a:endParaRPr lang="en-GB"/>
        </a:p>
      </dgm:t>
    </dgm:pt>
    <dgm:pt modelId="{45BFFADC-79D1-4CF2-9B86-E406056C8155}">
      <dgm:prSet phldrT="[Text]" custT="1"/>
      <dgm:spPr/>
      <dgm:t>
        <a:bodyPr/>
        <a:lstStyle/>
        <a:p>
          <a:r>
            <a:rPr lang="en-GB" sz="1200" b="0"/>
            <a:t>Mosaic Case Summary Workstep completed by transferring Personal Advisor  </a:t>
          </a:r>
        </a:p>
      </dgm:t>
    </dgm:pt>
    <dgm:pt modelId="{B550D86F-9A09-477C-B394-A345887C3B2E}" type="parTrans" cxnId="{172FFBEB-0BBA-4BA5-9205-C77C9B89A5F2}">
      <dgm:prSet/>
      <dgm:spPr/>
      <dgm:t>
        <a:bodyPr/>
        <a:lstStyle/>
        <a:p>
          <a:endParaRPr lang="en-GB"/>
        </a:p>
      </dgm:t>
    </dgm:pt>
    <dgm:pt modelId="{46BA6B69-48F5-41F8-A997-52912F19A87B}" type="sibTrans" cxnId="{172FFBEB-0BBA-4BA5-9205-C77C9B89A5F2}">
      <dgm:prSet/>
      <dgm:spPr/>
      <dgm:t>
        <a:bodyPr/>
        <a:lstStyle/>
        <a:p>
          <a:endParaRPr lang="en-GB"/>
        </a:p>
      </dgm:t>
    </dgm:pt>
    <dgm:pt modelId="{00D67A46-BAE4-4A6F-B406-6E39642E51C7}">
      <dgm:prSet phldrT="[Text]" custT="1"/>
      <dgm:spPr/>
      <dgm:t>
        <a:bodyPr/>
        <a:lstStyle/>
        <a:p>
          <a:r>
            <a:rPr lang="en-GB" sz="1200" b="0"/>
            <a:t>Transfer Checklist completed by transferring team manager prior to transfer meeting </a:t>
          </a:r>
        </a:p>
      </dgm:t>
    </dgm:pt>
    <dgm:pt modelId="{D6EAF32C-9590-4749-9118-E36C4890DF47}" type="parTrans" cxnId="{C3E361E6-5C25-498A-8148-B5E49C0E74FD}">
      <dgm:prSet/>
      <dgm:spPr/>
      <dgm:t>
        <a:bodyPr/>
        <a:lstStyle/>
        <a:p>
          <a:endParaRPr lang="en-GB"/>
        </a:p>
      </dgm:t>
    </dgm:pt>
    <dgm:pt modelId="{AF01B394-6BD9-4EB3-9EB1-BF28F8C3DE08}" type="sibTrans" cxnId="{C3E361E6-5C25-498A-8148-B5E49C0E74FD}">
      <dgm:prSet/>
      <dgm:spPr/>
      <dgm:t>
        <a:bodyPr/>
        <a:lstStyle/>
        <a:p>
          <a:endParaRPr lang="en-GB"/>
        </a:p>
      </dgm:t>
    </dgm:pt>
    <dgm:pt modelId="{07BE130F-1114-49C2-B310-0331A8DA2177}">
      <dgm:prSet phldrT="[Text]" custT="1"/>
      <dgm:spPr/>
      <dgm:t>
        <a:bodyPr/>
        <a:lstStyle/>
        <a:p>
          <a:r>
            <a:rPr lang="en-GB" sz="1200"/>
            <a:t>Risk/Vulnerability Screening tool and Matrix completed by transferring team manager with allocated Personal Advisor and uploaded to Mosaic </a:t>
          </a:r>
          <a:endParaRPr lang="en-GB" sz="1200" b="0"/>
        </a:p>
      </dgm:t>
    </dgm:pt>
    <dgm:pt modelId="{28A6A676-FC87-4BCB-8019-594308647EE3}" type="parTrans" cxnId="{9F0BCECD-9191-4928-B63F-F35DAA958048}">
      <dgm:prSet/>
      <dgm:spPr/>
      <dgm:t>
        <a:bodyPr/>
        <a:lstStyle/>
        <a:p>
          <a:endParaRPr lang="en-GB"/>
        </a:p>
      </dgm:t>
    </dgm:pt>
    <dgm:pt modelId="{F05789FC-FECD-41F4-8D85-6C1296E31998}" type="sibTrans" cxnId="{9F0BCECD-9191-4928-B63F-F35DAA958048}">
      <dgm:prSet/>
      <dgm:spPr/>
      <dgm:t>
        <a:bodyPr/>
        <a:lstStyle/>
        <a:p>
          <a:endParaRPr lang="en-GB"/>
        </a:p>
      </dgm:t>
    </dgm:pt>
    <dgm:pt modelId="{D0ABAE2D-D256-4C31-8B06-E44D4348649B}">
      <dgm:prSet phldrT="[Text]" custT="1"/>
      <dgm:spPr/>
      <dgm:t>
        <a:bodyPr/>
        <a:lstStyle/>
        <a:p>
          <a:r>
            <a:rPr lang="en-GB" sz="1200" b="0"/>
            <a:t>Case Transfer Meeting held (Team managers, Personal Advisors and Advanced Practioner if applicable in attendance)</a:t>
          </a:r>
        </a:p>
      </dgm:t>
    </dgm:pt>
    <dgm:pt modelId="{742FF568-B111-43A8-8614-32D8B1D2C4E8}" type="parTrans" cxnId="{997EB37B-2674-4826-B847-5E6A75F0CD9D}">
      <dgm:prSet/>
      <dgm:spPr/>
      <dgm:t>
        <a:bodyPr/>
        <a:lstStyle/>
        <a:p>
          <a:endParaRPr lang="en-GB"/>
        </a:p>
      </dgm:t>
    </dgm:pt>
    <dgm:pt modelId="{478D3329-8BE5-4622-ADBD-056CD893DEB5}" type="sibTrans" cxnId="{997EB37B-2674-4826-B847-5E6A75F0CD9D}">
      <dgm:prSet/>
      <dgm:spPr/>
      <dgm:t>
        <a:bodyPr/>
        <a:lstStyle/>
        <a:p>
          <a:endParaRPr lang="en-GB"/>
        </a:p>
      </dgm:t>
    </dgm:pt>
    <dgm:pt modelId="{35165E49-C618-427C-9249-2A1731E22927}">
      <dgm:prSet phldrT="[Text]" custT="1"/>
      <dgm:spPr/>
      <dgm:t>
        <a:bodyPr/>
        <a:lstStyle/>
        <a:p>
          <a:r>
            <a:rPr lang="en-GB" sz="1200" b="0"/>
            <a:t>Transfer meeting recorded in case notes as a Case Summary Entry and added as a </a:t>
          </a:r>
          <a:r>
            <a:rPr lang="en-GB" sz="1200"/>
            <a:t>Significant Event (to be be included in Chronologies)</a:t>
          </a:r>
          <a:endParaRPr lang="en-GB" sz="1200" b="0"/>
        </a:p>
      </dgm:t>
    </dgm:pt>
    <dgm:pt modelId="{A143F010-D31F-46F6-A98F-4E252A44C65B}" type="parTrans" cxnId="{99E79E11-D2E8-44B3-93B6-14908E686B87}">
      <dgm:prSet/>
      <dgm:spPr/>
      <dgm:t>
        <a:bodyPr/>
        <a:lstStyle/>
        <a:p>
          <a:endParaRPr lang="en-GB"/>
        </a:p>
      </dgm:t>
    </dgm:pt>
    <dgm:pt modelId="{1774F12C-3A31-40DF-8D05-D6BEF9DE2587}" type="sibTrans" cxnId="{99E79E11-D2E8-44B3-93B6-14908E686B87}">
      <dgm:prSet/>
      <dgm:spPr/>
      <dgm:t>
        <a:bodyPr/>
        <a:lstStyle/>
        <a:p>
          <a:endParaRPr lang="en-GB"/>
        </a:p>
      </dgm:t>
    </dgm:pt>
    <dgm:pt modelId="{CE3EFC2F-3058-41E0-B543-0206B4DA8467}">
      <dgm:prSet phldrT="[Text]" custT="1"/>
      <dgm:spPr/>
      <dgm:t>
        <a:bodyPr/>
        <a:lstStyle/>
        <a:p>
          <a:r>
            <a:rPr lang="en-GB" sz="1200" b="0"/>
            <a:t>Mosaic workflows completed by allocated Personal Advisor.</a:t>
          </a:r>
        </a:p>
      </dgm:t>
    </dgm:pt>
    <dgm:pt modelId="{87E12A56-F411-4FE4-80BA-6DFA5219CF2A}" type="parTrans" cxnId="{6A5BF7BB-1A38-4710-B8B8-62BCD91C0202}">
      <dgm:prSet/>
      <dgm:spPr/>
    </dgm:pt>
    <dgm:pt modelId="{00783A49-B75A-4E06-89E2-895428465AE2}" type="sibTrans" cxnId="{6A5BF7BB-1A38-4710-B8B8-62BCD91C0202}">
      <dgm:prSet/>
      <dgm:spPr/>
    </dgm:pt>
    <dgm:pt modelId="{4FFDA228-F153-493A-A10F-CD453B5E1C2F}">
      <dgm:prSet phldrT="[Text]" custT="1"/>
      <dgm:spPr/>
      <dgm:t>
        <a:bodyPr/>
        <a:lstStyle/>
        <a:p>
          <a:r>
            <a:rPr lang="en-GB" sz="1200" b="0"/>
            <a:t>Transferring team manager allcoates Mosaic workflows to new Personal Advisor and team manager</a:t>
          </a:r>
        </a:p>
      </dgm:t>
    </dgm:pt>
    <dgm:pt modelId="{24051786-64EC-4E2B-94BE-2CC0CF4BD32A}" type="parTrans" cxnId="{D3A71920-CF0F-42D8-94B1-E464E6B201CF}">
      <dgm:prSet/>
      <dgm:spPr/>
    </dgm:pt>
    <dgm:pt modelId="{971A156A-226F-44FD-9838-F40AEA98E052}" type="sibTrans" cxnId="{D3A71920-CF0F-42D8-94B1-E464E6B201CF}">
      <dgm:prSet/>
      <dgm:spPr/>
    </dgm:pt>
    <dgm:pt modelId="{79C1F083-C671-422E-BB5D-B67DA3475B3E}">
      <dgm:prSet phldrT="[Text]" custT="1"/>
      <dgm:spPr/>
      <dgm:t>
        <a:bodyPr/>
        <a:lstStyle/>
        <a:p>
          <a:r>
            <a:rPr lang="en-GB" sz="1200" b="0"/>
            <a:t>Advanced Practioner to be invited to case transfers where Young People score high on the Risk and Vulnerability Matrix</a:t>
          </a:r>
        </a:p>
      </dgm:t>
    </dgm:pt>
    <dgm:pt modelId="{51B4FBFE-A2F5-4460-B3A5-6FB5F116C509}" type="parTrans" cxnId="{3092AA1F-FC3C-406C-A9C5-6D81863CC903}">
      <dgm:prSet/>
      <dgm:spPr/>
    </dgm:pt>
    <dgm:pt modelId="{FEBBA6BC-4040-443D-BA89-A5733D0B474D}" type="sibTrans" cxnId="{3092AA1F-FC3C-406C-A9C5-6D81863CC903}">
      <dgm:prSet/>
      <dgm:spPr/>
    </dgm:pt>
    <dgm:pt modelId="{4C9E8A81-6754-480E-BA4A-DEA9B89D8B13}" type="pres">
      <dgm:prSet presAssocID="{47B312FC-9F1E-47D8-9546-363DDB74B41C}" presName="Name0" presStyleCnt="0">
        <dgm:presLayoutVars>
          <dgm:dir/>
          <dgm:animLvl val="lvl"/>
          <dgm:resizeHandles val="exact"/>
        </dgm:presLayoutVars>
      </dgm:prSet>
      <dgm:spPr/>
    </dgm:pt>
    <dgm:pt modelId="{16143BB6-26FF-4284-A63A-2389D8FD444F}" type="pres">
      <dgm:prSet presAssocID="{4FFDA228-F153-493A-A10F-CD453B5E1C2F}" presName="boxAndChildren" presStyleCnt="0"/>
      <dgm:spPr/>
    </dgm:pt>
    <dgm:pt modelId="{31C13118-1CF9-4B9F-8D4B-97419A4A5255}" type="pres">
      <dgm:prSet presAssocID="{4FFDA228-F153-493A-A10F-CD453B5E1C2F}" presName="parentTextBox" presStyleLbl="node1" presStyleIdx="0" presStyleCnt="9"/>
      <dgm:spPr/>
    </dgm:pt>
    <dgm:pt modelId="{8023086E-8A2F-4EB3-AB24-660711C0CD53}" type="pres">
      <dgm:prSet presAssocID="{00783A49-B75A-4E06-89E2-895428465AE2}" presName="sp" presStyleCnt="0"/>
      <dgm:spPr/>
    </dgm:pt>
    <dgm:pt modelId="{E173793F-4B8C-435C-A46F-5CF083E4900C}" type="pres">
      <dgm:prSet presAssocID="{CE3EFC2F-3058-41E0-B543-0206B4DA8467}" presName="arrowAndChildren" presStyleCnt="0"/>
      <dgm:spPr/>
    </dgm:pt>
    <dgm:pt modelId="{DC7A7C43-32C0-41B5-B22B-E008E78F336B}" type="pres">
      <dgm:prSet presAssocID="{CE3EFC2F-3058-41E0-B543-0206B4DA8467}" presName="parentTextArrow" presStyleLbl="node1" presStyleIdx="1" presStyleCnt="9"/>
      <dgm:spPr/>
    </dgm:pt>
    <dgm:pt modelId="{49DAFEB4-E304-4E38-A1F8-77D1156370AA}" type="pres">
      <dgm:prSet presAssocID="{1774F12C-3A31-40DF-8D05-D6BEF9DE2587}" presName="sp" presStyleCnt="0"/>
      <dgm:spPr/>
    </dgm:pt>
    <dgm:pt modelId="{8A0A5930-1412-40D8-8307-BA9A9249DA21}" type="pres">
      <dgm:prSet presAssocID="{35165E49-C618-427C-9249-2A1731E22927}" presName="arrowAndChildren" presStyleCnt="0"/>
      <dgm:spPr/>
    </dgm:pt>
    <dgm:pt modelId="{6ECFFA89-38CC-4E1B-830D-3A85CD383C9C}" type="pres">
      <dgm:prSet presAssocID="{35165E49-C618-427C-9249-2A1731E22927}" presName="parentTextArrow" presStyleLbl="node1" presStyleIdx="2" presStyleCnt="9"/>
      <dgm:spPr/>
    </dgm:pt>
    <dgm:pt modelId="{9AAB70EF-2007-4B11-8858-CEF08CE4AED1}" type="pres">
      <dgm:prSet presAssocID="{478D3329-8BE5-4622-ADBD-056CD893DEB5}" presName="sp" presStyleCnt="0"/>
      <dgm:spPr/>
    </dgm:pt>
    <dgm:pt modelId="{83D94436-1222-472A-93B3-F0B000E7138E}" type="pres">
      <dgm:prSet presAssocID="{D0ABAE2D-D256-4C31-8B06-E44D4348649B}" presName="arrowAndChildren" presStyleCnt="0"/>
      <dgm:spPr/>
    </dgm:pt>
    <dgm:pt modelId="{EBED595F-7977-42D0-BC37-34A93CFC98ED}" type="pres">
      <dgm:prSet presAssocID="{D0ABAE2D-D256-4C31-8B06-E44D4348649B}" presName="parentTextArrow" presStyleLbl="node1" presStyleIdx="3" presStyleCnt="9"/>
      <dgm:spPr/>
    </dgm:pt>
    <dgm:pt modelId="{015D6F7C-CB62-4E27-9977-C05B55022D7A}" type="pres">
      <dgm:prSet presAssocID="{FEBBA6BC-4040-443D-BA89-A5733D0B474D}" presName="sp" presStyleCnt="0"/>
      <dgm:spPr/>
    </dgm:pt>
    <dgm:pt modelId="{5DF46A69-8C24-4585-8585-DBE2370C7627}" type="pres">
      <dgm:prSet presAssocID="{79C1F083-C671-422E-BB5D-B67DA3475B3E}" presName="arrowAndChildren" presStyleCnt="0"/>
      <dgm:spPr/>
    </dgm:pt>
    <dgm:pt modelId="{662BAFD7-645F-45CD-B0A7-1D220ED4A825}" type="pres">
      <dgm:prSet presAssocID="{79C1F083-C671-422E-BB5D-B67DA3475B3E}" presName="parentTextArrow" presStyleLbl="node1" presStyleIdx="4" presStyleCnt="9"/>
      <dgm:spPr/>
    </dgm:pt>
    <dgm:pt modelId="{BA202F3F-BAE0-4016-BBC8-3A3C16B08478}" type="pres">
      <dgm:prSet presAssocID="{AF01B394-6BD9-4EB3-9EB1-BF28F8C3DE08}" presName="sp" presStyleCnt="0"/>
      <dgm:spPr/>
    </dgm:pt>
    <dgm:pt modelId="{DE5CFC37-0950-4A43-860C-3EF9422AD100}" type="pres">
      <dgm:prSet presAssocID="{00D67A46-BAE4-4A6F-B406-6E39642E51C7}" presName="arrowAndChildren" presStyleCnt="0"/>
      <dgm:spPr/>
    </dgm:pt>
    <dgm:pt modelId="{7FB9A9A3-7050-429A-A861-DCD8D36996AD}" type="pres">
      <dgm:prSet presAssocID="{00D67A46-BAE4-4A6F-B406-6E39642E51C7}" presName="parentTextArrow" presStyleLbl="node1" presStyleIdx="5" presStyleCnt="9"/>
      <dgm:spPr/>
    </dgm:pt>
    <dgm:pt modelId="{7CA763F7-EB47-4506-A967-E1544A9073DC}" type="pres">
      <dgm:prSet presAssocID="{F05789FC-FECD-41F4-8D85-6C1296E31998}" presName="sp" presStyleCnt="0"/>
      <dgm:spPr/>
    </dgm:pt>
    <dgm:pt modelId="{1FEE617A-FEF6-4E04-8657-8F80D525C336}" type="pres">
      <dgm:prSet presAssocID="{07BE130F-1114-49C2-B310-0331A8DA2177}" presName="arrowAndChildren" presStyleCnt="0"/>
      <dgm:spPr/>
    </dgm:pt>
    <dgm:pt modelId="{DFE46444-730A-4226-A7F9-B727C6AC4E98}" type="pres">
      <dgm:prSet presAssocID="{07BE130F-1114-49C2-B310-0331A8DA2177}" presName="parentTextArrow" presStyleLbl="node1" presStyleIdx="6" presStyleCnt="9"/>
      <dgm:spPr/>
    </dgm:pt>
    <dgm:pt modelId="{B8FA6DAD-2DDE-4EC0-A431-9F2FAB41C79F}" type="pres">
      <dgm:prSet presAssocID="{46BA6B69-48F5-41F8-A997-52912F19A87B}" presName="sp" presStyleCnt="0"/>
      <dgm:spPr/>
    </dgm:pt>
    <dgm:pt modelId="{F936C7A8-4E25-4A52-AE9F-0911E05A4901}" type="pres">
      <dgm:prSet presAssocID="{45BFFADC-79D1-4CF2-9B86-E406056C8155}" presName="arrowAndChildren" presStyleCnt="0"/>
      <dgm:spPr/>
    </dgm:pt>
    <dgm:pt modelId="{083FB301-8C6D-4E03-A2F0-32F2AA2B6B56}" type="pres">
      <dgm:prSet presAssocID="{45BFFADC-79D1-4CF2-9B86-E406056C8155}" presName="parentTextArrow" presStyleLbl="node1" presStyleIdx="7" presStyleCnt="9"/>
      <dgm:spPr/>
    </dgm:pt>
    <dgm:pt modelId="{FE4153AD-7F07-4445-A625-505526483EBF}" type="pres">
      <dgm:prSet presAssocID="{87473AF4-C4FB-4071-BEB8-5CD895BD5F30}" presName="sp" presStyleCnt="0"/>
      <dgm:spPr/>
    </dgm:pt>
    <dgm:pt modelId="{ED5316E0-A5D4-4D89-B727-A0A65EEF8AB2}" type="pres">
      <dgm:prSet presAssocID="{18E4BD15-FB10-48A9-9921-1D234CC688B5}" presName="arrowAndChildren" presStyleCnt="0"/>
      <dgm:spPr/>
    </dgm:pt>
    <dgm:pt modelId="{F21ADA6E-638F-40DB-968C-74821914CB80}" type="pres">
      <dgm:prSet presAssocID="{18E4BD15-FB10-48A9-9921-1D234CC688B5}" presName="parentTextArrow" presStyleLbl="node1" presStyleIdx="8" presStyleCnt="9" custScaleY="109901"/>
      <dgm:spPr/>
    </dgm:pt>
  </dgm:ptLst>
  <dgm:cxnLst>
    <dgm:cxn modelId="{8667D102-CFCD-4CE5-B26C-A6EF93AED00F}" type="presOf" srcId="{4FFDA228-F153-493A-A10F-CD453B5E1C2F}" destId="{31C13118-1CF9-4B9F-8D4B-97419A4A5255}" srcOrd="0" destOrd="0" presId="urn:microsoft.com/office/officeart/2005/8/layout/process4"/>
    <dgm:cxn modelId="{99E79E11-D2E8-44B3-93B6-14908E686B87}" srcId="{47B312FC-9F1E-47D8-9546-363DDB74B41C}" destId="{35165E49-C618-427C-9249-2A1731E22927}" srcOrd="6" destOrd="0" parTransId="{A143F010-D31F-46F6-A98F-4E252A44C65B}" sibTransId="{1774F12C-3A31-40DF-8D05-D6BEF9DE2587}"/>
    <dgm:cxn modelId="{3092AA1F-FC3C-406C-A9C5-6D81863CC903}" srcId="{47B312FC-9F1E-47D8-9546-363DDB74B41C}" destId="{79C1F083-C671-422E-BB5D-B67DA3475B3E}" srcOrd="4" destOrd="0" parTransId="{51B4FBFE-A2F5-4460-B3A5-6FB5F116C509}" sibTransId="{FEBBA6BC-4040-443D-BA89-A5733D0B474D}"/>
    <dgm:cxn modelId="{D3A71920-CF0F-42D8-94B1-E464E6B201CF}" srcId="{47B312FC-9F1E-47D8-9546-363DDB74B41C}" destId="{4FFDA228-F153-493A-A10F-CD453B5E1C2F}" srcOrd="8" destOrd="0" parTransId="{24051786-64EC-4E2B-94BE-2CC0CF4BD32A}" sibTransId="{971A156A-226F-44FD-9838-F40AEA98E052}"/>
    <dgm:cxn modelId="{BE2C7E22-8049-42B4-899D-CE4D7EBD92A8}" type="presOf" srcId="{45BFFADC-79D1-4CF2-9B86-E406056C8155}" destId="{083FB301-8C6D-4E03-A2F0-32F2AA2B6B56}" srcOrd="0" destOrd="0" presId="urn:microsoft.com/office/officeart/2005/8/layout/process4"/>
    <dgm:cxn modelId="{717BD75F-4547-4FC7-B8B1-3F82752C658E}" type="presOf" srcId="{35165E49-C618-427C-9249-2A1731E22927}" destId="{6ECFFA89-38CC-4E1B-830D-3A85CD383C9C}" srcOrd="0" destOrd="0" presId="urn:microsoft.com/office/officeart/2005/8/layout/process4"/>
    <dgm:cxn modelId="{D5034360-45F6-4D0C-92F5-00D907249232}" type="presOf" srcId="{07BE130F-1114-49C2-B310-0331A8DA2177}" destId="{DFE46444-730A-4226-A7F9-B727C6AC4E98}" srcOrd="0" destOrd="0" presId="urn:microsoft.com/office/officeart/2005/8/layout/process4"/>
    <dgm:cxn modelId="{49875E6B-E595-40B7-B2D9-114775B217B5}" type="presOf" srcId="{D0ABAE2D-D256-4C31-8B06-E44D4348649B}" destId="{EBED595F-7977-42D0-BC37-34A93CFC98ED}" srcOrd="0" destOrd="0" presId="urn:microsoft.com/office/officeart/2005/8/layout/process4"/>
    <dgm:cxn modelId="{E4EBF84B-D218-4F9C-98EA-2244D7D6DE1E}" type="presOf" srcId="{79C1F083-C671-422E-BB5D-B67DA3475B3E}" destId="{662BAFD7-645F-45CD-B0A7-1D220ED4A825}" srcOrd="0" destOrd="0" presId="urn:microsoft.com/office/officeart/2005/8/layout/process4"/>
    <dgm:cxn modelId="{2B19384D-9277-4ED0-8CB8-D4F69A3B18A3}" type="presOf" srcId="{18E4BD15-FB10-48A9-9921-1D234CC688B5}" destId="{F21ADA6E-638F-40DB-968C-74821914CB80}" srcOrd="0" destOrd="0" presId="urn:microsoft.com/office/officeart/2005/8/layout/process4"/>
    <dgm:cxn modelId="{997EB37B-2674-4826-B847-5E6A75F0CD9D}" srcId="{47B312FC-9F1E-47D8-9546-363DDB74B41C}" destId="{D0ABAE2D-D256-4C31-8B06-E44D4348649B}" srcOrd="5" destOrd="0" parTransId="{742FF568-B111-43A8-8614-32D8B1D2C4E8}" sibTransId="{478D3329-8BE5-4622-ADBD-056CD893DEB5}"/>
    <dgm:cxn modelId="{405B7196-9FFD-4D07-B98B-7525D7132388}" type="presOf" srcId="{47B312FC-9F1E-47D8-9546-363DDB74B41C}" destId="{4C9E8A81-6754-480E-BA4A-DEA9B89D8B13}" srcOrd="0" destOrd="0" presId="urn:microsoft.com/office/officeart/2005/8/layout/process4"/>
    <dgm:cxn modelId="{A378C399-782B-461B-ABC1-1DE693EDA678}" type="presOf" srcId="{CE3EFC2F-3058-41E0-B543-0206B4DA8467}" destId="{DC7A7C43-32C0-41B5-B22B-E008E78F336B}" srcOrd="0" destOrd="0" presId="urn:microsoft.com/office/officeart/2005/8/layout/process4"/>
    <dgm:cxn modelId="{6A5BF7BB-1A38-4710-B8B8-62BCD91C0202}" srcId="{47B312FC-9F1E-47D8-9546-363DDB74B41C}" destId="{CE3EFC2F-3058-41E0-B543-0206B4DA8467}" srcOrd="7" destOrd="0" parTransId="{87E12A56-F411-4FE4-80BA-6DFA5219CF2A}" sibTransId="{00783A49-B75A-4E06-89E2-895428465AE2}"/>
    <dgm:cxn modelId="{9F0BCECD-9191-4928-B63F-F35DAA958048}" srcId="{47B312FC-9F1E-47D8-9546-363DDB74B41C}" destId="{07BE130F-1114-49C2-B310-0331A8DA2177}" srcOrd="2" destOrd="0" parTransId="{28A6A676-FC87-4BCB-8019-594308647EE3}" sibTransId="{F05789FC-FECD-41F4-8D85-6C1296E31998}"/>
    <dgm:cxn modelId="{14A547E1-41ED-40AF-A955-5EA0CDFCC973}" srcId="{47B312FC-9F1E-47D8-9546-363DDB74B41C}" destId="{18E4BD15-FB10-48A9-9921-1D234CC688B5}" srcOrd="0" destOrd="0" parTransId="{57CE220F-534E-483E-8334-C679E8D8565D}" sibTransId="{87473AF4-C4FB-4071-BEB8-5CD895BD5F30}"/>
    <dgm:cxn modelId="{C3E361E6-5C25-498A-8148-B5E49C0E74FD}" srcId="{47B312FC-9F1E-47D8-9546-363DDB74B41C}" destId="{00D67A46-BAE4-4A6F-B406-6E39642E51C7}" srcOrd="3" destOrd="0" parTransId="{D6EAF32C-9590-4749-9118-E36C4890DF47}" sibTransId="{AF01B394-6BD9-4EB3-9EB1-BF28F8C3DE08}"/>
    <dgm:cxn modelId="{172FFBEB-0BBA-4BA5-9205-C77C9B89A5F2}" srcId="{47B312FC-9F1E-47D8-9546-363DDB74B41C}" destId="{45BFFADC-79D1-4CF2-9B86-E406056C8155}" srcOrd="1" destOrd="0" parTransId="{B550D86F-9A09-477C-B394-A345887C3B2E}" sibTransId="{46BA6B69-48F5-41F8-A997-52912F19A87B}"/>
    <dgm:cxn modelId="{297A8EF1-A543-452A-A95E-014AC0DA1628}" type="presOf" srcId="{00D67A46-BAE4-4A6F-B406-6E39642E51C7}" destId="{7FB9A9A3-7050-429A-A861-DCD8D36996AD}" srcOrd="0" destOrd="0" presId="urn:microsoft.com/office/officeart/2005/8/layout/process4"/>
    <dgm:cxn modelId="{E741CF58-7783-4512-B060-8C4607625FD7}" type="presParOf" srcId="{4C9E8A81-6754-480E-BA4A-DEA9B89D8B13}" destId="{16143BB6-26FF-4284-A63A-2389D8FD444F}" srcOrd="0" destOrd="0" presId="urn:microsoft.com/office/officeart/2005/8/layout/process4"/>
    <dgm:cxn modelId="{DAECE7CA-ED5F-4C3D-B640-418259B25199}" type="presParOf" srcId="{16143BB6-26FF-4284-A63A-2389D8FD444F}" destId="{31C13118-1CF9-4B9F-8D4B-97419A4A5255}" srcOrd="0" destOrd="0" presId="urn:microsoft.com/office/officeart/2005/8/layout/process4"/>
    <dgm:cxn modelId="{D8E6D859-7471-4F11-AAEE-33776CF9B0C0}" type="presParOf" srcId="{4C9E8A81-6754-480E-BA4A-DEA9B89D8B13}" destId="{8023086E-8A2F-4EB3-AB24-660711C0CD53}" srcOrd="1" destOrd="0" presId="urn:microsoft.com/office/officeart/2005/8/layout/process4"/>
    <dgm:cxn modelId="{CC182653-79E6-4961-83EF-E23EEAA5F0E3}" type="presParOf" srcId="{4C9E8A81-6754-480E-BA4A-DEA9B89D8B13}" destId="{E173793F-4B8C-435C-A46F-5CF083E4900C}" srcOrd="2" destOrd="0" presId="urn:microsoft.com/office/officeart/2005/8/layout/process4"/>
    <dgm:cxn modelId="{1313C0CD-CCFA-4DD5-9A42-00806CF8EBBE}" type="presParOf" srcId="{E173793F-4B8C-435C-A46F-5CF083E4900C}" destId="{DC7A7C43-32C0-41B5-B22B-E008E78F336B}" srcOrd="0" destOrd="0" presId="urn:microsoft.com/office/officeart/2005/8/layout/process4"/>
    <dgm:cxn modelId="{B82907A0-2115-4D14-9B26-AA40D41BAA42}" type="presParOf" srcId="{4C9E8A81-6754-480E-BA4A-DEA9B89D8B13}" destId="{49DAFEB4-E304-4E38-A1F8-77D1156370AA}" srcOrd="3" destOrd="0" presId="urn:microsoft.com/office/officeart/2005/8/layout/process4"/>
    <dgm:cxn modelId="{877D6176-C138-410A-AD08-4FF45A006789}" type="presParOf" srcId="{4C9E8A81-6754-480E-BA4A-DEA9B89D8B13}" destId="{8A0A5930-1412-40D8-8307-BA9A9249DA21}" srcOrd="4" destOrd="0" presId="urn:microsoft.com/office/officeart/2005/8/layout/process4"/>
    <dgm:cxn modelId="{8C48177D-39E5-47F1-A5B3-33A8D953E1D2}" type="presParOf" srcId="{8A0A5930-1412-40D8-8307-BA9A9249DA21}" destId="{6ECFFA89-38CC-4E1B-830D-3A85CD383C9C}" srcOrd="0" destOrd="0" presId="urn:microsoft.com/office/officeart/2005/8/layout/process4"/>
    <dgm:cxn modelId="{C0D926CE-8AD7-4D91-A613-34A525559933}" type="presParOf" srcId="{4C9E8A81-6754-480E-BA4A-DEA9B89D8B13}" destId="{9AAB70EF-2007-4B11-8858-CEF08CE4AED1}" srcOrd="5" destOrd="0" presId="urn:microsoft.com/office/officeart/2005/8/layout/process4"/>
    <dgm:cxn modelId="{10553AA3-D8AC-4375-895D-2A5A572EBCF0}" type="presParOf" srcId="{4C9E8A81-6754-480E-BA4A-DEA9B89D8B13}" destId="{83D94436-1222-472A-93B3-F0B000E7138E}" srcOrd="6" destOrd="0" presId="urn:microsoft.com/office/officeart/2005/8/layout/process4"/>
    <dgm:cxn modelId="{7FAA3C96-309B-429E-B68F-745575EBEF52}" type="presParOf" srcId="{83D94436-1222-472A-93B3-F0B000E7138E}" destId="{EBED595F-7977-42D0-BC37-34A93CFC98ED}" srcOrd="0" destOrd="0" presId="urn:microsoft.com/office/officeart/2005/8/layout/process4"/>
    <dgm:cxn modelId="{13F4EBF5-EA5A-46D7-A25E-5E9171E4BD81}" type="presParOf" srcId="{4C9E8A81-6754-480E-BA4A-DEA9B89D8B13}" destId="{015D6F7C-CB62-4E27-9977-C05B55022D7A}" srcOrd="7" destOrd="0" presId="urn:microsoft.com/office/officeart/2005/8/layout/process4"/>
    <dgm:cxn modelId="{6C751F36-D2E9-4A68-B409-99D6E73CB3D4}" type="presParOf" srcId="{4C9E8A81-6754-480E-BA4A-DEA9B89D8B13}" destId="{5DF46A69-8C24-4585-8585-DBE2370C7627}" srcOrd="8" destOrd="0" presId="urn:microsoft.com/office/officeart/2005/8/layout/process4"/>
    <dgm:cxn modelId="{3BBFD8A8-A2AC-4BB7-B929-CE00A69997FA}" type="presParOf" srcId="{5DF46A69-8C24-4585-8585-DBE2370C7627}" destId="{662BAFD7-645F-45CD-B0A7-1D220ED4A825}" srcOrd="0" destOrd="0" presId="urn:microsoft.com/office/officeart/2005/8/layout/process4"/>
    <dgm:cxn modelId="{0AE18681-614B-41F7-A735-138B697E602A}" type="presParOf" srcId="{4C9E8A81-6754-480E-BA4A-DEA9B89D8B13}" destId="{BA202F3F-BAE0-4016-BBC8-3A3C16B08478}" srcOrd="9" destOrd="0" presId="urn:microsoft.com/office/officeart/2005/8/layout/process4"/>
    <dgm:cxn modelId="{5FA43D4A-CAE6-4D1F-945E-E6C4EC80E4C9}" type="presParOf" srcId="{4C9E8A81-6754-480E-BA4A-DEA9B89D8B13}" destId="{DE5CFC37-0950-4A43-860C-3EF9422AD100}" srcOrd="10" destOrd="0" presId="urn:microsoft.com/office/officeart/2005/8/layout/process4"/>
    <dgm:cxn modelId="{0BB6D7F6-ABD9-4706-85D4-09039BCCC6AC}" type="presParOf" srcId="{DE5CFC37-0950-4A43-860C-3EF9422AD100}" destId="{7FB9A9A3-7050-429A-A861-DCD8D36996AD}" srcOrd="0" destOrd="0" presId="urn:microsoft.com/office/officeart/2005/8/layout/process4"/>
    <dgm:cxn modelId="{B91DC12E-04A5-4626-9023-181A56F759DB}" type="presParOf" srcId="{4C9E8A81-6754-480E-BA4A-DEA9B89D8B13}" destId="{7CA763F7-EB47-4506-A967-E1544A9073DC}" srcOrd="11" destOrd="0" presId="urn:microsoft.com/office/officeart/2005/8/layout/process4"/>
    <dgm:cxn modelId="{5CF5B4EA-A981-4D22-A22A-08F96860868C}" type="presParOf" srcId="{4C9E8A81-6754-480E-BA4A-DEA9B89D8B13}" destId="{1FEE617A-FEF6-4E04-8657-8F80D525C336}" srcOrd="12" destOrd="0" presId="urn:microsoft.com/office/officeart/2005/8/layout/process4"/>
    <dgm:cxn modelId="{B42267A1-5AE4-4BEB-8169-4CB7BD6218F6}" type="presParOf" srcId="{1FEE617A-FEF6-4E04-8657-8F80D525C336}" destId="{DFE46444-730A-4226-A7F9-B727C6AC4E98}" srcOrd="0" destOrd="0" presId="urn:microsoft.com/office/officeart/2005/8/layout/process4"/>
    <dgm:cxn modelId="{0DB871C6-809F-48B0-8614-17DEED0802B4}" type="presParOf" srcId="{4C9E8A81-6754-480E-BA4A-DEA9B89D8B13}" destId="{B8FA6DAD-2DDE-4EC0-A431-9F2FAB41C79F}" srcOrd="13" destOrd="0" presId="urn:microsoft.com/office/officeart/2005/8/layout/process4"/>
    <dgm:cxn modelId="{B9C01C2B-6227-489F-9497-005A78B36498}" type="presParOf" srcId="{4C9E8A81-6754-480E-BA4A-DEA9B89D8B13}" destId="{F936C7A8-4E25-4A52-AE9F-0911E05A4901}" srcOrd="14" destOrd="0" presId="urn:microsoft.com/office/officeart/2005/8/layout/process4"/>
    <dgm:cxn modelId="{0A7FF316-4614-43D7-80EB-DDFA95E5BF3F}" type="presParOf" srcId="{F936C7A8-4E25-4A52-AE9F-0911E05A4901}" destId="{083FB301-8C6D-4E03-A2F0-32F2AA2B6B56}" srcOrd="0" destOrd="0" presId="urn:microsoft.com/office/officeart/2005/8/layout/process4"/>
    <dgm:cxn modelId="{BE8A8B66-3F21-440C-B353-B0914ED45771}" type="presParOf" srcId="{4C9E8A81-6754-480E-BA4A-DEA9B89D8B13}" destId="{FE4153AD-7F07-4445-A625-505526483EBF}" srcOrd="15" destOrd="0" presId="urn:microsoft.com/office/officeart/2005/8/layout/process4"/>
    <dgm:cxn modelId="{8794A8B9-3FE9-4F17-B516-BEA84D86D838}" type="presParOf" srcId="{4C9E8A81-6754-480E-BA4A-DEA9B89D8B13}" destId="{ED5316E0-A5D4-4D89-B727-A0A65EEF8AB2}" srcOrd="16" destOrd="0" presId="urn:microsoft.com/office/officeart/2005/8/layout/process4"/>
    <dgm:cxn modelId="{BF1A137D-D44B-495F-AE2D-4BAB81746524}" type="presParOf" srcId="{ED5316E0-A5D4-4D89-B727-A0A65EEF8AB2}" destId="{F21ADA6E-638F-40DB-968C-74821914CB80}" srcOrd="0"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661B4D-3145-40B2-A2A2-B9F64743336C}">
      <dsp:nvSpPr>
        <dsp:cNvPr id="0" name=""/>
        <dsp:cNvSpPr/>
      </dsp:nvSpPr>
      <dsp:spPr>
        <a:xfrm>
          <a:off x="0" y="5508104"/>
          <a:ext cx="5715000" cy="504301"/>
        </a:xfrm>
        <a:prstGeom prst="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0" kern="1200"/>
            <a:t>Personal Advisor is assinged as allocated worker once admin checks are completed in week of young person's 18th birthday </a:t>
          </a:r>
        </a:p>
      </dsp:txBody>
      <dsp:txXfrm>
        <a:off x="0" y="5508104"/>
        <a:ext cx="5715000" cy="504301"/>
      </dsp:txXfrm>
    </dsp:sp>
    <dsp:sp modelId="{6CC01363-AB1F-46F9-92F2-15AB3C80EEE1}">
      <dsp:nvSpPr>
        <dsp:cNvPr id="0" name=""/>
        <dsp:cNvSpPr/>
      </dsp:nvSpPr>
      <dsp:spPr>
        <a:xfrm rot="10800000">
          <a:off x="0" y="4740052"/>
          <a:ext cx="5715000" cy="775616"/>
        </a:xfrm>
        <a:prstGeom prst="upArrowCallou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0" kern="1200"/>
            <a:t>Admin check 4 weeks prior to transfer to ensure Mosaic workflows are correctly transferred and completed </a:t>
          </a:r>
        </a:p>
      </dsp:txBody>
      <dsp:txXfrm rot="10800000">
        <a:off x="0" y="4740052"/>
        <a:ext cx="5715000" cy="503972"/>
      </dsp:txXfrm>
    </dsp:sp>
    <dsp:sp modelId="{083FB301-8C6D-4E03-A2F0-32F2AA2B6B56}">
      <dsp:nvSpPr>
        <dsp:cNvPr id="0" name=""/>
        <dsp:cNvSpPr/>
      </dsp:nvSpPr>
      <dsp:spPr>
        <a:xfrm rot="10800000">
          <a:off x="0" y="3972001"/>
          <a:ext cx="5715000" cy="775616"/>
        </a:xfrm>
        <a:prstGeom prst="upArrowCallou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0" kern="1200"/>
            <a:t>Personal Advisor to be invited to and attend the last looked after review meeting, last PEP and Pathway plan review meeting</a:t>
          </a:r>
        </a:p>
      </dsp:txBody>
      <dsp:txXfrm rot="10800000">
        <a:off x="0" y="3972001"/>
        <a:ext cx="5715000" cy="503972"/>
      </dsp:txXfrm>
    </dsp:sp>
    <dsp:sp modelId="{EE07A1C9-179B-4715-BA74-A4D873BC4405}">
      <dsp:nvSpPr>
        <dsp:cNvPr id="0" name=""/>
        <dsp:cNvSpPr/>
      </dsp:nvSpPr>
      <dsp:spPr>
        <a:xfrm rot="10800000">
          <a:off x="0" y="3203949"/>
          <a:ext cx="5715000" cy="775616"/>
        </a:xfrm>
        <a:prstGeom prst="upArrowCallou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0" kern="1200"/>
            <a:t>Transfer meeting recorded in case notes by Care Leaver Team Manager as a Case Summary Entry and added as a </a:t>
          </a:r>
          <a:r>
            <a:rPr lang="en-GB" sz="1200" kern="1200"/>
            <a:t>Significant Event (to be be included in Chronologies)</a:t>
          </a:r>
          <a:endParaRPr lang="en-GB" sz="1200" b="0" kern="1200"/>
        </a:p>
      </dsp:txBody>
      <dsp:txXfrm rot="10800000">
        <a:off x="0" y="3203949"/>
        <a:ext cx="5715000" cy="503972"/>
      </dsp:txXfrm>
    </dsp:sp>
    <dsp:sp modelId="{9F858FEB-F6DC-4589-AEC5-8FC43078470B}">
      <dsp:nvSpPr>
        <dsp:cNvPr id="0" name=""/>
        <dsp:cNvSpPr/>
      </dsp:nvSpPr>
      <dsp:spPr>
        <a:xfrm rot="10800000">
          <a:off x="0" y="2260786"/>
          <a:ext cx="5715000" cy="950726"/>
        </a:xfrm>
        <a:prstGeom prst="upArrowCallou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0" kern="1200"/>
            <a:t>Case Transfer Meeting within 8 weeks of allocation. Transition plan agreed including dates for CLA review, PEP, Pathway Plan review and any other planning meetings such as Staying Put Living Together Meetings or placement meetings. </a:t>
          </a:r>
        </a:p>
      </dsp:txBody>
      <dsp:txXfrm rot="10800000">
        <a:off x="0" y="2260786"/>
        <a:ext cx="5715000" cy="617753"/>
      </dsp:txXfrm>
    </dsp:sp>
    <dsp:sp modelId="{AFC60FE4-0BEF-4E36-9014-74FDE1067BEB}">
      <dsp:nvSpPr>
        <dsp:cNvPr id="0" name=""/>
        <dsp:cNvSpPr/>
      </dsp:nvSpPr>
      <dsp:spPr>
        <a:xfrm rot="10800000">
          <a:off x="0" y="1492735"/>
          <a:ext cx="5715000" cy="775616"/>
        </a:xfrm>
        <a:prstGeom prst="upArrowCallou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0" kern="1200"/>
            <a:t>Mosaic transfer summary, transfer checklist and </a:t>
          </a:r>
          <a:r>
            <a:rPr lang="en-GB" sz="1200" kern="1200"/>
            <a:t>Risk/Vulnerability Screening tool and Matrix </a:t>
          </a:r>
          <a:r>
            <a:rPr lang="en-GB" sz="1200" b="0" kern="1200"/>
            <a:t> completed by Social worker and team manager prior to transfer meeting and uploaded to Mosaic. </a:t>
          </a:r>
        </a:p>
      </dsp:txBody>
      <dsp:txXfrm rot="10800000">
        <a:off x="0" y="1492735"/>
        <a:ext cx="5715000" cy="503972"/>
      </dsp:txXfrm>
    </dsp:sp>
    <dsp:sp modelId="{F21ADA6E-638F-40DB-968C-74821914CB80}">
      <dsp:nvSpPr>
        <dsp:cNvPr id="0" name=""/>
        <dsp:cNvSpPr/>
      </dsp:nvSpPr>
      <dsp:spPr>
        <a:xfrm rot="10800000">
          <a:off x="0" y="647890"/>
          <a:ext cx="5715000" cy="852409"/>
        </a:xfrm>
        <a:prstGeom prst="upArrowCallou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0" kern="1200"/>
            <a:t>Email From Care Leavers Service Manager to CLA Team Manager, Social Worker, Personal Advisor and IRO with Allocation detials, providing transfer documents for completion. Date for Case Transfer meeting arranged.  </a:t>
          </a:r>
        </a:p>
      </dsp:txBody>
      <dsp:txXfrm rot="10800000">
        <a:off x="0" y="647890"/>
        <a:ext cx="5715000" cy="553870"/>
      </dsp:txXfrm>
    </dsp:sp>
    <dsp:sp modelId="{32ADB783-14F3-4202-9797-D36C99259C20}">
      <dsp:nvSpPr>
        <dsp:cNvPr id="0" name=""/>
        <dsp:cNvSpPr/>
      </dsp:nvSpPr>
      <dsp:spPr>
        <a:xfrm rot="10800000">
          <a:off x="0" y="1043"/>
          <a:ext cx="5715000" cy="654410"/>
        </a:xfrm>
        <a:prstGeom prst="upArrowCallou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0" kern="1200"/>
            <a:t>Personal Advisor Allocated 6 months prior to month of 18th birthday </a:t>
          </a:r>
        </a:p>
      </dsp:txBody>
      <dsp:txXfrm rot="10800000">
        <a:off x="0" y="1043"/>
        <a:ext cx="5715000" cy="4252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C13118-1CF9-4B9F-8D4B-97419A4A5255}">
      <dsp:nvSpPr>
        <dsp:cNvPr id="0" name=""/>
        <dsp:cNvSpPr/>
      </dsp:nvSpPr>
      <dsp:spPr>
        <a:xfrm>
          <a:off x="0" y="5561440"/>
          <a:ext cx="5715000" cy="450715"/>
        </a:xfrm>
        <a:prstGeom prst="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0" kern="1200"/>
            <a:t>Transferring team manager allcoates Mosaic workflows to new Personal Advisor and team manager</a:t>
          </a:r>
        </a:p>
      </dsp:txBody>
      <dsp:txXfrm>
        <a:off x="0" y="5561440"/>
        <a:ext cx="5715000" cy="450715"/>
      </dsp:txXfrm>
    </dsp:sp>
    <dsp:sp modelId="{DC7A7C43-32C0-41B5-B22B-E008E78F336B}">
      <dsp:nvSpPr>
        <dsp:cNvPr id="0" name=""/>
        <dsp:cNvSpPr/>
      </dsp:nvSpPr>
      <dsp:spPr>
        <a:xfrm rot="10800000">
          <a:off x="0" y="4875001"/>
          <a:ext cx="5715000" cy="693199"/>
        </a:xfrm>
        <a:prstGeom prst="upArrowCallou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0" kern="1200"/>
            <a:t>Mosaic workflows completed by allocated Personal Advisor.</a:t>
          </a:r>
        </a:p>
      </dsp:txBody>
      <dsp:txXfrm rot="10800000">
        <a:off x="0" y="4875001"/>
        <a:ext cx="5715000" cy="450420"/>
      </dsp:txXfrm>
    </dsp:sp>
    <dsp:sp modelId="{6ECFFA89-38CC-4E1B-830D-3A85CD383C9C}">
      <dsp:nvSpPr>
        <dsp:cNvPr id="0" name=""/>
        <dsp:cNvSpPr/>
      </dsp:nvSpPr>
      <dsp:spPr>
        <a:xfrm rot="10800000">
          <a:off x="0" y="4188562"/>
          <a:ext cx="5715000" cy="693199"/>
        </a:xfrm>
        <a:prstGeom prst="upArrowCallou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0" kern="1200"/>
            <a:t>Transfer meeting recorded in case notes as a Case Summary Entry and added as a </a:t>
          </a:r>
          <a:r>
            <a:rPr lang="en-GB" sz="1200" kern="1200"/>
            <a:t>Significant Event (to be be included in Chronologies)</a:t>
          </a:r>
          <a:endParaRPr lang="en-GB" sz="1200" b="0" kern="1200"/>
        </a:p>
      </dsp:txBody>
      <dsp:txXfrm rot="10800000">
        <a:off x="0" y="4188562"/>
        <a:ext cx="5715000" cy="450420"/>
      </dsp:txXfrm>
    </dsp:sp>
    <dsp:sp modelId="{EBED595F-7977-42D0-BC37-34A93CFC98ED}">
      <dsp:nvSpPr>
        <dsp:cNvPr id="0" name=""/>
        <dsp:cNvSpPr/>
      </dsp:nvSpPr>
      <dsp:spPr>
        <a:xfrm rot="10800000">
          <a:off x="0" y="3502123"/>
          <a:ext cx="5715000" cy="693199"/>
        </a:xfrm>
        <a:prstGeom prst="upArrowCallou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0" kern="1200"/>
            <a:t>Case Transfer Meeting held (Team managers, Personal Advisors and Advanced Practioner if applicable in attendance)</a:t>
          </a:r>
        </a:p>
      </dsp:txBody>
      <dsp:txXfrm rot="10800000">
        <a:off x="0" y="3502123"/>
        <a:ext cx="5715000" cy="450420"/>
      </dsp:txXfrm>
    </dsp:sp>
    <dsp:sp modelId="{662BAFD7-645F-45CD-B0A7-1D220ED4A825}">
      <dsp:nvSpPr>
        <dsp:cNvPr id="0" name=""/>
        <dsp:cNvSpPr/>
      </dsp:nvSpPr>
      <dsp:spPr>
        <a:xfrm rot="10800000">
          <a:off x="0" y="2815684"/>
          <a:ext cx="5715000" cy="693199"/>
        </a:xfrm>
        <a:prstGeom prst="upArrowCallout">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0" kern="1200"/>
            <a:t>Advanced Practioner to be invited to case transfers where Young People score high on the Risk and Vulnerability Matrix</a:t>
          </a:r>
        </a:p>
      </dsp:txBody>
      <dsp:txXfrm rot="10800000">
        <a:off x="0" y="2815684"/>
        <a:ext cx="5715000" cy="450420"/>
      </dsp:txXfrm>
    </dsp:sp>
    <dsp:sp modelId="{7FB9A9A3-7050-429A-A861-DCD8D36996AD}">
      <dsp:nvSpPr>
        <dsp:cNvPr id="0" name=""/>
        <dsp:cNvSpPr/>
      </dsp:nvSpPr>
      <dsp:spPr>
        <a:xfrm rot="10800000">
          <a:off x="0" y="2129245"/>
          <a:ext cx="5715000" cy="693199"/>
        </a:xfrm>
        <a:prstGeom prst="upArrowCallou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0" kern="1200"/>
            <a:t>Transfer Checklist completed by transferring team manager prior to transfer meeting </a:t>
          </a:r>
        </a:p>
      </dsp:txBody>
      <dsp:txXfrm rot="10800000">
        <a:off x="0" y="2129245"/>
        <a:ext cx="5715000" cy="450420"/>
      </dsp:txXfrm>
    </dsp:sp>
    <dsp:sp modelId="{DFE46444-730A-4226-A7F9-B727C6AC4E98}">
      <dsp:nvSpPr>
        <dsp:cNvPr id="0" name=""/>
        <dsp:cNvSpPr/>
      </dsp:nvSpPr>
      <dsp:spPr>
        <a:xfrm rot="10800000">
          <a:off x="0" y="1442806"/>
          <a:ext cx="5715000" cy="693199"/>
        </a:xfrm>
        <a:prstGeom prst="upArrowCallou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kern="1200"/>
            <a:t>Risk/Vulnerability Screening tool and Matrix completed by transferring team manager with allocated Personal Advisor and uploaded to Mosaic </a:t>
          </a:r>
          <a:endParaRPr lang="en-GB" sz="1200" b="0" kern="1200"/>
        </a:p>
      </dsp:txBody>
      <dsp:txXfrm rot="10800000">
        <a:off x="0" y="1442806"/>
        <a:ext cx="5715000" cy="450420"/>
      </dsp:txXfrm>
    </dsp:sp>
    <dsp:sp modelId="{083FB301-8C6D-4E03-A2F0-32F2AA2B6B56}">
      <dsp:nvSpPr>
        <dsp:cNvPr id="0" name=""/>
        <dsp:cNvSpPr/>
      </dsp:nvSpPr>
      <dsp:spPr>
        <a:xfrm rot="10800000">
          <a:off x="0" y="756366"/>
          <a:ext cx="5715000" cy="693199"/>
        </a:xfrm>
        <a:prstGeom prst="upArrowCallou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0" kern="1200"/>
            <a:t>Mosaic Case Summary Workstep completed by transferring Personal Advisor  </a:t>
          </a:r>
        </a:p>
      </dsp:txBody>
      <dsp:txXfrm rot="10800000">
        <a:off x="0" y="756366"/>
        <a:ext cx="5715000" cy="450420"/>
      </dsp:txXfrm>
    </dsp:sp>
    <dsp:sp modelId="{F21ADA6E-638F-40DB-968C-74821914CB80}">
      <dsp:nvSpPr>
        <dsp:cNvPr id="0" name=""/>
        <dsp:cNvSpPr/>
      </dsp:nvSpPr>
      <dsp:spPr>
        <a:xfrm rot="10800000">
          <a:off x="0" y="1294"/>
          <a:ext cx="5715000" cy="761833"/>
        </a:xfrm>
        <a:prstGeom prst="upArrowCallou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GB" sz="1200" b="0" kern="1200"/>
            <a:t>  Decision made to change allocated Personal Advisor </a:t>
          </a:r>
        </a:p>
      </dsp:txBody>
      <dsp:txXfrm rot="10800000">
        <a:off x="0" y="1294"/>
        <a:ext cx="5715000" cy="4950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208F-984D-45BD-9E84-A8662CB4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Leah</dc:creator>
  <cp:keywords/>
  <dc:description/>
  <cp:lastModifiedBy>Armstrong, Vicky</cp:lastModifiedBy>
  <cp:revision>3</cp:revision>
  <dcterms:created xsi:type="dcterms:W3CDTF">2024-05-01T13:05:00Z</dcterms:created>
  <dcterms:modified xsi:type="dcterms:W3CDTF">2024-05-01T13:06:00Z</dcterms:modified>
</cp:coreProperties>
</file>