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2D" w:rsidRPr="009F7B81" w:rsidRDefault="00B2532D" w:rsidP="00B2532D">
      <w:pPr>
        <w:pStyle w:val="Heading1"/>
        <w:ind w:left="-5"/>
        <w:rPr>
          <w:color w:val="000000" w:themeColor="text1"/>
          <w:sz w:val="28"/>
          <w:szCs w:val="28"/>
        </w:rPr>
      </w:pPr>
      <w:r w:rsidRPr="009F7B81">
        <w:rPr>
          <w:color w:val="000000" w:themeColor="text1"/>
          <w:sz w:val="28"/>
          <w:szCs w:val="28"/>
        </w:rPr>
        <w:t>Appendix 1: Example of a Written Agreement</w:t>
      </w:r>
      <w:r w:rsidRPr="009F7B81">
        <w:rPr>
          <w:b w:val="0"/>
          <w:color w:val="000000" w:themeColor="text1"/>
          <w:sz w:val="28"/>
          <w:szCs w:val="28"/>
        </w:rPr>
        <w:t xml:space="preserve"> </w:t>
      </w:r>
    </w:p>
    <w:p w:rsidR="00B2532D" w:rsidRPr="009F7B81" w:rsidRDefault="00B2532D" w:rsidP="00B2532D">
      <w:pPr>
        <w:spacing w:after="165" w:line="256" w:lineRule="auto"/>
        <w:jc w:val="right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This is a written agreement between Lancashire County Council and Mr and Mrs Jones.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5" w:line="249" w:lineRule="auto"/>
        <w:ind w:left="-5"/>
        <w:rPr>
          <w:color w:val="000000" w:themeColor="text1"/>
        </w:rPr>
      </w:pPr>
      <w:r w:rsidRPr="009F7B81">
        <w:rPr>
          <w:b/>
          <w:color w:val="000000" w:themeColor="text1"/>
        </w:rPr>
        <w:t>Reason for agreement</w:t>
      </w: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Professionals are concerned that William is not being cared for appropriately and that he is at risk of harm as a result of this. 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b/>
          <w:color w:val="000000" w:themeColor="text1"/>
        </w:rPr>
        <w:t xml:space="preserve"> </w:t>
      </w:r>
    </w:p>
    <w:p w:rsidR="00B2532D" w:rsidRPr="009F7B81" w:rsidRDefault="00B2532D" w:rsidP="00B2532D">
      <w:pPr>
        <w:spacing w:after="5" w:line="249" w:lineRule="auto"/>
        <w:ind w:left="-5"/>
        <w:rPr>
          <w:b/>
          <w:color w:val="000000" w:themeColor="text1"/>
        </w:rPr>
      </w:pPr>
      <w:r w:rsidRPr="009F7B81">
        <w:rPr>
          <w:b/>
          <w:color w:val="000000" w:themeColor="text1"/>
        </w:rPr>
        <w:t xml:space="preserve">Purpose </w:t>
      </w:r>
    </w:p>
    <w:p w:rsidR="00B2532D" w:rsidRPr="009F7B81" w:rsidRDefault="00B2532D" w:rsidP="00B2532D">
      <w:pPr>
        <w:spacing w:after="5" w:line="249" w:lineRule="auto"/>
        <w:ind w:left="-5"/>
        <w:rPr>
          <w:color w:val="000000" w:themeColor="text1"/>
        </w:rPr>
      </w:pP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The aim of this agreement is to set out what is expected from Mr and Mrs Jones and what help they can expect from professionals in return. 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This document is not legally binding and all parties have been advised that they may seek legal advice. 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5" w:line="249" w:lineRule="auto"/>
        <w:ind w:left="-5"/>
        <w:rPr>
          <w:b/>
          <w:color w:val="000000" w:themeColor="text1"/>
        </w:rPr>
      </w:pPr>
      <w:r w:rsidRPr="009F7B81">
        <w:rPr>
          <w:b/>
          <w:color w:val="000000" w:themeColor="text1"/>
        </w:rPr>
        <w:t xml:space="preserve">What Mr &amp; Mrs Jones will do </w:t>
      </w:r>
    </w:p>
    <w:p w:rsidR="00B2532D" w:rsidRPr="009F7B81" w:rsidRDefault="00B2532D" w:rsidP="00B2532D">
      <w:pPr>
        <w:spacing w:after="5" w:line="249" w:lineRule="auto"/>
        <w:ind w:left="-5"/>
        <w:rPr>
          <w:color w:val="000000" w:themeColor="text1"/>
        </w:rPr>
      </w:pP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that William attends all his appo</w:t>
      </w:r>
      <w:r w:rsidR="009F7B81" w:rsidRPr="009F7B81">
        <w:rPr>
          <w:color w:val="000000" w:themeColor="text1"/>
        </w:rPr>
        <w:t>intments with the Paediatrician;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they do not leave William in the care of anybod</w:t>
      </w:r>
      <w:r w:rsidR="009F7B81" w:rsidRPr="009F7B81">
        <w:rPr>
          <w:color w:val="000000" w:themeColor="text1"/>
        </w:rPr>
        <w:t>y that is under 18 years of age;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they do not leave William with any other adult who is deemed inappropriate to care for him without parental supervision</w:t>
      </w:r>
      <w:r w:rsidR="009F7B81" w:rsidRPr="009F7B81">
        <w:rPr>
          <w:color w:val="000000" w:themeColor="text1"/>
        </w:rPr>
        <w:t>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they let professionals into their home so that the conditions in th</w:t>
      </w:r>
      <w:r w:rsidR="009F7B81" w:rsidRPr="009F7B81">
        <w:rPr>
          <w:color w:val="000000" w:themeColor="text1"/>
        </w:rPr>
        <w:t>e home can be regularly checked;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they let Sarah Taylor, or one of her team, check W</w:t>
      </w:r>
      <w:r w:rsidR="009F7B81" w:rsidRPr="009F7B81">
        <w:rPr>
          <w:color w:val="000000" w:themeColor="text1"/>
        </w:rPr>
        <w:t>illiam's bedroom when requested;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Make sure they allow Sarah Taylor to speak with Willi</w:t>
      </w:r>
      <w:r w:rsidR="009F7B81" w:rsidRPr="009F7B81">
        <w:rPr>
          <w:color w:val="000000" w:themeColor="text1"/>
        </w:rPr>
        <w:t>am on his own;</w:t>
      </w:r>
    </w:p>
    <w:p w:rsidR="00B2532D" w:rsidRPr="009F7B81" w:rsidRDefault="00B2532D" w:rsidP="00B2532D">
      <w:pPr>
        <w:numPr>
          <w:ilvl w:val="0"/>
          <w:numId w:val="5"/>
        </w:numPr>
        <w:spacing w:after="0" w:line="240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 xml:space="preserve">Make sure they are at home for every </w:t>
      </w:r>
      <w:r w:rsidR="00696F5D" w:rsidRPr="009F7B81">
        <w:rPr>
          <w:color w:val="000000" w:themeColor="text1"/>
        </w:rPr>
        <w:t xml:space="preserve">Family Worker </w:t>
      </w:r>
      <w:r w:rsidRPr="009F7B81">
        <w:rPr>
          <w:color w:val="000000" w:themeColor="text1"/>
        </w:rPr>
        <w:t xml:space="preserve">session and work with the </w:t>
      </w:r>
      <w:r w:rsidR="00696F5D" w:rsidRPr="009F7B81">
        <w:rPr>
          <w:color w:val="000000" w:themeColor="text1"/>
        </w:rPr>
        <w:t xml:space="preserve">Family Worker </w:t>
      </w:r>
      <w:r w:rsidRPr="009F7B81">
        <w:rPr>
          <w:color w:val="000000" w:themeColor="text1"/>
        </w:rPr>
        <w:t>to make necessary improvements to William</w:t>
      </w:r>
      <w:r w:rsidR="009F7B81" w:rsidRPr="009F7B81">
        <w:rPr>
          <w:color w:val="000000" w:themeColor="text1"/>
        </w:rPr>
        <w:t>'s routines and home conditions.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5" w:line="249" w:lineRule="auto"/>
        <w:ind w:left="-5"/>
        <w:rPr>
          <w:b/>
          <w:color w:val="000000" w:themeColor="text1"/>
        </w:rPr>
      </w:pPr>
      <w:r w:rsidRPr="009F7B81">
        <w:rPr>
          <w:b/>
          <w:color w:val="000000" w:themeColor="text1"/>
        </w:rPr>
        <w:t xml:space="preserve">What Sarah Taylor, social worker will do </w:t>
      </w:r>
    </w:p>
    <w:p w:rsidR="00B2532D" w:rsidRPr="009F7B81" w:rsidRDefault="00B2532D" w:rsidP="00B2532D">
      <w:pPr>
        <w:spacing w:after="5" w:line="249" w:lineRule="auto"/>
        <w:ind w:left="-5"/>
        <w:rPr>
          <w:color w:val="000000" w:themeColor="text1"/>
        </w:rPr>
      </w:pP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 xml:space="preserve">Give Mr and Mrs Jones a calendar to write </w:t>
      </w:r>
      <w:r w:rsidR="009F7B81" w:rsidRPr="009F7B81">
        <w:rPr>
          <w:color w:val="000000" w:themeColor="text1"/>
        </w:rPr>
        <w:t>down all William's appointments;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Tell Mr and Mrs Jones what is going</w:t>
      </w:r>
      <w:r w:rsidR="009F7B81" w:rsidRPr="009F7B81">
        <w:rPr>
          <w:color w:val="000000" w:themeColor="text1"/>
        </w:rPr>
        <w:t xml:space="preserve"> well and what needs to improve;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Organise monthly meetings with</w:t>
      </w:r>
      <w:r w:rsidR="009F7B81" w:rsidRPr="009F7B81">
        <w:rPr>
          <w:color w:val="000000" w:themeColor="text1"/>
        </w:rPr>
        <w:t xml:space="preserve"> Mr and Mrs Jones and all other </w:t>
      </w:r>
      <w:r w:rsidRPr="009F7B81">
        <w:rPr>
          <w:color w:val="000000" w:themeColor="text1"/>
        </w:rPr>
        <w:t>professionals sup</w:t>
      </w:r>
      <w:r w:rsidR="009F7B81" w:rsidRPr="009F7B81">
        <w:rPr>
          <w:color w:val="000000" w:themeColor="text1"/>
        </w:rPr>
        <w:t>porting William and his parents;</w:t>
      </w:r>
    </w:p>
    <w:p w:rsidR="00B2532D" w:rsidRPr="009F7B81" w:rsidRDefault="00B2532D" w:rsidP="00B2532D">
      <w:pPr>
        <w:numPr>
          <w:ilvl w:val="0"/>
          <w:numId w:val="5"/>
        </w:numPr>
        <w:spacing w:after="0" w:line="268" w:lineRule="auto"/>
        <w:ind w:right="50" w:hanging="154"/>
        <w:rPr>
          <w:color w:val="000000" w:themeColor="text1"/>
        </w:rPr>
      </w:pPr>
      <w:r w:rsidRPr="009F7B81">
        <w:rPr>
          <w:color w:val="000000" w:themeColor="text1"/>
        </w:rPr>
        <w:t>Talk to William o</w:t>
      </w:r>
      <w:r w:rsidR="009F7B81" w:rsidRPr="009F7B81">
        <w:rPr>
          <w:color w:val="000000" w:themeColor="text1"/>
        </w:rPr>
        <w:t>n his own to make sure he is OK.</w:t>
      </w:r>
    </w:p>
    <w:p w:rsidR="00B2532D" w:rsidRPr="009F7B81" w:rsidRDefault="00B2532D" w:rsidP="00B2532D">
      <w:pPr>
        <w:spacing w:after="0" w:line="256" w:lineRule="auto"/>
        <w:ind w:left="852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b/>
          <w:color w:val="000000" w:themeColor="text1"/>
        </w:rPr>
        <w:t xml:space="preserve"> If the Agreement is not kept to:</w:t>
      </w: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0" w:line="240" w:lineRule="auto"/>
        <w:ind w:left="-5" w:right="60"/>
        <w:jc w:val="both"/>
        <w:rPr>
          <w:color w:val="000000" w:themeColor="text1"/>
        </w:rPr>
      </w:pPr>
      <w:r w:rsidRPr="009F7B81">
        <w:rPr>
          <w:color w:val="000000" w:themeColor="text1"/>
        </w:rPr>
        <w:lastRenderedPageBreak/>
        <w:t xml:space="preserve">An urgent meeting will be convened to include all professionals and Mr and Mrs Jones, to discuss the issues or concerns identified. Consideration will be given to initiating a Child Protection Case Conference to make the plan more formal.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5" w:line="249" w:lineRule="auto"/>
        <w:ind w:left="-5"/>
        <w:rPr>
          <w:color w:val="000000" w:themeColor="text1"/>
        </w:rPr>
      </w:pPr>
      <w:r w:rsidRPr="009F7B81">
        <w:rPr>
          <w:b/>
          <w:color w:val="000000" w:themeColor="text1"/>
        </w:rPr>
        <w:t xml:space="preserve">How long this will go on for: </w:t>
      </w: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</w:p>
    <w:p w:rsidR="00B2532D" w:rsidRPr="009F7B81" w:rsidRDefault="00B2532D" w:rsidP="00B2532D">
      <w:pPr>
        <w:spacing w:after="0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This agreement will last until the conclusion of assessments when it will be reviewed at a meeting of Mr and Mrs Jones, Sarah Taylor and all other professionals involved.  </w:t>
      </w:r>
    </w:p>
    <w:p w:rsidR="00B2532D" w:rsidRPr="009F7B81" w:rsidRDefault="00B2532D" w:rsidP="00B2532D">
      <w:pPr>
        <w:spacing w:after="115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107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Signed: </w:t>
      </w:r>
    </w:p>
    <w:p w:rsidR="00B2532D" w:rsidRPr="009F7B81" w:rsidRDefault="00B2532D" w:rsidP="00B2532D">
      <w:pPr>
        <w:tabs>
          <w:tab w:val="center" w:pos="7048"/>
        </w:tabs>
        <w:spacing w:after="112"/>
        <w:ind w:left="-15"/>
        <w:rPr>
          <w:color w:val="000000" w:themeColor="text1"/>
        </w:rPr>
      </w:pPr>
      <w:r w:rsidRPr="009F7B81">
        <w:rPr>
          <w:color w:val="000000" w:themeColor="text1"/>
        </w:rPr>
        <w:t xml:space="preserve">Mrs Cole, Grandmother __________________    </w:t>
      </w:r>
      <w:r w:rsidRPr="009F7B81">
        <w:rPr>
          <w:color w:val="000000" w:themeColor="text1"/>
        </w:rPr>
        <w:tab/>
        <w:t xml:space="preserve">Date _______________ </w:t>
      </w:r>
    </w:p>
    <w:p w:rsidR="00B2532D" w:rsidRPr="009F7B81" w:rsidRDefault="00B2532D" w:rsidP="00B2532D">
      <w:pPr>
        <w:tabs>
          <w:tab w:val="center" w:pos="7115"/>
        </w:tabs>
        <w:spacing w:after="115"/>
        <w:ind w:left="-15"/>
        <w:rPr>
          <w:color w:val="000000" w:themeColor="text1"/>
        </w:rPr>
      </w:pPr>
      <w:r w:rsidRPr="009F7B81">
        <w:rPr>
          <w:color w:val="000000" w:themeColor="text1"/>
        </w:rPr>
        <w:t xml:space="preserve">Mr Cole, Grandfather ____________________   </w:t>
      </w:r>
      <w:r w:rsidRPr="009F7B81">
        <w:rPr>
          <w:color w:val="000000" w:themeColor="text1"/>
        </w:rPr>
        <w:tab/>
        <w:t xml:space="preserve">Date ________________ </w:t>
      </w:r>
    </w:p>
    <w:p w:rsidR="00B2532D" w:rsidRPr="009F7B81" w:rsidRDefault="00B2532D" w:rsidP="00B2532D">
      <w:pPr>
        <w:tabs>
          <w:tab w:val="center" w:pos="7117"/>
        </w:tabs>
        <w:spacing w:after="112"/>
        <w:ind w:left="-15"/>
        <w:rPr>
          <w:color w:val="000000" w:themeColor="text1"/>
        </w:rPr>
      </w:pPr>
      <w:r w:rsidRPr="009F7B81">
        <w:rPr>
          <w:color w:val="000000" w:themeColor="text1"/>
        </w:rPr>
        <w:t xml:space="preserve">Mr Jones, Father         ____________________     </w:t>
      </w:r>
      <w:r w:rsidRPr="009F7B81">
        <w:rPr>
          <w:color w:val="000000" w:themeColor="text1"/>
        </w:rPr>
        <w:tab/>
        <w:t xml:space="preserve">Date ________________ </w:t>
      </w:r>
    </w:p>
    <w:p w:rsidR="00B2532D" w:rsidRPr="009F7B81" w:rsidRDefault="00B2532D" w:rsidP="00B2532D">
      <w:pPr>
        <w:spacing w:after="107"/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Mrs Jones, Mother      ____________________           Date ________________ </w:t>
      </w:r>
    </w:p>
    <w:p w:rsidR="00B2532D" w:rsidRPr="009F7B81" w:rsidRDefault="00B2532D" w:rsidP="00B2532D">
      <w:pPr>
        <w:tabs>
          <w:tab w:val="center" w:pos="7115"/>
        </w:tabs>
        <w:spacing w:after="112"/>
        <w:ind w:left="-15"/>
        <w:rPr>
          <w:color w:val="000000" w:themeColor="text1"/>
        </w:rPr>
      </w:pPr>
      <w:r w:rsidRPr="009F7B81">
        <w:rPr>
          <w:color w:val="000000" w:themeColor="text1"/>
        </w:rPr>
        <w:t xml:space="preserve">Sarah Taylor, SW        ____________________ </w:t>
      </w:r>
      <w:r w:rsidRPr="009F7B81">
        <w:rPr>
          <w:color w:val="000000" w:themeColor="text1"/>
        </w:rPr>
        <w:tab/>
        <w:t xml:space="preserve">Date ________________ </w:t>
      </w:r>
    </w:p>
    <w:p w:rsidR="00B2532D" w:rsidRPr="009F7B81" w:rsidRDefault="00B2532D" w:rsidP="00B2532D">
      <w:pPr>
        <w:tabs>
          <w:tab w:val="center" w:pos="7115"/>
        </w:tabs>
        <w:spacing w:after="112"/>
        <w:ind w:left="-15"/>
        <w:rPr>
          <w:color w:val="000000" w:themeColor="text1"/>
        </w:rPr>
      </w:pPr>
      <w:r w:rsidRPr="009F7B81">
        <w:rPr>
          <w:color w:val="000000" w:themeColor="text1"/>
        </w:rPr>
        <w:t xml:space="preserve">Matthew Brown, TM    ____________________ </w:t>
      </w:r>
      <w:r w:rsidRPr="009F7B81">
        <w:rPr>
          <w:color w:val="000000" w:themeColor="text1"/>
        </w:rPr>
        <w:tab/>
        <w:t xml:space="preserve">Date ________________ </w:t>
      </w:r>
    </w:p>
    <w:p w:rsidR="00B2532D" w:rsidRPr="009F7B81" w:rsidRDefault="00B2532D" w:rsidP="00B2532D">
      <w:pPr>
        <w:spacing w:after="0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</w:t>
      </w:r>
    </w:p>
    <w:p w:rsidR="00B2532D" w:rsidRPr="009F7B81" w:rsidRDefault="00B2532D" w:rsidP="00B2532D">
      <w:pPr>
        <w:spacing w:after="218" w:line="256" w:lineRule="auto"/>
        <w:rPr>
          <w:color w:val="000000" w:themeColor="text1"/>
        </w:rPr>
      </w:pPr>
      <w:r w:rsidRPr="009F7B81">
        <w:rPr>
          <w:color w:val="000000" w:themeColor="text1"/>
        </w:rPr>
        <w:t xml:space="preserve"> Copy of this agreement to be distributed to: </w:t>
      </w:r>
    </w:p>
    <w:p w:rsidR="00B2532D" w:rsidRPr="009F7B81" w:rsidRDefault="00B2532D" w:rsidP="00B2532D">
      <w:pPr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Head Teacher </w:t>
      </w:r>
    </w:p>
    <w:p w:rsidR="00B2532D" w:rsidRPr="009F7B81" w:rsidRDefault="00B2532D" w:rsidP="00B2532D">
      <w:pPr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 xml:space="preserve">School Nurse </w:t>
      </w:r>
    </w:p>
    <w:p w:rsidR="00B2532D" w:rsidRPr="009F7B81" w:rsidRDefault="00696F5D" w:rsidP="00B2532D">
      <w:pPr>
        <w:ind w:left="-5" w:right="50"/>
        <w:rPr>
          <w:color w:val="000000" w:themeColor="text1"/>
        </w:rPr>
      </w:pPr>
      <w:r w:rsidRPr="009F7B81">
        <w:rPr>
          <w:color w:val="000000" w:themeColor="text1"/>
        </w:rPr>
        <w:t>Family W</w:t>
      </w:r>
      <w:r w:rsidR="009F7B81" w:rsidRPr="009F7B81">
        <w:rPr>
          <w:color w:val="000000" w:themeColor="text1"/>
        </w:rPr>
        <w:t>orker</w:t>
      </w:r>
    </w:p>
    <w:sectPr w:rsidR="00B2532D" w:rsidRPr="009F7B81" w:rsidSect="00634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2F1"/>
    <w:multiLevelType w:val="hybridMultilevel"/>
    <w:tmpl w:val="943A02FA"/>
    <w:lvl w:ilvl="0" w:tplc="A4302D46">
      <w:start w:val="1"/>
      <w:numFmt w:val="decimal"/>
      <w:lvlText w:val="%1."/>
      <w:lvlJc w:val="left"/>
      <w:pPr>
        <w:ind w:left="26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DAD56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220D0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70689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56084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0ABB4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B095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7065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20669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61C0BD7"/>
    <w:multiLevelType w:val="hybridMultilevel"/>
    <w:tmpl w:val="DAC6A02C"/>
    <w:lvl w:ilvl="0" w:tplc="21A2B7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6AF0A0">
      <w:start w:val="1"/>
      <w:numFmt w:val="bullet"/>
      <w:lvlText w:val="o"/>
      <w:lvlJc w:val="left"/>
      <w:pPr>
        <w:ind w:left="6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3445BC">
      <w:start w:val="1"/>
      <w:numFmt w:val="bullet"/>
      <w:lvlRestart w:val="0"/>
      <w:lvlText w:val="•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8C48FE">
      <w:start w:val="1"/>
      <w:numFmt w:val="bullet"/>
      <w:lvlText w:val="•"/>
      <w:lvlJc w:val="left"/>
      <w:pPr>
        <w:ind w:left="1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EEA2DE">
      <w:start w:val="1"/>
      <w:numFmt w:val="bullet"/>
      <w:lvlText w:val="o"/>
      <w:lvlJc w:val="left"/>
      <w:pPr>
        <w:ind w:left="24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8CA6C8">
      <w:start w:val="1"/>
      <w:numFmt w:val="bullet"/>
      <w:lvlText w:val="▪"/>
      <w:lvlJc w:val="left"/>
      <w:pPr>
        <w:ind w:left="31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467CBA">
      <w:start w:val="1"/>
      <w:numFmt w:val="bullet"/>
      <w:lvlText w:val="•"/>
      <w:lvlJc w:val="left"/>
      <w:pPr>
        <w:ind w:left="3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CEE374">
      <w:start w:val="1"/>
      <w:numFmt w:val="bullet"/>
      <w:lvlText w:val="o"/>
      <w:lvlJc w:val="left"/>
      <w:pPr>
        <w:ind w:left="46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8A2AC0">
      <w:start w:val="1"/>
      <w:numFmt w:val="bullet"/>
      <w:lvlText w:val="▪"/>
      <w:lvlJc w:val="left"/>
      <w:pPr>
        <w:ind w:left="53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9FC2776"/>
    <w:multiLevelType w:val="hybridMultilevel"/>
    <w:tmpl w:val="27D0A254"/>
    <w:lvl w:ilvl="0" w:tplc="011C09B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84D7D8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E422C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12AEDA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50BAD0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741D34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58D738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44E67C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C8A94A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E841385"/>
    <w:multiLevelType w:val="hybridMultilevel"/>
    <w:tmpl w:val="1680A932"/>
    <w:lvl w:ilvl="0" w:tplc="940280F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9E2B8C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4247D4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CC22C0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E8F828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DEFE66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CE5BE8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20A1E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805B84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DDC4015"/>
    <w:multiLevelType w:val="hybridMultilevel"/>
    <w:tmpl w:val="6DE421BC"/>
    <w:lvl w:ilvl="0" w:tplc="8130807E">
      <w:start w:val="3"/>
      <w:numFmt w:val="decimal"/>
      <w:lvlText w:val="%1."/>
      <w:lvlJc w:val="left"/>
      <w:pPr>
        <w:ind w:left="26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3CF84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AB66D8C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54147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944D70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F5E35C0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65CD35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ACDAE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73EE59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C945E0C"/>
    <w:multiLevelType w:val="hybridMultilevel"/>
    <w:tmpl w:val="91C49CF0"/>
    <w:lvl w:ilvl="0" w:tplc="4FD624FE">
      <w:start w:val="1"/>
      <w:numFmt w:val="decimal"/>
      <w:lvlText w:val="%1."/>
      <w:lvlJc w:val="left"/>
      <w:pPr>
        <w:ind w:left="2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F644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FED3D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D0343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5C286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A6796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6680A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F01F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DC44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532D"/>
    <w:rsid w:val="00062B0C"/>
    <w:rsid w:val="000D426B"/>
    <w:rsid w:val="002060DF"/>
    <w:rsid w:val="00355467"/>
    <w:rsid w:val="003E49FB"/>
    <w:rsid w:val="00492F1D"/>
    <w:rsid w:val="00634318"/>
    <w:rsid w:val="00696F5D"/>
    <w:rsid w:val="007635E9"/>
    <w:rsid w:val="00774EB1"/>
    <w:rsid w:val="00780886"/>
    <w:rsid w:val="007A0535"/>
    <w:rsid w:val="007E0A1D"/>
    <w:rsid w:val="008F329D"/>
    <w:rsid w:val="009F7B81"/>
    <w:rsid w:val="00AD6237"/>
    <w:rsid w:val="00B2532D"/>
    <w:rsid w:val="00C51A18"/>
    <w:rsid w:val="00DC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2D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B2532D"/>
    <w:pPr>
      <w:keepNext/>
      <w:keepLines/>
      <w:spacing w:after="147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32D"/>
    <w:rPr>
      <w:rFonts w:ascii="Arial" w:eastAsia="Arial" w:hAnsi="Arial" w:cs="Arial"/>
      <w:b/>
      <w:color w:val="000000"/>
      <w:sz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SXJZJSQ2YJM5-499006958-2265629</_dlc_DocId>
    <_dlc_DocIdUrl xmlns="14ef3b5f-6ca1-4c1c-a353-a1c338ccc666">
      <Url>https://antsertech.sharepoint.com/sites/TriXData2/_layouts/15/DocIdRedir.aspx?ID=SXJZJSQ2YJM5-499006958-2265629</Url>
      <Description>SXJZJSQ2YJM5-499006958-2265629</Description>
    </_dlc_DocIdUrl>
  </documentManagement>
</p:properties>
</file>

<file path=customXml/itemProps1.xml><?xml version="1.0" encoding="utf-8"?>
<ds:datastoreItem xmlns:ds="http://schemas.openxmlformats.org/officeDocument/2006/customXml" ds:itemID="{6DFD6B3E-CC28-409E-8F5B-A3D3C598965F}"/>
</file>

<file path=customXml/itemProps2.xml><?xml version="1.0" encoding="utf-8"?>
<ds:datastoreItem xmlns:ds="http://schemas.openxmlformats.org/officeDocument/2006/customXml" ds:itemID="{375848BD-8216-49D6-97F3-0306A5ACF52E}"/>
</file>

<file path=customXml/itemProps3.xml><?xml version="1.0" encoding="utf-8"?>
<ds:datastoreItem xmlns:ds="http://schemas.openxmlformats.org/officeDocument/2006/customXml" ds:itemID="{41DFFD1A-8597-400E-815B-FC8B8285FE7C}"/>
</file>

<file path=customXml/itemProps4.xml><?xml version="1.0" encoding="utf-8"?>
<ds:datastoreItem xmlns:ds="http://schemas.openxmlformats.org/officeDocument/2006/customXml" ds:itemID="{F5E297B3-9AEF-4459-8AC2-7968360D3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Andy (CSC)</dc:creator>
  <cp:lastModifiedBy>Aimee Spiers</cp:lastModifiedBy>
  <cp:revision>2</cp:revision>
  <dcterms:created xsi:type="dcterms:W3CDTF">2018-09-03T15:13:00Z</dcterms:created>
  <dcterms:modified xsi:type="dcterms:W3CDTF">2018-09-03T15:13:00Z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7209600</vt:r8>
  </property>
  <property fmtid="{D5CDD505-2E9C-101B-9397-08002B2CF9AE}" pid="4" name="_dlc_DocIdItemGuid">
    <vt:lpwstr>ce0216e9-4d99-55ac-9155-a420b3dd480b</vt:lpwstr>
  </property>
</Properties>
</file>