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ED" w:rsidRPr="00D26800" w:rsidRDefault="00630FFA" w:rsidP="00014A46">
      <w:pPr>
        <w:pStyle w:val="Title"/>
        <w:jc w:val="center"/>
        <w:rPr>
          <w:color w:val="002060"/>
          <w:sz w:val="28"/>
          <w:szCs w:val="28"/>
        </w:rPr>
      </w:pPr>
      <w:bookmarkStart w:id="0" w:name="_GoBack"/>
      <w:r w:rsidRPr="00D26800">
        <w:rPr>
          <w:color w:val="002060"/>
          <w:sz w:val="28"/>
          <w:szCs w:val="28"/>
        </w:rPr>
        <w:t xml:space="preserve">Child </w:t>
      </w:r>
      <w:r w:rsidR="00FE0625" w:rsidRPr="00D26800">
        <w:rPr>
          <w:color w:val="002060"/>
          <w:sz w:val="28"/>
          <w:szCs w:val="28"/>
        </w:rPr>
        <w:t>Exploitation</w:t>
      </w:r>
    </w:p>
    <w:p w:rsidR="00060207" w:rsidRDefault="00785849" w:rsidP="00014A46">
      <w:pPr>
        <w:pStyle w:val="Title"/>
        <w:jc w:val="center"/>
        <w:rPr>
          <w:color w:val="002060"/>
          <w:sz w:val="28"/>
          <w:szCs w:val="28"/>
        </w:rPr>
      </w:pPr>
      <w:r w:rsidRPr="00D26800">
        <w:rPr>
          <w:color w:val="002060"/>
          <w:sz w:val="28"/>
          <w:szCs w:val="28"/>
        </w:rPr>
        <w:t xml:space="preserve">Partnership </w:t>
      </w:r>
      <w:r w:rsidR="00C63E42" w:rsidRPr="00D26800">
        <w:rPr>
          <w:color w:val="002060"/>
          <w:sz w:val="28"/>
          <w:szCs w:val="28"/>
        </w:rPr>
        <w:t>Assessment and Decision Making T</w:t>
      </w:r>
      <w:r w:rsidR="0025395C" w:rsidRPr="00D26800">
        <w:rPr>
          <w:color w:val="002060"/>
          <w:sz w:val="28"/>
          <w:szCs w:val="28"/>
        </w:rPr>
        <w:t>ool</w:t>
      </w:r>
    </w:p>
    <w:bookmarkEnd w:id="0"/>
    <w:p w:rsidR="005D1985" w:rsidRPr="005D1985" w:rsidRDefault="005D1985" w:rsidP="005D1985">
      <w:pPr>
        <w:rPr>
          <w:lang w:eastAsia="en-GB"/>
        </w:rPr>
      </w:pPr>
    </w:p>
    <w:p w:rsidR="00C63E42" w:rsidRPr="00C77465" w:rsidRDefault="00C63E42" w:rsidP="00121BEC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n-GB" w:bidi="th-TH"/>
        </w:rPr>
      </w:pPr>
      <w:r w:rsidRPr="00C77465">
        <w:rPr>
          <w:rFonts w:ascii="Arial" w:eastAsia="Times New Roman" w:hAnsi="Arial" w:cs="Arial"/>
          <w:b/>
          <w:color w:val="002060"/>
          <w:lang w:eastAsia="en-GB" w:bidi="th-TH"/>
        </w:rPr>
        <w:t>What is this tool?</w:t>
      </w:r>
      <w:r w:rsidR="00071878" w:rsidRPr="00C77465">
        <w:rPr>
          <w:rFonts w:ascii="Arial" w:eastAsia="Times New Roman" w:hAnsi="Arial" w:cs="Arial"/>
          <w:b/>
          <w:color w:val="002060"/>
          <w:lang w:eastAsia="en-GB" w:bidi="th-TH"/>
        </w:rPr>
        <w:t xml:space="preserve"> - </w:t>
      </w:r>
      <w:r w:rsidRPr="00C77465">
        <w:rPr>
          <w:rFonts w:ascii="Arial" w:eastAsia="Times New Roman" w:hAnsi="Arial" w:cs="Arial"/>
          <w:lang w:eastAsia="en-GB" w:bidi="th-TH"/>
        </w:rPr>
        <w:t>T</w:t>
      </w:r>
      <w:r w:rsidR="00DA50B5" w:rsidRPr="00C77465">
        <w:rPr>
          <w:rFonts w:ascii="Arial" w:eastAsia="Times New Roman" w:hAnsi="Arial" w:cs="Arial"/>
          <w:lang w:eastAsia="en-GB" w:bidi="th-TH"/>
        </w:rPr>
        <w:t>he</w:t>
      </w:r>
      <w:r w:rsidR="00AB492F" w:rsidRPr="00C77465">
        <w:rPr>
          <w:rFonts w:ascii="Arial" w:eastAsia="Times New Roman" w:hAnsi="Arial" w:cs="Arial"/>
          <w:lang w:eastAsia="en-GB" w:bidi="th-TH"/>
        </w:rPr>
        <w:t xml:space="preserve"> tool is to </w:t>
      </w:r>
      <w:r w:rsidRPr="00C77465">
        <w:rPr>
          <w:rFonts w:ascii="Arial" w:eastAsia="Times New Roman" w:hAnsi="Arial" w:cs="Arial"/>
          <w:lang w:eastAsia="en-GB" w:bidi="th-TH"/>
        </w:rPr>
        <w:t xml:space="preserve">help you </w:t>
      </w:r>
      <w:r w:rsidR="00AB492F" w:rsidRPr="00C77465">
        <w:rPr>
          <w:rFonts w:ascii="Arial" w:eastAsia="Times New Roman" w:hAnsi="Arial" w:cs="Arial"/>
          <w:lang w:eastAsia="en-GB" w:bidi="th-TH"/>
        </w:rPr>
        <w:t xml:space="preserve">assess </w:t>
      </w:r>
      <w:r w:rsidRPr="00C77465">
        <w:rPr>
          <w:rFonts w:ascii="Arial" w:eastAsia="Times New Roman" w:hAnsi="Arial" w:cs="Arial"/>
          <w:lang w:eastAsia="en-GB" w:bidi="th-TH"/>
        </w:rPr>
        <w:t xml:space="preserve">whether a child </w:t>
      </w:r>
      <w:r w:rsidR="00AB492F" w:rsidRPr="00C77465">
        <w:rPr>
          <w:rFonts w:ascii="Arial" w:eastAsia="Times New Roman" w:hAnsi="Arial" w:cs="Arial"/>
          <w:lang w:eastAsia="en-GB" w:bidi="th-TH"/>
        </w:rPr>
        <w:t xml:space="preserve">may be at risk of </w:t>
      </w:r>
      <w:r w:rsidRPr="00C77465">
        <w:rPr>
          <w:rFonts w:ascii="Arial" w:eastAsia="Times New Roman" w:hAnsi="Arial" w:cs="Arial"/>
          <w:lang w:eastAsia="en-GB" w:bidi="th-TH"/>
        </w:rPr>
        <w:t xml:space="preserve">sexual </w:t>
      </w:r>
      <w:r w:rsidR="00AB492F" w:rsidRPr="00C77465">
        <w:rPr>
          <w:rFonts w:ascii="Arial" w:eastAsia="Times New Roman" w:hAnsi="Arial" w:cs="Arial"/>
          <w:lang w:eastAsia="en-GB" w:bidi="th-TH"/>
        </w:rPr>
        <w:t xml:space="preserve">or criminal </w:t>
      </w:r>
      <w:r w:rsidRPr="00C77465">
        <w:rPr>
          <w:rFonts w:ascii="Arial" w:eastAsia="Times New Roman" w:hAnsi="Arial" w:cs="Arial"/>
          <w:lang w:eastAsia="en-GB" w:bidi="th-TH"/>
        </w:rPr>
        <w:t>exploitation (CSE</w:t>
      </w:r>
      <w:r w:rsidR="00AB492F" w:rsidRPr="00C77465">
        <w:rPr>
          <w:rFonts w:ascii="Arial" w:eastAsia="Times New Roman" w:hAnsi="Arial" w:cs="Arial"/>
          <w:lang w:eastAsia="en-GB" w:bidi="th-TH"/>
        </w:rPr>
        <w:t>/CCE</w:t>
      </w:r>
      <w:r w:rsidRPr="00C77465">
        <w:rPr>
          <w:rFonts w:ascii="Arial" w:eastAsia="Times New Roman" w:hAnsi="Arial" w:cs="Arial"/>
          <w:lang w:eastAsia="en-GB" w:bidi="th-TH"/>
        </w:rPr>
        <w:t>).</w:t>
      </w:r>
    </w:p>
    <w:p w:rsidR="00AB492F" w:rsidRPr="00C77465" w:rsidRDefault="00AB492F" w:rsidP="00121BE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 w:bidi="th-TH"/>
        </w:rPr>
      </w:pPr>
    </w:p>
    <w:p w:rsidR="00AB492F" w:rsidRPr="00C77465" w:rsidRDefault="00C63E42" w:rsidP="00121BEC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n-GB" w:bidi="th-TH"/>
        </w:rPr>
      </w:pPr>
      <w:r w:rsidRPr="00C77465">
        <w:rPr>
          <w:rFonts w:ascii="Arial" w:eastAsia="Times New Roman" w:hAnsi="Arial" w:cs="Arial"/>
          <w:b/>
          <w:color w:val="002060"/>
          <w:lang w:eastAsia="en-GB" w:bidi="th-TH"/>
        </w:rPr>
        <w:t>Who should you use this tool with?</w:t>
      </w:r>
      <w:r w:rsidR="00071878" w:rsidRPr="00C77465">
        <w:rPr>
          <w:rFonts w:ascii="Arial" w:eastAsia="Times New Roman" w:hAnsi="Arial" w:cs="Arial"/>
          <w:b/>
          <w:color w:val="002060"/>
          <w:lang w:eastAsia="en-GB" w:bidi="th-TH"/>
        </w:rPr>
        <w:t xml:space="preserve"> - </w:t>
      </w:r>
      <w:r w:rsidR="00DA50B5" w:rsidRPr="00C77465">
        <w:rPr>
          <w:rFonts w:ascii="Arial" w:eastAsia="Times New Roman" w:hAnsi="Arial" w:cs="Arial"/>
          <w:lang w:eastAsia="en-GB" w:bidi="th-TH"/>
        </w:rPr>
        <w:t xml:space="preserve">The tool can </w:t>
      </w:r>
      <w:r w:rsidR="00AB492F" w:rsidRPr="00C77465">
        <w:rPr>
          <w:rFonts w:ascii="Arial" w:eastAsia="Times New Roman" w:hAnsi="Arial" w:cs="Arial"/>
          <w:lang w:eastAsia="en-GB" w:bidi="th-TH"/>
        </w:rPr>
        <w:t xml:space="preserve">be used </w:t>
      </w:r>
      <w:r w:rsidR="0005742B" w:rsidRPr="00C77465">
        <w:rPr>
          <w:rFonts w:ascii="Arial" w:eastAsia="Times New Roman" w:hAnsi="Arial" w:cs="Arial"/>
          <w:lang w:eastAsia="en-GB" w:bidi="th-TH"/>
        </w:rPr>
        <w:t xml:space="preserve">by any professional </w:t>
      </w:r>
      <w:r w:rsidR="00AB492F" w:rsidRPr="00C77465">
        <w:rPr>
          <w:rFonts w:ascii="Arial" w:eastAsia="Times New Roman" w:hAnsi="Arial" w:cs="Arial"/>
          <w:lang w:eastAsia="en-GB" w:bidi="th-TH"/>
        </w:rPr>
        <w:t>w</w:t>
      </w:r>
      <w:r w:rsidR="00DA50B5" w:rsidRPr="00C77465">
        <w:rPr>
          <w:rFonts w:ascii="Arial" w:eastAsia="Times New Roman" w:hAnsi="Arial" w:cs="Arial"/>
          <w:lang w:eastAsia="en-GB" w:bidi="th-TH"/>
        </w:rPr>
        <w:t>orking with a child</w:t>
      </w:r>
      <w:r w:rsidRPr="00C77465">
        <w:rPr>
          <w:rFonts w:ascii="Arial" w:eastAsia="Times New Roman" w:hAnsi="Arial" w:cs="Arial"/>
          <w:lang w:eastAsia="en-GB" w:bidi="th-TH"/>
        </w:rPr>
        <w:t xml:space="preserve"> up to their 18th birthday. </w:t>
      </w:r>
    </w:p>
    <w:p w:rsidR="00071878" w:rsidRPr="00C77465" w:rsidRDefault="00071878" w:rsidP="00121BEC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n-GB" w:bidi="th-TH"/>
        </w:rPr>
      </w:pPr>
    </w:p>
    <w:p w:rsidR="001E34D7" w:rsidRPr="00C77465" w:rsidRDefault="001E34D7" w:rsidP="00121BEC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n-GB" w:bidi="th-TH"/>
        </w:rPr>
      </w:pPr>
      <w:r w:rsidRPr="00C77465">
        <w:rPr>
          <w:rFonts w:ascii="Arial" w:eastAsia="Times New Roman" w:hAnsi="Arial" w:cs="Arial"/>
          <w:b/>
          <w:color w:val="002060"/>
          <w:lang w:eastAsia="en-GB" w:bidi="th-TH"/>
        </w:rPr>
        <w:t>When to use the tool</w:t>
      </w:r>
      <w:r w:rsidR="00071878" w:rsidRPr="00C77465">
        <w:rPr>
          <w:rFonts w:ascii="Arial" w:eastAsia="Times New Roman" w:hAnsi="Arial" w:cs="Arial"/>
          <w:b/>
          <w:color w:val="002060"/>
          <w:lang w:eastAsia="en-GB" w:bidi="th-TH"/>
        </w:rPr>
        <w:t xml:space="preserve"> - 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This tool is to </w:t>
      </w:r>
      <w:r w:rsidR="0005742B" w:rsidRPr="00C77465">
        <w:rPr>
          <w:rFonts w:ascii="Arial" w:eastAsia="Times New Roman" w:hAnsi="Arial" w:cs="Arial"/>
          <w:lang w:eastAsia="en-GB" w:bidi="th-TH"/>
        </w:rPr>
        <w:t xml:space="preserve">help you 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make an </w:t>
      </w:r>
      <w:r w:rsidR="0005742B" w:rsidRPr="00C77465">
        <w:rPr>
          <w:rFonts w:ascii="Arial" w:eastAsia="Times New Roman" w:hAnsi="Arial" w:cs="Arial"/>
          <w:lang w:eastAsia="en-GB" w:bidi="th-TH"/>
        </w:rPr>
        <w:t xml:space="preserve">initial assessment </w:t>
      </w:r>
      <w:r w:rsidR="00547A69" w:rsidRPr="00C77465">
        <w:rPr>
          <w:rFonts w:ascii="Arial" w:eastAsia="Times New Roman" w:hAnsi="Arial" w:cs="Arial"/>
          <w:lang w:eastAsia="en-GB" w:bidi="th-TH"/>
        </w:rPr>
        <w:t xml:space="preserve">relating to </w:t>
      </w:r>
      <w:r w:rsidR="0005742B" w:rsidRPr="00C77465">
        <w:rPr>
          <w:rFonts w:ascii="Arial" w:eastAsia="Times New Roman" w:hAnsi="Arial" w:cs="Arial"/>
          <w:lang w:eastAsia="en-GB" w:bidi="th-TH"/>
        </w:rPr>
        <w:t>a child’s vulnerabil</w:t>
      </w:r>
      <w:r w:rsidR="003375F7" w:rsidRPr="00C77465">
        <w:rPr>
          <w:rFonts w:ascii="Arial" w:eastAsia="Times New Roman" w:hAnsi="Arial" w:cs="Arial"/>
          <w:lang w:eastAsia="en-GB" w:bidi="th-TH"/>
        </w:rPr>
        <w:t>i</w:t>
      </w:r>
      <w:r w:rsidR="003518F5">
        <w:rPr>
          <w:rFonts w:ascii="Arial" w:eastAsia="Times New Roman" w:hAnsi="Arial" w:cs="Arial"/>
          <w:lang w:eastAsia="en-GB" w:bidi="th-TH"/>
        </w:rPr>
        <w:t>ty to, and</w:t>
      </w:r>
      <w:r w:rsidR="00547A69" w:rsidRPr="00C77465">
        <w:rPr>
          <w:rFonts w:ascii="Arial" w:eastAsia="Times New Roman" w:hAnsi="Arial" w:cs="Arial"/>
          <w:lang w:eastAsia="en-GB" w:bidi="th-TH"/>
        </w:rPr>
        <w:t xml:space="preserve">/or </w:t>
      </w:r>
      <w:r w:rsidR="0005742B" w:rsidRPr="00C77465">
        <w:rPr>
          <w:rFonts w:ascii="Arial" w:eastAsia="Times New Roman" w:hAnsi="Arial" w:cs="Arial"/>
          <w:lang w:eastAsia="en-GB" w:bidi="th-TH"/>
        </w:rPr>
        <w:t xml:space="preserve">risk of </w:t>
      </w:r>
      <w:r w:rsidR="00C63E42" w:rsidRPr="00C77465">
        <w:rPr>
          <w:rFonts w:ascii="Arial" w:eastAsia="Times New Roman" w:hAnsi="Arial" w:cs="Arial"/>
          <w:lang w:eastAsia="en-GB" w:bidi="th-TH"/>
        </w:rPr>
        <w:t>exploitation</w:t>
      </w:r>
      <w:r w:rsidR="0005742B" w:rsidRPr="00C77465">
        <w:rPr>
          <w:rFonts w:ascii="Arial" w:eastAsia="Times New Roman" w:hAnsi="Arial" w:cs="Arial"/>
          <w:lang w:eastAsia="en-GB" w:bidi="th-TH"/>
        </w:rPr>
        <w:t xml:space="preserve">, </w:t>
      </w:r>
      <w:r w:rsidR="00C63E42" w:rsidRPr="00C77465">
        <w:rPr>
          <w:rFonts w:ascii="Arial" w:eastAsia="Times New Roman" w:hAnsi="Arial" w:cs="Arial"/>
          <w:lang w:eastAsia="en-GB" w:bidi="th-TH"/>
        </w:rPr>
        <w:t>and what actions are required; it is not i</w:t>
      </w:r>
      <w:r w:rsidRPr="00C77465">
        <w:rPr>
          <w:rFonts w:ascii="Arial" w:eastAsia="Times New Roman" w:hAnsi="Arial" w:cs="Arial"/>
          <w:lang w:eastAsia="en-GB" w:bidi="th-TH"/>
        </w:rPr>
        <w:t xml:space="preserve">ntended to be a referral form. </w:t>
      </w:r>
      <w:r w:rsidR="00547A69" w:rsidRPr="00C77465">
        <w:rPr>
          <w:rFonts w:ascii="Arial" w:eastAsia="Times New Roman" w:hAnsi="Arial" w:cs="Arial"/>
          <w:lang w:eastAsia="en-GB" w:bidi="th-TH"/>
        </w:rPr>
        <w:t xml:space="preserve">When you have completed the tool, please refer to the section </w:t>
      </w:r>
      <w:r w:rsidR="00547A69" w:rsidRPr="00C77465">
        <w:rPr>
          <w:rFonts w:ascii="Arial" w:eastAsia="Times New Roman" w:hAnsi="Arial" w:cs="Arial"/>
          <w:b/>
          <w:color w:val="002060"/>
          <w:lang w:eastAsia="en-GB" w:bidi="th-TH"/>
        </w:rPr>
        <w:t>‘What Next’</w:t>
      </w:r>
      <w:r w:rsidR="00547A69" w:rsidRPr="00C77465">
        <w:rPr>
          <w:rFonts w:ascii="Arial" w:eastAsia="Times New Roman" w:hAnsi="Arial" w:cs="Arial"/>
          <w:color w:val="000000" w:themeColor="text1"/>
          <w:lang w:eastAsia="en-GB" w:bidi="th-TH"/>
        </w:rPr>
        <w:t xml:space="preserve"> </w:t>
      </w:r>
      <w:r w:rsidR="00547A69" w:rsidRPr="00C77465">
        <w:rPr>
          <w:rFonts w:ascii="Arial" w:eastAsia="Times New Roman" w:hAnsi="Arial" w:cs="Arial"/>
          <w:lang w:eastAsia="en-GB" w:bidi="th-TH"/>
        </w:rPr>
        <w:t xml:space="preserve">to inform a conversation with your </w:t>
      </w:r>
      <w:r w:rsidR="003518F5">
        <w:rPr>
          <w:rFonts w:ascii="Arial" w:eastAsia="Times New Roman" w:hAnsi="Arial" w:cs="Arial"/>
          <w:lang w:eastAsia="en-GB" w:bidi="th-TH"/>
        </w:rPr>
        <w:t>manager</w:t>
      </w:r>
      <w:r w:rsidR="00121BEC" w:rsidRPr="00C77465">
        <w:rPr>
          <w:rFonts w:ascii="Arial" w:eastAsia="Times New Roman" w:hAnsi="Arial" w:cs="Arial"/>
          <w:lang w:eastAsia="en-GB" w:bidi="th-TH"/>
        </w:rPr>
        <w:t xml:space="preserve">/safeguarding lead </w:t>
      </w:r>
      <w:r w:rsidR="00547A69" w:rsidRPr="00C77465">
        <w:rPr>
          <w:rFonts w:ascii="Arial" w:eastAsia="Times New Roman" w:hAnsi="Arial" w:cs="Arial"/>
          <w:lang w:eastAsia="en-GB" w:bidi="th-TH"/>
        </w:rPr>
        <w:t>regard</w:t>
      </w:r>
      <w:r w:rsidR="00121BEC" w:rsidRPr="00C77465">
        <w:rPr>
          <w:rFonts w:ascii="Arial" w:eastAsia="Times New Roman" w:hAnsi="Arial" w:cs="Arial"/>
          <w:lang w:eastAsia="en-GB" w:bidi="th-TH"/>
        </w:rPr>
        <w:t xml:space="preserve">ing </w:t>
      </w:r>
      <w:r w:rsidR="00547A69" w:rsidRPr="00C77465">
        <w:rPr>
          <w:rFonts w:ascii="Arial" w:eastAsia="Times New Roman" w:hAnsi="Arial" w:cs="Arial"/>
          <w:lang w:eastAsia="en-GB" w:bidi="th-TH"/>
        </w:rPr>
        <w:t xml:space="preserve">how to proceed. If </w:t>
      </w:r>
      <w:r w:rsidR="00121BEC" w:rsidRPr="00C77465">
        <w:rPr>
          <w:rFonts w:ascii="Arial" w:eastAsia="Times New Roman" w:hAnsi="Arial" w:cs="Arial"/>
          <w:lang w:eastAsia="en-GB" w:bidi="th-TH"/>
        </w:rPr>
        <w:t xml:space="preserve">on completion you contact 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the Children’s </w:t>
      </w:r>
      <w:r w:rsidRPr="00C77465">
        <w:rPr>
          <w:rFonts w:ascii="Arial" w:eastAsia="Times New Roman" w:hAnsi="Arial" w:cs="Arial"/>
          <w:lang w:eastAsia="en-GB" w:bidi="th-TH"/>
        </w:rPr>
        <w:t>Soc</w:t>
      </w:r>
      <w:r w:rsidR="007F7818" w:rsidRPr="00C77465">
        <w:rPr>
          <w:rFonts w:ascii="Arial" w:eastAsia="Times New Roman" w:hAnsi="Arial" w:cs="Arial"/>
          <w:lang w:eastAsia="en-GB" w:bidi="th-TH"/>
        </w:rPr>
        <w:t>ial Care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 </w:t>
      </w:r>
      <w:r w:rsidR="00C4690F">
        <w:rPr>
          <w:rFonts w:ascii="Arial" w:eastAsia="Times New Roman" w:hAnsi="Arial" w:cs="Arial"/>
          <w:lang w:eastAsia="en-GB" w:bidi="th-TH"/>
        </w:rPr>
        <w:t xml:space="preserve">(CSC) </w:t>
      </w:r>
      <w:r w:rsidR="003B037D">
        <w:rPr>
          <w:rFonts w:ascii="Arial" w:eastAsia="Times New Roman" w:hAnsi="Arial" w:cs="Arial"/>
          <w:lang w:eastAsia="en-GB" w:bidi="th-TH"/>
        </w:rPr>
        <w:t>Duty and Advice T</w:t>
      </w:r>
      <w:r w:rsidR="00C63E42" w:rsidRPr="00C77465">
        <w:rPr>
          <w:rFonts w:ascii="Arial" w:eastAsia="Times New Roman" w:hAnsi="Arial" w:cs="Arial"/>
          <w:lang w:eastAsia="en-GB" w:bidi="th-TH"/>
        </w:rPr>
        <w:t>eam</w:t>
      </w:r>
      <w:r w:rsidR="00E8336D" w:rsidRPr="00C77465">
        <w:rPr>
          <w:rFonts w:ascii="Arial" w:eastAsia="Times New Roman" w:hAnsi="Arial" w:cs="Arial"/>
          <w:lang w:eastAsia="en-GB" w:bidi="th-TH"/>
        </w:rPr>
        <w:t xml:space="preserve">, </w:t>
      </w:r>
      <w:r w:rsidR="00BA75A3" w:rsidRPr="00C77465">
        <w:rPr>
          <w:rFonts w:ascii="Arial" w:eastAsia="Times New Roman" w:hAnsi="Arial" w:cs="Arial"/>
          <w:lang w:eastAsia="en-GB" w:bidi="th-TH"/>
        </w:rPr>
        <w:t xml:space="preserve">an electronic copy of </w:t>
      </w:r>
      <w:r w:rsidR="00E8336D" w:rsidRPr="00C77465">
        <w:rPr>
          <w:rFonts w:ascii="Arial" w:eastAsia="Times New Roman" w:hAnsi="Arial" w:cs="Arial"/>
          <w:lang w:eastAsia="en-GB" w:bidi="th-TH"/>
        </w:rPr>
        <w:t>the</w:t>
      </w:r>
      <w:r w:rsidR="00547A69" w:rsidRPr="00C77465">
        <w:rPr>
          <w:rFonts w:ascii="Arial" w:eastAsia="Times New Roman" w:hAnsi="Arial" w:cs="Arial"/>
          <w:lang w:eastAsia="en-GB" w:bidi="th-TH"/>
        </w:rPr>
        <w:t xml:space="preserve"> completed tool </w:t>
      </w:r>
      <w:r w:rsidR="00E8336D" w:rsidRPr="00C77465">
        <w:rPr>
          <w:rFonts w:ascii="Arial" w:eastAsia="Times New Roman" w:hAnsi="Arial" w:cs="Arial"/>
          <w:lang w:eastAsia="en-GB" w:bidi="th-TH"/>
        </w:rPr>
        <w:t xml:space="preserve">will be required to inform </w:t>
      </w:r>
      <w:r w:rsidR="00547A69" w:rsidRPr="00C77465">
        <w:rPr>
          <w:rFonts w:ascii="Arial" w:eastAsia="Times New Roman" w:hAnsi="Arial" w:cs="Arial"/>
          <w:lang w:eastAsia="en-GB" w:bidi="th-TH"/>
        </w:rPr>
        <w:t>discussion</w:t>
      </w:r>
      <w:r w:rsidR="00F70A22" w:rsidRPr="00C77465">
        <w:rPr>
          <w:rFonts w:ascii="Arial" w:eastAsia="Times New Roman" w:hAnsi="Arial" w:cs="Arial"/>
          <w:lang w:eastAsia="en-GB" w:bidi="th-TH"/>
        </w:rPr>
        <w:t>.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 </w:t>
      </w:r>
    </w:p>
    <w:p w:rsidR="00F70A22" w:rsidRPr="00C77465" w:rsidRDefault="00F70A22" w:rsidP="00014A46">
      <w:pPr>
        <w:spacing w:after="0" w:line="240" w:lineRule="auto"/>
        <w:jc w:val="both"/>
        <w:rPr>
          <w:rFonts w:ascii="Arial" w:eastAsia="Times New Roman" w:hAnsi="Arial" w:cs="Arial"/>
          <w:lang w:eastAsia="en-GB" w:bidi="th-TH"/>
        </w:rPr>
      </w:pPr>
    </w:p>
    <w:p w:rsidR="00AF1CF2" w:rsidRDefault="001E34D7" w:rsidP="00014A46">
      <w:pPr>
        <w:spacing w:after="0" w:line="240" w:lineRule="auto"/>
        <w:jc w:val="both"/>
        <w:rPr>
          <w:rFonts w:ascii="Arial" w:eastAsia="Times New Roman" w:hAnsi="Arial" w:cs="Arial"/>
          <w:lang w:eastAsia="en-GB" w:bidi="th-TH"/>
        </w:rPr>
      </w:pPr>
      <w:r w:rsidRPr="00C77465">
        <w:rPr>
          <w:rFonts w:ascii="Arial" w:eastAsia="Times New Roman" w:hAnsi="Arial" w:cs="Arial"/>
          <w:b/>
          <w:color w:val="002060"/>
          <w:lang w:eastAsia="en-GB" w:bidi="th-TH"/>
        </w:rPr>
        <w:t>Using the tool</w:t>
      </w:r>
      <w:r w:rsidR="00071878" w:rsidRPr="00C77465">
        <w:rPr>
          <w:rFonts w:ascii="Arial" w:eastAsia="Times New Roman" w:hAnsi="Arial" w:cs="Arial"/>
          <w:b/>
          <w:color w:val="002060"/>
          <w:lang w:eastAsia="en-GB" w:bidi="th-TH"/>
        </w:rPr>
        <w:t xml:space="preserve"> - </w:t>
      </w:r>
      <w:r w:rsidR="00C63E42" w:rsidRPr="00C77465">
        <w:rPr>
          <w:rFonts w:ascii="Arial" w:eastAsia="Times New Roman" w:hAnsi="Arial" w:cs="Arial"/>
          <w:lang w:eastAsia="en-GB" w:bidi="th-TH"/>
        </w:rPr>
        <w:t>In or</w:t>
      </w:r>
      <w:r w:rsidR="00F70A22" w:rsidRPr="00C77465">
        <w:rPr>
          <w:rFonts w:ascii="Arial" w:eastAsia="Times New Roman" w:hAnsi="Arial" w:cs="Arial"/>
          <w:lang w:eastAsia="en-GB" w:bidi="th-TH"/>
        </w:rPr>
        <w:t xml:space="preserve">der to identify children </w:t>
      </w:r>
      <w:r w:rsidR="00E8336D" w:rsidRPr="00C77465">
        <w:rPr>
          <w:rFonts w:ascii="Arial" w:eastAsia="Times New Roman" w:hAnsi="Arial" w:cs="Arial"/>
          <w:lang w:eastAsia="en-GB" w:bidi="th-TH"/>
        </w:rPr>
        <w:t xml:space="preserve">at risk of, </w:t>
      </w:r>
      <w:r w:rsidR="00DA50B5" w:rsidRPr="00C77465">
        <w:rPr>
          <w:rFonts w:ascii="Arial" w:eastAsia="Times New Roman" w:hAnsi="Arial" w:cs="Arial"/>
          <w:lang w:eastAsia="en-GB" w:bidi="th-TH"/>
        </w:rPr>
        <w:t xml:space="preserve">vulnerable to, or experiencing 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sexual </w:t>
      </w:r>
      <w:r w:rsidR="003518F5">
        <w:rPr>
          <w:rFonts w:ascii="Arial" w:eastAsia="Times New Roman" w:hAnsi="Arial" w:cs="Arial"/>
          <w:lang w:eastAsia="en-GB" w:bidi="th-TH"/>
        </w:rPr>
        <w:t>and</w:t>
      </w:r>
      <w:r w:rsidR="00F70A22" w:rsidRPr="00C77465">
        <w:rPr>
          <w:rFonts w:ascii="Arial" w:eastAsia="Times New Roman" w:hAnsi="Arial" w:cs="Arial"/>
          <w:lang w:eastAsia="en-GB" w:bidi="th-TH"/>
        </w:rPr>
        <w:t xml:space="preserve">/or criminal </w:t>
      </w:r>
      <w:r w:rsidR="00C63E42" w:rsidRPr="00C77465">
        <w:rPr>
          <w:rFonts w:ascii="Arial" w:eastAsia="Times New Roman" w:hAnsi="Arial" w:cs="Arial"/>
          <w:lang w:eastAsia="en-GB" w:bidi="th-TH"/>
        </w:rPr>
        <w:t>exploitation</w:t>
      </w:r>
      <w:r w:rsidR="00E8336D" w:rsidRPr="00C77465">
        <w:rPr>
          <w:rFonts w:ascii="Arial" w:eastAsia="Times New Roman" w:hAnsi="Arial" w:cs="Arial"/>
          <w:lang w:eastAsia="en-GB" w:bidi="th-TH"/>
        </w:rPr>
        <w:t>,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 </w:t>
      </w:r>
      <w:r w:rsidR="00DA50B5" w:rsidRPr="00C77465">
        <w:rPr>
          <w:rFonts w:ascii="Arial" w:eastAsia="Times New Roman" w:hAnsi="Arial" w:cs="Arial"/>
          <w:lang w:eastAsia="en-GB" w:bidi="th-TH"/>
        </w:rPr>
        <w:t xml:space="preserve">please </w:t>
      </w:r>
      <w:r w:rsidR="00F70A22" w:rsidRPr="00C77465">
        <w:rPr>
          <w:rFonts w:ascii="Arial" w:eastAsia="Times New Roman" w:hAnsi="Arial" w:cs="Arial"/>
          <w:lang w:eastAsia="en-GB" w:bidi="th-TH"/>
        </w:rPr>
        <w:t xml:space="preserve">consider </w:t>
      </w:r>
      <w:r w:rsidR="00F70A22" w:rsidRPr="00C77465">
        <w:rPr>
          <w:rFonts w:ascii="Arial" w:eastAsia="Times New Roman" w:hAnsi="Arial" w:cs="Arial"/>
          <w:b/>
          <w:color w:val="002060"/>
          <w:lang w:eastAsia="en-GB" w:bidi="th-TH"/>
        </w:rPr>
        <w:t xml:space="preserve">all </w:t>
      </w:r>
      <w:r w:rsidR="00F70A22" w:rsidRPr="00C77465">
        <w:rPr>
          <w:rFonts w:ascii="Arial" w:eastAsia="Times New Roman" w:hAnsi="Arial" w:cs="Arial"/>
          <w:lang w:eastAsia="en-GB" w:bidi="th-TH"/>
        </w:rPr>
        <w:t xml:space="preserve">of the 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risk </w:t>
      </w:r>
      <w:r w:rsidR="00DA50B5" w:rsidRPr="00C77465">
        <w:rPr>
          <w:rFonts w:ascii="Arial" w:eastAsia="Times New Roman" w:hAnsi="Arial" w:cs="Arial"/>
          <w:lang w:eastAsia="en-GB" w:bidi="th-TH"/>
        </w:rPr>
        <w:t>and vulnerabil</w:t>
      </w:r>
      <w:r w:rsidR="003375F7" w:rsidRPr="00C77465">
        <w:rPr>
          <w:rFonts w:ascii="Arial" w:eastAsia="Times New Roman" w:hAnsi="Arial" w:cs="Arial"/>
          <w:lang w:eastAsia="en-GB" w:bidi="th-TH"/>
        </w:rPr>
        <w:t>i</w:t>
      </w:r>
      <w:r w:rsidR="00DA50B5" w:rsidRPr="00C77465">
        <w:rPr>
          <w:rFonts w:ascii="Arial" w:eastAsia="Times New Roman" w:hAnsi="Arial" w:cs="Arial"/>
          <w:lang w:eastAsia="en-GB" w:bidi="th-TH"/>
        </w:rPr>
        <w:t xml:space="preserve">ty 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indicators and </w:t>
      </w:r>
      <w:r w:rsidR="00F70A22" w:rsidRPr="00C77465">
        <w:rPr>
          <w:rFonts w:ascii="Arial" w:eastAsia="Times New Roman" w:hAnsi="Arial" w:cs="Arial"/>
          <w:lang w:eastAsia="en-GB" w:bidi="th-TH"/>
        </w:rPr>
        <w:t xml:space="preserve">indicate your level of concern </w:t>
      </w:r>
      <w:r w:rsidR="00C63E42" w:rsidRPr="00C77465">
        <w:rPr>
          <w:rFonts w:ascii="Arial" w:eastAsia="Times New Roman" w:hAnsi="Arial" w:cs="Arial"/>
          <w:lang w:eastAsia="en-GB" w:bidi="th-TH"/>
        </w:rPr>
        <w:t>as</w:t>
      </w:r>
      <w:r w:rsidR="00E8336D" w:rsidRPr="00C77465">
        <w:rPr>
          <w:rFonts w:ascii="Arial" w:eastAsia="Times New Roman" w:hAnsi="Arial" w:cs="Arial"/>
          <w:lang w:eastAsia="en-GB" w:bidi="th-TH"/>
        </w:rPr>
        <w:t xml:space="preserve"> </w:t>
      </w:r>
      <w:r w:rsidR="00E8336D" w:rsidRPr="00C77465">
        <w:rPr>
          <w:rFonts w:ascii="Arial" w:eastAsia="Times New Roman" w:hAnsi="Arial" w:cs="Arial"/>
          <w:b/>
          <w:color w:val="002060"/>
          <w:lang w:eastAsia="en-GB" w:bidi="th-TH"/>
        </w:rPr>
        <w:t>No, Low, Medium or High</w:t>
      </w:r>
      <w:r w:rsidR="00F70A22" w:rsidRPr="00C77465">
        <w:rPr>
          <w:rFonts w:ascii="Arial" w:eastAsia="Times New Roman" w:hAnsi="Arial" w:cs="Arial"/>
          <w:lang w:eastAsia="en-GB" w:bidi="th-TH"/>
        </w:rPr>
        <w:t xml:space="preserve">. 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The table </w:t>
      </w:r>
      <w:r w:rsidR="00DA50B5" w:rsidRPr="00C77465">
        <w:rPr>
          <w:rFonts w:ascii="Arial" w:eastAsia="Times New Roman" w:hAnsi="Arial" w:cs="Arial"/>
          <w:lang w:eastAsia="en-GB" w:bidi="th-TH"/>
        </w:rPr>
        <w:t xml:space="preserve">of indicators </w:t>
      </w:r>
      <w:r w:rsidR="00C63E42" w:rsidRPr="00C77465">
        <w:rPr>
          <w:rFonts w:ascii="Arial" w:eastAsia="Times New Roman" w:hAnsi="Arial" w:cs="Arial"/>
          <w:lang w:eastAsia="en-GB" w:bidi="th-TH"/>
        </w:rPr>
        <w:t>below is only a guide to in</w:t>
      </w:r>
      <w:r w:rsidR="00DA50B5" w:rsidRPr="00C77465">
        <w:rPr>
          <w:rFonts w:ascii="Arial" w:eastAsia="Times New Roman" w:hAnsi="Arial" w:cs="Arial"/>
          <w:lang w:eastAsia="en-GB" w:bidi="th-TH"/>
        </w:rPr>
        <w:t>form your assessment</w:t>
      </w:r>
      <w:r w:rsidR="00AF1CF2">
        <w:rPr>
          <w:rFonts w:ascii="Arial" w:eastAsia="Times New Roman" w:hAnsi="Arial" w:cs="Arial"/>
          <w:lang w:eastAsia="en-GB" w:bidi="th-TH"/>
        </w:rPr>
        <w:t xml:space="preserve"> it is not exhaustive and you may have other concerns; please highlight these in the other information box. </w:t>
      </w:r>
      <w:r w:rsidR="00E15236">
        <w:rPr>
          <w:rFonts w:ascii="Arial" w:eastAsia="Times New Roman" w:hAnsi="Arial" w:cs="Arial"/>
          <w:lang w:eastAsia="en-GB" w:bidi="th-TH"/>
        </w:rPr>
        <w:t xml:space="preserve">Additionally the factors against each indictor are also not exhaustive and are simply prompts for consideration. </w:t>
      </w:r>
      <w:r w:rsidR="00AF1CF2">
        <w:rPr>
          <w:rFonts w:ascii="Arial" w:eastAsia="Times New Roman" w:hAnsi="Arial" w:cs="Arial"/>
          <w:lang w:eastAsia="en-GB" w:bidi="th-TH"/>
        </w:rPr>
        <w:t xml:space="preserve">Highlighting one high risk concern, or several </w:t>
      </w:r>
      <w:r w:rsidR="00E8336D" w:rsidRPr="00C77465">
        <w:rPr>
          <w:rFonts w:ascii="Arial" w:eastAsia="Times New Roman" w:hAnsi="Arial" w:cs="Arial"/>
          <w:lang w:eastAsia="en-GB" w:bidi="th-TH"/>
        </w:rPr>
        <w:t xml:space="preserve">low, 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may </w:t>
      </w:r>
      <w:r w:rsidR="003518F5">
        <w:rPr>
          <w:rFonts w:ascii="Arial" w:eastAsia="Times New Roman" w:hAnsi="Arial" w:cs="Arial"/>
          <w:lang w:eastAsia="en-GB" w:bidi="th-TH"/>
        </w:rPr>
        <w:t>indicate a serious risk of harm</w:t>
      </w:r>
      <w:r w:rsidR="00C63E42" w:rsidRPr="00C77465">
        <w:rPr>
          <w:rFonts w:ascii="Arial" w:eastAsia="Times New Roman" w:hAnsi="Arial" w:cs="Arial"/>
          <w:lang w:eastAsia="en-GB" w:bidi="th-TH"/>
        </w:rPr>
        <w:t>/child exploitation, alternatively this might be an i</w:t>
      </w:r>
      <w:r w:rsidR="00AF1CF2">
        <w:rPr>
          <w:rFonts w:ascii="Arial" w:eastAsia="Times New Roman" w:hAnsi="Arial" w:cs="Arial"/>
          <w:lang w:eastAsia="en-GB" w:bidi="th-TH"/>
        </w:rPr>
        <w:t>ndication of other concerns which</w:t>
      </w:r>
      <w:r w:rsidR="00C63E42" w:rsidRPr="00C77465">
        <w:rPr>
          <w:rFonts w:ascii="Arial" w:eastAsia="Times New Roman" w:hAnsi="Arial" w:cs="Arial"/>
          <w:lang w:eastAsia="en-GB" w:bidi="th-TH"/>
        </w:rPr>
        <w:t xml:space="preserve"> require addressing</w:t>
      </w:r>
      <w:r w:rsidR="00E15236">
        <w:rPr>
          <w:rFonts w:ascii="Arial" w:eastAsia="Times New Roman" w:hAnsi="Arial" w:cs="Arial"/>
          <w:lang w:eastAsia="en-GB" w:bidi="th-TH"/>
        </w:rPr>
        <w:t xml:space="preserve">. </w:t>
      </w:r>
    </w:p>
    <w:p w:rsidR="00E15236" w:rsidRDefault="00E15236" w:rsidP="00014A46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n-GB" w:bidi="th-TH"/>
        </w:rPr>
      </w:pPr>
    </w:p>
    <w:p w:rsidR="00F70A22" w:rsidRPr="00AF1CF2" w:rsidRDefault="00121BEC" w:rsidP="00014A46">
      <w:pPr>
        <w:spacing w:after="0" w:line="240" w:lineRule="auto"/>
        <w:jc w:val="both"/>
        <w:rPr>
          <w:rFonts w:ascii="Arial" w:eastAsia="Times New Roman" w:hAnsi="Arial" w:cs="Arial"/>
          <w:lang w:eastAsia="en-GB" w:bidi="th-TH"/>
        </w:rPr>
      </w:pPr>
      <w:r w:rsidRPr="00C77465">
        <w:rPr>
          <w:rFonts w:ascii="Arial" w:eastAsia="Times New Roman" w:hAnsi="Arial" w:cs="Arial"/>
          <w:b/>
          <w:color w:val="002060"/>
          <w:lang w:eastAsia="en-GB" w:bidi="th-TH"/>
        </w:rPr>
        <w:t>You should be aware that:</w:t>
      </w:r>
    </w:p>
    <w:p w:rsidR="00121BEC" w:rsidRPr="00C77465" w:rsidRDefault="00121BEC" w:rsidP="00014A46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n-GB" w:bidi="th-TH"/>
        </w:rPr>
      </w:pPr>
    </w:p>
    <w:p w:rsidR="007F7818" w:rsidRPr="00C77465" w:rsidRDefault="007F7818" w:rsidP="0081780E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lang w:eastAsia="en-GB" w:bidi="th-TH"/>
        </w:rPr>
      </w:pPr>
      <w:r w:rsidRPr="00C77465">
        <w:rPr>
          <w:rFonts w:ascii="Arial" w:eastAsia="Times New Roman" w:hAnsi="Arial" w:cs="Arial"/>
          <w:lang w:eastAsia="en-GB" w:bidi="th-TH"/>
        </w:rPr>
        <w:t xml:space="preserve">Where there are concerns which relate to sexual exploitation and the </w:t>
      </w:r>
      <w:r w:rsidRPr="00C77465">
        <w:rPr>
          <w:rFonts w:ascii="Arial" w:eastAsia="Times New Roman" w:hAnsi="Arial" w:cs="Arial"/>
          <w:b/>
          <w:color w:val="002060"/>
          <w:lang w:eastAsia="en-GB" w:bidi="th-TH"/>
        </w:rPr>
        <w:t>child is aged under 13</w:t>
      </w:r>
      <w:r w:rsidRPr="00C77465">
        <w:rPr>
          <w:rFonts w:ascii="Arial" w:eastAsia="Times New Roman" w:hAnsi="Arial" w:cs="Arial"/>
          <w:lang w:eastAsia="en-GB" w:bidi="th-TH"/>
        </w:rPr>
        <w:t>, a child contact must be made with the Children’s Social Care Duty and Advice team</w:t>
      </w:r>
    </w:p>
    <w:p w:rsidR="007F7818" w:rsidRPr="00C77465" w:rsidRDefault="007F7818" w:rsidP="0081780E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lang w:eastAsia="en-GB" w:bidi="th-TH"/>
        </w:rPr>
      </w:pPr>
      <w:r w:rsidRPr="00C77465">
        <w:rPr>
          <w:rFonts w:ascii="Arial" w:eastAsia="Times New Roman" w:hAnsi="Arial" w:cs="Arial"/>
          <w:lang w:eastAsia="en-GB" w:bidi="th-TH"/>
        </w:rPr>
        <w:t xml:space="preserve">Where there are concerns of criminal or sexual exploitation and the child has </w:t>
      </w:r>
      <w:r w:rsidRPr="00C77465">
        <w:rPr>
          <w:rFonts w:ascii="Arial" w:eastAsia="Times New Roman" w:hAnsi="Arial" w:cs="Arial"/>
          <w:b/>
          <w:color w:val="002060"/>
          <w:lang w:eastAsia="en-GB" w:bidi="th-TH"/>
        </w:rPr>
        <w:t>learning difficulties or a disability,</w:t>
      </w:r>
      <w:r w:rsidRPr="00C77465">
        <w:rPr>
          <w:rFonts w:ascii="Arial" w:eastAsia="Times New Roman" w:hAnsi="Arial" w:cs="Arial"/>
          <w:color w:val="002060"/>
          <w:lang w:eastAsia="en-GB" w:bidi="th-TH"/>
        </w:rPr>
        <w:t xml:space="preserve"> </w:t>
      </w:r>
      <w:r w:rsidRPr="00C77465">
        <w:rPr>
          <w:rFonts w:ascii="Arial" w:eastAsia="Times New Roman" w:hAnsi="Arial" w:cs="Arial"/>
          <w:lang w:eastAsia="en-GB" w:bidi="th-TH"/>
        </w:rPr>
        <w:t>a child contact must be made with the Children’s Social Care Duty and Advice team</w:t>
      </w:r>
    </w:p>
    <w:p w:rsidR="004E670D" w:rsidRDefault="007F7818" w:rsidP="0081780E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lang w:eastAsia="en-GB" w:bidi="th-TH"/>
        </w:rPr>
      </w:pPr>
      <w:r w:rsidRPr="00C77465">
        <w:rPr>
          <w:rFonts w:ascii="Arial" w:eastAsia="Times New Roman" w:hAnsi="Arial" w:cs="Arial"/>
          <w:lang w:eastAsia="en-GB" w:bidi="th-TH"/>
        </w:rPr>
        <w:t>I</w:t>
      </w:r>
      <w:r w:rsidR="001B70A7" w:rsidRPr="00C77465">
        <w:rPr>
          <w:rFonts w:ascii="Arial" w:eastAsia="Times New Roman" w:hAnsi="Arial" w:cs="Arial"/>
          <w:lang w:eastAsia="en-GB" w:bidi="th-TH"/>
        </w:rPr>
        <w:t xml:space="preserve">t is </w:t>
      </w:r>
      <w:r w:rsidR="004E670D" w:rsidRPr="00C77465">
        <w:rPr>
          <w:rFonts w:ascii="Arial" w:eastAsia="Times New Roman" w:hAnsi="Arial" w:cs="Arial"/>
          <w:lang w:eastAsia="en-GB" w:bidi="th-TH"/>
        </w:rPr>
        <w:t xml:space="preserve">important </w:t>
      </w:r>
      <w:r w:rsidR="001B70A7" w:rsidRPr="00C77465">
        <w:rPr>
          <w:rFonts w:ascii="Arial" w:eastAsia="Times New Roman" w:hAnsi="Arial" w:cs="Arial"/>
          <w:lang w:eastAsia="en-GB" w:bidi="th-TH"/>
        </w:rPr>
        <w:t>that you provide narrative</w:t>
      </w:r>
      <w:r w:rsidR="00DA50B5" w:rsidRPr="00C77465">
        <w:rPr>
          <w:rFonts w:ascii="Arial" w:eastAsia="Times New Roman" w:hAnsi="Arial" w:cs="Arial"/>
          <w:lang w:eastAsia="en-GB" w:bidi="th-TH"/>
        </w:rPr>
        <w:t xml:space="preserve"> at the end of the table</w:t>
      </w:r>
      <w:r w:rsidR="001B70A7" w:rsidRPr="00C77465">
        <w:rPr>
          <w:rFonts w:ascii="Arial" w:eastAsia="Times New Roman" w:hAnsi="Arial" w:cs="Arial"/>
          <w:lang w:eastAsia="en-GB" w:bidi="th-TH"/>
        </w:rPr>
        <w:t xml:space="preserve"> to </w:t>
      </w:r>
      <w:r w:rsidRPr="00C77465">
        <w:rPr>
          <w:rFonts w:ascii="Arial" w:eastAsia="Times New Roman" w:hAnsi="Arial" w:cs="Arial"/>
          <w:lang w:eastAsia="en-GB" w:bidi="th-TH"/>
        </w:rPr>
        <w:t xml:space="preserve">support and </w:t>
      </w:r>
      <w:r w:rsidR="001B70A7" w:rsidRPr="00C77465">
        <w:rPr>
          <w:rFonts w:ascii="Arial" w:eastAsia="Times New Roman" w:hAnsi="Arial" w:cs="Arial"/>
          <w:lang w:eastAsia="en-GB" w:bidi="th-TH"/>
        </w:rPr>
        <w:t>evidence your concern</w:t>
      </w:r>
      <w:r w:rsidR="00DA50B5" w:rsidRPr="00C77465">
        <w:rPr>
          <w:rFonts w:ascii="Arial" w:eastAsia="Times New Roman" w:hAnsi="Arial" w:cs="Arial"/>
          <w:lang w:eastAsia="en-GB" w:bidi="th-TH"/>
        </w:rPr>
        <w:t>s</w:t>
      </w:r>
      <w:r w:rsidR="004E670D" w:rsidRPr="00C77465">
        <w:rPr>
          <w:rFonts w:ascii="Arial" w:eastAsia="Times New Roman" w:hAnsi="Arial" w:cs="Arial"/>
          <w:lang w:eastAsia="en-GB" w:bidi="th-TH"/>
        </w:rPr>
        <w:t>.</w:t>
      </w:r>
    </w:p>
    <w:p w:rsidR="00E15236" w:rsidRPr="00C77465" w:rsidRDefault="00E15236" w:rsidP="0081780E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lang w:eastAsia="en-GB" w:bidi="th-TH"/>
        </w:rPr>
      </w:pPr>
      <w:r>
        <w:rPr>
          <w:rFonts w:ascii="Arial" w:eastAsia="Times New Roman" w:hAnsi="Arial" w:cs="Arial"/>
          <w:lang w:eastAsia="en-GB" w:bidi="th-TH"/>
        </w:rPr>
        <w:t>It is important that you provide information relating to others who may p</w:t>
      </w:r>
      <w:r w:rsidR="003518F5">
        <w:rPr>
          <w:rFonts w:ascii="Arial" w:eastAsia="Times New Roman" w:hAnsi="Arial" w:cs="Arial"/>
          <w:lang w:eastAsia="en-GB" w:bidi="th-TH"/>
        </w:rPr>
        <w:t>ose a risk of harm to the child</w:t>
      </w:r>
      <w:r>
        <w:rPr>
          <w:rFonts w:ascii="Arial" w:eastAsia="Times New Roman" w:hAnsi="Arial" w:cs="Arial"/>
          <w:lang w:eastAsia="en-GB" w:bidi="th-TH"/>
        </w:rPr>
        <w:t>/young person.</w:t>
      </w:r>
    </w:p>
    <w:p w:rsidR="00071878" w:rsidRPr="00C77465" w:rsidRDefault="004E670D" w:rsidP="0081780E">
      <w:pPr>
        <w:pStyle w:val="ListParagraph"/>
        <w:numPr>
          <w:ilvl w:val="0"/>
          <w:numId w:val="12"/>
        </w:numPr>
        <w:spacing w:line="240" w:lineRule="auto"/>
        <w:rPr>
          <w:rFonts w:ascii="Arial" w:eastAsia="Times New Roman" w:hAnsi="Arial" w:cs="Arial"/>
          <w:lang w:eastAsia="en-GB" w:bidi="th-TH"/>
        </w:rPr>
      </w:pPr>
      <w:r w:rsidRPr="00C77465">
        <w:rPr>
          <w:rFonts w:ascii="Arial" w:eastAsia="Times New Roman" w:hAnsi="Arial" w:cs="Arial"/>
          <w:lang w:eastAsia="en-GB" w:bidi="th-TH"/>
        </w:rPr>
        <w:t>W</w:t>
      </w:r>
      <w:r w:rsidR="00BB4586" w:rsidRPr="00C77465">
        <w:rPr>
          <w:rFonts w:ascii="Arial" w:eastAsia="Times New Roman" w:hAnsi="Arial" w:cs="Arial"/>
          <w:lang w:eastAsia="en-GB" w:bidi="th-TH"/>
        </w:rPr>
        <w:t>hen completing this tool</w:t>
      </w:r>
      <w:r w:rsidRPr="00C77465">
        <w:rPr>
          <w:rFonts w:ascii="Arial" w:eastAsia="Times New Roman" w:hAnsi="Arial" w:cs="Arial"/>
          <w:lang w:eastAsia="en-GB" w:bidi="th-TH"/>
        </w:rPr>
        <w:t xml:space="preserve"> it is essential to highl</w:t>
      </w:r>
      <w:r w:rsidR="00BB4586" w:rsidRPr="00C77465">
        <w:rPr>
          <w:rFonts w:ascii="Arial" w:eastAsia="Times New Roman" w:hAnsi="Arial" w:cs="Arial"/>
          <w:lang w:eastAsia="en-GB" w:bidi="th-TH"/>
        </w:rPr>
        <w:t xml:space="preserve">ight if </w:t>
      </w:r>
      <w:r w:rsidRPr="00C77465">
        <w:rPr>
          <w:rFonts w:ascii="Arial" w:eastAsia="Times New Roman" w:hAnsi="Arial" w:cs="Arial"/>
          <w:lang w:eastAsia="en-GB" w:bidi="th-TH"/>
        </w:rPr>
        <w:t xml:space="preserve">concerns </w:t>
      </w:r>
      <w:r w:rsidR="00BB4586" w:rsidRPr="00C77465">
        <w:rPr>
          <w:rFonts w:ascii="Arial" w:eastAsia="Times New Roman" w:hAnsi="Arial" w:cs="Arial"/>
          <w:lang w:eastAsia="en-GB" w:bidi="th-TH"/>
        </w:rPr>
        <w:t xml:space="preserve">raised and/or the information </w:t>
      </w:r>
      <w:r w:rsidR="007F7818" w:rsidRPr="00C77465">
        <w:rPr>
          <w:rFonts w:ascii="Arial" w:eastAsia="Times New Roman" w:hAnsi="Arial" w:cs="Arial"/>
          <w:lang w:eastAsia="en-GB" w:bidi="th-TH"/>
        </w:rPr>
        <w:t>provided are</w:t>
      </w:r>
      <w:r w:rsidRPr="00C77465">
        <w:rPr>
          <w:rFonts w:ascii="Arial" w:eastAsia="Times New Roman" w:hAnsi="Arial" w:cs="Arial"/>
          <w:lang w:eastAsia="en-GB" w:bidi="th-TH"/>
        </w:rPr>
        <w:t xml:space="preserve"> </w:t>
      </w:r>
      <w:r w:rsidRPr="00E15236">
        <w:rPr>
          <w:rFonts w:ascii="Arial" w:eastAsia="Times New Roman" w:hAnsi="Arial" w:cs="Arial"/>
          <w:b/>
          <w:color w:val="002060"/>
          <w:lang w:eastAsia="en-GB" w:bidi="th-TH"/>
        </w:rPr>
        <w:t>current or historic</w:t>
      </w:r>
      <w:r w:rsidR="00BB4586" w:rsidRPr="00C77465">
        <w:rPr>
          <w:rFonts w:ascii="Arial" w:eastAsia="Times New Roman" w:hAnsi="Arial" w:cs="Arial"/>
          <w:lang w:eastAsia="en-GB" w:bidi="th-TH"/>
        </w:rPr>
        <w:t xml:space="preserve">. If either are </w:t>
      </w:r>
      <w:r w:rsidRPr="00C77465">
        <w:rPr>
          <w:rFonts w:ascii="Arial" w:eastAsia="Times New Roman" w:hAnsi="Arial" w:cs="Arial"/>
          <w:lang w:eastAsia="en-GB" w:bidi="th-TH"/>
        </w:rPr>
        <w:t>historic but relevant, i</w:t>
      </w:r>
      <w:r w:rsidR="00DA50B5" w:rsidRPr="00C77465">
        <w:rPr>
          <w:rFonts w:ascii="Arial" w:eastAsia="Times New Roman" w:hAnsi="Arial" w:cs="Arial"/>
          <w:lang w:eastAsia="en-GB" w:bidi="th-TH"/>
        </w:rPr>
        <w:t>t necessary to reference</w:t>
      </w:r>
      <w:r w:rsidR="00BB4586" w:rsidRPr="00C77465">
        <w:rPr>
          <w:rFonts w:ascii="Arial" w:eastAsia="Times New Roman" w:hAnsi="Arial" w:cs="Arial"/>
          <w:lang w:eastAsia="en-GB" w:bidi="th-TH"/>
        </w:rPr>
        <w:t xml:space="preserve"> how they</w:t>
      </w:r>
      <w:r w:rsidRPr="00C77465">
        <w:rPr>
          <w:rFonts w:ascii="Arial" w:eastAsia="Times New Roman" w:hAnsi="Arial" w:cs="Arial"/>
          <w:lang w:eastAsia="en-GB" w:bidi="th-TH"/>
        </w:rPr>
        <w:t xml:space="preserve"> </w:t>
      </w:r>
      <w:r w:rsidR="00BB4586" w:rsidRPr="00C77465">
        <w:rPr>
          <w:rFonts w:ascii="Arial" w:eastAsia="Times New Roman" w:hAnsi="Arial" w:cs="Arial"/>
          <w:lang w:eastAsia="en-GB" w:bidi="th-TH"/>
        </w:rPr>
        <w:t>relate</w:t>
      </w:r>
      <w:r w:rsidRPr="00C77465">
        <w:rPr>
          <w:rFonts w:ascii="Arial" w:eastAsia="Times New Roman" w:hAnsi="Arial" w:cs="Arial"/>
          <w:lang w:eastAsia="en-GB" w:bidi="th-TH"/>
        </w:rPr>
        <w:t xml:space="preserve"> to the current</w:t>
      </w:r>
      <w:r w:rsidR="00BB4586" w:rsidRPr="00C77465">
        <w:rPr>
          <w:rFonts w:ascii="Arial" w:eastAsia="Times New Roman" w:hAnsi="Arial" w:cs="Arial"/>
          <w:lang w:eastAsia="en-GB" w:bidi="th-TH"/>
        </w:rPr>
        <w:t xml:space="preserve"> assessment of risk and vulnerability</w:t>
      </w:r>
    </w:p>
    <w:p w:rsidR="00121BEC" w:rsidRPr="00C77465" w:rsidRDefault="004E670D" w:rsidP="0081780E">
      <w:pPr>
        <w:pStyle w:val="ListParagraph"/>
        <w:numPr>
          <w:ilvl w:val="0"/>
          <w:numId w:val="12"/>
        </w:numPr>
        <w:spacing w:line="240" w:lineRule="auto"/>
        <w:rPr>
          <w:rFonts w:ascii="Arial" w:eastAsia="Times New Roman" w:hAnsi="Arial" w:cs="Arial"/>
          <w:lang w:eastAsia="en-GB" w:bidi="th-TH"/>
        </w:rPr>
      </w:pPr>
      <w:r w:rsidRPr="00C77465">
        <w:rPr>
          <w:rFonts w:ascii="Arial" w:eastAsia="Times New Roman" w:hAnsi="Arial" w:cs="Arial"/>
          <w:lang w:eastAsia="en-GB" w:bidi="th-TH"/>
        </w:rPr>
        <w:t xml:space="preserve">When completing the </w:t>
      </w:r>
      <w:r w:rsidR="00BB4586" w:rsidRPr="00C77465">
        <w:rPr>
          <w:rFonts w:ascii="Arial" w:eastAsia="Times New Roman" w:hAnsi="Arial" w:cs="Arial"/>
          <w:lang w:eastAsia="en-GB" w:bidi="th-TH"/>
        </w:rPr>
        <w:t xml:space="preserve">tool, </w:t>
      </w:r>
      <w:r w:rsidRPr="00C77465">
        <w:rPr>
          <w:rFonts w:ascii="Arial" w:eastAsia="Times New Roman" w:hAnsi="Arial" w:cs="Arial"/>
          <w:lang w:eastAsia="en-GB" w:bidi="th-TH"/>
        </w:rPr>
        <w:t xml:space="preserve">it is crucial that the child or young person’s use of </w:t>
      </w:r>
      <w:r w:rsidRPr="00E15236">
        <w:rPr>
          <w:rFonts w:ascii="Arial" w:eastAsia="Times New Roman" w:hAnsi="Arial" w:cs="Arial"/>
          <w:b/>
          <w:color w:val="002060"/>
          <w:lang w:eastAsia="en-GB" w:bidi="th-TH"/>
        </w:rPr>
        <w:t>social media</w:t>
      </w:r>
      <w:r w:rsidR="00E4301F" w:rsidRPr="00E15236">
        <w:rPr>
          <w:rFonts w:ascii="Arial" w:eastAsia="Times New Roman" w:hAnsi="Arial" w:cs="Arial"/>
          <w:color w:val="002060"/>
          <w:lang w:eastAsia="en-GB" w:bidi="th-TH"/>
        </w:rPr>
        <w:t xml:space="preserve"> </w:t>
      </w:r>
      <w:r w:rsidR="00E4301F" w:rsidRPr="00C77465">
        <w:rPr>
          <w:rFonts w:ascii="Arial" w:eastAsia="Times New Roman" w:hAnsi="Arial" w:cs="Arial"/>
          <w:lang w:eastAsia="en-GB" w:bidi="th-TH"/>
        </w:rPr>
        <w:t>is considered throughou</w:t>
      </w:r>
      <w:r w:rsidR="007F7818" w:rsidRPr="00C77465">
        <w:rPr>
          <w:rFonts w:ascii="Arial" w:eastAsia="Times New Roman" w:hAnsi="Arial" w:cs="Arial"/>
          <w:lang w:eastAsia="en-GB" w:bidi="th-TH"/>
        </w:rPr>
        <w:t>t.</w:t>
      </w:r>
    </w:p>
    <w:p w:rsidR="00121BEC" w:rsidRDefault="00121BEC" w:rsidP="00121BE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en-GB" w:bidi="th-TH"/>
        </w:rPr>
      </w:pPr>
    </w:p>
    <w:p w:rsidR="00C77465" w:rsidRDefault="00C77465" w:rsidP="00121BE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en-GB" w:bidi="th-TH"/>
        </w:rPr>
      </w:pPr>
    </w:p>
    <w:p w:rsidR="00D26800" w:rsidRDefault="00D26800" w:rsidP="00121BE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en-GB" w:bidi="th-TH"/>
        </w:rPr>
      </w:pPr>
    </w:p>
    <w:p w:rsidR="00B36091" w:rsidRPr="00121BEC" w:rsidRDefault="00B36091" w:rsidP="00121BE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en-GB" w:bidi="th-TH"/>
        </w:rPr>
      </w:pPr>
    </w:p>
    <w:p w:rsidR="00FE0625" w:rsidRPr="00E4301F" w:rsidRDefault="00E4301F" w:rsidP="00E4301F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4301F">
        <w:rPr>
          <w:rFonts w:ascii="Arial" w:hAnsi="Arial" w:cs="Arial"/>
          <w:b/>
          <w:color w:val="002060"/>
          <w:sz w:val="24"/>
          <w:szCs w:val="24"/>
        </w:rPr>
        <w:lastRenderedPageBreak/>
        <w:t>Child, Parent and Professional details</w:t>
      </w:r>
    </w:p>
    <w:tbl>
      <w:tblPr>
        <w:tblStyle w:val="TableGrid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88"/>
        <w:gridCol w:w="831"/>
        <w:gridCol w:w="1985"/>
        <w:gridCol w:w="1701"/>
        <w:gridCol w:w="1559"/>
        <w:gridCol w:w="1276"/>
        <w:gridCol w:w="992"/>
      </w:tblGrid>
      <w:tr w:rsidR="005065EF" w:rsidRPr="005E51C3" w:rsidTr="005D1985">
        <w:trPr>
          <w:trHeight w:val="372"/>
        </w:trPr>
        <w:tc>
          <w:tcPr>
            <w:tcW w:w="2288" w:type="dxa"/>
            <w:shd w:val="clear" w:color="auto" w:fill="F2F2F2" w:themeFill="background1" w:themeFillShade="F2"/>
          </w:tcPr>
          <w:p w:rsidR="005065EF" w:rsidRPr="00E15236" w:rsidRDefault="005065EF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Child’</w:t>
            </w:r>
            <w:r w:rsidR="002652B8" w:rsidRPr="00E15236">
              <w:rPr>
                <w:rFonts w:ascii="Arial" w:hAnsi="Arial" w:cs="Arial"/>
                <w:b/>
                <w:sz w:val="22"/>
                <w:szCs w:val="22"/>
              </w:rPr>
              <w:t xml:space="preserve">s name </w:t>
            </w:r>
          </w:p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6" w:type="dxa"/>
            <w:gridSpan w:val="2"/>
          </w:tcPr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52B8" w:rsidRPr="00E15236" w:rsidRDefault="002652B8" w:rsidP="00265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DOB</w:t>
            </w:r>
          </w:p>
        </w:tc>
        <w:tc>
          <w:tcPr>
            <w:tcW w:w="1559" w:type="dxa"/>
          </w:tcPr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2652B8" w:rsidRPr="00E15236" w:rsidRDefault="002652B8" w:rsidP="00265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992" w:type="dxa"/>
          </w:tcPr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65EF" w:rsidRPr="005E51C3" w:rsidTr="005D1985">
        <w:trPr>
          <w:trHeight w:val="410"/>
        </w:trPr>
        <w:tc>
          <w:tcPr>
            <w:tcW w:w="2288" w:type="dxa"/>
            <w:shd w:val="clear" w:color="auto" w:fill="F2F2F2" w:themeFill="background1" w:themeFillShade="F2"/>
          </w:tcPr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2816" w:type="dxa"/>
            <w:gridSpan w:val="2"/>
          </w:tcPr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52B8" w:rsidRPr="00E15236" w:rsidRDefault="002652B8" w:rsidP="00265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1559" w:type="dxa"/>
          </w:tcPr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2652B8" w:rsidRPr="00E15236" w:rsidRDefault="002652B8" w:rsidP="00265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Gender</w:t>
            </w:r>
          </w:p>
        </w:tc>
        <w:tc>
          <w:tcPr>
            <w:tcW w:w="992" w:type="dxa"/>
          </w:tcPr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65EF" w:rsidRPr="005E51C3" w:rsidTr="005D1985">
        <w:trPr>
          <w:trHeight w:val="443"/>
        </w:trPr>
        <w:tc>
          <w:tcPr>
            <w:tcW w:w="2288" w:type="dxa"/>
            <w:shd w:val="clear" w:color="auto" w:fill="F2F2F2" w:themeFill="background1" w:themeFillShade="F2"/>
          </w:tcPr>
          <w:p w:rsidR="00E4301F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2816" w:type="dxa"/>
            <w:gridSpan w:val="2"/>
          </w:tcPr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4301F" w:rsidRPr="00E15236" w:rsidRDefault="002652B8" w:rsidP="00E43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Religion</w:t>
            </w:r>
          </w:p>
        </w:tc>
        <w:tc>
          <w:tcPr>
            <w:tcW w:w="1559" w:type="dxa"/>
          </w:tcPr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4301F" w:rsidRPr="00E15236" w:rsidRDefault="002652B8" w:rsidP="00E43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Ethnicity</w:t>
            </w:r>
          </w:p>
        </w:tc>
        <w:tc>
          <w:tcPr>
            <w:tcW w:w="992" w:type="dxa"/>
          </w:tcPr>
          <w:p w:rsidR="002652B8" w:rsidRPr="00E15236" w:rsidRDefault="002652B8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7D79" w:rsidRPr="00E15236" w:rsidRDefault="00067D79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1ED7" w:rsidRPr="005E51C3" w:rsidTr="005D1985">
        <w:trPr>
          <w:trHeight w:val="255"/>
        </w:trPr>
        <w:tc>
          <w:tcPr>
            <w:tcW w:w="2288" w:type="dxa"/>
            <w:vMerge w:val="restart"/>
            <w:shd w:val="clear" w:color="auto" w:fill="F2F2F2" w:themeFill="background1" w:themeFillShade="F2"/>
          </w:tcPr>
          <w:p w:rsidR="00841ED7" w:rsidRPr="00E15236" w:rsidRDefault="00841ED7" w:rsidP="00FF6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 xml:space="preserve">Child participated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 the </w:t>
            </w:r>
            <w:r w:rsidRPr="00E15236">
              <w:rPr>
                <w:rFonts w:ascii="Arial" w:hAnsi="Arial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:rsidR="00841ED7" w:rsidRPr="00E15236" w:rsidRDefault="00841ED7" w:rsidP="00F055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985" w:type="dxa"/>
            <w:shd w:val="clear" w:color="auto" w:fill="auto"/>
          </w:tcPr>
          <w:p w:rsidR="00841ED7" w:rsidRPr="00E15236" w:rsidRDefault="00841ED7" w:rsidP="002652B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841ED7" w:rsidRPr="00E15236" w:rsidRDefault="00841ED7" w:rsidP="00C667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</w:tcPr>
          <w:p w:rsidR="00841ED7" w:rsidRPr="00E15236" w:rsidRDefault="00841ED7" w:rsidP="002652B8">
            <w:pPr>
              <w:rPr>
                <w:rFonts w:ascii="Arial" w:hAnsi="Arial" w:cs="Arial"/>
                <w:b/>
              </w:rPr>
            </w:pPr>
          </w:p>
        </w:tc>
      </w:tr>
      <w:tr w:rsidR="00841ED7" w:rsidRPr="005E51C3" w:rsidTr="005D1985">
        <w:trPr>
          <w:trHeight w:val="255"/>
        </w:trPr>
        <w:tc>
          <w:tcPr>
            <w:tcW w:w="2288" w:type="dxa"/>
            <w:vMerge/>
            <w:shd w:val="clear" w:color="auto" w:fill="F2F2F2" w:themeFill="background1" w:themeFillShade="F2"/>
          </w:tcPr>
          <w:p w:rsidR="00841ED7" w:rsidRPr="00E15236" w:rsidRDefault="00841ED7" w:rsidP="00FF66AC">
            <w:pPr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shd w:val="clear" w:color="auto" w:fill="F2F2F2" w:themeFill="background1" w:themeFillShade="F2"/>
          </w:tcPr>
          <w:p w:rsidR="00841ED7" w:rsidRPr="00E15236" w:rsidRDefault="00841ED7" w:rsidP="00F055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85" w:type="dxa"/>
            <w:shd w:val="clear" w:color="auto" w:fill="auto"/>
          </w:tcPr>
          <w:p w:rsidR="00841ED7" w:rsidRPr="00E15236" w:rsidRDefault="00841ED7" w:rsidP="002652B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841ED7" w:rsidRPr="00E15236" w:rsidRDefault="00841ED7" w:rsidP="00C667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3"/>
            <w:vMerge/>
            <w:shd w:val="clear" w:color="auto" w:fill="auto"/>
          </w:tcPr>
          <w:p w:rsidR="00841ED7" w:rsidRPr="00E15236" w:rsidRDefault="00841ED7" w:rsidP="002652B8">
            <w:pPr>
              <w:rPr>
                <w:rFonts w:ascii="Arial" w:hAnsi="Arial" w:cs="Arial"/>
                <w:b/>
              </w:rPr>
            </w:pPr>
          </w:p>
        </w:tc>
      </w:tr>
      <w:tr w:rsidR="009D605F" w:rsidRPr="005E51C3" w:rsidTr="0081780E">
        <w:trPr>
          <w:trHeight w:val="158"/>
        </w:trPr>
        <w:tc>
          <w:tcPr>
            <w:tcW w:w="10632" w:type="dxa"/>
            <w:gridSpan w:val="7"/>
            <w:shd w:val="clear" w:color="auto" w:fill="F2F2F2" w:themeFill="background1" w:themeFillShade="F2"/>
          </w:tcPr>
          <w:p w:rsidR="009D605F" w:rsidRPr="00E15236" w:rsidRDefault="009D605F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27B9" w:rsidRPr="005E51C3" w:rsidTr="005D1985">
        <w:trPr>
          <w:trHeight w:val="158"/>
        </w:trPr>
        <w:tc>
          <w:tcPr>
            <w:tcW w:w="2288" w:type="dxa"/>
            <w:shd w:val="clear" w:color="auto" w:fill="F2F2F2" w:themeFill="background1" w:themeFillShade="F2"/>
          </w:tcPr>
          <w:p w:rsidR="004D27B9" w:rsidRPr="00E15236" w:rsidRDefault="004D27B9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Name of Primary Carer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D27B9" w:rsidRPr="00E15236" w:rsidRDefault="004D27B9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D27B9" w:rsidRPr="00E15236" w:rsidRDefault="004D27B9" w:rsidP="00B055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Contact</w:t>
            </w:r>
          </w:p>
          <w:p w:rsidR="004D27B9" w:rsidRPr="00E15236" w:rsidRDefault="004D27B9" w:rsidP="00B055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D27B9" w:rsidRPr="00E15236" w:rsidRDefault="004D27B9" w:rsidP="002652B8">
            <w:pPr>
              <w:rPr>
                <w:rFonts w:ascii="Arial" w:hAnsi="Arial" w:cs="Arial"/>
                <w:b/>
              </w:rPr>
            </w:pPr>
          </w:p>
        </w:tc>
      </w:tr>
      <w:tr w:rsidR="00B0552A" w:rsidRPr="005E51C3" w:rsidTr="005D1985">
        <w:trPr>
          <w:trHeight w:val="766"/>
        </w:trPr>
        <w:tc>
          <w:tcPr>
            <w:tcW w:w="2288" w:type="dxa"/>
            <w:shd w:val="clear" w:color="auto" w:fill="F2F2F2" w:themeFill="background1" w:themeFillShade="F2"/>
          </w:tcPr>
          <w:p w:rsidR="00B0552A" w:rsidRPr="00E15236" w:rsidRDefault="00B0552A" w:rsidP="00B055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  <w:r w:rsidR="004D27B9">
              <w:rPr>
                <w:rFonts w:ascii="Arial" w:hAnsi="Arial" w:cs="Arial"/>
                <w:b/>
                <w:sz w:val="22"/>
                <w:szCs w:val="22"/>
              </w:rPr>
              <w:t>and postcode</w:t>
            </w:r>
          </w:p>
          <w:p w:rsidR="00B0552A" w:rsidRPr="00E15236" w:rsidRDefault="00B0552A" w:rsidP="00B0552A">
            <w:pPr>
              <w:rPr>
                <w:rFonts w:ascii="Arial" w:hAnsi="Arial" w:cs="Arial"/>
              </w:rPr>
            </w:pPr>
            <w:r w:rsidRPr="00E15236">
              <w:rPr>
                <w:rFonts w:ascii="Arial" w:hAnsi="Arial" w:cs="Arial"/>
              </w:rPr>
              <w:t>(If different from the child’s)</w:t>
            </w:r>
          </w:p>
        </w:tc>
        <w:tc>
          <w:tcPr>
            <w:tcW w:w="2816" w:type="dxa"/>
            <w:gridSpan w:val="2"/>
          </w:tcPr>
          <w:p w:rsidR="00B0552A" w:rsidRPr="00E15236" w:rsidRDefault="00B0552A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0552A" w:rsidRPr="00E15236" w:rsidRDefault="004D27B9" w:rsidP="005065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3827" w:type="dxa"/>
            <w:gridSpan w:val="3"/>
          </w:tcPr>
          <w:p w:rsidR="00B0552A" w:rsidRPr="00E15236" w:rsidRDefault="00B0552A" w:rsidP="002652B8">
            <w:pPr>
              <w:rPr>
                <w:rFonts w:ascii="Arial" w:hAnsi="Arial" w:cs="Arial"/>
                <w:b/>
              </w:rPr>
            </w:pPr>
          </w:p>
        </w:tc>
      </w:tr>
      <w:tr w:rsidR="00841ED7" w:rsidRPr="005E51C3" w:rsidTr="005D1985">
        <w:trPr>
          <w:trHeight w:val="300"/>
        </w:trPr>
        <w:tc>
          <w:tcPr>
            <w:tcW w:w="2288" w:type="dxa"/>
            <w:vMerge w:val="restart"/>
            <w:shd w:val="clear" w:color="auto" w:fill="F2F2F2" w:themeFill="background1" w:themeFillShade="F2"/>
          </w:tcPr>
          <w:p w:rsidR="00841ED7" w:rsidRPr="00E15236" w:rsidRDefault="00841ED7" w:rsidP="00FF6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Carer contributed 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the </w:t>
            </w:r>
            <w:r w:rsidRPr="00E15236">
              <w:rPr>
                <w:rFonts w:ascii="Arial" w:hAnsi="Arial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:rsidR="00841ED7" w:rsidRPr="00E15236" w:rsidRDefault="00841ED7" w:rsidP="00F055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985" w:type="dxa"/>
          </w:tcPr>
          <w:p w:rsidR="00841ED7" w:rsidRPr="00E15236" w:rsidRDefault="00841ED7" w:rsidP="002652B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841ED7" w:rsidRPr="00E15236" w:rsidRDefault="00841ED7" w:rsidP="005065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  <w:p w:rsidR="00841ED7" w:rsidRPr="00E15236" w:rsidRDefault="00841ED7" w:rsidP="00F055D4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3"/>
            <w:vMerge w:val="restart"/>
          </w:tcPr>
          <w:p w:rsidR="00841ED7" w:rsidRPr="00E15236" w:rsidRDefault="00841ED7" w:rsidP="002652B8">
            <w:pPr>
              <w:rPr>
                <w:rFonts w:ascii="Arial" w:hAnsi="Arial" w:cs="Arial"/>
                <w:b/>
              </w:rPr>
            </w:pPr>
          </w:p>
        </w:tc>
      </w:tr>
      <w:tr w:rsidR="00841ED7" w:rsidRPr="005E51C3" w:rsidTr="005D1985">
        <w:trPr>
          <w:trHeight w:val="300"/>
        </w:trPr>
        <w:tc>
          <w:tcPr>
            <w:tcW w:w="2288" w:type="dxa"/>
            <w:vMerge/>
            <w:shd w:val="clear" w:color="auto" w:fill="F2F2F2" w:themeFill="background1" w:themeFillShade="F2"/>
          </w:tcPr>
          <w:p w:rsidR="00841ED7" w:rsidRPr="00E15236" w:rsidRDefault="00841ED7" w:rsidP="00FF66AC">
            <w:pPr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shd w:val="clear" w:color="auto" w:fill="F2F2F2" w:themeFill="background1" w:themeFillShade="F2"/>
          </w:tcPr>
          <w:p w:rsidR="00841ED7" w:rsidRPr="00E15236" w:rsidRDefault="00841ED7" w:rsidP="00F055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85" w:type="dxa"/>
          </w:tcPr>
          <w:p w:rsidR="00841ED7" w:rsidRPr="00E15236" w:rsidRDefault="00841ED7" w:rsidP="002652B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841ED7" w:rsidRPr="00E15236" w:rsidRDefault="00841ED7" w:rsidP="005065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3"/>
            <w:vMerge/>
          </w:tcPr>
          <w:p w:rsidR="00841ED7" w:rsidRPr="00E15236" w:rsidRDefault="00841ED7" w:rsidP="002652B8">
            <w:pPr>
              <w:rPr>
                <w:rFonts w:ascii="Arial" w:hAnsi="Arial" w:cs="Arial"/>
                <w:b/>
              </w:rPr>
            </w:pPr>
          </w:p>
        </w:tc>
      </w:tr>
      <w:tr w:rsidR="00F055D4" w:rsidRPr="005E51C3" w:rsidTr="0081780E">
        <w:trPr>
          <w:trHeight w:val="233"/>
        </w:trPr>
        <w:tc>
          <w:tcPr>
            <w:tcW w:w="10632" w:type="dxa"/>
            <w:gridSpan w:val="7"/>
            <w:shd w:val="clear" w:color="auto" w:fill="F2F2F2" w:themeFill="background1" w:themeFillShade="F2"/>
          </w:tcPr>
          <w:p w:rsidR="00F055D4" w:rsidRPr="00E15236" w:rsidRDefault="00F055D4" w:rsidP="002652B8">
            <w:pPr>
              <w:rPr>
                <w:rFonts w:ascii="Arial" w:hAnsi="Arial" w:cs="Arial"/>
                <w:b/>
              </w:rPr>
            </w:pPr>
          </w:p>
        </w:tc>
      </w:tr>
      <w:tr w:rsidR="0093120D" w:rsidRPr="005E51C3" w:rsidTr="005D1985">
        <w:trPr>
          <w:trHeight w:val="602"/>
        </w:trPr>
        <w:tc>
          <w:tcPr>
            <w:tcW w:w="2288" w:type="dxa"/>
            <w:shd w:val="clear" w:color="auto" w:fill="F2F2F2" w:themeFill="background1" w:themeFillShade="F2"/>
          </w:tcPr>
          <w:p w:rsidR="0093120D" w:rsidRPr="00E15236" w:rsidRDefault="00FF66AC" w:rsidP="009312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Person completing the assessment</w:t>
            </w:r>
          </w:p>
        </w:tc>
        <w:tc>
          <w:tcPr>
            <w:tcW w:w="2816" w:type="dxa"/>
            <w:gridSpan w:val="2"/>
          </w:tcPr>
          <w:p w:rsidR="0093120D" w:rsidRPr="00E15236" w:rsidRDefault="0093120D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93120D" w:rsidRPr="00E15236" w:rsidRDefault="003518F5" w:rsidP="00E43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Agency</w:t>
            </w:r>
            <w:r w:rsidR="0093120D" w:rsidRPr="00E1523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C667D5" w:rsidRPr="00E15236">
              <w:rPr>
                <w:rFonts w:ascii="Arial" w:hAnsi="Arial" w:cs="Arial"/>
                <w:b/>
                <w:sz w:val="22"/>
                <w:szCs w:val="22"/>
              </w:rPr>
              <w:t xml:space="preserve">team </w:t>
            </w:r>
          </w:p>
        </w:tc>
        <w:tc>
          <w:tcPr>
            <w:tcW w:w="3827" w:type="dxa"/>
            <w:gridSpan w:val="3"/>
          </w:tcPr>
          <w:p w:rsidR="0093120D" w:rsidRPr="00E15236" w:rsidRDefault="0093120D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120D" w:rsidRPr="005E51C3" w:rsidTr="005D1985">
        <w:trPr>
          <w:trHeight w:val="438"/>
        </w:trPr>
        <w:tc>
          <w:tcPr>
            <w:tcW w:w="2288" w:type="dxa"/>
            <w:shd w:val="clear" w:color="auto" w:fill="F2F2F2" w:themeFill="background1" w:themeFillShade="F2"/>
          </w:tcPr>
          <w:p w:rsidR="00E4301F" w:rsidRPr="00E15236" w:rsidRDefault="00C667D5" w:rsidP="009312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</w:tc>
        <w:tc>
          <w:tcPr>
            <w:tcW w:w="2816" w:type="dxa"/>
            <w:gridSpan w:val="2"/>
          </w:tcPr>
          <w:p w:rsidR="0093120D" w:rsidRPr="00E15236" w:rsidRDefault="0093120D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780E" w:rsidRPr="00E15236" w:rsidRDefault="0081780E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780E" w:rsidRPr="00E15236" w:rsidRDefault="0081780E" w:rsidP="002652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93120D" w:rsidRPr="00E15236" w:rsidRDefault="00C667D5" w:rsidP="009312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3827" w:type="dxa"/>
            <w:gridSpan w:val="3"/>
          </w:tcPr>
          <w:p w:rsidR="0093120D" w:rsidRPr="00E15236" w:rsidRDefault="0093120D" w:rsidP="002652B8">
            <w:pPr>
              <w:rPr>
                <w:rFonts w:ascii="Arial" w:hAnsi="Arial" w:cs="Arial"/>
                <w:b/>
              </w:rPr>
            </w:pPr>
          </w:p>
        </w:tc>
      </w:tr>
      <w:tr w:rsidR="00841ED7" w:rsidRPr="005E51C3" w:rsidTr="005D1985">
        <w:trPr>
          <w:trHeight w:val="370"/>
        </w:trPr>
        <w:tc>
          <w:tcPr>
            <w:tcW w:w="2288" w:type="dxa"/>
            <w:vMerge w:val="restart"/>
            <w:shd w:val="clear" w:color="auto" w:fill="F2F2F2" w:themeFill="background1" w:themeFillShade="F2"/>
          </w:tcPr>
          <w:p w:rsidR="00841ED7" w:rsidRPr="00E15236" w:rsidRDefault="00841ED7" w:rsidP="00FF6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 xml:space="preserve">Consent to share with CSC provided </w:t>
            </w:r>
            <w:r w:rsidRPr="00E15236">
              <w:rPr>
                <w:rFonts w:ascii="Arial" w:hAnsi="Arial" w:cs="Arial"/>
              </w:rPr>
              <w:t>*( where applicable)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:rsidR="00841ED7" w:rsidRPr="00E15236" w:rsidRDefault="00841ED7" w:rsidP="00C667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985" w:type="dxa"/>
          </w:tcPr>
          <w:p w:rsidR="00841ED7" w:rsidRPr="00E15236" w:rsidRDefault="00841ED7" w:rsidP="00C667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841ED7" w:rsidRPr="00E15236" w:rsidRDefault="00841ED7" w:rsidP="00C667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36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3827" w:type="dxa"/>
            <w:gridSpan w:val="3"/>
            <w:vMerge w:val="restart"/>
          </w:tcPr>
          <w:p w:rsidR="00841ED7" w:rsidRPr="00E15236" w:rsidRDefault="00841ED7" w:rsidP="002652B8">
            <w:pPr>
              <w:rPr>
                <w:rFonts w:ascii="Arial" w:hAnsi="Arial" w:cs="Arial"/>
                <w:b/>
              </w:rPr>
            </w:pPr>
          </w:p>
        </w:tc>
      </w:tr>
      <w:tr w:rsidR="00841ED7" w:rsidRPr="005E51C3" w:rsidTr="005D1985">
        <w:trPr>
          <w:trHeight w:val="370"/>
        </w:trPr>
        <w:tc>
          <w:tcPr>
            <w:tcW w:w="2288" w:type="dxa"/>
            <w:vMerge/>
            <w:shd w:val="clear" w:color="auto" w:fill="F2F2F2" w:themeFill="background1" w:themeFillShade="F2"/>
          </w:tcPr>
          <w:p w:rsidR="00841ED7" w:rsidRPr="00E15236" w:rsidRDefault="00841ED7" w:rsidP="00FF66AC">
            <w:pPr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shd w:val="clear" w:color="auto" w:fill="F2F2F2" w:themeFill="background1" w:themeFillShade="F2"/>
          </w:tcPr>
          <w:p w:rsidR="00841ED7" w:rsidRPr="00E15236" w:rsidRDefault="00841ED7" w:rsidP="00C667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85" w:type="dxa"/>
          </w:tcPr>
          <w:p w:rsidR="00841ED7" w:rsidRPr="00E15236" w:rsidRDefault="00841ED7" w:rsidP="00C667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841ED7" w:rsidRPr="00E15236" w:rsidRDefault="00841ED7" w:rsidP="00C667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3"/>
            <w:vMerge/>
          </w:tcPr>
          <w:p w:rsidR="00841ED7" w:rsidRPr="00E15236" w:rsidRDefault="00841ED7" w:rsidP="002652B8">
            <w:pPr>
              <w:rPr>
                <w:rFonts w:ascii="Arial" w:hAnsi="Arial" w:cs="Arial"/>
                <w:b/>
              </w:rPr>
            </w:pPr>
          </w:p>
        </w:tc>
      </w:tr>
    </w:tbl>
    <w:p w:rsidR="006D73B0" w:rsidRDefault="006D73B0" w:rsidP="006D73B0">
      <w:pPr>
        <w:rPr>
          <w:rFonts w:ascii="Arial" w:hAnsi="Arial" w:cs="Arial"/>
          <w:b/>
          <w:color w:val="002060"/>
          <w:sz w:val="24"/>
          <w:szCs w:val="24"/>
        </w:rPr>
      </w:pPr>
    </w:p>
    <w:p w:rsidR="006D73B0" w:rsidRPr="006D73B0" w:rsidRDefault="006D73B0" w:rsidP="006D73B0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6D73B0">
        <w:rPr>
          <w:rFonts w:ascii="Arial" w:hAnsi="Arial" w:cs="Arial"/>
          <w:b/>
          <w:color w:val="002060"/>
          <w:sz w:val="24"/>
          <w:szCs w:val="24"/>
        </w:rPr>
        <w:t xml:space="preserve">Assessment of Risk and Vulnerability   </w:t>
      </w:r>
    </w:p>
    <w:tbl>
      <w:tblPr>
        <w:tblStyle w:val="TableGrid41"/>
        <w:tblW w:w="10490" w:type="dxa"/>
        <w:tblInd w:w="-714" w:type="dxa"/>
        <w:tblLook w:val="04A0" w:firstRow="1" w:lastRow="0" w:firstColumn="1" w:lastColumn="0" w:noHBand="0" w:noVBand="1"/>
      </w:tblPr>
      <w:tblGrid>
        <w:gridCol w:w="1305"/>
        <w:gridCol w:w="1306"/>
        <w:gridCol w:w="1305"/>
        <w:gridCol w:w="1306"/>
        <w:gridCol w:w="1317"/>
        <w:gridCol w:w="1317"/>
        <w:gridCol w:w="1317"/>
        <w:gridCol w:w="1317"/>
      </w:tblGrid>
      <w:tr w:rsidR="006D73B0" w:rsidRPr="006D73B0" w:rsidTr="005D1985">
        <w:tc>
          <w:tcPr>
            <w:tcW w:w="5222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Friends and Family</w:t>
            </w:r>
          </w:p>
        </w:tc>
        <w:tc>
          <w:tcPr>
            <w:tcW w:w="5268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Accommodation</w:t>
            </w:r>
          </w:p>
        </w:tc>
      </w:tr>
      <w:tr w:rsidR="006D73B0" w:rsidRPr="006D73B0" w:rsidTr="00FF79E1">
        <w:tc>
          <w:tcPr>
            <w:tcW w:w="5222" w:type="dxa"/>
            <w:gridSpan w:val="4"/>
          </w:tcPr>
          <w:p w:rsidR="006D73B0" w:rsidRPr="006D73B0" w:rsidRDefault="006D73B0" w:rsidP="006D73B0">
            <w:pPr>
              <w:rPr>
                <w:rFonts w:ascii="Arial" w:hAnsi="Arial" w:cs="Arial"/>
                <w:sz w:val="20"/>
                <w:szCs w:val="20"/>
              </w:rPr>
            </w:pPr>
          </w:p>
          <w:p w:rsidR="006D73B0" w:rsidRPr="006D73B0" w:rsidRDefault="006D73B0" w:rsidP="006D73B0">
            <w:pPr>
              <w:rPr>
                <w:rFonts w:ascii="Arial" w:hAnsi="Arial" w:cs="Arial"/>
                <w:sz w:val="20"/>
                <w:szCs w:val="20"/>
              </w:rPr>
            </w:pP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Reduced contact with family /friends which is of concern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New friends who are not known to parents/carers </w:t>
            </w:r>
            <w:r w:rsidRPr="006D73B0"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Unexplained change in attitude from the child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Relationship (s) breakdown </w:t>
            </w:r>
            <w:r w:rsidRPr="006D73B0">
              <w:sym w:font="Wingdings" w:char="F076"/>
            </w:r>
            <w:r w:rsidRPr="006D73B0">
              <w:t xml:space="preserve"> </w:t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Suspected abuse in family (emotional, neglect, physical or sexual)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A lack of warmth/understanding/attachment and/or trust from parent/carer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Carers do not implement age appropriate boundaries (including use around social media)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Failure to report missing episodes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Abusive/bullying friendships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Friends/family are involved in gang activity/known to the criminal justice system/Neighbourhood Police/ASB teams.</w:t>
            </w:r>
          </w:p>
          <w:p w:rsidR="005D1985" w:rsidRDefault="005D1985" w:rsidP="006D73B0">
            <w:pPr>
              <w:rPr>
                <w:rFonts w:ascii="Arial" w:hAnsi="Arial" w:cs="Arial"/>
                <w:sz w:val="20"/>
                <w:szCs w:val="20"/>
              </w:rPr>
            </w:pPr>
          </w:p>
          <w:p w:rsidR="00A615A8" w:rsidRDefault="00A615A8" w:rsidP="006D73B0">
            <w:pPr>
              <w:rPr>
                <w:rFonts w:ascii="Arial" w:hAnsi="Arial" w:cs="Arial"/>
                <w:sz w:val="20"/>
                <w:szCs w:val="20"/>
              </w:rPr>
            </w:pPr>
          </w:p>
          <w:p w:rsidR="00A615A8" w:rsidRDefault="00A615A8" w:rsidP="006D73B0">
            <w:pPr>
              <w:rPr>
                <w:rFonts w:ascii="Arial" w:hAnsi="Arial" w:cs="Arial"/>
                <w:sz w:val="20"/>
                <w:szCs w:val="20"/>
              </w:rPr>
            </w:pPr>
          </w:p>
          <w:p w:rsidR="00A615A8" w:rsidRDefault="00A615A8" w:rsidP="006D73B0">
            <w:pPr>
              <w:rPr>
                <w:rFonts w:ascii="Arial" w:hAnsi="Arial" w:cs="Arial"/>
                <w:sz w:val="20"/>
                <w:szCs w:val="20"/>
              </w:rPr>
            </w:pPr>
          </w:p>
          <w:p w:rsidR="00A615A8" w:rsidRDefault="00A615A8" w:rsidP="006D73B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985" w:rsidRPr="006D73B0" w:rsidRDefault="005D1985" w:rsidP="006D7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  <w:gridSpan w:val="4"/>
          </w:tcPr>
          <w:p w:rsidR="006D73B0" w:rsidRPr="006D73B0" w:rsidRDefault="006D73B0" w:rsidP="006D73B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985" w:rsidRDefault="006D73B0" w:rsidP="006D73B0">
            <w:pPr>
              <w:rPr>
                <w:rFonts w:ascii="Arial" w:hAnsi="Arial" w:cs="Arial"/>
                <w:sz w:val="20"/>
                <w:szCs w:val="20"/>
              </w:rPr>
            </w:pP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Child or young person and or their family reside in unsuitable/unstable/temporary/overcrowded accommodation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Concerns about location (neighbourhood, ASB, gang activity)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Concerns about isolation/safety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Is unhappy with accommodation (although it meet</w:t>
            </w:r>
            <w:r w:rsidR="005D1985">
              <w:rPr>
                <w:rFonts w:ascii="Arial" w:hAnsi="Arial" w:cs="Arial"/>
                <w:sz w:val="20"/>
                <w:szCs w:val="20"/>
              </w:rPr>
              <w:t>s</w:t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physical need)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Often stays elsewhere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Is homeless and or sofa surfing </w:t>
            </w: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Resides independently in unsupported accommodation</w:t>
            </w:r>
            <w:r w:rsidR="005D1985">
              <w:rPr>
                <w:rFonts w:ascii="Arial" w:hAnsi="Arial" w:cs="Arial"/>
                <w:sz w:val="20"/>
                <w:szCs w:val="20"/>
              </w:rPr>
              <w:t>.</w:t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73B0" w:rsidRPr="006D73B0" w:rsidRDefault="006D73B0" w:rsidP="006D73B0">
            <w:pPr>
              <w:rPr>
                <w:rFonts w:ascii="Arial" w:hAnsi="Arial" w:cs="Arial"/>
                <w:sz w:val="20"/>
                <w:szCs w:val="20"/>
              </w:rPr>
            </w:pPr>
            <w:r w:rsidRPr="006D73B0">
              <w:rPr>
                <w:rFonts w:ascii="Arial" w:hAnsi="Arial" w:cs="Arial"/>
                <w:sz w:val="20"/>
                <w:szCs w:val="20"/>
              </w:rPr>
              <w:sym w:font="Wingdings" w:char="F076"/>
            </w:r>
            <w:r w:rsidRPr="006D73B0">
              <w:rPr>
                <w:rFonts w:ascii="Arial" w:hAnsi="Arial" w:cs="Arial"/>
                <w:sz w:val="20"/>
                <w:szCs w:val="20"/>
              </w:rPr>
              <w:t xml:space="preserve"> Accommodation is being accessed/used by adults/peers of concern or who pose a risk to the young</w:t>
            </w:r>
            <w:r w:rsidR="005D1985">
              <w:rPr>
                <w:rFonts w:ascii="Arial" w:hAnsi="Arial" w:cs="Arial"/>
                <w:sz w:val="20"/>
                <w:szCs w:val="20"/>
              </w:rPr>
              <w:t xml:space="preserve"> person.</w:t>
            </w:r>
          </w:p>
        </w:tc>
      </w:tr>
      <w:tr w:rsidR="006D73B0" w:rsidRPr="006D73B0" w:rsidTr="00FF79E1">
        <w:tc>
          <w:tcPr>
            <w:tcW w:w="1305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06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05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06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17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17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17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</w:tr>
      <w:tr w:rsidR="006D73B0" w:rsidRPr="006D73B0" w:rsidTr="005D1985">
        <w:tc>
          <w:tcPr>
            <w:tcW w:w="10490" w:type="dxa"/>
            <w:gridSpan w:val="8"/>
            <w:shd w:val="clear" w:color="auto" w:fill="F2F2F2" w:themeFill="background1" w:themeFillShade="F2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</w:p>
        </w:tc>
      </w:tr>
      <w:tr w:rsidR="006D73B0" w:rsidRPr="006D73B0" w:rsidTr="005D1985">
        <w:tc>
          <w:tcPr>
            <w:tcW w:w="5222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lastRenderedPageBreak/>
              <w:t>Education, Training, Employment (ETE)</w:t>
            </w:r>
          </w:p>
        </w:tc>
        <w:tc>
          <w:tcPr>
            <w:tcW w:w="5268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Emotional Wellbeing</w:t>
            </w:r>
          </w:p>
        </w:tc>
      </w:tr>
      <w:tr w:rsidR="006D73B0" w:rsidRPr="006D73B0" w:rsidTr="00FF79E1">
        <w:tc>
          <w:tcPr>
            <w:tcW w:w="5222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A615A8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 not engaged in ETE, and/or is not motivated to be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Excluded and/or does not have an education offer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Whereabouts often unknown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Frequently late/leaves early/leaves site, incidents of absence without permission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Change in attitude to learning/employment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Regular breakdown of school/trai</w:t>
            </w:r>
            <w:r w:rsidR="005D19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ning placements due to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behavioural issues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Incr</w:t>
            </w:r>
            <w:r w:rsidR="00B360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easingly disruptive, hostile/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physically aggressive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Friendships/peer groups either within or outside the ETE setting are with others at risk of criminal and/or sexual exploitation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 socially isolated in the ETE setting, and /or experiences bullying, abuse/violence/harassment</w:t>
            </w:r>
          </w:p>
          <w:p w:rsidR="00A615A8" w:rsidRPr="006D73B0" w:rsidRDefault="00A615A8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68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Fatigue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Poor self-image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Low mood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Self-harm - Cutting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Overdosing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Eating disorder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Suicide attempts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Concerning perceived ‘risk taking’ (substan</w:t>
            </w:r>
            <w:r w:rsidR="005D19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 misuse, sexual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offending) </w:t>
            </w: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Low self-esteem</w:t>
            </w:r>
            <w:r w:rsidR="005D19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/self-confidence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Bullying</w:t>
            </w:r>
            <w:r w:rsidR="005D19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/threatening behaviour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Aggression/violent outbursts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Concerning substance misuse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Expressions around invincibility or not caring about what happens to them </w:t>
            </w:r>
          </w:p>
          <w:p w:rsidR="006D73B0" w:rsidRPr="006D73B0" w:rsidRDefault="006D73B0" w:rsidP="006D73B0"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Fear and scare of reprisal or violence from </w:t>
            </w:r>
            <w:r w:rsidR="005D19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other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young people </w:t>
            </w:r>
            <w:r w:rsidR="005D19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/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 adults</w:t>
            </w:r>
          </w:p>
        </w:tc>
      </w:tr>
      <w:tr w:rsidR="006D73B0" w:rsidRPr="006D73B0" w:rsidTr="00FF79E1">
        <w:tc>
          <w:tcPr>
            <w:tcW w:w="1305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06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05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06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17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17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17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</w:tr>
      <w:tr w:rsidR="006D73B0" w:rsidRPr="006D73B0" w:rsidTr="005D1985">
        <w:tc>
          <w:tcPr>
            <w:tcW w:w="10490" w:type="dxa"/>
            <w:gridSpan w:val="8"/>
            <w:shd w:val="clear" w:color="auto" w:fill="F2F2F2" w:themeFill="background1" w:themeFillShade="F2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</w:p>
        </w:tc>
      </w:tr>
      <w:tr w:rsidR="006D73B0" w:rsidRPr="006D73B0" w:rsidTr="005D1985">
        <w:tc>
          <w:tcPr>
            <w:tcW w:w="5222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Experience of Abuse and Violence</w:t>
            </w:r>
          </w:p>
        </w:tc>
        <w:tc>
          <w:tcPr>
            <w:tcW w:w="5268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Missing From Home or Care</w:t>
            </w:r>
          </w:p>
        </w:tc>
      </w:tr>
      <w:tr w:rsidR="006D73B0" w:rsidRPr="006D73B0" w:rsidTr="00FF79E1">
        <w:tc>
          <w:tcPr>
            <w:tcW w:w="5222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Known (previous or current) violence and/or abuse from within the family, and/or from peers, associates, intimate partners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Physical injuries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Disclosure</w:t>
            </w:r>
            <w:r w:rsidR="005D19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/evidence of physical</w:t>
            </w:r>
            <w:r w:rsidR="005D19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/sexual assault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Evidence of coercion</w:t>
            </w:r>
            <w:r w:rsidR="005D19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/control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Living in a gang associated neighbourhood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Use of sexualised language and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/or violence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Risk taking behaviours (sexual and /or offending)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="00B360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Low self-esteem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/self-confidence/self-harm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Bullying/threatening behaviour, aggression, violent outbursts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Limited or no recognition of abusive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/exploitative behaviour or understanding of abusive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/exploitative behaviour but unable to apply this to their own situation</w:t>
            </w:r>
          </w:p>
        </w:tc>
        <w:tc>
          <w:tcPr>
            <w:tcW w:w="5268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Stays out late or overnight without permission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/explanation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Whereabouts unknown and child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/young person secretive about where and who they spend time with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Repeated episodes of running away/going missing/away from home/accommodation (Including short periods)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Reported missing with other children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/young people assessed to be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at risk of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criminal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/sexual exploitation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Known to spend time when away/missing with peers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/adults assessed to be of concern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Returns looking well cared for/not hungry/with new belongings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Found/known to have been outside of their local of area and/or in locations of concern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 known means self-support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/travel whilst missing/away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When missing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/found, known to be with others involved with group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/gang activity/offending behaviour/at risk of exploitation</w:t>
            </w:r>
          </w:p>
          <w:p w:rsidR="006D73B0" w:rsidRPr="006D73B0" w:rsidRDefault="006D73B0" w:rsidP="006D73B0"/>
        </w:tc>
      </w:tr>
      <w:tr w:rsidR="006D73B0" w:rsidRPr="006D73B0" w:rsidTr="00FF79E1">
        <w:tc>
          <w:tcPr>
            <w:tcW w:w="1305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06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05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06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17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17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17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</w:tr>
      <w:tr w:rsidR="006D73B0" w:rsidRPr="006D73B0" w:rsidTr="00D12402">
        <w:tc>
          <w:tcPr>
            <w:tcW w:w="10490" w:type="dxa"/>
            <w:gridSpan w:val="8"/>
            <w:shd w:val="clear" w:color="auto" w:fill="F2F2F2" w:themeFill="background1" w:themeFillShade="F2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</w:p>
        </w:tc>
      </w:tr>
      <w:tr w:rsidR="006D73B0" w:rsidRPr="006D73B0" w:rsidTr="00D12402">
        <w:tc>
          <w:tcPr>
            <w:tcW w:w="5222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Associations and Locations</w:t>
            </w:r>
          </w:p>
        </w:tc>
        <w:tc>
          <w:tcPr>
            <w:tcW w:w="5268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Substance Misuse</w:t>
            </w:r>
          </w:p>
        </w:tc>
      </w:tr>
      <w:tr w:rsidR="006D73B0" w:rsidRPr="006D73B0" w:rsidTr="00FF79E1">
        <w:tc>
          <w:tcPr>
            <w:tcW w:w="5222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Extensive use of phone/secret use/calls and contact with unknown others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Has use of more than one mobile phone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Spends time at addresses and places not know to parent/carer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Goes or is taken to places they or their family have no connections with </w:t>
            </w: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Evidence of associations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/relationships with others believed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/known to be involved in grooming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/exploitation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Friendships/associations with others at risk of criminal or sexual exploitation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Gang association through relatives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peers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/neighbourhood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/intimate relationships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Information suggests that they are at risk of</w:t>
            </w:r>
            <w:r w:rsidR="00D124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/involved in County Lines (grooming/exploitation, drug dealing, moving money/goods and/or organised crime)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Use of social media/mobile phone to share sexualised images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Has arranged to meet up with unknown others via social media contact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Use of social media/mobile phones for sharing gang related material/activities</w:t>
            </w: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68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Evidence of regular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heavy or dependant substance (including alcohol) use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Professional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/parent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/carer concern relating to use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Concern regarding how substance misuse is being accessed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/funded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/supplied</w:t>
            </w:r>
          </w:p>
          <w:p w:rsidR="006D73B0" w:rsidRPr="00EF01F6" w:rsidRDefault="006D73B0" w:rsidP="00EF01F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lang w:eastAsia="en-GB"/>
              </w:rPr>
              <w:sym w:font="Wingdings" w:char="F076"/>
            </w:r>
            <w:r w:rsidRP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 believed to owe money</w:t>
            </w:r>
            <w:r w:rsidR="00EF01F6" w:rsidRP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P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be in debited to others related to substance misuse </w:t>
            </w:r>
            <w:r w:rsidRPr="006D73B0">
              <w:rPr>
                <w:lang w:eastAsia="en-GB"/>
              </w:rPr>
              <w:sym w:font="Wingdings" w:char="F076"/>
            </w:r>
            <w:r w:rsidRP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Has previously been cautioned</w:t>
            </w:r>
            <w:r w:rsidR="00EF01F6" w:rsidRP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/arrested</w:t>
            </w:r>
            <w:r w:rsidR="00EF01F6" w:rsidRP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/charged for, </w:t>
            </w:r>
            <w:r w:rsidR="00EF01F6" w:rsidRP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possession of drugs/ </w:t>
            </w:r>
            <w:r w:rsidRP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dealing drugs</w:t>
            </w:r>
            <w:r w:rsidR="00EF01F6" w:rsidRP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EF01F6" w:rsidRPr="006D73B0">
              <w:rPr>
                <w:lang w:eastAsia="en-GB"/>
              </w:rPr>
              <w:sym w:font="Wingdings" w:char="F076"/>
            </w:r>
            <w:r w:rsidR="00EF01F6">
              <w:rPr>
                <w:lang w:eastAsia="en-GB"/>
              </w:rPr>
              <w:t xml:space="preserve"> </w:t>
            </w:r>
            <w:r w:rsidR="00EF01F6" w:rsidRPr="00EF01F6">
              <w:rPr>
                <w:rFonts w:ascii="Arial" w:hAnsi="Arial" w:cs="Arial"/>
                <w:sz w:val="20"/>
                <w:szCs w:val="20"/>
                <w:lang w:eastAsia="en-GB"/>
              </w:rPr>
              <w:t>Offending behaviour related to substance misuse</w:t>
            </w:r>
          </w:p>
        </w:tc>
      </w:tr>
      <w:tr w:rsidR="006D73B0" w:rsidRPr="006D73B0" w:rsidTr="00FF79E1">
        <w:tc>
          <w:tcPr>
            <w:tcW w:w="1305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06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05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06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17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17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17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</w:tr>
      <w:tr w:rsidR="006D73B0" w:rsidRPr="006D73B0" w:rsidTr="00EF01F6">
        <w:tc>
          <w:tcPr>
            <w:tcW w:w="10490" w:type="dxa"/>
            <w:gridSpan w:val="8"/>
            <w:shd w:val="clear" w:color="auto" w:fill="F2F2F2" w:themeFill="background1" w:themeFillShade="F2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</w:p>
        </w:tc>
      </w:tr>
      <w:tr w:rsidR="006D73B0" w:rsidRPr="006D73B0" w:rsidTr="00EF01F6">
        <w:tc>
          <w:tcPr>
            <w:tcW w:w="5222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Coercion and Control</w:t>
            </w:r>
          </w:p>
        </w:tc>
        <w:tc>
          <w:tcPr>
            <w:tcW w:w="5268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Rewards</w:t>
            </w:r>
          </w:p>
        </w:tc>
      </w:tr>
      <w:tr w:rsidR="006D73B0" w:rsidRPr="006D73B0" w:rsidTr="00FF79E1">
        <w:tc>
          <w:tcPr>
            <w:tcW w:w="5222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Limited/reduced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/no significant contact with family/friends, significant adults and/or services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Appears to be ‘controlled’/negatively influenced by others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Concerns about significant relationships and domestic abuse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/coercion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/control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 known to be associating with adults and/or peers of concern and does want to alter this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Abduction/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forced imprisonment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Gang association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/involvement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Sharing of intimate pictures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/information online 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at the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when asked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/told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by an adult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/peer/unknown person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Secrecy regarding relationships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Pre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sents as being scared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Picked up</w:t>
            </w:r>
            <w:r w:rsidR="00EF01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/dropped off from appointments by person’s unknown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="00703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Phone calls that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have to </w:t>
            </w:r>
            <w:r w:rsidR="00703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respond</w:t>
            </w:r>
            <w:r w:rsidR="00703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and</w:t>
            </w:r>
            <w:r w:rsidR="00703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/or leads to them be ‘needing’ to be elsewhere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Professional concern relating to Modern day slavery</w:t>
            </w:r>
            <w:r w:rsidR="00703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/child trafficking</w:t>
            </w: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68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Concern about unaccounted for monies and/or goods, (new clothes, jewellery mobile phone, mobile phone top –ups </w:t>
            </w:r>
            <w:proofErr w:type="spellStart"/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etc</w:t>
            </w:r>
            <w:proofErr w:type="spellEnd"/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Concern regarding the funding of drugs</w:t>
            </w:r>
            <w:r w:rsidR="00703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/alcohol</w:t>
            </w:r>
            <w:r w:rsidR="00703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/use of tobacco,</w:t>
            </w:r>
            <w:r w:rsidRPr="006D73B0">
              <w:rPr>
                <w:rFonts w:ascii="Arial" w:eastAsia="Times New Roman" w:hAnsi="Arial" w:cs="Angsana New"/>
                <w:sz w:val="24"/>
                <w:szCs w:val="24"/>
                <w:lang w:eastAsia="en-GB" w:bidi="th-TH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cigarettes, entry into clubs, trips away from home, through unknown sources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Has use of more than one mobile phone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Secrecy about ability to ‘get around’</w:t>
            </w:r>
            <w:r w:rsidR="00703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/‘be places’ without known mode of transport /funds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Concerns about how the child/young person funds other items (fast food, taxi fares, etc.)</w:t>
            </w:r>
          </w:p>
          <w:p w:rsidR="006D73B0" w:rsidRPr="006D73B0" w:rsidRDefault="006D73B0" w:rsidP="006D73B0"/>
        </w:tc>
      </w:tr>
      <w:tr w:rsidR="006D73B0" w:rsidRPr="006D73B0" w:rsidTr="00FF79E1">
        <w:tc>
          <w:tcPr>
            <w:tcW w:w="1305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06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05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06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17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17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17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</w:tr>
      <w:tr w:rsidR="006D73B0" w:rsidRPr="006D73B0" w:rsidTr="0070356B">
        <w:tc>
          <w:tcPr>
            <w:tcW w:w="10490" w:type="dxa"/>
            <w:gridSpan w:val="8"/>
            <w:shd w:val="clear" w:color="auto" w:fill="F2F2F2" w:themeFill="background1" w:themeFillShade="F2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</w:p>
        </w:tc>
      </w:tr>
      <w:tr w:rsidR="006D73B0" w:rsidRPr="006D73B0" w:rsidTr="0070356B">
        <w:tc>
          <w:tcPr>
            <w:tcW w:w="5222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Sexual Relationships</w:t>
            </w:r>
          </w:p>
        </w:tc>
        <w:tc>
          <w:tcPr>
            <w:tcW w:w="5268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Risk to Others</w:t>
            </w:r>
          </w:p>
        </w:tc>
      </w:tr>
      <w:tr w:rsidR="006D73B0" w:rsidRPr="006D73B0" w:rsidTr="00FF79E1">
        <w:tc>
          <w:tcPr>
            <w:tcW w:w="5222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Young person is sexually active but not practising safe sex/is not accessing/willing to access, sexual health services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Disclosure from young person regarding feeling pressured to have sex or to perform sexual acts in ‘exchange’ for status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/protection, possessions, substances or affection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Evidence of having (previously or currently) a sexually transmitted disease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Concerns about untreated </w:t>
            </w:r>
            <w:proofErr w:type="spellStart"/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STi’s</w:t>
            </w:r>
            <w:proofErr w:type="spellEnd"/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Miscarriage(s)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/termination(s)/Pregnancy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Physical symptoms suggestive of sexual assault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 in a sexual relationship with an adult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/or there is a wide age gap </w:t>
            </w:r>
          </w:p>
          <w:p w:rsid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 under 13 and sexually active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Conc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erns about ability to consent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due to intoxication/substance misuse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/learning difficulty /disability</w:t>
            </w:r>
          </w:p>
          <w:p w:rsidR="00B36091" w:rsidRPr="006D73B0" w:rsidRDefault="00B36091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68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Displays violence/bullying and threatening behaviour and/or angry outbursts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Encourages or coerces others to engage in ‘risky’ activities and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/or situations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Introduces others to ‘risky’ people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/places, via friendships, associations, venues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Bullying </w:t>
            </w: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Sexualised bullying, including via the internet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/social media sites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Offending behaviour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Gang association through relatives, peers or intimate relationships </w:t>
            </w: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Has been cautioned/arrested/charged for weapon offence(s)/gang activity/related violence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Sells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/distributes/shares drugs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Displays harmful sexual behaviours</w:t>
            </w:r>
          </w:p>
        </w:tc>
      </w:tr>
      <w:tr w:rsidR="006D73B0" w:rsidRPr="006D73B0" w:rsidTr="00FF79E1">
        <w:tc>
          <w:tcPr>
            <w:tcW w:w="1305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06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05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06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17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17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17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</w:tr>
      <w:tr w:rsidR="006D73B0" w:rsidRPr="006D73B0" w:rsidTr="007478AD">
        <w:tc>
          <w:tcPr>
            <w:tcW w:w="10490" w:type="dxa"/>
            <w:gridSpan w:val="8"/>
            <w:shd w:val="clear" w:color="auto" w:fill="F2F2F2" w:themeFill="background1" w:themeFillShade="F2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</w:p>
        </w:tc>
      </w:tr>
      <w:tr w:rsidR="006D73B0" w:rsidRPr="006D73B0" w:rsidTr="007478AD">
        <w:tc>
          <w:tcPr>
            <w:tcW w:w="5222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Engagement with Services</w:t>
            </w:r>
          </w:p>
        </w:tc>
        <w:tc>
          <w:tcPr>
            <w:tcW w:w="5268" w:type="dxa"/>
            <w:gridSpan w:val="4"/>
            <w:shd w:val="clear" w:color="auto" w:fill="F2F2F2" w:themeFill="background1" w:themeFillShade="F2"/>
          </w:tcPr>
          <w:p w:rsidR="006D73B0" w:rsidRPr="006D73B0" w:rsidRDefault="006D73B0" w:rsidP="006D73B0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</w:rPr>
            </w:pPr>
            <w:r w:rsidRPr="006D73B0">
              <w:rPr>
                <w:rFonts w:ascii="Arial" w:hAnsi="Arial" w:cs="Arial"/>
                <w:b/>
              </w:rPr>
              <w:t>Wider Child and Family Factors</w:t>
            </w:r>
          </w:p>
        </w:tc>
      </w:tr>
      <w:tr w:rsidR="006D73B0" w:rsidRPr="006D73B0" w:rsidTr="00FF79E1">
        <w:tc>
          <w:tcPr>
            <w:tcW w:w="5222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Reduced level of engagement or no meaningful engagement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Secretive about friendships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/associations/behaviours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Sporadic contact, and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/or missed appointments with limited explanation </w:t>
            </w: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Professional concern re ability to engage with child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/young person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Often otherwise distracted when attends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/engages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Presents as nervous and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/or keen to be elsewhere</w:t>
            </w:r>
          </w:p>
        </w:tc>
        <w:tc>
          <w:tcPr>
            <w:tcW w:w="5268" w:type="dxa"/>
            <w:gridSpan w:val="4"/>
          </w:tcPr>
          <w:p w:rsidR="006D73B0" w:rsidRPr="006D73B0" w:rsidRDefault="006D73B0" w:rsidP="006D73B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Family factors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Known abuse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/neglect in the family.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Parental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/family substance misuse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Parental mental health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Partner domestic abuse </w:t>
            </w:r>
            <w:r w:rsidR="004617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violence</w:t>
            </w:r>
            <w:r w:rsidR="007478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/coercion and control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Child to parent abuse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Adult sex work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Deprivation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Social isolation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Parental experiences of exploitation</w:t>
            </w: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Child factors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Learning disabilities</w:t>
            </w:r>
            <w:r w:rsidR="004617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/difficulties, (including not diagnosed)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Financially unsupported </w:t>
            </w: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Unaccompanied migrant/refugee/asylum seeker</w:t>
            </w: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Recent bereavement or loss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Unsure about sexual orientation or unable to disclose sexual orientation </w:t>
            </w:r>
          </w:p>
          <w:p w:rsidR="006D73B0" w:rsidRPr="006D73B0" w:rsidRDefault="006D73B0" w:rsidP="006D73B0">
            <w:pPr>
              <w:rPr>
                <w:rFonts w:ascii="Arial" w:eastAsia="Times New Roman" w:hAnsi="Arial" w:cs="Arial"/>
                <w:lang w:eastAsia="en-GB"/>
              </w:rPr>
            </w:pP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Young carer </w:t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" w:char="F076"/>
            </w:r>
            <w:r w:rsidRPr="006D73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Unmet need (social, emotional, physical</w:t>
            </w:r>
            <w:r w:rsidRPr="006D73B0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6D73B0" w:rsidRPr="006D73B0" w:rsidTr="00FF79E1">
        <w:tc>
          <w:tcPr>
            <w:tcW w:w="1305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06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05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06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No</w:t>
            </w:r>
          </w:p>
        </w:tc>
        <w:tc>
          <w:tcPr>
            <w:tcW w:w="1317" w:type="dxa"/>
            <w:shd w:val="clear" w:color="auto" w:fill="A8D08D" w:themeFill="accent6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Low</w:t>
            </w:r>
          </w:p>
        </w:tc>
        <w:tc>
          <w:tcPr>
            <w:tcW w:w="1317" w:type="dxa"/>
            <w:shd w:val="clear" w:color="auto" w:fill="FFD966" w:themeFill="accent4" w:themeFillTint="99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Medium</w:t>
            </w:r>
          </w:p>
        </w:tc>
        <w:tc>
          <w:tcPr>
            <w:tcW w:w="1317" w:type="dxa"/>
            <w:shd w:val="clear" w:color="auto" w:fill="FF0000"/>
          </w:tcPr>
          <w:p w:rsidR="006D73B0" w:rsidRPr="006D73B0" w:rsidRDefault="006D73B0" w:rsidP="006D73B0">
            <w:pPr>
              <w:contextualSpacing/>
              <w:jc w:val="center"/>
              <w:rPr>
                <w:b/>
              </w:rPr>
            </w:pPr>
            <w:r w:rsidRPr="006D73B0">
              <w:rPr>
                <w:b/>
              </w:rPr>
              <w:t>High</w:t>
            </w:r>
          </w:p>
        </w:tc>
      </w:tr>
    </w:tbl>
    <w:p w:rsidR="006D73B0" w:rsidRDefault="006D73B0" w:rsidP="006D73B0">
      <w:pPr>
        <w:rPr>
          <w:rFonts w:ascii="Arial" w:hAnsi="Arial" w:cs="Arial"/>
          <w:b/>
          <w:color w:val="002060"/>
          <w:sz w:val="24"/>
          <w:szCs w:val="24"/>
        </w:rPr>
      </w:pPr>
    </w:p>
    <w:p w:rsidR="00870F11" w:rsidRPr="00C77465" w:rsidRDefault="00C77465" w:rsidP="00C77465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C77465">
        <w:rPr>
          <w:rFonts w:ascii="Arial" w:hAnsi="Arial" w:cs="Arial"/>
          <w:b/>
          <w:color w:val="002060"/>
          <w:sz w:val="24"/>
          <w:szCs w:val="24"/>
        </w:rPr>
        <w:t>Additional Information</w:t>
      </w:r>
    </w:p>
    <w:tbl>
      <w:tblPr>
        <w:tblStyle w:val="TableGrid3"/>
        <w:tblW w:w="10680" w:type="dxa"/>
        <w:tblInd w:w="-714" w:type="dxa"/>
        <w:tblLook w:val="04A0" w:firstRow="1" w:lastRow="0" w:firstColumn="1" w:lastColumn="0" w:noHBand="0" w:noVBand="1"/>
      </w:tblPr>
      <w:tblGrid>
        <w:gridCol w:w="2646"/>
        <w:gridCol w:w="48"/>
        <w:gridCol w:w="2694"/>
        <w:gridCol w:w="2694"/>
        <w:gridCol w:w="2598"/>
      </w:tblGrid>
      <w:tr w:rsidR="0081780E" w:rsidRPr="00F936C9" w:rsidTr="007478AD">
        <w:trPr>
          <w:trHeight w:val="294"/>
        </w:trPr>
        <w:tc>
          <w:tcPr>
            <w:tcW w:w="10680" w:type="dxa"/>
            <w:gridSpan w:val="5"/>
            <w:shd w:val="clear" w:color="auto" w:fill="F2F2F2" w:themeFill="background1" w:themeFillShade="F2"/>
          </w:tcPr>
          <w:p w:rsidR="0081780E" w:rsidRPr="00C77465" w:rsidRDefault="0081780E" w:rsidP="0081780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b/>
              </w:rPr>
            </w:pPr>
            <w:r w:rsidRPr="00C77465">
              <w:rPr>
                <w:rFonts w:ascii="Arial" w:eastAsia="Calibri" w:hAnsi="Arial" w:cs="Arial"/>
                <w:b/>
              </w:rPr>
              <w:t>Identified Protective Factors</w:t>
            </w:r>
          </w:p>
        </w:tc>
      </w:tr>
      <w:tr w:rsidR="0081780E" w:rsidRPr="00F936C9" w:rsidTr="00113A66">
        <w:trPr>
          <w:trHeight w:val="1152"/>
        </w:trPr>
        <w:tc>
          <w:tcPr>
            <w:tcW w:w="10680" w:type="dxa"/>
            <w:gridSpan w:val="5"/>
            <w:shd w:val="clear" w:color="auto" w:fill="auto"/>
          </w:tcPr>
          <w:p w:rsidR="0081780E" w:rsidRPr="00C77465" w:rsidRDefault="0081780E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1780E" w:rsidRPr="00C77465" w:rsidRDefault="0081780E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1780E" w:rsidRPr="00C77465" w:rsidRDefault="0081780E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1780E" w:rsidRPr="00C77465" w:rsidRDefault="0081780E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1780E" w:rsidRPr="00F936C9" w:rsidTr="007478AD">
        <w:trPr>
          <w:trHeight w:val="294"/>
        </w:trPr>
        <w:tc>
          <w:tcPr>
            <w:tcW w:w="10680" w:type="dxa"/>
            <w:gridSpan w:val="5"/>
            <w:shd w:val="clear" w:color="auto" w:fill="F2F2F2" w:themeFill="background1" w:themeFillShade="F2"/>
          </w:tcPr>
          <w:p w:rsidR="0081780E" w:rsidRPr="00C77465" w:rsidRDefault="006D73B0" w:rsidP="0081780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Other Relevant Information (</w:t>
            </w:r>
            <w:r w:rsidR="0081780E" w:rsidRPr="00C77465">
              <w:rPr>
                <w:rFonts w:ascii="Arial" w:eastAsia="Calibri" w:hAnsi="Arial" w:cs="Arial"/>
                <w:b/>
              </w:rPr>
              <w:t>such as place</w:t>
            </w:r>
            <w:r>
              <w:rPr>
                <w:rFonts w:ascii="Arial" w:eastAsia="Calibri" w:hAnsi="Arial" w:cs="Arial"/>
                <w:b/>
              </w:rPr>
              <w:t>s</w:t>
            </w:r>
            <w:r w:rsidR="0081780E" w:rsidRPr="00C77465">
              <w:rPr>
                <w:rFonts w:ascii="Arial" w:eastAsia="Calibri" w:hAnsi="Arial" w:cs="Arial"/>
                <w:b/>
              </w:rPr>
              <w:t xml:space="preserve"> and people of concern)</w:t>
            </w:r>
          </w:p>
        </w:tc>
      </w:tr>
      <w:tr w:rsidR="0081780E" w:rsidRPr="00F936C9" w:rsidTr="00113A66">
        <w:trPr>
          <w:trHeight w:val="1140"/>
        </w:trPr>
        <w:tc>
          <w:tcPr>
            <w:tcW w:w="10680" w:type="dxa"/>
            <w:gridSpan w:val="5"/>
            <w:shd w:val="clear" w:color="auto" w:fill="auto"/>
          </w:tcPr>
          <w:p w:rsidR="0081780E" w:rsidRPr="00C77465" w:rsidRDefault="0081780E" w:rsidP="00E15236">
            <w:pPr>
              <w:pStyle w:val="ListParagraph"/>
              <w:rPr>
                <w:rFonts w:ascii="Arial" w:eastAsia="Calibri" w:hAnsi="Arial" w:cs="Arial"/>
                <w:b/>
              </w:rPr>
            </w:pPr>
          </w:p>
          <w:p w:rsidR="0081780E" w:rsidRPr="00C77465" w:rsidRDefault="0081780E" w:rsidP="00E15236">
            <w:pPr>
              <w:rPr>
                <w:rFonts w:ascii="Arial" w:eastAsia="Calibri" w:hAnsi="Arial" w:cs="Arial"/>
                <w:b/>
              </w:rPr>
            </w:pPr>
          </w:p>
          <w:p w:rsidR="0081780E" w:rsidRPr="00C77465" w:rsidRDefault="0081780E" w:rsidP="00E15236">
            <w:pPr>
              <w:rPr>
                <w:rFonts w:ascii="Arial" w:eastAsia="Calibri" w:hAnsi="Arial" w:cs="Arial"/>
                <w:b/>
              </w:rPr>
            </w:pPr>
          </w:p>
          <w:p w:rsidR="0081780E" w:rsidRPr="00C77465" w:rsidRDefault="0081780E" w:rsidP="00E15236">
            <w:pPr>
              <w:rPr>
                <w:rFonts w:ascii="Arial" w:eastAsia="Calibri" w:hAnsi="Arial" w:cs="Arial"/>
                <w:b/>
              </w:rPr>
            </w:pPr>
          </w:p>
        </w:tc>
      </w:tr>
      <w:tr w:rsidR="0081780E" w:rsidRPr="00F936C9" w:rsidTr="007478AD">
        <w:trPr>
          <w:trHeight w:val="784"/>
        </w:trPr>
        <w:tc>
          <w:tcPr>
            <w:tcW w:w="2646" w:type="dxa"/>
            <w:shd w:val="clear" w:color="auto" w:fill="F2F2F2" w:themeFill="background1" w:themeFillShade="F2"/>
          </w:tcPr>
          <w:p w:rsidR="0081780E" w:rsidRPr="00C77465" w:rsidRDefault="0081780E" w:rsidP="00E15236">
            <w:pPr>
              <w:rPr>
                <w:rFonts w:ascii="Arial" w:eastAsia="Calibri" w:hAnsi="Arial" w:cs="Arial"/>
                <w:b/>
              </w:rPr>
            </w:pPr>
            <w:r w:rsidRPr="00C77465">
              <w:rPr>
                <w:rFonts w:ascii="Arial" w:hAnsi="Arial" w:cs="Arial"/>
                <w:b/>
              </w:rPr>
              <w:t>Views of the child or young person</w:t>
            </w:r>
          </w:p>
        </w:tc>
        <w:tc>
          <w:tcPr>
            <w:tcW w:w="8034" w:type="dxa"/>
            <w:gridSpan w:val="4"/>
            <w:shd w:val="clear" w:color="auto" w:fill="FFFFFF" w:themeFill="background1"/>
          </w:tcPr>
          <w:p w:rsidR="0081780E" w:rsidRPr="00C77465" w:rsidRDefault="0081780E" w:rsidP="00E15236">
            <w:pPr>
              <w:rPr>
                <w:rFonts w:ascii="Arial" w:eastAsia="Calibri" w:hAnsi="Arial" w:cs="Arial"/>
                <w:b/>
              </w:rPr>
            </w:pPr>
          </w:p>
          <w:p w:rsidR="0081780E" w:rsidRPr="00C77465" w:rsidRDefault="0081780E" w:rsidP="00E15236">
            <w:pPr>
              <w:rPr>
                <w:rFonts w:ascii="Arial" w:eastAsia="Calibri" w:hAnsi="Arial" w:cs="Arial"/>
                <w:b/>
              </w:rPr>
            </w:pPr>
          </w:p>
          <w:p w:rsidR="0081780E" w:rsidRPr="00C77465" w:rsidRDefault="0081780E" w:rsidP="00E15236">
            <w:pPr>
              <w:rPr>
                <w:rFonts w:ascii="Arial" w:eastAsia="Calibri" w:hAnsi="Arial" w:cs="Arial"/>
                <w:b/>
              </w:rPr>
            </w:pPr>
          </w:p>
        </w:tc>
      </w:tr>
      <w:tr w:rsidR="0081780E" w:rsidRPr="00F936C9" w:rsidTr="007478AD">
        <w:trPr>
          <w:trHeight w:val="784"/>
        </w:trPr>
        <w:tc>
          <w:tcPr>
            <w:tcW w:w="2646" w:type="dxa"/>
            <w:shd w:val="clear" w:color="auto" w:fill="F2F2F2" w:themeFill="background1" w:themeFillShade="F2"/>
          </w:tcPr>
          <w:p w:rsidR="0081780E" w:rsidRPr="00C77465" w:rsidRDefault="00B36091" w:rsidP="00E1523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Views of parent</w:t>
            </w:r>
            <w:r w:rsidR="0081780E" w:rsidRPr="00C77465">
              <w:rPr>
                <w:rFonts w:ascii="Arial" w:eastAsia="Calibri" w:hAnsi="Arial" w:cs="Arial"/>
                <w:b/>
              </w:rPr>
              <w:t>/carer</w:t>
            </w:r>
          </w:p>
        </w:tc>
        <w:tc>
          <w:tcPr>
            <w:tcW w:w="8034" w:type="dxa"/>
            <w:gridSpan w:val="4"/>
            <w:shd w:val="clear" w:color="auto" w:fill="FFFFFF" w:themeFill="background1"/>
          </w:tcPr>
          <w:p w:rsidR="0081780E" w:rsidRPr="00C77465" w:rsidRDefault="0081780E" w:rsidP="00E15236">
            <w:pPr>
              <w:rPr>
                <w:rFonts w:ascii="Arial" w:eastAsia="Calibri" w:hAnsi="Arial" w:cs="Arial"/>
                <w:b/>
              </w:rPr>
            </w:pPr>
          </w:p>
          <w:p w:rsidR="0081780E" w:rsidRPr="00C77465" w:rsidRDefault="0081780E" w:rsidP="00E15236">
            <w:pPr>
              <w:rPr>
                <w:rFonts w:ascii="Arial" w:eastAsia="Calibri" w:hAnsi="Arial" w:cs="Arial"/>
                <w:b/>
              </w:rPr>
            </w:pPr>
          </w:p>
          <w:p w:rsidR="0081780E" w:rsidRPr="00C77465" w:rsidRDefault="0081780E" w:rsidP="00E15236">
            <w:pPr>
              <w:rPr>
                <w:rFonts w:ascii="Arial" w:eastAsia="Calibri" w:hAnsi="Arial" w:cs="Arial"/>
                <w:b/>
              </w:rPr>
            </w:pPr>
          </w:p>
        </w:tc>
      </w:tr>
      <w:tr w:rsidR="0081780E" w:rsidRPr="00F936C9" w:rsidTr="007478AD">
        <w:trPr>
          <w:trHeight w:val="576"/>
        </w:trPr>
        <w:tc>
          <w:tcPr>
            <w:tcW w:w="10680" w:type="dxa"/>
            <w:gridSpan w:val="5"/>
            <w:shd w:val="clear" w:color="auto" w:fill="F2F2F2" w:themeFill="background1" w:themeFillShade="F2"/>
          </w:tcPr>
          <w:p w:rsidR="0081780E" w:rsidRDefault="0081780E" w:rsidP="00E15236">
            <w:pPr>
              <w:jc w:val="center"/>
              <w:rPr>
                <w:rFonts w:ascii="Arial" w:eastAsia="Calibri" w:hAnsi="Arial" w:cs="Arial"/>
                <w:b/>
              </w:rPr>
            </w:pPr>
            <w:r w:rsidRPr="00C77465">
              <w:rPr>
                <w:rFonts w:ascii="Arial" w:eastAsia="Calibri" w:hAnsi="Arial" w:cs="Arial"/>
                <w:b/>
              </w:rPr>
              <w:t>Overall level of assessed Risk and Vulnerability</w:t>
            </w:r>
          </w:p>
          <w:p w:rsidR="008B2CBE" w:rsidRDefault="008B2CBE" w:rsidP="008B2C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B2CBE" w:rsidRPr="008B2CBE" w:rsidRDefault="006D73B0" w:rsidP="008B2CB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="008B2CBE">
              <w:rPr>
                <w:rFonts w:ascii="Arial" w:eastAsia="Calibri" w:hAnsi="Arial" w:cs="Arial"/>
                <w:b/>
                <w:sz w:val="20"/>
                <w:szCs w:val="20"/>
              </w:rPr>
              <w:t>Please provide details of relevant information to support your indicated levels of concern)</w:t>
            </w:r>
          </w:p>
          <w:p w:rsidR="0081780E" w:rsidRPr="00C77465" w:rsidRDefault="0081780E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26800" w:rsidRPr="00F936C9" w:rsidTr="00D26800">
        <w:trPr>
          <w:trHeight w:val="576"/>
        </w:trPr>
        <w:tc>
          <w:tcPr>
            <w:tcW w:w="10680" w:type="dxa"/>
            <w:gridSpan w:val="5"/>
            <w:shd w:val="clear" w:color="auto" w:fill="auto"/>
          </w:tcPr>
          <w:p w:rsidR="00D26800" w:rsidRDefault="00D26800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D26800" w:rsidRDefault="00D26800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D26800" w:rsidRDefault="00D26800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D26800" w:rsidRDefault="00D26800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D26800" w:rsidRDefault="00D26800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D26800" w:rsidRDefault="00D26800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A615A8" w:rsidRDefault="00A615A8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A615A8" w:rsidRDefault="00A615A8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D26800" w:rsidRPr="00C77465" w:rsidRDefault="00D26800" w:rsidP="00E15236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1780E" w:rsidRPr="00F936C9" w:rsidTr="00C77465">
        <w:trPr>
          <w:trHeight w:val="220"/>
        </w:trPr>
        <w:tc>
          <w:tcPr>
            <w:tcW w:w="2694" w:type="dxa"/>
            <w:gridSpan w:val="2"/>
            <w:shd w:val="clear" w:color="auto" w:fill="DEEAF6" w:themeFill="accent1" w:themeFillTint="33"/>
          </w:tcPr>
          <w:p w:rsidR="0081780E" w:rsidRPr="005A288E" w:rsidRDefault="0081780E" w:rsidP="00E15236">
            <w:pPr>
              <w:jc w:val="center"/>
              <w:rPr>
                <w:rFonts w:ascii="Arial" w:eastAsia="Calibri" w:hAnsi="Arial" w:cs="Arial"/>
                <w:b/>
              </w:rPr>
            </w:pPr>
            <w:r w:rsidRPr="005A288E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81780E" w:rsidRPr="005A288E" w:rsidRDefault="0081780E" w:rsidP="00E15236">
            <w:pPr>
              <w:jc w:val="center"/>
              <w:rPr>
                <w:rFonts w:ascii="Arial" w:eastAsia="Calibri" w:hAnsi="Arial" w:cs="Arial"/>
                <w:b/>
              </w:rPr>
            </w:pPr>
            <w:r w:rsidRPr="005A288E">
              <w:rPr>
                <w:rFonts w:ascii="Arial" w:eastAsia="Calibri" w:hAnsi="Arial" w:cs="Arial"/>
                <w:b/>
              </w:rPr>
              <w:t>Low</w:t>
            </w:r>
          </w:p>
        </w:tc>
        <w:tc>
          <w:tcPr>
            <w:tcW w:w="2694" w:type="dxa"/>
            <w:shd w:val="clear" w:color="auto" w:fill="FFD966" w:themeFill="accent4" w:themeFillTint="99"/>
          </w:tcPr>
          <w:p w:rsidR="0081780E" w:rsidRPr="005A288E" w:rsidRDefault="0081780E" w:rsidP="00E15236">
            <w:pPr>
              <w:jc w:val="center"/>
              <w:rPr>
                <w:rFonts w:ascii="Arial" w:eastAsia="Calibri" w:hAnsi="Arial" w:cs="Arial"/>
                <w:b/>
              </w:rPr>
            </w:pPr>
            <w:r w:rsidRPr="005A288E">
              <w:rPr>
                <w:rFonts w:ascii="Arial" w:eastAsia="Calibri" w:hAnsi="Arial" w:cs="Arial"/>
                <w:b/>
              </w:rPr>
              <w:t>Medium</w:t>
            </w:r>
          </w:p>
        </w:tc>
        <w:tc>
          <w:tcPr>
            <w:tcW w:w="2598" w:type="dxa"/>
            <w:shd w:val="clear" w:color="auto" w:fill="FF0000"/>
          </w:tcPr>
          <w:p w:rsidR="0081780E" w:rsidRPr="005A288E" w:rsidRDefault="0081780E" w:rsidP="00E15236">
            <w:pPr>
              <w:jc w:val="center"/>
              <w:rPr>
                <w:rFonts w:ascii="Arial" w:eastAsia="Calibri" w:hAnsi="Arial" w:cs="Arial"/>
                <w:b/>
              </w:rPr>
            </w:pPr>
            <w:r w:rsidRPr="005A288E">
              <w:rPr>
                <w:rFonts w:ascii="Arial" w:eastAsia="Calibri" w:hAnsi="Arial" w:cs="Arial"/>
                <w:b/>
              </w:rPr>
              <w:t>High</w:t>
            </w:r>
          </w:p>
        </w:tc>
      </w:tr>
      <w:tr w:rsidR="0081780E" w:rsidRPr="00F936C9" w:rsidTr="00113A66">
        <w:trPr>
          <w:trHeight w:val="220"/>
        </w:trPr>
        <w:tc>
          <w:tcPr>
            <w:tcW w:w="2694" w:type="dxa"/>
            <w:gridSpan w:val="2"/>
            <w:shd w:val="clear" w:color="auto" w:fill="auto"/>
          </w:tcPr>
          <w:p w:rsidR="0081780E" w:rsidRPr="00C77465" w:rsidRDefault="0081780E" w:rsidP="00E1523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77465">
              <w:rPr>
                <w:rFonts w:ascii="Arial" w:eastAsia="Times" w:hAnsi="Arial" w:cs="Arial"/>
                <w:sz w:val="20"/>
                <w:szCs w:val="20"/>
              </w:rPr>
              <w:t xml:space="preserve">Whilst there may be concerns for the welfare of the child which may require service provision, there are no current concerns relating to </w:t>
            </w:r>
            <w:r w:rsidR="007478AD">
              <w:rPr>
                <w:rFonts w:ascii="Arial" w:eastAsia="Times" w:hAnsi="Arial" w:cs="Arial"/>
                <w:sz w:val="20"/>
                <w:szCs w:val="20"/>
              </w:rPr>
              <w:t xml:space="preserve">the risk of vulnerability of </w:t>
            </w:r>
            <w:r w:rsidRPr="00C77465">
              <w:rPr>
                <w:rFonts w:ascii="Arial" w:eastAsia="Times" w:hAnsi="Arial" w:cs="Arial"/>
                <w:sz w:val="20"/>
                <w:szCs w:val="20"/>
              </w:rPr>
              <w:t xml:space="preserve">exploitation </w:t>
            </w:r>
          </w:p>
        </w:tc>
        <w:tc>
          <w:tcPr>
            <w:tcW w:w="2694" w:type="dxa"/>
            <w:shd w:val="clear" w:color="auto" w:fill="auto"/>
          </w:tcPr>
          <w:p w:rsidR="0081780E" w:rsidRPr="00C77465" w:rsidRDefault="0081780E" w:rsidP="00E1523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77465">
              <w:rPr>
                <w:rFonts w:ascii="Arial" w:eastAsia="Times" w:hAnsi="Arial" w:cs="Arial"/>
                <w:sz w:val="20"/>
                <w:szCs w:val="20"/>
              </w:rPr>
              <w:t>The information and assessment raises some concerns relating to the child’s risk and vulnerabil</w:t>
            </w:r>
            <w:r w:rsidR="006D73B0">
              <w:rPr>
                <w:rFonts w:ascii="Arial" w:eastAsia="Times" w:hAnsi="Arial" w:cs="Arial"/>
                <w:sz w:val="20"/>
                <w:szCs w:val="20"/>
              </w:rPr>
              <w:t>i</w:t>
            </w:r>
            <w:r w:rsidRPr="00C77465">
              <w:rPr>
                <w:rFonts w:ascii="Arial" w:eastAsia="Times" w:hAnsi="Arial" w:cs="Arial"/>
                <w:sz w:val="20"/>
                <w:szCs w:val="20"/>
              </w:rPr>
              <w:t xml:space="preserve">ty, but there are positive </w:t>
            </w:r>
            <w:r w:rsidR="00FD5277">
              <w:rPr>
                <w:rFonts w:ascii="Arial" w:eastAsia="Times" w:hAnsi="Arial" w:cs="Arial"/>
                <w:sz w:val="20"/>
                <w:szCs w:val="20"/>
              </w:rPr>
              <w:t>protective factors in the child/young person’s life</w:t>
            </w:r>
            <w:r w:rsidR="007478AD">
              <w:rPr>
                <w:rFonts w:ascii="Arial" w:eastAsia="Times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1780E" w:rsidRPr="00C77465" w:rsidRDefault="0081780E" w:rsidP="00E1523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77465">
              <w:rPr>
                <w:rFonts w:ascii="Arial" w:eastAsia="Times" w:hAnsi="Arial" w:cs="Arial"/>
                <w:sz w:val="20"/>
                <w:szCs w:val="20"/>
              </w:rPr>
              <w:t xml:space="preserve">Overall the information and assessment indicates </w:t>
            </w:r>
            <w:r w:rsidR="00FD5277">
              <w:rPr>
                <w:rFonts w:ascii="Arial" w:eastAsia="Times" w:hAnsi="Arial" w:cs="Arial"/>
                <w:sz w:val="20"/>
                <w:szCs w:val="20"/>
              </w:rPr>
              <w:t>that the child is vulnerable to</w:t>
            </w:r>
            <w:r w:rsidR="007478AD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="00FD5277">
              <w:rPr>
                <w:rFonts w:ascii="Arial" w:eastAsia="Times" w:hAnsi="Arial" w:cs="Arial"/>
                <w:sz w:val="20"/>
                <w:szCs w:val="20"/>
              </w:rPr>
              <w:t>/at risk from</w:t>
            </w:r>
            <w:r w:rsidRPr="00C77465">
              <w:rPr>
                <w:rFonts w:ascii="Arial" w:eastAsia="Times" w:hAnsi="Arial" w:cs="Arial"/>
                <w:sz w:val="20"/>
                <w:szCs w:val="20"/>
              </w:rPr>
              <w:t xml:space="preserve"> exploitation. However there are no immediate </w:t>
            </w:r>
            <w:r w:rsidR="00FD5277">
              <w:rPr>
                <w:rFonts w:ascii="Arial" w:eastAsia="Times" w:hAnsi="Arial" w:cs="Arial"/>
                <w:sz w:val="20"/>
                <w:szCs w:val="20"/>
              </w:rPr>
              <w:t>or urgent safeguarding concerns</w:t>
            </w:r>
            <w:r w:rsidRPr="00C77465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</w:tcPr>
          <w:p w:rsidR="0081780E" w:rsidRDefault="0081780E" w:rsidP="00C77465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77465">
              <w:rPr>
                <w:rFonts w:ascii="Arial" w:eastAsia="Calibri" w:hAnsi="Arial" w:cs="Arial"/>
                <w:sz w:val="20"/>
                <w:szCs w:val="20"/>
              </w:rPr>
              <w:t>The overall assessment indica</w:t>
            </w:r>
            <w:r w:rsidR="00C77465">
              <w:rPr>
                <w:rFonts w:ascii="Arial" w:eastAsia="Calibri" w:hAnsi="Arial" w:cs="Arial"/>
                <w:sz w:val="20"/>
                <w:szCs w:val="20"/>
              </w:rPr>
              <w:t xml:space="preserve">tes that the child is highly vulnerable to, </w:t>
            </w:r>
            <w:r w:rsidR="00FD5277">
              <w:rPr>
                <w:rFonts w:ascii="Arial" w:eastAsia="Calibri" w:hAnsi="Arial" w:cs="Arial"/>
                <w:sz w:val="20"/>
                <w:szCs w:val="20"/>
              </w:rPr>
              <w:t xml:space="preserve">at risk from exploitation </w:t>
            </w:r>
            <w:r w:rsidRPr="00C77465">
              <w:rPr>
                <w:rFonts w:ascii="Arial" w:eastAsia="Calibri" w:hAnsi="Arial" w:cs="Arial"/>
                <w:sz w:val="20"/>
                <w:szCs w:val="20"/>
              </w:rPr>
              <w:t>or that they are currently experiencing exploitation. (They may not recognise this)</w:t>
            </w:r>
          </w:p>
          <w:p w:rsidR="008B2CBE" w:rsidRPr="00C77465" w:rsidRDefault="008B2CBE" w:rsidP="00C77465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780E" w:rsidRPr="00F936C9" w:rsidTr="00113A66">
        <w:trPr>
          <w:trHeight w:val="220"/>
        </w:trPr>
        <w:tc>
          <w:tcPr>
            <w:tcW w:w="2694" w:type="dxa"/>
            <w:gridSpan w:val="2"/>
            <w:shd w:val="clear" w:color="auto" w:fill="auto"/>
          </w:tcPr>
          <w:p w:rsidR="0081780E" w:rsidRDefault="0081780E" w:rsidP="00E15236">
            <w:pPr>
              <w:rPr>
                <w:rFonts w:eastAsia="Times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17B8C2" wp14:editId="1317CCB6">
                      <wp:simplePos x="0" y="0"/>
                      <wp:positionH relativeFrom="column">
                        <wp:posOffset>421143</wp:posOffset>
                      </wp:positionH>
                      <wp:positionV relativeFrom="paragraph">
                        <wp:posOffset>7620</wp:posOffset>
                      </wp:positionV>
                      <wp:extent cx="863600" cy="336550"/>
                      <wp:effectExtent l="0" t="0" r="0" b="63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81BE0" w:rsidRDefault="00D81BE0" w:rsidP="00D81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17B8C2" id="Rectangle 5" o:spid="_x0000_s1026" style="position:absolute;margin-left:33.15pt;margin-top:.6pt;width:68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" fillcolor="#e7e6e6 [3214]" stroked="f" strokeweight="1pt">
                      <v:textbox>
                        <w:txbxContent>
                          <w:p w:rsidR="00D81BE0" w:rsidRDefault="00D81BE0" w:rsidP="00D81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780E" w:rsidRPr="00F4769B" w:rsidRDefault="0081780E" w:rsidP="00E15236">
            <w:pPr>
              <w:rPr>
                <w:rFonts w:eastAsia="Times" w:cs="Arial"/>
              </w:rPr>
            </w:pPr>
          </w:p>
        </w:tc>
        <w:tc>
          <w:tcPr>
            <w:tcW w:w="2694" w:type="dxa"/>
            <w:shd w:val="clear" w:color="auto" w:fill="auto"/>
          </w:tcPr>
          <w:p w:rsidR="0081780E" w:rsidRDefault="0081780E" w:rsidP="00E15236">
            <w:pPr>
              <w:rPr>
                <w:rFonts w:eastAsia="Times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51AB1" wp14:editId="2BADB119">
                      <wp:simplePos x="0" y="0"/>
                      <wp:positionH relativeFrom="column">
                        <wp:posOffset>403363</wp:posOffset>
                      </wp:positionH>
                      <wp:positionV relativeFrom="paragraph">
                        <wp:posOffset>1270</wp:posOffset>
                      </wp:positionV>
                      <wp:extent cx="863600" cy="336550"/>
                      <wp:effectExtent l="0" t="0" r="0" b="63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48B0B6" id="Rectangle 4" o:spid="_x0000_s1026" style="position:absolute;margin-left:31.75pt;margin-top:.1pt;width:6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" fillcolor="#e7e6e6 [3214]" stroked="f" strokeweight="1pt"/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81780E" w:rsidRDefault="0081780E" w:rsidP="00E15236">
            <w:pPr>
              <w:rPr>
                <w:rFonts w:eastAsia="Times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6FD9C8" wp14:editId="7B02B55B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11430</wp:posOffset>
                      </wp:positionV>
                      <wp:extent cx="857250" cy="317500"/>
                      <wp:effectExtent l="0" t="0" r="0" b="63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FD5D58" id="Rectangle 3" o:spid="_x0000_s1026" style="position:absolute;margin-left:32.15pt;margin-top:.9pt;width:67.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" fillcolor="#e7e6e6 [3214]" stroked="f" strokeweight="1pt"/>
                  </w:pict>
                </mc:Fallback>
              </mc:AlternateContent>
            </w:r>
          </w:p>
        </w:tc>
        <w:tc>
          <w:tcPr>
            <w:tcW w:w="2598" w:type="dxa"/>
            <w:shd w:val="clear" w:color="auto" w:fill="auto"/>
          </w:tcPr>
          <w:p w:rsidR="0081780E" w:rsidRPr="00D37B22" w:rsidRDefault="0081780E" w:rsidP="00E1523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44CE2" wp14:editId="0436587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5080</wp:posOffset>
                      </wp:positionV>
                      <wp:extent cx="863600" cy="3302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496CE7" id="Rectangle 2" o:spid="_x0000_s1026" style="position:absolute;margin-left:26.95pt;margin-top:.4pt;width:68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" fillcolor="#e7e6e6 [3214]" stroked="f" strokeweight="1pt"/>
                  </w:pict>
                </mc:Fallback>
              </mc:AlternateContent>
            </w:r>
          </w:p>
        </w:tc>
      </w:tr>
    </w:tbl>
    <w:p w:rsidR="00D81BE0" w:rsidRDefault="00D81BE0" w:rsidP="00121BEC">
      <w:pPr>
        <w:tabs>
          <w:tab w:val="left" w:pos="7797"/>
        </w:tabs>
        <w:spacing w:after="0" w:line="240" w:lineRule="auto"/>
        <w:rPr>
          <w:rFonts w:ascii="Arial" w:hAnsi="Arial" w:cs="Arial"/>
        </w:rPr>
      </w:pPr>
    </w:p>
    <w:p w:rsidR="00121BEC" w:rsidRPr="00E15236" w:rsidRDefault="00121BEC" w:rsidP="00C4690F">
      <w:pPr>
        <w:tabs>
          <w:tab w:val="left" w:pos="7797"/>
        </w:tabs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en-GB" w:bidi="th-TH"/>
        </w:rPr>
      </w:pPr>
      <w:r w:rsidRPr="00E15236">
        <w:rPr>
          <w:rFonts w:ascii="Arial" w:eastAsia="Times New Roman" w:hAnsi="Arial" w:cs="Arial"/>
          <w:b/>
          <w:color w:val="002060"/>
          <w:sz w:val="24"/>
          <w:szCs w:val="24"/>
          <w:lang w:eastAsia="en-GB" w:bidi="th-TH"/>
        </w:rPr>
        <w:t>What Next</w:t>
      </w:r>
    </w:p>
    <w:p w:rsidR="00121BEC" w:rsidRDefault="00121BEC" w:rsidP="00C4690F">
      <w:pPr>
        <w:pStyle w:val="ListParagraph"/>
        <w:numPr>
          <w:ilvl w:val="0"/>
          <w:numId w:val="19"/>
        </w:numPr>
        <w:spacing w:before="240" w:after="240" w:line="240" w:lineRule="auto"/>
        <w:jc w:val="both"/>
        <w:rPr>
          <w:rFonts w:ascii="Arial" w:eastAsia="Times New Roman" w:hAnsi="Arial" w:cs="Arial"/>
          <w:lang w:eastAsia="en-GB"/>
        </w:rPr>
      </w:pPr>
      <w:r w:rsidRPr="00E15236">
        <w:rPr>
          <w:rFonts w:ascii="Arial" w:eastAsia="Times New Roman" w:hAnsi="Arial" w:cs="Arial"/>
          <w:lang w:eastAsia="en-GB"/>
        </w:rPr>
        <w:t xml:space="preserve">Where the assessed </w:t>
      </w:r>
      <w:r w:rsidR="003375F7" w:rsidRPr="00E15236">
        <w:rPr>
          <w:rFonts w:ascii="Arial" w:eastAsia="Times New Roman" w:hAnsi="Arial" w:cs="Arial"/>
          <w:lang w:eastAsia="en-GB"/>
        </w:rPr>
        <w:t xml:space="preserve">level of </w:t>
      </w:r>
      <w:r w:rsidRPr="00E15236">
        <w:rPr>
          <w:rFonts w:ascii="Arial" w:eastAsia="Times New Roman" w:hAnsi="Arial" w:cs="Arial"/>
          <w:lang w:eastAsia="en-GB"/>
        </w:rPr>
        <w:t>risk</w:t>
      </w:r>
      <w:r w:rsidR="003375F7" w:rsidRPr="00E15236">
        <w:rPr>
          <w:rFonts w:ascii="Arial" w:eastAsia="Times New Roman" w:hAnsi="Arial" w:cs="Arial"/>
          <w:lang w:eastAsia="en-GB"/>
        </w:rPr>
        <w:t xml:space="preserve"> and vulnerability</w:t>
      </w:r>
      <w:r w:rsidRPr="00E15236">
        <w:rPr>
          <w:rFonts w:ascii="Arial" w:eastAsia="Times New Roman" w:hAnsi="Arial" w:cs="Arial"/>
          <w:lang w:eastAsia="en-GB"/>
        </w:rPr>
        <w:t xml:space="preserve"> is </w:t>
      </w:r>
      <w:r w:rsidRPr="00E15236">
        <w:rPr>
          <w:rFonts w:ascii="Arial" w:eastAsia="Times New Roman" w:hAnsi="Arial" w:cs="Arial"/>
          <w:b/>
          <w:color w:val="002060"/>
          <w:lang w:eastAsia="en-GB"/>
        </w:rPr>
        <w:t>Medium or high</w:t>
      </w:r>
      <w:r w:rsidRPr="00E15236">
        <w:rPr>
          <w:rFonts w:ascii="Arial" w:eastAsia="Times New Roman" w:hAnsi="Arial" w:cs="Arial"/>
          <w:b/>
          <w:lang w:eastAsia="en-GB"/>
        </w:rPr>
        <w:t>,</w:t>
      </w:r>
      <w:r w:rsidRPr="00E15236">
        <w:rPr>
          <w:rFonts w:ascii="Arial" w:eastAsia="Times New Roman" w:hAnsi="Arial" w:cs="Arial"/>
          <w:lang w:eastAsia="en-GB"/>
        </w:rPr>
        <w:t xml:space="preserve"> contact Children’s Services Duty &amp; Advice team to discuss</w:t>
      </w:r>
      <w:r w:rsidR="00E8336D" w:rsidRPr="00E15236">
        <w:rPr>
          <w:rFonts w:ascii="Arial" w:eastAsia="Times New Roman" w:hAnsi="Arial" w:cs="Arial"/>
          <w:lang w:eastAsia="en-GB"/>
        </w:rPr>
        <w:t xml:space="preserve"> and agree next steps</w:t>
      </w:r>
      <w:r w:rsidRPr="00E15236">
        <w:rPr>
          <w:rFonts w:ascii="Arial" w:eastAsia="Times New Roman" w:hAnsi="Arial" w:cs="Arial"/>
          <w:lang w:eastAsia="en-GB"/>
        </w:rPr>
        <w:t xml:space="preserve">. </w:t>
      </w:r>
    </w:p>
    <w:p w:rsidR="00E15236" w:rsidRPr="00E15236" w:rsidRDefault="00E15236" w:rsidP="00C4690F">
      <w:pPr>
        <w:pStyle w:val="ListParagraph"/>
        <w:spacing w:before="240" w:after="240" w:line="240" w:lineRule="auto"/>
        <w:jc w:val="both"/>
        <w:rPr>
          <w:rFonts w:ascii="Arial" w:eastAsia="Times New Roman" w:hAnsi="Arial" w:cs="Arial"/>
          <w:lang w:eastAsia="en-GB"/>
        </w:rPr>
      </w:pPr>
    </w:p>
    <w:p w:rsidR="00121BEC" w:rsidRDefault="00121BEC" w:rsidP="00C4690F">
      <w:pPr>
        <w:pStyle w:val="ListParagraph"/>
        <w:numPr>
          <w:ilvl w:val="0"/>
          <w:numId w:val="18"/>
        </w:numPr>
        <w:spacing w:before="240" w:after="240" w:line="240" w:lineRule="auto"/>
        <w:jc w:val="both"/>
        <w:rPr>
          <w:rFonts w:ascii="Arial" w:eastAsia="Times New Roman" w:hAnsi="Arial" w:cs="Arial"/>
          <w:lang w:eastAsia="en-GB"/>
        </w:rPr>
      </w:pPr>
      <w:r w:rsidRPr="00E15236">
        <w:rPr>
          <w:rFonts w:ascii="Arial" w:eastAsia="Times New Roman" w:hAnsi="Arial" w:cs="Arial"/>
          <w:lang w:eastAsia="en-GB"/>
        </w:rPr>
        <w:t>Keep a copy of this tool in your agency records and use</w:t>
      </w:r>
      <w:r w:rsidR="00E8336D" w:rsidRPr="00E15236">
        <w:rPr>
          <w:rFonts w:ascii="Arial" w:eastAsia="Times New Roman" w:hAnsi="Arial" w:cs="Arial"/>
          <w:lang w:eastAsia="en-GB"/>
        </w:rPr>
        <w:t xml:space="preserve"> </w:t>
      </w:r>
      <w:r w:rsidR="00053256" w:rsidRPr="00E15236">
        <w:rPr>
          <w:rFonts w:ascii="Arial" w:eastAsia="Times New Roman" w:hAnsi="Arial" w:cs="Arial"/>
          <w:lang w:eastAsia="en-GB"/>
        </w:rPr>
        <w:t xml:space="preserve">it </w:t>
      </w:r>
      <w:r w:rsidR="00E8336D" w:rsidRPr="00E15236">
        <w:rPr>
          <w:rFonts w:ascii="Arial" w:eastAsia="Times New Roman" w:hAnsi="Arial" w:cs="Arial"/>
          <w:lang w:eastAsia="en-GB"/>
        </w:rPr>
        <w:t>to inform any identified vulnerability, risk or need</w:t>
      </w:r>
      <w:r w:rsidR="00C4690F">
        <w:rPr>
          <w:rFonts w:ascii="Arial" w:eastAsia="Times New Roman" w:hAnsi="Arial" w:cs="Arial"/>
          <w:lang w:eastAsia="en-GB"/>
        </w:rPr>
        <w:t>, and for planning intervention</w:t>
      </w:r>
      <w:r w:rsidR="00461719">
        <w:rPr>
          <w:rFonts w:ascii="Arial" w:eastAsia="Times New Roman" w:hAnsi="Arial" w:cs="Arial"/>
          <w:lang w:eastAsia="en-GB"/>
        </w:rPr>
        <w:t xml:space="preserve"> </w:t>
      </w:r>
      <w:r w:rsidR="00C4690F">
        <w:rPr>
          <w:rFonts w:ascii="Arial" w:eastAsia="Times New Roman" w:hAnsi="Arial" w:cs="Arial"/>
          <w:lang w:eastAsia="en-GB"/>
        </w:rPr>
        <w:t xml:space="preserve">/support the child and </w:t>
      </w:r>
      <w:r w:rsidR="00053256" w:rsidRPr="00E15236">
        <w:rPr>
          <w:rFonts w:ascii="Arial" w:eastAsia="Times New Roman" w:hAnsi="Arial" w:cs="Arial"/>
          <w:lang w:eastAsia="en-GB"/>
        </w:rPr>
        <w:t>their family may require</w:t>
      </w:r>
      <w:r w:rsidRPr="00E15236">
        <w:rPr>
          <w:rFonts w:ascii="Arial" w:eastAsia="Times New Roman" w:hAnsi="Arial" w:cs="Arial"/>
          <w:lang w:eastAsia="en-GB"/>
        </w:rPr>
        <w:t xml:space="preserve">. </w:t>
      </w:r>
    </w:p>
    <w:p w:rsidR="00E15236" w:rsidRPr="00E15236" w:rsidRDefault="00E15236" w:rsidP="00C4690F">
      <w:pPr>
        <w:pStyle w:val="ListParagraph"/>
        <w:spacing w:before="240" w:after="240" w:line="240" w:lineRule="auto"/>
        <w:jc w:val="both"/>
        <w:rPr>
          <w:rFonts w:ascii="Arial" w:eastAsia="Times New Roman" w:hAnsi="Arial" w:cs="Arial"/>
          <w:lang w:eastAsia="en-GB"/>
        </w:rPr>
      </w:pPr>
    </w:p>
    <w:p w:rsidR="00121BEC" w:rsidRDefault="00E8336D" w:rsidP="00C4690F">
      <w:pPr>
        <w:pStyle w:val="ListParagraph"/>
        <w:numPr>
          <w:ilvl w:val="0"/>
          <w:numId w:val="18"/>
        </w:numPr>
        <w:spacing w:before="240" w:after="240" w:line="240" w:lineRule="auto"/>
        <w:jc w:val="both"/>
        <w:rPr>
          <w:rFonts w:ascii="Arial" w:eastAsia="Times New Roman" w:hAnsi="Arial" w:cs="Arial"/>
          <w:lang w:eastAsia="en-GB"/>
        </w:rPr>
      </w:pPr>
      <w:r w:rsidRPr="00E15236">
        <w:rPr>
          <w:rFonts w:ascii="Arial" w:eastAsia="Times New Roman" w:hAnsi="Arial" w:cs="Arial"/>
          <w:lang w:eastAsia="en-GB"/>
        </w:rPr>
        <w:t xml:space="preserve">Where the overall assessed level of concern is </w:t>
      </w:r>
      <w:r w:rsidRPr="00E15236">
        <w:rPr>
          <w:rFonts w:ascii="Arial" w:eastAsia="Times New Roman" w:hAnsi="Arial" w:cs="Arial"/>
          <w:b/>
          <w:color w:val="002060"/>
          <w:lang w:eastAsia="en-GB"/>
        </w:rPr>
        <w:t>Low</w:t>
      </w:r>
      <w:r w:rsidRPr="00E15236">
        <w:rPr>
          <w:rFonts w:ascii="Arial" w:eastAsia="Times New Roman" w:hAnsi="Arial" w:cs="Arial"/>
          <w:lang w:eastAsia="en-GB"/>
        </w:rPr>
        <w:t xml:space="preserve"> and the child does not have an allocated social worker, r</w:t>
      </w:r>
      <w:r w:rsidR="00121BEC" w:rsidRPr="00E15236">
        <w:rPr>
          <w:rFonts w:ascii="Arial" w:eastAsia="Times New Roman" w:hAnsi="Arial" w:cs="Arial"/>
          <w:lang w:eastAsia="en-GB"/>
        </w:rPr>
        <w:t>eview your assessment on a regular basis,</w:t>
      </w:r>
      <w:r w:rsidRPr="00E15236">
        <w:rPr>
          <w:rFonts w:ascii="Arial" w:eastAsia="Times New Roman" w:hAnsi="Arial" w:cs="Arial"/>
          <w:lang w:eastAsia="en-GB"/>
        </w:rPr>
        <w:t xml:space="preserve"> (at a minimum on a quarterly basis) and</w:t>
      </w:r>
      <w:r w:rsidR="00121BEC" w:rsidRPr="00E15236">
        <w:rPr>
          <w:rFonts w:ascii="Arial" w:eastAsia="Times New Roman" w:hAnsi="Arial" w:cs="Arial"/>
          <w:lang w:eastAsia="en-GB"/>
        </w:rPr>
        <w:t xml:space="preserve"> if there is an increased level of concern, complete a new tool</w:t>
      </w:r>
      <w:r w:rsidRPr="00E15236">
        <w:rPr>
          <w:rFonts w:ascii="Arial" w:eastAsia="Times New Roman" w:hAnsi="Arial" w:cs="Arial"/>
          <w:lang w:eastAsia="en-GB"/>
        </w:rPr>
        <w:t>. W</w:t>
      </w:r>
      <w:r w:rsidR="00121BEC" w:rsidRPr="00E15236">
        <w:rPr>
          <w:rFonts w:ascii="Arial" w:eastAsia="Times New Roman" w:hAnsi="Arial" w:cs="Arial"/>
          <w:lang w:eastAsia="en-GB"/>
        </w:rPr>
        <w:t xml:space="preserve">here this leads to an </w:t>
      </w:r>
      <w:r w:rsidRPr="00E15236">
        <w:rPr>
          <w:rFonts w:ascii="Arial" w:eastAsia="Times New Roman" w:hAnsi="Arial" w:cs="Arial"/>
          <w:lang w:eastAsia="en-GB"/>
        </w:rPr>
        <w:t xml:space="preserve">overall </w:t>
      </w:r>
      <w:r w:rsidR="00121BEC" w:rsidRPr="00E15236">
        <w:rPr>
          <w:rFonts w:ascii="Arial" w:eastAsia="Times New Roman" w:hAnsi="Arial" w:cs="Arial"/>
          <w:lang w:eastAsia="en-GB"/>
        </w:rPr>
        <w:t xml:space="preserve">assessment of </w:t>
      </w:r>
      <w:r w:rsidR="00121BEC" w:rsidRPr="00E15236">
        <w:rPr>
          <w:rFonts w:ascii="Arial" w:eastAsia="Times New Roman" w:hAnsi="Arial" w:cs="Arial"/>
          <w:b/>
          <w:color w:val="002060"/>
          <w:lang w:eastAsia="en-GB"/>
        </w:rPr>
        <w:t>Medium or High</w:t>
      </w:r>
      <w:r w:rsidRPr="00E15236">
        <w:rPr>
          <w:rFonts w:ascii="Arial" w:eastAsia="Times New Roman" w:hAnsi="Arial" w:cs="Arial"/>
          <w:lang w:eastAsia="en-GB"/>
        </w:rPr>
        <w:t>;</w:t>
      </w:r>
      <w:r w:rsidR="00121BEC" w:rsidRPr="00E15236">
        <w:rPr>
          <w:rFonts w:ascii="Arial" w:eastAsia="Times New Roman" w:hAnsi="Arial" w:cs="Arial"/>
          <w:lang w:eastAsia="en-GB"/>
        </w:rPr>
        <w:t xml:space="preserve"> contact Children’s Social Care Duty and Advice Team </w:t>
      </w:r>
      <w:r w:rsidR="00053256" w:rsidRPr="00E15236">
        <w:rPr>
          <w:rFonts w:ascii="Arial" w:eastAsia="Times New Roman" w:hAnsi="Arial" w:cs="Arial"/>
          <w:lang w:eastAsia="en-GB"/>
        </w:rPr>
        <w:t xml:space="preserve">to discuss your </w:t>
      </w:r>
      <w:r w:rsidRPr="00E15236">
        <w:rPr>
          <w:rFonts w:ascii="Arial" w:eastAsia="Times New Roman" w:hAnsi="Arial" w:cs="Arial"/>
          <w:lang w:eastAsia="en-GB"/>
        </w:rPr>
        <w:t>increased concern.</w:t>
      </w:r>
    </w:p>
    <w:p w:rsidR="00E15236" w:rsidRPr="00E15236" w:rsidRDefault="00E15236" w:rsidP="00C4690F">
      <w:pPr>
        <w:pStyle w:val="ListParagraph"/>
        <w:jc w:val="both"/>
        <w:rPr>
          <w:rFonts w:ascii="Arial" w:eastAsia="Times New Roman" w:hAnsi="Arial" w:cs="Arial"/>
          <w:lang w:eastAsia="en-GB"/>
        </w:rPr>
      </w:pPr>
    </w:p>
    <w:p w:rsidR="00121BEC" w:rsidRDefault="008B2CBE" w:rsidP="00C4690F">
      <w:pPr>
        <w:pStyle w:val="ListParagraph"/>
        <w:numPr>
          <w:ilvl w:val="0"/>
          <w:numId w:val="18"/>
        </w:numPr>
        <w:spacing w:before="240" w:after="24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Where the </w:t>
      </w:r>
      <w:r w:rsidR="00C4690F">
        <w:rPr>
          <w:rFonts w:ascii="Arial" w:eastAsia="Times New Roman" w:hAnsi="Arial" w:cs="Arial"/>
          <w:lang w:eastAsia="en-GB"/>
        </w:rPr>
        <w:t>child</w:t>
      </w:r>
      <w:r w:rsidR="00461719">
        <w:rPr>
          <w:rFonts w:ascii="Arial" w:eastAsia="Times New Roman" w:hAnsi="Arial" w:cs="Arial"/>
          <w:lang w:eastAsia="en-GB"/>
        </w:rPr>
        <w:t xml:space="preserve"> </w:t>
      </w:r>
      <w:r w:rsidR="00121BEC" w:rsidRPr="00E15236">
        <w:rPr>
          <w:rFonts w:ascii="Arial" w:eastAsia="Times New Roman" w:hAnsi="Arial" w:cs="Arial"/>
          <w:lang w:eastAsia="en-GB"/>
        </w:rPr>
        <w:t>/young person already has an allocated social worker, you must contact them to share this tool.</w:t>
      </w:r>
    </w:p>
    <w:p w:rsidR="00E15236" w:rsidRDefault="00E15236" w:rsidP="00C4690F">
      <w:pPr>
        <w:pStyle w:val="ListParagraph"/>
        <w:jc w:val="both"/>
        <w:rPr>
          <w:rFonts w:ascii="Arial" w:eastAsia="Times New Roman" w:hAnsi="Arial" w:cs="Arial"/>
          <w:lang w:eastAsia="en-GB"/>
        </w:rPr>
      </w:pPr>
    </w:p>
    <w:p w:rsidR="007F7818" w:rsidRPr="00E15236" w:rsidRDefault="007F7818" w:rsidP="00C4690F">
      <w:pPr>
        <w:pStyle w:val="ListParagraph"/>
        <w:numPr>
          <w:ilvl w:val="0"/>
          <w:numId w:val="18"/>
        </w:numPr>
        <w:jc w:val="both"/>
        <w:rPr>
          <w:rFonts w:ascii="Arial" w:eastAsia="Times New Roman" w:hAnsi="Arial" w:cs="Arial"/>
          <w:lang w:eastAsia="en-GB"/>
        </w:rPr>
      </w:pPr>
      <w:r w:rsidRPr="00E15236">
        <w:rPr>
          <w:rFonts w:ascii="Arial" w:eastAsia="Times New Roman" w:hAnsi="Arial" w:cs="Arial"/>
          <w:lang w:eastAsia="en-GB"/>
        </w:rPr>
        <w:t>If sharing a completed tool w</w:t>
      </w:r>
      <w:r w:rsidR="003B037D">
        <w:rPr>
          <w:rFonts w:ascii="Arial" w:eastAsia="Times New Roman" w:hAnsi="Arial" w:cs="Arial"/>
          <w:lang w:eastAsia="en-GB"/>
        </w:rPr>
        <w:t>ith Children’s Social Care</w:t>
      </w:r>
      <w:r w:rsidRPr="00E15236">
        <w:rPr>
          <w:rFonts w:ascii="Arial" w:eastAsia="Times New Roman" w:hAnsi="Arial" w:cs="Arial"/>
          <w:lang w:eastAsia="en-GB"/>
        </w:rPr>
        <w:t>, an electronic version of this tool will be required.</w:t>
      </w:r>
    </w:p>
    <w:p w:rsidR="007F7818" w:rsidRPr="00121BEC" w:rsidRDefault="007F7818" w:rsidP="00C4690F">
      <w:pPr>
        <w:pStyle w:val="ListParagraph"/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121BEC" w:rsidRDefault="00121BEC" w:rsidP="00121BEC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GB" w:bidi="th-TH"/>
        </w:rPr>
      </w:pPr>
    </w:p>
    <w:p w:rsidR="00BE6494" w:rsidRDefault="00BE6494" w:rsidP="00870F11">
      <w:pPr>
        <w:tabs>
          <w:tab w:val="left" w:pos="7797"/>
        </w:tabs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en-GB" w:bidi="th-TH"/>
        </w:rPr>
      </w:pPr>
    </w:p>
    <w:p w:rsidR="00870F11" w:rsidRPr="000A56FA" w:rsidRDefault="00870F11" w:rsidP="009435A2">
      <w:pPr>
        <w:pStyle w:val="ListParagraph"/>
        <w:spacing w:before="240" w:after="240" w:line="240" w:lineRule="auto"/>
        <w:rPr>
          <w:rFonts w:ascii="Arial" w:eastAsia="Times New Roman" w:hAnsi="Arial" w:cs="Angsana New"/>
          <w:szCs w:val="24"/>
          <w:lang w:eastAsia="en-GB"/>
        </w:rPr>
      </w:pPr>
    </w:p>
    <w:p w:rsidR="00870F11" w:rsidRDefault="00870F11" w:rsidP="00870F11">
      <w:pPr>
        <w:rPr>
          <w:rFonts w:ascii="Calibri" w:eastAsia="Times New Roman" w:hAnsi="Calibri" w:cs="Calibri"/>
          <w:sz w:val="24"/>
          <w:szCs w:val="24"/>
          <w:lang w:eastAsia="en-GB" w:bidi="th-TH"/>
        </w:rPr>
      </w:pPr>
    </w:p>
    <w:p w:rsidR="00870F11" w:rsidRDefault="00870F11" w:rsidP="00870F11">
      <w:pPr>
        <w:rPr>
          <w:rFonts w:ascii="Calibri" w:eastAsia="Times New Roman" w:hAnsi="Calibri" w:cs="Calibri"/>
          <w:sz w:val="24"/>
          <w:szCs w:val="24"/>
          <w:lang w:eastAsia="en-GB" w:bidi="th-TH"/>
        </w:rPr>
      </w:pPr>
    </w:p>
    <w:p w:rsidR="00870F11" w:rsidRDefault="00870F11" w:rsidP="00870F11">
      <w:pPr>
        <w:rPr>
          <w:rFonts w:ascii="Arial" w:hAnsi="Arial" w:cs="Arial"/>
        </w:rPr>
      </w:pPr>
    </w:p>
    <w:sectPr w:rsidR="00870F11" w:rsidSect="0081780E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7E" w:rsidRDefault="00D1697E" w:rsidP="00FE0625">
      <w:pPr>
        <w:spacing w:after="0" w:line="240" w:lineRule="auto"/>
      </w:pPr>
      <w:r>
        <w:separator/>
      </w:r>
    </w:p>
  </w:endnote>
  <w:endnote w:type="continuationSeparator" w:id="0">
    <w:p w:rsidR="00D1697E" w:rsidRDefault="00D1697E" w:rsidP="00FE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677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236" w:rsidRDefault="00E15236">
        <w:pPr>
          <w:pStyle w:val="Footer"/>
          <w:jc w:val="center"/>
        </w:pPr>
      </w:p>
      <w:p w:rsidR="00E15236" w:rsidRDefault="00E15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6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236" w:rsidRDefault="00E15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1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236" w:rsidRDefault="00E15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6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236" w:rsidRDefault="00E15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7E" w:rsidRDefault="00D1697E" w:rsidP="00FE0625">
      <w:pPr>
        <w:spacing w:after="0" w:line="240" w:lineRule="auto"/>
      </w:pPr>
      <w:r>
        <w:separator/>
      </w:r>
    </w:p>
  </w:footnote>
  <w:footnote w:type="continuationSeparator" w:id="0">
    <w:p w:rsidR="00D1697E" w:rsidRDefault="00D1697E" w:rsidP="00FE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36" w:rsidRDefault="00E15236">
    <w:pPr>
      <w:pStyle w:val="Header"/>
    </w:pPr>
  </w:p>
  <w:p w:rsidR="00E15236" w:rsidRDefault="00E15236">
    <w:pPr>
      <w:pStyle w:val="Header"/>
    </w:pPr>
    <w:r>
      <w:rPr>
        <w:noProof/>
        <w:color w:val="002060"/>
        <w:sz w:val="36"/>
        <w:szCs w:val="36"/>
        <w:lang w:eastAsia="en-GB"/>
      </w:rPr>
      <w:drawing>
        <wp:inline distT="0" distB="0" distL="0" distR="0" wp14:anchorId="558C0D54" wp14:editId="78E82322">
          <wp:extent cx="1554480" cy="382612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44" cy="386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92A"/>
    <w:multiLevelType w:val="hybridMultilevel"/>
    <w:tmpl w:val="942286DE"/>
    <w:lvl w:ilvl="0" w:tplc="7BAC06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779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7048"/>
    <w:multiLevelType w:val="hybridMultilevel"/>
    <w:tmpl w:val="8E086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901A60"/>
    <w:multiLevelType w:val="hybridMultilevel"/>
    <w:tmpl w:val="509C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F03EE"/>
    <w:multiLevelType w:val="hybridMultilevel"/>
    <w:tmpl w:val="FDCC3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40B36"/>
    <w:multiLevelType w:val="hybridMultilevel"/>
    <w:tmpl w:val="D638B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A0944"/>
    <w:multiLevelType w:val="hybridMultilevel"/>
    <w:tmpl w:val="72A8F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5563F"/>
    <w:multiLevelType w:val="hybridMultilevel"/>
    <w:tmpl w:val="13028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93962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77AE7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605FA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92CD1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70D80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022E9"/>
    <w:multiLevelType w:val="hybridMultilevel"/>
    <w:tmpl w:val="EBF23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27E5E"/>
    <w:multiLevelType w:val="hybridMultilevel"/>
    <w:tmpl w:val="3ECED98A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D63572F"/>
    <w:multiLevelType w:val="hybridMultilevel"/>
    <w:tmpl w:val="31001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5A53F0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676E9"/>
    <w:multiLevelType w:val="hybridMultilevel"/>
    <w:tmpl w:val="24C89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BE13F9"/>
    <w:multiLevelType w:val="hybridMultilevel"/>
    <w:tmpl w:val="4A0650E0"/>
    <w:lvl w:ilvl="0" w:tplc="0809000F">
      <w:start w:val="1"/>
      <w:numFmt w:val="decimal"/>
      <w:lvlText w:val="%1."/>
      <w:lvlJc w:val="left"/>
      <w:pPr>
        <w:ind w:left="376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37699"/>
    <w:multiLevelType w:val="hybridMultilevel"/>
    <w:tmpl w:val="5AC6C5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63ADB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D17AD"/>
    <w:multiLevelType w:val="hybridMultilevel"/>
    <w:tmpl w:val="D172AC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25472"/>
    <w:multiLevelType w:val="hybridMultilevel"/>
    <w:tmpl w:val="D5CA66C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83FAC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827E6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E533C"/>
    <w:multiLevelType w:val="hybridMultilevel"/>
    <w:tmpl w:val="82CC5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722C5"/>
    <w:multiLevelType w:val="hybridMultilevel"/>
    <w:tmpl w:val="365A9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24"/>
  </w:num>
  <w:num w:numId="5">
    <w:abstractNumId w:val="12"/>
  </w:num>
  <w:num w:numId="6">
    <w:abstractNumId w:val="1"/>
  </w:num>
  <w:num w:numId="7">
    <w:abstractNumId w:val="20"/>
  </w:num>
  <w:num w:numId="8">
    <w:abstractNumId w:val="10"/>
  </w:num>
  <w:num w:numId="9">
    <w:abstractNumId w:val="11"/>
  </w:num>
  <w:num w:numId="10">
    <w:abstractNumId w:val="23"/>
  </w:num>
  <w:num w:numId="11">
    <w:abstractNumId w:val="17"/>
  </w:num>
  <w:num w:numId="12">
    <w:abstractNumId w:val="14"/>
  </w:num>
  <w:num w:numId="13">
    <w:abstractNumId w:val="25"/>
  </w:num>
  <w:num w:numId="14">
    <w:abstractNumId w:val="15"/>
  </w:num>
  <w:num w:numId="15">
    <w:abstractNumId w:val="18"/>
  </w:num>
  <w:num w:numId="16">
    <w:abstractNumId w:val="6"/>
  </w:num>
  <w:num w:numId="17">
    <w:abstractNumId w:val="13"/>
  </w:num>
  <w:num w:numId="18">
    <w:abstractNumId w:val="7"/>
  </w:num>
  <w:num w:numId="19">
    <w:abstractNumId w:val="4"/>
  </w:num>
  <w:num w:numId="20">
    <w:abstractNumId w:val="3"/>
  </w:num>
  <w:num w:numId="21">
    <w:abstractNumId w:val="26"/>
  </w:num>
  <w:num w:numId="22">
    <w:abstractNumId w:val="2"/>
  </w:num>
  <w:num w:numId="23">
    <w:abstractNumId w:val="5"/>
  </w:num>
  <w:num w:numId="24">
    <w:abstractNumId w:val="0"/>
  </w:num>
  <w:num w:numId="25">
    <w:abstractNumId w:val="19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25"/>
    <w:rsid w:val="00014A46"/>
    <w:rsid w:val="000362FE"/>
    <w:rsid w:val="00042250"/>
    <w:rsid w:val="0004507F"/>
    <w:rsid w:val="00053256"/>
    <w:rsid w:val="0005742B"/>
    <w:rsid w:val="00060207"/>
    <w:rsid w:val="00065BCB"/>
    <w:rsid w:val="00067D79"/>
    <w:rsid w:val="00071878"/>
    <w:rsid w:val="000A56FA"/>
    <w:rsid w:val="000B3BAB"/>
    <w:rsid w:val="000C6530"/>
    <w:rsid w:val="000E6E41"/>
    <w:rsid w:val="000F41BC"/>
    <w:rsid w:val="00113A66"/>
    <w:rsid w:val="001167A2"/>
    <w:rsid w:val="00121BEC"/>
    <w:rsid w:val="00123C32"/>
    <w:rsid w:val="001349F8"/>
    <w:rsid w:val="00141C5A"/>
    <w:rsid w:val="001B70A7"/>
    <w:rsid w:val="001E34B0"/>
    <w:rsid w:val="001E34D7"/>
    <w:rsid w:val="00205E2E"/>
    <w:rsid w:val="0025395C"/>
    <w:rsid w:val="002652B8"/>
    <w:rsid w:val="00285136"/>
    <w:rsid w:val="002C19E6"/>
    <w:rsid w:val="003375F7"/>
    <w:rsid w:val="003518F5"/>
    <w:rsid w:val="0038016D"/>
    <w:rsid w:val="00391E8B"/>
    <w:rsid w:val="00395619"/>
    <w:rsid w:val="003B037D"/>
    <w:rsid w:val="003C5643"/>
    <w:rsid w:val="00410B7A"/>
    <w:rsid w:val="0043538B"/>
    <w:rsid w:val="00461719"/>
    <w:rsid w:val="004D27B9"/>
    <w:rsid w:val="004D3380"/>
    <w:rsid w:val="004E670D"/>
    <w:rsid w:val="005065EF"/>
    <w:rsid w:val="00547A69"/>
    <w:rsid w:val="00565E3E"/>
    <w:rsid w:val="00576D58"/>
    <w:rsid w:val="005855E3"/>
    <w:rsid w:val="005A288E"/>
    <w:rsid w:val="005D1985"/>
    <w:rsid w:val="00630FFA"/>
    <w:rsid w:val="006D140B"/>
    <w:rsid w:val="006D73B0"/>
    <w:rsid w:val="006F152E"/>
    <w:rsid w:val="0070356B"/>
    <w:rsid w:val="00715E5B"/>
    <w:rsid w:val="007478AD"/>
    <w:rsid w:val="00785849"/>
    <w:rsid w:val="007A3F04"/>
    <w:rsid w:val="007F620D"/>
    <w:rsid w:val="007F7818"/>
    <w:rsid w:val="00803435"/>
    <w:rsid w:val="00813099"/>
    <w:rsid w:val="0081780E"/>
    <w:rsid w:val="00841D6E"/>
    <w:rsid w:val="00841ED7"/>
    <w:rsid w:val="0084648A"/>
    <w:rsid w:val="008526E0"/>
    <w:rsid w:val="00853F9F"/>
    <w:rsid w:val="00866B1E"/>
    <w:rsid w:val="00870F11"/>
    <w:rsid w:val="00880B62"/>
    <w:rsid w:val="008946FE"/>
    <w:rsid w:val="008B2CBE"/>
    <w:rsid w:val="008E0E7D"/>
    <w:rsid w:val="008F5567"/>
    <w:rsid w:val="00901DFB"/>
    <w:rsid w:val="00904B07"/>
    <w:rsid w:val="00915942"/>
    <w:rsid w:val="00930A0F"/>
    <w:rsid w:val="0093120D"/>
    <w:rsid w:val="00931958"/>
    <w:rsid w:val="009435A2"/>
    <w:rsid w:val="00971426"/>
    <w:rsid w:val="00991AE4"/>
    <w:rsid w:val="009D605F"/>
    <w:rsid w:val="009D78A2"/>
    <w:rsid w:val="009F5EE9"/>
    <w:rsid w:val="00A1070E"/>
    <w:rsid w:val="00A601C2"/>
    <w:rsid w:val="00A615A8"/>
    <w:rsid w:val="00A8725D"/>
    <w:rsid w:val="00AB492F"/>
    <w:rsid w:val="00AF1CF2"/>
    <w:rsid w:val="00B0552A"/>
    <w:rsid w:val="00B35068"/>
    <w:rsid w:val="00B36091"/>
    <w:rsid w:val="00B60166"/>
    <w:rsid w:val="00BA75A3"/>
    <w:rsid w:val="00BB4586"/>
    <w:rsid w:val="00BC022B"/>
    <w:rsid w:val="00BE6494"/>
    <w:rsid w:val="00C44EF3"/>
    <w:rsid w:val="00C4690F"/>
    <w:rsid w:val="00C63E42"/>
    <w:rsid w:val="00C667D5"/>
    <w:rsid w:val="00C75045"/>
    <w:rsid w:val="00C77465"/>
    <w:rsid w:val="00C9295E"/>
    <w:rsid w:val="00CB175C"/>
    <w:rsid w:val="00CC77C5"/>
    <w:rsid w:val="00D04541"/>
    <w:rsid w:val="00D12402"/>
    <w:rsid w:val="00D1697E"/>
    <w:rsid w:val="00D26800"/>
    <w:rsid w:val="00D43208"/>
    <w:rsid w:val="00D53C7D"/>
    <w:rsid w:val="00D72624"/>
    <w:rsid w:val="00D81BE0"/>
    <w:rsid w:val="00D96836"/>
    <w:rsid w:val="00DA50B5"/>
    <w:rsid w:val="00DB2871"/>
    <w:rsid w:val="00DE7E5B"/>
    <w:rsid w:val="00E15236"/>
    <w:rsid w:val="00E165A4"/>
    <w:rsid w:val="00E4301F"/>
    <w:rsid w:val="00E805ED"/>
    <w:rsid w:val="00E8336D"/>
    <w:rsid w:val="00EF01F6"/>
    <w:rsid w:val="00F055D4"/>
    <w:rsid w:val="00F4769B"/>
    <w:rsid w:val="00F70A22"/>
    <w:rsid w:val="00F84514"/>
    <w:rsid w:val="00F936C9"/>
    <w:rsid w:val="00FD5277"/>
    <w:rsid w:val="00FE0625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FE0625"/>
    <w:pPr>
      <w:spacing w:before="360" w:after="100" w:afterAutospacing="1" w:line="240" w:lineRule="auto"/>
      <w:outlineLvl w:val="2"/>
    </w:pPr>
    <w:rPr>
      <w:rFonts w:ascii="Arial" w:eastAsia="Times" w:hAnsi="Arial" w:cs="Angsana New"/>
      <w:b/>
      <w:bCs/>
      <w:color w:val="E3007C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0625"/>
    <w:rPr>
      <w:rFonts w:ascii="Arial" w:eastAsia="Times" w:hAnsi="Arial" w:cs="Angsana New"/>
      <w:b/>
      <w:bCs/>
      <w:color w:val="E3007C"/>
      <w:lang w:eastAsia="en-GB"/>
    </w:rPr>
  </w:style>
  <w:style w:type="paragraph" w:styleId="Title">
    <w:name w:val="Title"/>
    <w:basedOn w:val="Normal"/>
    <w:next w:val="Normal"/>
    <w:link w:val="TitleChar"/>
    <w:qFormat/>
    <w:rsid w:val="00FE0625"/>
    <w:pPr>
      <w:spacing w:after="300" w:line="240" w:lineRule="auto"/>
      <w:contextualSpacing/>
    </w:pPr>
    <w:rPr>
      <w:rFonts w:ascii="Arial" w:eastAsiaTheme="majorEastAsia" w:hAnsi="Arial" w:cstheme="majorBidi"/>
      <w:b/>
      <w:color w:val="E3007C"/>
      <w:spacing w:val="5"/>
      <w:kern w:val="28"/>
      <w:sz w:val="72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FE0625"/>
    <w:rPr>
      <w:rFonts w:ascii="Arial" w:eastAsiaTheme="majorEastAsia" w:hAnsi="Arial" w:cstheme="majorBidi"/>
      <w:b/>
      <w:color w:val="E3007C"/>
      <w:spacing w:val="5"/>
      <w:kern w:val="28"/>
      <w:sz w:val="72"/>
      <w:szCs w:val="52"/>
      <w:lang w:eastAsia="en-GB"/>
    </w:rPr>
  </w:style>
  <w:style w:type="paragraph" w:styleId="Header">
    <w:name w:val="header"/>
    <w:basedOn w:val="Normal"/>
    <w:link w:val="HeaderChar"/>
    <w:unhideWhenUsed/>
    <w:rsid w:val="00FE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0625"/>
  </w:style>
  <w:style w:type="paragraph" w:styleId="Footer">
    <w:name w:val="footer"/>
    <w:basedOn w:val="Normal"/>
    <w:link w:val="FooterChar"/>
    <w:uiPriority w:val="99"/>
    <w:unhideWhenUsed/>
    <w:rsid w:val="00FE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625"/>
  </w:style>
  <w:style w:type="table" w:styleId="TableGrid">
    <w:name w:val="Table Grid"/>
    <w:basedOn w:val="TableNormal"/>
    <w:rsid w:val="00FE0625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B0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652B8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9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9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7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6D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FE0625"/>
    <w:pPr>
      <w:spacing w:before="360" w:after="100" w:afterAutospacing="1" w:line="240" w:lineRule="auto"/>
      <w:outlineLvl w:val="2"/>
    </w:pPr>
    <w:rPr>
      <w:rFonts w:ascii="Arial" w:eastAsia="Times" w:hAnsi="Arial" w:cs="Angsana New"/>
      <w:b/>
      <w:bCs/>
      <w:color w:val="E3007C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0625"/>
    <w:rPr>
      <w:rFonts w:ascii="Arial" w:eastAsia="Times" w:hAnsi="Arial" w:cs="Angsana New"/>
      <w:b/>
      <w:bCs/>
      <w:color w:val="E3007C"/>
      <w:lang w:eastAsia="en-GB"/>
    </w:rPr>
  </w:style>
  <w:style w:type="paragraph" w:styleId="Title">
    <w:name w:val="Title"/>
    <w:basedOn w:val="Normal"/>
    <w:next w:val="Normal"/>
    <w:link w:val="TitleChar"/>
    <w:qFormat/>
    <w:rsid w:val="00FE0625"/>
    <w:pPr>
      <w:spacing w:after="300" w:line="240" w:lineRule="auto"/>
      <w:contextualSpacing/>
    </w:pPr>
    <w:rPr>
      <w:rFonts w:ascii="Arial" w:eastAsiaTheme="majorEastAsia" w:hAnsi="Arial" w:cstheme="majorBidi"/>
      <w:b/>
      <w:color w:val="E3007C"/>
      <w:spacing w:val="5"/>
      <w:kern w:val="28"/>
      <w:sz w:val="72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FE0625"/>
    <w:rPr>
      <w:rFonts w:ascii="Arial" w:eastAsiaTheme="majorEastAsia" w:hAnsi="Arial" w:cstheme="majorBidi"/>
      <w:b/>
      <w:color w:val="E3007C"/>
      <w:spacing w:val="5"/>
      <w:kern w:val="28"/>
      <w:sz w:val="72"/>
      <w:szCs w:val="52"/>
      <w:lang w:eastAsia="en-GB"/>
    </w:rPr>
  </w:style>
  <w:style w:type="paragraph" w:styleId="Header">
    <w:name w:val="header"/>
    <w:basedOn w:val="Normal"/>
    <w:link w:val="HeaderChar"/>
    <w:unhideWhenUsed/>
    <w:rsid w:val="00FE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0625"/>
  </w:style>
  <w:style w:type="paragraph" w:styleId="Footer">
    <w:name w:val="footer"/>
    <w:basedOn w:val="Normal"/>
    <w:link w:val="FooterChar"/>
    <w:uiPriority w:val="99"/>
    <w:unhideWhenUsed/>
    <w:rsid w:val="00FE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625"/>
  </w:style>
  <w:style w:type="table" w:styleId="TableGrid">
    <w:name w:val="Table Grid"/>
    <w:basedOn w:val="TableNormal"/>
    <w:rsid w:val="00FE0625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B0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652B8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9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9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7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6D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SXJZJSQ2YJM5-499006958-2243764</_dlc_DocId>
    <_dlc_DocIdUrl xmlns="14ef3b5f-6ca1-4c1c-a353-a1c338ccc666">
      <Url>https://antsertech.sharepoint.com/sites/TriXData2/_layouts/15/DocIdRedir.aspx?ID=SXJZJSQ2YJM5-499006958-2243764</Url>
      <Description>SXJZJSQ2YJM5-499006958-2243764</Description>
    </_dlc_DocIdUrl>
  </documentManagement>
</p:properties>
</file>

<file path=customXml/itemProps1.xml><?xml version="1.0" encoding="utf-8"?>
<ds:datastoreItem xmlns:ds="http://schemas.openxmlformats.org/officeDocument/2006/customXml" ds:itemID="{F983E81A-0E31-4ACA-96D0-77B3CB524855}"/>
</file>

<file path=customXml/itemProps2.xml><?xml version="1.0" encoding="utf-8"?>
<ds:datastoreItem xmlns:ds="http://schemas.openxmlformats.org/officeDocument/2006/customXml" ds:itemID="{1F1FC0B1-1DE2-403F-BB60-5070E4EE12AF}"/>
</file>

<file path=customXml/itemProps3.xml><?xml version="1.0" encoding="utf-8"?>
<ds:datastoreItem xmlns:ds="http://schemas.openxmlformats.org/officeDocument/2006/customXml" ds:itemID="{B7947AC9-59B1-4494-9333-AAD6856F830D}"/>
</file>

<file path=customXml/itemProps4.xml><?xml version="1.0" encoding="utf-8"?>
<ds:datastoreItem xmlns:ds="http://schemas.openxmlformats.org/officeDocument/2006/customXml" ds:itemID="{2B234647-DFE2-42F7-A490-01C06F85B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2151</Words>
  <Characters>12261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Miles</dc:creator>
  <cp:lastModifiedBy>Lucy Edwards</cp:lastModifiedBy>
  <cp:revision>2</cp:revision>
  <dcterms:created xsi:type="dcterms:W3CDTF">2020-06-29T18:48:00Z</dcterms:created>
  <dcterms:modified xsi:type="dcterms:W3CDTF">2020-06-29T18:48:00Z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Caroline.Sewell@Kirklees.gov.uk</vt:lpwstr>
  </property>
  <property fmtid="{D5CDD505-2E9C-101B-9397-08002B2CF9AE}" pid="5" name="MSIP_Label_22127eb8-1c2a-4c17-86cc-a5ba0926d1f9_SetDate">
    <vt:lpwstr>2019-07-12T07:02:56.4954399Z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0x010100636CE59D0F1F8E4BA4C800CD06E91481</vt:lpwstr>
  </property>
  <property fmtid="{D5CDD505-2E9C-101B-9397-08002B2CF9AE}" pid="11" name="Order">
    <vt:r8>7072400</vt:r8>
  </property>
  <property fmtid="{D5CDD505-2E9C-101B-9397-08002B2CF9AE}" pid="12" name="_dlc_DocIdItemGuid">
    <vt:lpwstr>d297525e-3602-579a-b863-04a27d9c0ab0</vt:lpwstr>
  </property>
</Properties>
</file>