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4A7B2" w14:textId="77777777" w:rsidR="00A72EED" w:rsidRPr="005D2FC1" w:rsidRDefault="00776FDF" w:rsidP="008449B4">
      <w:pPr>
        <w:spacing w:before="100" w:beforeAutospacing="1" w:after="100" w:afterAutospacing="1" w:line="336" w:lineRule="auto"/>
        <w:rPr>
          <w:rFonts w:ascii="Arial" w:eastAsia="Times New Roman" w:hAnsi="Arial" w:cs="Arial"/>
          <w:b/>
          <w:bCs/>
          <w:sz w:val="18"/>
          <w:szCs w:val="18"/>
          <w:u w:val="single"/>
          <w:lang w:eastAsia="en-GB"/>
        </w:rPr>
      </w:pPr>
      <w:r w:rsidRPr="005D2FC1">
        <w:rPr>
          <w:rFonts w:ascii="Arial" w:eastAsia="Times New Roman" w:hAnsi="Arial" w:cs="Arial"/>
          <w:b/>
          <w:bCs/>
          <w:sz w:val="18"/>
          <w:szCs w:val="18"/>
          <w:u w:val="single"/>
          <w:lang w:eastAsia="en-GB"/>
        </w:rPr>
        <w:t>Appendix One:</w:t>
      </w:r>
      <w:r w:rsidR="00A72EED" w:rsidRPr="005D2FC1">
        <w:rPr>
          <w:rFonts w:ascii="Arial" w:eastAsia="Times New Roman" w:hAnsi="Arial" w:cs="Arial"/>
          <w:b/>
          <w:bCs/>
          <w:sz w:val="18"/>
          <w:szCs w:val="18"/>
          <w:u w:val="single"/>
          <w:lang w:eastAsia="en-GB"/>
        </w:rPr>
        <w:t xml:space="preserve"> Staying Put Agreement</w:t>
      </w:r>
    </w:p>
    <w:p w14:paraId="3132127C" w14:textId="77777777" w:rsidR="00A72EED" w:rsidRDefault="00A72EED" w:rsidP="008449B4">
      <w:pPr>
        <w:jc w:val="center"/>
        <w:rPr>
          <w:b/>
        </w:rPr>
      </w:pPr>
      <w:r>
        <w:rPr>
          <w:b/>
        </w:rPr>
        <w:t>‘Staying Put’ Agreement</w:t>
      </w:r>
    </w:p>
    <w:p w14:paraId="68FBE913" w14:textId="77777777" w:rsidR="00A72EED" w:rsidRDefault="00A72EED" w:rsidP="008449B4">
      <w:pPr>
        <w:jc w:val="center"/>
        <w:rPr>
          <w:b/>
        </w:rPr>
      </w:pPr>
      <w:r>
        <w:rPr>
          <w:b/>
        </w:rPr>
        <w:t>(Young People Aged 18 remaining in Staying Put Arrangements)</w:t>
      </w:r>
    </w:p>
    <w:p w14:paraId="2329696D" w14:textId="16D3A16B" w:rsidR="00A72EED" w:rsidRDefault="00A72EED" w:rsidP="008449B4">
      <w:r>
        <w:t>This Staying Put Agreement provides a framework that sets out the house rules &amp; expectations of young people &amp; their carers where young people remain living with their former foster carer/s after their 18</w:t>
      </w:r>
      <w:r w:rsidRPr="00464B88">
        <w:rPr>
          <w:vertAlign w:val="superscript"/>
        </w:rPr>
        <w:t>th</w:t>
      </w:r>
      <w:r>
        <w:t xml:space="preserve"> birthday &amp; under a ‘Staying Put</w:t>
      </w:r>
      <w:r w:rsidR="00C60789">
        <w:t>’</w:t>
      </w:r>
      <w:r>
        <w:t xml:space="preserve"> arrangement.</w:t>
      </w:r>
    </w:p>
    <w:p w14:paraId="06BE472E" w14:textId="77777777" w:rsidR="00A72EED" w:rsidRDefault="00A72EED" w:rsidP="008449B4">
      <w:r>
        <w:t>The Staying Put Agreement should be based on the information set out in the preceding Placement Plan &amp; the agreements set out any ‘Delegated Authority’ framework. Whilst the Staying Put Arrangement is a formal document setting out everyone’s expec</w:t>
      </w:r>
      <w:r w:rsidR="00122BE3">
        <w:t>tations the majority of house ru</w:t>
      </w:r>
      <w:r>
        <w:t>les &amp; expectations will be the same as those in place prior to the young person’s 18</w:t>
      </w:r>
      <w:r w:rsidRPr="00464B88">
        <w:rPr>
          <w:vertAlign w:val="superscript"/>
        </w:rPr>
        <w:t>th</w:t>
      </w:r>
      <w:r>
        <w:t xml:space="preserve"> birthday; so most of the requirements will remain broadly the same. However, reaching the age of 18 &amp; adulthood is a good opportunity to revisit this &amp; see what needs to change.</w:t>
      </w:r>
    </w:p>
    <w:p w14:paraId="4CBD5540" w14:textId="77777777" w:rsidR="00A72EED" w:rsidRDefault="00A72EED" w:rsidP="008449B4">
      <w:r>
        <w:t>The Staying Put Arrangement is a flexible document &amp; should be used to set ou</w:t>
      </w:r>
      <w:r w:rsidR="00122BE3">
        <w:t>t tasks, expectations &amp; house ru</w:t>
      </w:r>
      <w:r>
        <w:t>les which help the ‘Staying Put’ arrangement run smoothly. This should be reviewed every 6 months by the Family Placement Service &amp; would need to provide evidence that the young person still in full-time education</w:t>
      </w:r>
    </w:p>
    <w:p w14:paraId="167C522B" w14:textId="77777777" w:rsidR="00A72EED" w:rsidRDefault="00A72EED" w:rsidP="008449B4">
      <w:r>
        <w:t>In order to ensure that everyone knows what is expected of them this should be completed prior to the young person’s 18</w:t>
      </w:r>
      <w:r w:rsidRPr="00464B88">
        <w:rPr>
          <w:vertAlign w:val="superscript"/>
        </w:rPr>
        <w:t>th</w:t>
      </w:r>
      <w:r>
        <w:t xml:space="preserve"> birthday &amp; be signed &amp; linked to the young person’s Pathway Plan. Ideally it should be discussed &amp; completed at the last statutory CLA review meeting.</w:t>
      </w:r>
    </w:p>
    <w:p w14:paraId="3A68EDE6" w14:textId="77777777" w:rsidR="00A72EED" w:rsidRDefault="00A72EED" w:rsidP="008449B4">
      <w:r>
        <w:t>The Staying Put Arrangement contains three main areas:</w:t>
      </w:r>
    </w:p>
    <w:p w14:paraId="667B65D2" w14:textId="77777777" w:rsidR="00A72EED" w:rsidRPr="00122BE3" w:rsidRDefault="00A72EED" w:rsidP="008449B4">
      <w:pPr>
        <w:pStyle w:val="ListParagraph"/>
        <w:numPr>
          <w:ilvl w:val="0"/>
          <w:numId w:val="14"/>
        </w:numPr>
        <w:spacing w:after="160" w:line="259" w:lineRule="auto"/>
        <w:rPr>
          <w:b/>
        </w:rPr>
      </w:pPr>
      <w:r w:rsidRPr="00122BE3">
        <w:rPr>
          <w:b/>
        </w:rPr>
        <w:t>Responsibilities of everyone who signs the agreement,</w:t>
      </w:r>
    </w:p>
    <w:p w14:paraId="26FE1E41" w14:textId="77777777" w:rsidR="00A72EED" w:rsidRPr="00122BE3" w:rsidRDefault="004E1235" w:rsidP="008449B4">
      <w:pPr>
        <w:pStyle w:val="ListParagraph"/>
        <w:numPr>
          <w:ilvl w:val="0"/>
          <w:numId w:val="14"/>
        </w:numPr>
        <w:spacing w:after="160" w:line="259" w:lineRule="auto"/>
        <w:rPr>
          <w:b/>
        </w:rPr>
      </w:pPr>
      <w:r>
        <w:rPr>
          <w:b/>
        </w:rPr>
        <w:t>House ru</w:t>
      </w:r>
      <w:r w:rsidR="00A72EED" w:rsidRPr="00122BE3">
        <w:rPr>
          <w:b/>
        </w:rPr>
        <w:t>les &amp; support,</w:t>
      </w:r>
    </w:p>
    <w:p w14:paraId="7DDB6BD7" w14:textId="77777777" w:rsidR="00A72EED" w:rsidRPr="00122BE3" w:rsidRDefault="00A72EED" w:rsidP="008449B4">
      <w:pPr>
        <w:pStyle w:val="ListParagraph"/>
        <w:numPr>
          <w:ilvl w:val="0"/>
          <w:numId w:val="14"/>
        </w:numPr>
        <w:spacing w:after="160" w:line="259" w:lineRule="auto"/>
        <w:rPr>
          <w:b/>
        </w:rPr>
      </w:pPr>
      <w:r w:rsidRPr="00122BE3">
        <w:rPr>
          <w:b/>
        </w:rPr>
        <w:t>Payments.</w:t>
      </w:r>
    </w:p>
    <w:p w14:paraId="65C51B34" w14:textId="77777777" w:rsidR="00A72EED" w:rsidRDefault="00A72EED" w:rsidP="008449B4">
      <w:r>
        <w:t>The information in this document should cover all of the day to day arrangements that are needed to ensure that all the positive aspects of fostering transfer to the ‘Staying Put’ arrangement.</w:t>
      </w:r>
    </w:p>
    <w:p w14:paraId="55B17CB8" w14:textId="77777777" w:rsidR="00A72EED" w:rsidRDefault="00A72EED" w:rsidP="008449B4">
      <w:r>
        <w:t>Please sign the Staying Put Agreement after discussing &amp; agreeing everyone’s expectations.</w:t>
      </w:r>
    </w:p>
    <w:p w14:paraId="150A8F17" w14:textId="77777777" w:rsidR="00A72EED" w:rsidRDefault="00A72EED" w:rsidP="008449B4">
      <w:r>
        <w:t>Signed copies of this document should be given to each person to keep &amp; a copy should be placed in the young person’s file.</w:t>
      </w:r>
    </w:p>
    <w:p w14:paraId="51201C94" w14:textId="77777777" w:rsidR="00A72EED" w:rsidRPr="006049E4" w:rsidRDefault="00A72EED" w:rsidP="008449B4">
      <w:pPr>
        <w:pStyle w:val="ListParagraph"/>
        <w:numPr>
          <w:ilvl w:val="0"/>
          <w:numId w:val="15"/>
        </w:numPr>
        <w:spacing w:after="160" w:line="259" w:lineRule="auto"/>
        <w:rPr>
          <w:b/>
        </w:rPr>
      </w:pPr>
      <w:r w:rsidRPr="006049E4">
        <w:rPr>
          <w:b/>
        </w:rPr>
        <w:t>RESPONSIBILITIES</w:t>
      </w:r>
    </w:p>
    <w:p w14:paraId="57F52E95" w14:textId="77777777" w:rsidR="00A72EED" w:rsidRPr="004302E9" w:rsidRDefault="00A72EED" w:rsidP="008449B4">
      <w:pPr>
        <w:pStyle w:val="ListParagraph"/>
        <w:numPr>
          <w:ilvl w:val="1"/>
          <w:numId w:val="15"/>
        </w:numPr>
        <w:spacing w:after="160" w:line="259" w:lineRule="auto"/>
        <w:rPr>
          <w:b/>
        </w:rPr>
      </w:pPr>
      <w:r w:rsidRPr="004302E9">
        <w:rPr>
          <w:b/>
        </w:rPr>
        <w:t>Young Person</w:t>
      </w:r>
    </w:p>
    <w:p w14:paraId="7408FBA4" w14:textId="77777777" w:rsidR="00A72EED" w:rsidRDefault="00A72EED" w:rsidP="008449B4">
      <w:pPr>
        <w:pStyle w:val="ListParagraph"/>
        <w:numPr>
          <w:ilvl w:val="2"/>
          <w:numId w:val="18"/>
        </w:numPr>
        <w:spacing w:after="160" w:line="259" w:lineRule="auto"/>
      </w:pPr>
      <w:r>
        <w:t>Engage in the support detailed in the ‘House Rules &amp; Support’ Section (below) &amp; the Pathway Plan in order to develop independence skills.</w:t>
      </w:r>
    </w:p>
    <w:p w14:paraId="17AAC9E7" w14:textId="77777777" w:rsidR="00A72EED" w:rsidRDefault="00A72EED" w:rsidP="008449B4">
      <w:pPr>
        <w:pStyle w:val="ListParagraph"/>
        <w:numPr>
          <w:ilvl w:val="2"/>
          <w:numId w:val="18"/>
        </w:numPr>
        <w:spacing w:after="160" w:line="259" w:lineRule="auto"/>
      </w:pPr>
      <w:r>
        <w:t>Behave in a reasonable way, showing respect for my carer(s), their property, neighbours, other children/young people in the placement &amp; the local community.</w:t>
      </w:r>
    </w:p>
    <w:p w14:paraId="0E105832" w14:textId="77777777" w:rsidR="00A72EED" w:rsidRDefault="00A72EED" w:rsidP="008449B4">
      <w:pPr>
        <w:pStyle w:val="ListParagraph"/>
        <w:numPr>
          <w:ilvl w:val="2"/>
          <w:numId w:val="18"/>
        </w:numPr>
        <w:spacing w:after="160" w:line="259" w:lineRule="auto"/>
      </w:pPr>
      <w:r>
        <w:t>Not behave in a manner that causes upset &amp;/or harm to others or that would be deemed anti-social.</w:t>
      </w:r>
    </w:p>
    <w:p w14:paraId="24142F43" w14:textId="77777777" w:rsidR="00A72EED" w:rsidRDefault="00A72EED" w:rsidP="008449B4">
      <w:pPr>
        <w:pStyle w:val="ListParagraph"/>
        <w:numPr>
          <w:ilvl w:val="2"/>
          <w:numId w:val="18"/>
        </w:numPr>
        <w:spacing w:after="160" w:line="259" w:lineRule="auto"/>
      </w:pPr>
      <w:r>
        <w:t>Keep to any house rules set out in this Staying Put Arrangement.</w:t>
      </w:r>
    </w:p>
    <w:p w14:paraId="3565E08D" w14:textId="77777777" w:rsidR="00A72EED" w:rsidRDefault="00A72EED" w:rsidP="008449B4">
      <w:pPr>
        <w:pStyle w:val="ListParagraph"/>
        <w:numPr>
          <w:ilvl w:val="2"/>
          <w:numId w:val="18"/>
        </w:numPr>
        <w:spacing w:after="160" w:line="259" w:lineRule="auto"/>
      </w:pPr>
      <w:r>
        <w:lastRenderedPageBreak/>
        <w:t>Pay rent each week, either from earnings or by claiming social housing benefit or by a combination of earnings &amp; housing benefit. – see Staying Put Policy.</w:t>
      </w:r>
    </w:p>
    <w:p w14:paraId="20645871" w14:textId="77777777" w:rsidR="00A72EED" w:rsidRDefault="00A72EED" w:rsidP="008449B4">
      <w:pPr>
        <w:pStyle w:val="ListParagraph"/>
        <w:numPr>
          <w:ilvl w:val="2"/>
          <w:numId w:val="18"/>
        </w:numPr>
        <w:spacing w:after="160" w:line="259" w:lineRule="auto"/>
      </w:pPr>
      <w:r>
        <w:t>Let my after-care worker &amp; foster carer know in advance if I wish to end the Staying Put arrangement.</w:t>
      </w:r>
    </w:p>
    <w:p w14:paraId="44A1AB03" w14:textId="77777777" w:rsidR="00A72EED" w:rsidRDefault="00A72EED" w:rsidP="008449B4">
      <w:pPr>
        <w:pStyle w:val="ListParagraph"/>
        <w:numPr>
          <w:ilvl w:val="2"/>
          <w:numId w:val="18"/>
        </w:numPr>
        <w:spacing w:after="160" w:line="259" w:lineRule="auto"/>
      </w:pPr>
      <w:r>
        <w:t>Maintain my room, furnishings &amp; fittings in good order (&amp; be responsible for replacing any items that are damaged &amp;/or stolen).</w:t>
      </w:r>
    </w:p>
    <w:p w14:paraId="092A6244" w14:textId="77777777" w:rsidR="00A72EED" w:rsidRDefault="00A72EED" w:rsidP="008449B4">
      <w:pPr>
        <w:pStyle w:val="ListParagraph"/>
        <w:numPr>
          <w:ilvl w:val="2"/>
          <w:numId w:val="18"/>
        </w:numPr>
        <w:spacing w:after="160" w:line="259" w:lineRule="auto"/>
      </w:pPr>
      <w:r>
        <w:t>Contact my after-care worker/family placement worker if I would like to change this Staying Put Arrangement or raise concerns/make a complaint.</w:t>
      </w:r>
    </w:p>
    <w:p w14:paraId="3A088BD1" w14:textId="77777777" w:rsidR="00A72EED" w:rsidRDefault="00A72EED" w:rsidP="008449B4">
      <w:r>
        <w:t>Please detail any specific agreements in relation to the young person wishing to have another person staying overnight in the same bedroom. The arrangement/agreement to this will be included here, particularly if the Staying Put foster carer is continuing to foster other children.</w:t>
      </w:r>
    </w:p>
    <w:p w14:paraId="74E8A4D8" w14:textId="77777777" w:rsidR="00A72EED" w:rsidRPr="006049E4" w:rsidRDefault="00A72EED" w:rsidP="008449B4">
      <w:pPr>
        <w:pStyle w:val="ListParagraph"/>
        <w:numPr>
          <w:ilvl w:val="1"/>
          <w:numId w:val="15"/>
        </w:numPr>
        <w:spacing w:after="160" w:line="259" w:lineRule="auto"/>
        <w:rPr>
          <w:b/>
        </w:rPr>
      </w:pPr>
      <w:r w:rsidRPr="006049E4">
        <w:rPr>
          <w:b/>
        </w:rPr>
        <w:t>Staying Put Foster Carer</w:t>
      </w:r>
    </w:p>
    <w:p w14:paraId="1C08DD18" w14:textId="77777777" w:rsidR="00A72EED" w:rsidRPr="00CA35C0" w:rsidRDefault="00A72EED" w:rsidP="008449B4">
      <w:pPr>
        <w:pStyle w:val="ListParagraph"/>
        <w:numPr>
          <w:ilvl w:val="2"/>
          <w:numId w:val="17"/>
        </w:numPr>
        <w:spacing w:after="160" w:line="259" w:lineRule="auto"/>
      </w:pPr>
      <w:r w:rsidRPr="00CA35C0">
        <w:t xml:space="preserve">Inform the young person’s after-care worker, fostering supervising social worker if the young person ceases to reside at the </w:t>
      </w:r>
      <w:r w:rsidR="006A4CBF" w:rsidRPr="00CA35C0">
        <w:t xml:space="preserve">accommodation, or is no longer in full-time education, </w:t>
      </w:r>
      <w:r w:rsidRPr="00CA35C0">
        <w:t>in order to prevent overp</w:t>
      </w:r>
      <w:r w:rsidR="006A4CBF" w:rsidRPr="00CA35C0">
        <w:t>ayment of Staying Put allowance as any overpayments will be recouped.</w:t>
      </w:r>
    </w:p>
    <w:p w14:paraId="1B16A77B" w14:textId="77777777" w:rsidR="00A72EED" w:rsidRDefault="00A72EED" w:rsidP="008449B4">
      <w:pPr>
        <w:pStyle w:val="ListParagraph"/>
        <w:numPr>
          <w:ilvl w:val="2"/>
          <w:numId w:val="17"/>
        </w:numPr>
        <w:spacing w:after="160" w:line="259" w:lineRule="auto"/>
      </w:pPr>
      <w:r>
        <w:t>Respect confidentiality (within agreed parameters) at all times regarding personal details of the young person.</w:t>
      </w:r>
    </w:p>
    <w:p w14:paraId="4F23D148" w14:textId="77777777" w:rsidR="00A72EED" w:rsidRDefault="00A72EED" w:rsidP="008449B4">
      <w:pPr>
        <w:pStyle w:val="ListParagraph"/>
        <w:numPr>
          <w:ilvl w:val="2"/>
          <w:numId w:val="17"/>
        </w:numPr>
        <w:spacing w:after="160" w:line="259" w:lineRule="auto"/>
      </w:pPr>
      <w:r>
        <w:t>Ensure the accommodation is of a good standard.</w:t>
      </w:r>
    </w:p>
    <w:p w14:paraId="2C208874" w14:textId="77777777" w:rsidR="00A72EED" w:rsidRDefault="00A72EED" w:rsidP="008449B4">
      <w:pPr>
        <w:pStyle w:val="ListParagraph"/>
        <w:numPr>
          <w:ilvl w:val="2"/>
          <w:numId w:val="17"/>
        </w:numPr>
        <w:spacing w:after="160" w:line="259" w:lineRule="auto"/>
      </w:pPr>
      <w:r>
        <w:t>Inform the young person’s after-care worker/personal advisor/social worker as soon as possible of any significant incidents &amp; if the arrangement is likely to be disrupted/end prematurely.</w:t>
      </w:r>
    </w:p>
    <w:p w14:paraId="771FA70C" w14:textId="77777777" w:rsidR="00A72EED" w:rsidRDefault="00A72EED" w:rsidP="008449B4">
      <w:pPr>
        <w:pStyle w:val="ListParagraph"/>
        <w:numPr>
          <w:ilvl w:val="2"/>
          <w:numId w:val="17"/>
        </w:numPr>
        <w:spacing w:after="160" w:line="259" w:lineRule="auto"/>
      </w:pPr>
      <w:r>
        <w:t>Provide 28 days’ notice to end the Staying Put Arrangement.</w:t>
      </w:r>
      <w:r>
        <w:br/>
        <w:t>Ensure there is adequate insurance in place to cover acts of accidental damage, deliberate damage or theft.</w:t>
      </w:r>
    </w:p>
    <w:p w14:paraId="1458808E" w14:textId="77777777" w:rsidR="00A72EED" w:rsidRDefault="00A72EED" w:rsidP="008449B4">
      <w:pPr>
        <w:pStyle w:val="ListParagraph"/>
        <w:numPr>
          <w:ilvl w:val="2"/>
          <w:numId w:val="17"/>
        </w:numPr>
        <w:spacing w:after="160" w:line="259" w:lineRule="auto"/>
      </w:pPr>
      <w:r>
        <w:t>Provide support (as detailed below in the ‘House Rules &amp; Support’ Section) to prepare the young person for the independent living &amp; adulthood.</w:t>
      </w:r>
    </w:p>
    <w:p w14:paraId="2248918B" w14:textId="77777777" w:rsidR="006A4CBF" w:rsidRDefault="006A4CBF" w:rsidP="008449B4">
      <w:pPr>
        <w:pStyle w:val="ListParagraph"/>
        <w:spacing w:after="160" w:line="259" w:lineRule="auto"/>
        <w:ind w:left="1224"/>
      </w:pPr>
    </w:p>
    <w:p w14:paraId="55043FB0" w14:textId="77777777" w:rsidR="00A72EED" w:rsidRDefault="00A72EED" w:rsidP="008449B4">
      <w:pPr>
        <w:pStyle w:val="ListParagraph"/>
        <w:numPr>
          <w:ilvl w:val="1"/>
          <w:numId w:val="15"/>
        </w:numPr>
        <w:spacing w:after="160" w:line="259" w:lineRule="auto"/>
        <w:rPr>
          <w:b/>
        </w:rPr>
      </w:pPr>
      <w:r w:rsidRPr="006049E4">
        <w:rPr>
          <w:b/>
        </w:rPr>
        <w:t>Family Placement Service/After-Care Team</w:t>
      </w:r>
      <w:r>
        <w:rPr>
          <w:b/>
        </w:rPr>
        <w:t xml:space="preserve"> </w:t>
      </w:r>
    </w:p>
    <w:p w14:paraId="1F0C13A3" w14:textId="77777777" w:rsidR="00A72EED" w:rsidRPr="00A64453" w:rsidRDefault="00A72EED" w:rsidP="008449B4">
      <w:pPr>
        <w:pStyle w:val="ListParagraph"/>
        <w:numPr>
          <w:ilvl w:val="2"/>
          <w:numId w:val="16"/>
        </w:numPr>
        <w:spacing w:after="160" w:line="259" w:lineRule="auto"/>
      </w:pPr>
      <w:r w:rsidRPr="00A64453">
        <w:t xml:space="preserve">Advise </w:t>
      </w:r>
      <w:r>
        <w:t>&amp;</w:t>
      </w:r>
      <w:r w:rsidRPr="00A64453">
        <w:t xml:space="preserve"> assist the young person with a housing benefit claim.</w:t>
      </w:r>
    </w:p>
    <w:p w14:paraId="2D5A1FBE" w14:textId="77777777" w:rsidR="00A72EED" w:rsidRPr="00A64453" w:rsidRDefault="00A72EED" w:rsidP="008449B4">
      <w:pPr>
        <w:pStyle w:val="ListParagraph"/>
        <w:numPr>
          <w:ilvl w:val="2"/>
          <w:numId w:val="16"/>
        </w:numPr>
        <w:spacing w:after="160" w:line="259" w:lineRule="auto"/>
      </w:pPr>
      <w:r w:rsidRPr="00A64453">
        <w:t xml:space="preserve">Advise </w:t>
      </w:r>
      <w:r>
        <w:t>&amp;</w:t>
      </w:r>
      <w:r w:rsidRPr="00A64453">
        <w:t xml:space="preserve"> assist the young person with any other benefit claims </w:t>
      </w:r>
      <w:r>
        <w:t>&amp;</w:t>
      </w:r>
      <w:r w:rsidRPr="00A64453">
        <w:t xml:space="preserve"> financial matters in order to maximise income.</w:t>
      </w:r>
    </w:p>
    <w:p w14:paraId="75809975" w14:textId="77777777" w:rsidR="00A72EED" w:rsidRPr="00A64453" w:rsidRDefault="00A72EED" w:rsidP="008449B4">
      <w:pPr>
        <w:pStyle w:val="ListParagraph"/>
        <w:numPr>
          <w:ilvl w:val="2"/>
          <w:numId w:val="16"/>
        </w:numPr>
        <w:spacing w:after="160" w:line="259" w:lineRule="auto"/>
      </w:pPr>
      <w:r w:rsidRPr="00A64453">
        <w:t xml:space="preserve">Advise </w:t>
      </w:r>
      <w:r>
        <w:t>&amp;</w:t>
      </w:r>
      <w:r w:rsidRPr="00A64453">
        <w:t xml:space="preserve"> assist the young person with any applications for moving on to other accommodation.</w:t>
      </w:r>
    </w:p>
    <w:p w14:paraId="618C0ABF" w14:textId="77777777" w:rsidR="00A72EED" w:rsidRPr="00A64453" w:rsidRDefault="00A72EED" w:rsidP="008449B4">
      <w:pPr>
        <w:pStyle w:val="ListParagraph"/>
        <w:numPr>
          <w:ilvl w:val="2"/>
          <w:numId w:val="16"/>
        </w:numPr>
        <w:spacing w:after="160" w:line="259" w:lineRule="auto"/>
      </w:pPr>
      <w:r w:rsidRPr="00A64453">
        <w:t xml:space="preserve">Advise </w:t>
      </w:r>
      <w:r>
        <w:t>&amp;</w:t>
      </w:r>
      <w:r w:rsidRPr="00A64453">
        <w:t xml:space="preserve"> suggest house rules (in addition or variance to those below).</w:t>
      </w:r>
    </w:p>
    <w:p w14:paraId="54853B4B" w14:textId="77777777" w:rsidR="00A72EED" w:rsidRPr="00A64453" w:rsidRDefault="00A72EED" w:rsidP="008449B4">
      <w:pPr>
        <w:pStyle w:val="ListParagraph"/>
        <w:numPr>
          <w:ilvl w:val="2"/>
          <w:numId w:val="16"/>
        </w:numPr>
        <w:spacing w:after="160" w:line="259" w:lineRule="auto"/>
      </w:pPr>
      <w:r w:rsidRPr="00A64453">
        <w:t>After-care worker will visit at the request of the young person.</w:t>
      </w:r>
    </w:p>
    <w:p w14:paraId="16409A65" w14:textId="77777777" w:rsidR="00A72EED" w:rsidRPr="00A64453" w:rsidRDefault="00A72EED" w:rsidP="008449B4">
      <w:pPr>
        <w:pStyle w:val="ListParagraph"/>
        <w:numPr>
          <w:ilvl w:val="2"/>
          <w:numId w:val="16"/>
        </w:numPr>
        <w:spacing w:after="160" w:line="259" w:lineRule="auto"/>
      </w:pPr>
      <w:r w:rsidRPr="00A64453">
        <w:t xml:space="preserve">Review this Staying Put Arrangement </w:t>
      </w:r>
      <w:r>
        <w:t>&amp;</w:t>
      </w:r>
      <w:r w:rsidRPr="00A64453">
        <w:t xml:space="preserve"> the ‘House Rules </w:t>
      </w:r>
      <w:r>
        <w:t>&amp;</w:t>
      </w:r>
      <w:r w:rsidRPr="00A64453">
        <w:t xml:space="preserve"> Support’ Section (below) at least every six months.</w:t>
      </w:r>
    </w:p>
    <w:p w14:paraId="476FC89E" w14:textId="77777777" w:rsidR="00A72EED" w:rsidRPr="00A64453" w:rsidRDefault="00A72EED" w:rsidP="008449B4">
      <w:pPr>
        <w:rPr>
          <w:b/>
        </w:rPr>
      </w:pPr>
    </w:p>
    <w:p w14:paraId="26702A85" w14:textId="77777777" w:rsidR="00A72EED" w:rsidRDefault="00A72EED" w:rsidP="008449B4">
      <w:pPr>
        <w:pStyle w:val="ListParagraph"/>
        <w:ind w:left="792"/>
        <w:rPr>
          <w:b/>
        </w:rPr>
      </w:pPr>
    </w:p>
    <w:p w14:paraId="381BF0FB" w14:textId="77777777" w:rsidR="00A72EED" w:rsidRDefault="00A72EED" w:rsidP="008449B4">
      <w:pPr>
        <w:pStyle w:val="ListParagraph"/>
        <w:ind w:left="792"/>
        <w:rPr>
          <w:b/>
        </w:rPr>
      </w:pPr>
    </w:p>
    <w:p w14:paraId="22F89DA9" w14:textId="77777777" w:rsidR="00A72EED" w:rsidRDefault="00A72EED" w:rsidP="008449B4">
      <w:pPr>
        <w:pStyle w:val="ListParagraph"/>
        <w:ind w:left="792"/>
        <w:rPr>
          <w:b/>
        </w:rPr>
      </w:pPr>
    </w:p>
    <w:p w14:paraId="36C51305" w14:textId="77777777" w:rsidR="00A72EED" w:rsidRDefault="00A72EED" w:rsidP="008449B4">
      <w:pPr>
        <w:pStyle w:val="ListParagraph"/>
        <w:ind w:left="792"/>
        <w:rPr>
          <w:b/>
        </w:rPr>
      </w:pPr>
    </w:p>
    <w:p w14:paraId="41776A41" w14:textId="77777777" w:rsidR="00A72EED" w:rsidRDefault="00A72EED" w:rsidP="008449B4">
      <w:pPr>
        <w:pStyle w:val="ListParagraph"/>
        <w:ind w:left="792"/>
        <w:rPr>
          <w:b/>
        </w:rPr>
      </w:pPr>
    </w:p>
    <w:tbl>
      <w:tblPr>
        <w:tblStyle w:val="TableGrid"/>
        <w:tblW w:w="0" w:type="auto"/>
        <w:tblInd w:w="792" w:type="dxa"/>
        <w:tblLook w:val="04A0" w:firstRow="1" w:lastRow="0" w:firstColumn="1" w:lastColumn="0" w:noHBand="0" w:noVBand="1"/>
      </w:tblPr>
      <w:tblGrid>
        <w:gridCol w:w="2282"/>
        <w:gridCol w:w="1007"/>
        <w:gridCol w:w="2718"/>
        <w:gridCol w:w="2217"/>
      </w:tblGrid>
      <w:tr w:rsidR="00A72EED" w14:paraId="6FBEEB78" w14:textId="77777777" w:rsidTr="00122BE3">
        <w:tc>
          <w:tcPr>
            <w:tcW w:w="8224" w:type="dxa"/>
            <w:gridSpan w:val="4"/>
          </w:tcPr>
          <w:p w14:paraId="1D340560" w14:textId="77777777" w:rsidR="00A72EED" w:rsidRPr="004302E9" w:rsidRDefault="00A72EED" w:rsidP="008449B4">
            <w:pPr>
              <w:pStyle w:val="ListParagraph"/>
              <w:ind w:left="0"/>
              <w:rPr>
                <w:b/>
              </w:rPr>
            </w:pPr>
            <w:r w:rsidRPr="004302E9">
              <w:rPr>
                <w:b/>
              </w:rPr>
              <w:lastRenderedPageBreak/>
              <w:t>STAYING PUT AGREEMENT</w:t>
            </w:r>
          </w:p>
        </w:tc>
      </w:tr>
      <w:tr w:rsidR="00A72EED" w14:paraId="0D59145D" w14:textId="77777777" w:rsidTr="00122BE3">
        <w:tc>
          <w:tcPr>
            <w:tcW w:w="3289" w:type="dxa"/>
            <w:gridSpan w:val="2"/>
          </w:tcPr>
          <w:p w14:paraId="0A5C5242" w14:textId="77777777" w:rsidR="00A72EED" w:rsidRPr="004302E9" w:rsidRDefault="00A72EED" w:rsidP="008449B4">
            <w:pPr>
              <w:pStyle w:val="ListParagraph"/>
              <w:ind w:left="0"/>
            </w:pPr>
            <w:r w:rsidRPr="004302E9">
              <w:t>Name of Young Person</w:t>
            </w:r>
          </w:p>
          <w:p w14:paraId="12CC649A" w14:textId="77777777" w:rsidR="00A72EED" w:rsidRPr="004302E9" w:rsidRDefault="00A72EED" w:rsidP="008449B4">
            <w:pPr>
              <w:pStyle w:val="ListParagraph"/>
              <w:ind w:left="0"/>
            </w:pPr>
          </w:p>
        </w:tc>
        <w:tc>
          <w:tcPr>
            <w:tcW w:w="4935" w:type="dxa"/>
            <w:gridSpan w:val="2"/>
          </w:tcPr>
          <w:p w14:paraId="463C2B61" w14:textId="77777777" w:rsidR="00A72EED" w:rsidRDefault="00A72EED" w:rsidP="008449B4">
            <w:pPr>
              <w:pStyle w:val="ListParagraph"/>
              <w:ind w:left="0"/>
              <w:rPr>
                <w:b/>
              </w:rPr>
            </w:pPr>
          </w:p>
        </w:tc>
      </w:tr>
      <w:tr w:rsidR="00A72EED" w14:paraId="53A2530F" w14:textId="77777777" w:rsidTr="00122BE3">
        <w:tc>
          <w:tcPr>
            <w:tcW w:w="3289" w:type="dxa"/>
            <w:gridSpan w:val="2"/>
          </w:tcPr>
          <w:p w14:paraId="2D6EEB62" w14:textId="77777777" w:rsidR="00A72EED" w:rsidRPr="004302E9" w:rsidRDefault="00A72EED" w:rsidP="008449B4">
            <w:pPr>
              <w:pStyle w:val="ListParagraph"/>
              <w:ind w:left="0"/>
            </w:pPr>
            <w:r w:rsidRPr="004302E9">
              <w:t>Date</w:t>
            </w:r>
          </w:p>
          <w:p w14:paraId="1348DFE7" w14:textId="77777777" w:rsidR="00A72EED" w:rsidRPr="004302E9" w:rsidRDefault="00A72EED" w:rsidP="008449B4">
            <w:pPr>
              <w:pStyle w:val="ListParagraph"/>
              <w:ind w:left="0"/>
            </w:pPr>
          </w:p>
        </w:tc>
        <w:tc>
          <w:tcPr>
            <w:tcW w:w="4935" w:type="dxa"/>
            <w:gridSpan w:val="2"/>
          </w:tcPr>
          <w:p w14:paraId="6DC25777" w14:textId="77777777" w:rsidR="00A72EED" w:rsidRDefault="00A72EED" w:rsidP="008449B4">
            <w:pPr>
              <w:pStyle w:val="ListParagraph"/>
              <w:ind w:left="0"/>
              <w:rPr>
                <w:b/>
              </w:rPr>
            </w:pPr>
          </w:p>
        </w:tc>
      </w:tr>
      <w:tr w:rsidR="00A72EED" w14:paraId="4D9149E0" w14:textId="77777777" w:rsidTr="00122BE3">
        <w:tc>
          <w:tcPr>
            <w:tcW w:w="3289" w:type="dxa"/>
            <w:gridSpan w:val="2"/>
          </w:tcPr>
          <w:p w14:paraId="155956C5" w14:textId="77777777" w:rsidR="00A72EED" w:rsidRPr="004302E9" w:rsidRDefault="00A72EED" w:rsidP="008449B4">
            <w:pPr>
              <w:pStyle w:val="ListParagraph"/>
              <w:ind w:left="0"/>
            </w:pPr>
            <w:r w:rsidRPr="004302E9">
              <w:t>Name of Staying Put Foster Carers</w:t>
            </w:r>
          </w:p>
          <w:p w14:paraId="1F6281C2" w14:textId="77777777" w:rsidR="00A72EED" w:rsidRPr="004302E9" w:rsidRDefault="00A72EED" w:rsidP="008449B4">
            <w:pPr>
              <w:pStyle w:val="ListParagraph"/>
              <w:ind w:left="0"/>
            </w:pPr>
          </w:p>
        </w:tc>
        <w:tc>
          <w:tcPr>
            <w:tcW w:w="4935" w:type="dxa"/>
            <w:gridSpan w:val="2"/>
          </w:tcPr>
          <w:p w14:paraId="2118C02D" w14:textId="77777777" w:rsidR="00A72EED" w:rsidRDefault="00A72EED" w:rsidP="008449B4">
            <w:pPr>
              <w:pStyle w:val="ListParagraph"/>
              <w:ind w:left="0"/>
              <w:rPr>
                <w:b/>
              </w:rPr>
            </w:pPr>
          </w:p>
        </w:tc>
      </w:tr>
      <w:tr w:rsidR="00A72EED" w14:paraId="0D30A00B" w14:textId="77777777" w:rsidTr="00122BE3">
        <w:tc>
          <w:tcPr>
            <w:tcW w:w="3289" w:type="dxa"/>
            <w:gridSpan w:val="2"/>
          </w:tcPr>
          <w:p w14:paraId="59CBF3CF" w14:textId="77777777" w:rsidR="00A72EED" w:rsidRPr="004302E9" w:rsidRDefault="00A72EED" w:rsidP="008449B4">
            <w:pPr>
              <w:pStyle w:val="ListParagraph"/>
              <w:ind w:left="0"/>
            </w:pPr>
            <w:r w:rsidRPr="004302E9">
              <w:t>Address</w:t>
            </w:r>
          </w:p>
          <w:p w14:paraId="00553973" w14:textId="77777777" w:rsidR="00A72EED" w:rsidRPr="004302E9" w:rsidRDefault="00A72EED" w:rsidP="008449B4">
            <w:pPr>
              <w:pStyle w:val="ListParagraph"/>
              <w:ind w:left="0"/>
            </w:pPr>
          </w:p>
          <w:p w14:paraId="60899DCF" w14:textId="77777777" w:rsidR="00A72EED" w:rsidRPr="004302E9" w:rsidRDefault="00A72EED" w:rsidP="008449B4">
            <w:pPr>
              <w:pStyle w:val="ListParagraph"/>
              <w:ind w:left="0"/>
            </w:pPr>
          </w:p>
          <w:p w14:paraId="1A77EE69" w14:textId="77777777" w:rsidR="00A72EED" w:rsidRPr="004302E9" w:rsidRDefault="00A72EED" w:rsidP="008449B4">
            <w:pPr>
              <w:pStyle w:val="ListParagraph"/>
              <w:ind w:left="0"/>
            </w:pPr>
          </w:p>
          <w:p w14:paraId="0601FCB4" w14:textId="77777777" w:rsidR="00A72EED" w:rsidRPr="004302E9" w:rsidRDefault="00A72EED" w:rsidP="008449B4">
            <w:pPr>
              <w:pStyle w:val="ListParagraph"/>
              <w:ind w:left="0"/>
            </w:pPr>
          </w:p>
        </w:tc>
        <w:tc>
          <w:tcPr>
            <w:tcW w:w="4935" w:type="dxa"/>
            <w:gridSpan w:val="2"/>
          </w:tcPr>
          <w:p w14:paraId="15482E9B" w14:textId="77777777" w:rsidR="00A72EED" w:rsidRDefault="00A72EED" w:rsidP="008449B4">
            <w:pPr>
              <w:pStyle w:val="ListParagraph"/>
              <w:ind w:left="0"/>
              <w:rPr>
                <w:b/>
              </w:rPr>
            </w:pPr>
          </w:p>
        </w:tc>
      </w:tr>
      <w:tr w:rsidR="00A72EED" w14:paraId="6125D458" w14:textId="77777777" w:rsidTr="00122BE3">
        <w:tc>
          <w:tcPr>
            <w:tcW w:w="3289" w:type="dxa"/>
            <w:gridSpan w:val="2"/>
          </w:tcPr>
          <w:p w14:paraId="1D786E29" w14:textId="77777777" w:rsidR="00A72EED" w:rsidRPr="004302E9" w:rsidRDefault="00A72EED" w:rsidP="008449B4">
            <w:pPr>
              <w:pStyle w:val="ListParagraph"/>
              <w:ind w:left="0"/>
            </w:pPr>
            <w:r w:rsidRPr="004302E9">
              <w:t>Young Person’s date of birth</w:t>
            </w:r>
          </w:p>
          <w:p w14:paraId="3026DC29" w14:textId="77777777" w:rsidR="00A72EED" w:rsidRPr="004302E9" w:rsidRDefault="00A72EED" w:rsidP="008449B4">
            <w:pPr>
              <w:pStyle w:val="ListParagraph"/>
              <w:ind w:left="0"/>
            </w:pPr>
          </w:p>
        </w:tc>
        <w:tc>
          <w:tcPr>
            <w:tcW w:w="4935" w:type="dxa"/>
            <w:gridSpan w:val="2"/>
          </w:tcPr>
          <w:p w14:paraId="5DD8CC63" w14:textId="77777777" w:rsidR="00A72EED" w:rsidRDefault="00A72EED" w:rsidP="008449B4">
            <w:pPr>
              <w:pStyle w:val="ListParagraph"/>
              <w:ind w:left="0"/>
              <w:rPr>
                <w:b/>
              </w:rPr>
            </w:pPr>
          </w:p>
        </w:tc>
      </w:tr>
      <w:tr w:rsidR="00A72EED" w14:paraId="498F92F2" w14:textId="77777777" w:rsidTr="00122BE3">
        <w:tc>
          <w:tcPr>
            <w:tcW w:w="3289" w:type="dxa"/>
            <w:gridSpan w:val="2"/>
          </w:tcPr>
          <w:p w14:paraId="035020C5" w14:textId="77777777" w:rsidR="00A72EED" w:rsidRPr="004302E9" w:rsidRDefault="00A72EED" w:rsidP="008449B4">
            <w:pPr>
              <w:pStyle w:val="ListParagraph"/>
              <w:ind w:left="0"/>
            </w:pPr>
            <w:r w:rsidRPr="004302E9">
              <w:t>Next of kin</w:t>
            </w:r>
          </w:p>
          <w:p w14:paraId="3405CF27" w14:textId="77777777" w:rsidR="00A72EED" w:rsidRPr="004302E9" w:rsidRDefault="00A72EED" w:rsidP="008449B4">
            <w:pPr>
              <w:pStyle w:val="ListParagraph"/>
              <w:ind w:left="0"/>
            </w:pPr>
          </w:p>
        </w:tc>
        <w:tc>
          <w:tcPr>
            <w:tcW w:w="4935" w:type="dxa"/>
            <w:gridSpan w:val="2"/>
          </w:tcPr>
          <w:p w14:paraId="5DE8DDBD" w14:textId="77777777" w:rsidR="00A72EED" w:rsidRDefault="00A72EED" w:rsidP="008449B4">
            <w:pPr>
              <w:pStyle w:val="ListParagraph"/>
              <w:ind w:left="0"/>
              <w:rPr>
                <w:b/>
              </w:rPr>
            </w:pPr>
          </w:p>
        </w:tc>
      </w:tr>
      <w:tr w:rsidR="00A72EED" w14:paraId="03A45C4B" w14:textId="77777777" w:rsidTr="00122BE3">
        <w:tc>
          <w:tcPr>
            <w:tcW w:w="3289" w:type="dxa"/>
            <w:gridSpan w:val="2"/>
          </w:tcPr>
          <w:p w14:paraId="24052E59" w14:textId="77777777" w:rsidR="00A72EED" w:rsidRPr="004302E9" w:rsidRDefault="00A72EED" w:rsidP="008449B4">
            <w:pPr>
              <w:pStyle w:val="ListParagraph"/>
              <w:ind w:left="0"/>
            </w:pPr>
            <w:r w:rsidRPr="004302E9">
              <w:t>Primary Language</w:t>
            </w:r>
          </w:p>
          <w:p w14:paraId="75CFDD67" w14:textId="77777777" w:rsidR="00A72EED" w:rsidRPr="004302E9" w:rsidRDefault="00A72EED" w:rsidP="008449B4">
            <w:pPr>
              <w:pStyle w:val="ListParagraph"/>
              <w:ind w:left="0"/>
            </w:pPr>
          </w:p>
        </w:tc>
        <w:tc>
          <w:tcPr>
            <w:tcW w:w="4935" w:type="dxa"/>
            <w:gridSpan w:val="2"/>
          </w:tcPr>
          <w:p w14:paraId="426DA6CA" w14:textId="77777777" w:rsidR="00A72EED" w:rsidRDefault="00A72EED" w:rsidP="008449B4">
            <w:pPr>
              <w:pStyle w:val="ListParagraph"/>
              <w:ind w:left="0"/>
              <w:rPr>
                <w:b/>
              </w:rPr>
            </w:pPr>
          </w:p>
        </w:tc>
      </w:tr>
      <w:tr w:rsidR="00A72EED" w14:paraId="032547D8" w14:textId="77777777" w:rsidTr="00122BE3">
        <w:tc>
          <w:tcPr>
            <w:tcW w:w="3289" w:type="dxa"/>
            <w:gridSpan w:val="2"/>
          </w:tcPr>
          <w:p w14:paraId="5375529B" w14:textId="77777777" w:rsidR="00A72EED" w:rsidRPr="004302E9" w:rsidRDefault="00A72EED" w:rsidP="008449B4">
            <w:pPr>
              <w:pStyle w:val="ListParagraph"/>
              <w:ind w:left="0"/>
            </w:pPr>
            <w:r w:rsidRPr="004302E9">
              <w:t>Young Person’s Mobile No.</w:t>
            </w:r>
          </w:p>
          <w:p w14:paraId="56EEE856" w14:textId="77777777" w:rsidR="00A72EED" w:rsidRPr="004302E9" w:rsidRDefault="00A72EED" w:rsidP="008449B4">
            <w:pPr>
              <w:pStyle w:val="ListParagraph"/>
              <w:ind w:left="0"/>
            </w:pPr>
          </w:p>
        </w:tc>
        <w:tc>
          <w:tcPr>
            <w:tcW w:w="4935" w:type="dxa"/>
            <w:gridSpan w:val="2"/>
          </w:tcPr>
          <w:p w14:paraId="265417E4" w14:textId="77777777" w:rsidR="00A72EED" w:rsidRDefault="00A72EED" w:rsidP="008449B4">
            <w:pPr>
              <w:pStyle w:val="ListParagraph"/>
              <w:ind w:left="0"/>
              <w:rPr>
                <w:b/>
              </w:rPr>
            </w:pPr>
          </w:p>
        </w:tc>
      </w:tr>
      <w:tr w:rsidR="00A72EED" w14:paraId="55DC2742" w14:textId="77777777" w:rsidTr="00122BE3">
        <w:tc>
          <w:tcPr>
            <w:tcW w:w="3289" w:type="dxa"/>
            <w:gridSpan w:val="2"/>
          </w:tcPr>
          <w:p w14:paraId="4841DDEB" w14:textId="77777777" w:rsidR="00A72EED" w:rsidRPr="004302E9" w:rsidRDefault="00A72EED" w:rsidP="008449B4">
            <w:pPr>
              <w:pStyle w:val="ListParagraph"/>
              <w:ind w:left="0"/>
            </w:pPr>
            <w:r w:rsidRPr="004302E9">
              <w:t>Carer(s) Mobile / Telephone number</w:t>
            </w:r>
          </w:p>
          <w:p w14:paraId="21EB5FE9" w14:textId="77777777" w:rsidR="00A72EED" w:rsidRPr="004302E9" w:rsidRDefault="00A72EED" w:rsidP="008449B4">
            <w:pPr>
              <w:pStyle w:val="ListParagraph"/>
              <w:ind w:left="0"/>
            </w:pPr>
          </w:p>
        </w:tc>
        <w:tc>
          <w:tcPr>
            <w:tcW w:w="4935" w:type="dxa"/>
            <w:gridSpan w:val="2"/>
          </w:tcPr>
          <w:p w14:paraId="5DCB2876" w14:textId="77777777" w:rsidR="00A72EED" w:rsidRDefault="00A72EED" w:rsidP="008449B4">
            <w:pPr>
              <w:pStyle w:val="ListParagraph"/>
              <w:ind w:left="0"/>
              <w:rPr>
                <w:b/>
              </w:rPr>
            </w:pPr>
          </w:p>
        </w:tc>
      </w:tr>
      <w:tr w:rsidR="00A72EED" w14:paraId="79C41F1A" w14:textId="77777777" w:rsidTr="00122BE3">
        <w:tc>
          <w:tcPr>
            <w:tcW w:w="3289" w:type="dxa"/>
            <w:gridSpan w:val="2"/>
          </w:tcPr>
          <w:p w14:paraId="79DAFA7F" w14:textId="77777777" w:rsidR="00A72EED" w:rsidRPr="004302E9" w:rsidRDefault="00A72EED" w:rsidP="008449B4">
            <w:pPr>
              <w:pStyle w:val="ListParagraph"/>
              <w:ind w:left="0"/>
            </w:pPr>
            <w:r w:rsidRPr="004302E9">
              <w:t xml:space="preserve">Family Placement Worker </w:t>
            </w:r>
          </w:p>
          <w:p w14:paraId="60C8CD13" w14:textId="77777777" w:rsidR="00A72EED" w:rsidRPr="004302E9" w:rsidRDefault="00A72EED" w:rsidP="008449B4">
            <w:pPr>
              <w:pStyle w:val="ListParagraph"/>
              <w:ind w:left="0"/>
            </w:pPr>
          </w:p>
          <w:p w14:paraId="12704452" w14:textId="77777777" w:rsidR="00A72EED" w:rsidRPr="004302E9" w:rsidRDefault="00A72EED" w:rsidP="008449B4">
            <w:pPr>
              <w:pStyle w:val="ListParagraph"/>
              <w:ind w:left="0"/>
            </w:pPr>
            <w:r w:rsidRPr="004302E9">
              <w:t>Contact details</w:t>
            </w:r>
          </w:p>
          <w:p w14:paraId="77F9BF46" w14:textId="77777777" w:rsidR="00A72EED" w:rsidRPr="004302E9" w:rsidRDefault="00A72EED" w:rsidP="008449B4">
            <w:pPr>
              <w:pStyle w:val="ListParagraph"/>
              <w:ind w:left="0"/>
            </w:pPr>
          </w:p>
          <w:p w14:paraId="432BD731" w14:textId="77777777" w:rsidR="00A72EED" w:rsidRPr="004302E9" w:rsidRDefault="00A72EED" w:rsidP="008449B4">
            <w:pPr>
              <w:pStyle w:val="ListParagraph"/>
              <w:ind w:left="0"/>
            </w:pPr>
          </w:p>
          <w:p w14:paraId="03EB48E6" w14:textId="77777777" w:rsidR="00A72EED" w:rsidRPr="004302E9" w:rsidRDefault="00A72EED" w:rsidP="008449B4">
            <w:pPr>
              <w:pStyle w:val="ListParagraph"/>
              <w:ind w:left="0"/>
            </w:pPr>
          </w:p>
        </w:tc>
        <w:tc>
          <w:tcPr>
            <w:tcW w:w="4935" w:type="dxa"/>
            <w:gridSpan w:val="2"/>
          </w:tcPr>
          <w:p w14:paraId="745847B7" w14:textId="77777777" w:rsidR="00A72EED" w:rsidRDefault="00A72EED" w:rsidP="008449B4">
            <w:pPr>
              <w:pStyle w:val="ListParagraph"/>
              <w:ind w:left="0"/>
              <w:rPr>
                <w:b/>
              </w:rPr>
            </w:pPr>
          </w:p>
        </w:tc>
      </w:tr>
      <w:tr w:rsidR="00A72EED" w14:paraId="7C698B25" w14:textId="77777777" w:rsidTr="00122BE3">
        <w:tc>
          <w:tcPr>
            <w:tcW w:w="3289" w:type="dxa"/>
            <w:gridSpan w:val="2"/>
          </w:tcPr>
          <w:p w14:paraId="73EA30BD" w14:textId="77777777" w:rsidR="00A72EED" w:rsidRPr="004302E9" w:rsidRDefault="00A72EED" w:rsidP="008449B4">
            <w:pPr>
              <w:pStyle w:val="ListParagraph"/>
              <w:ind w:left="0"/>
            </w:pPr>
            <w:r w:rsidRPr="004302E9">
              <w:t>After-care Worker</w:t>
            </w:r>
          </w:p>
          <w:p w14:paraId="7A5CAC15" w14:textId="77777777" w:rsidR="00A72EED" w:rsidRPr="004302E9" w:rsidRDefault="00A72EED" w:rsidP="008449B4">
            <w:pPr>
              <w:pStyle w:val="ListParagraph"/>
              <w:ind w:left="0"/>
            </w:pPr>
          </w:p>
          <w:p w14:paraId="50429159" w14:textId="77777777" w:rsidR="00A72EED" w:rsidRPr="004302E9" w:rsidRDefault="00A72EED" w:rsidP="008449B4">
            <w:pPr>
              <w:pStyle w:val="ListParagraph"/>
              <w:ind w:left="0"/>
            </w:pPr>
            <w:r w:rsidRPr="004302E9">
              <w:t>Contact details</w:t>
            </w:r>
          </w:p>
          <w:p w14:paraId="24CED694" w14:textId="77777777" w:rsidR="00A72EED" w:rsidRPr="004302E9" w:rsidRDefault="00A72EED" w:rsidP="008449B4">
            <w:pPr>
              <w:pStyle w:val="ListParagraph"/>
              <w:ind w:left="0"/>
            </w:pPr>
          </w:p>
          <w:p w14:paraId="2E0ABE0A" w14:textId="77777777" w:rsidR="00A72EED" w:rsidRPr="004302E9" w:rsidRDefault="00A72EED" w:rsidP="008449B4">
            <w:pPr>
              <w:pStyle w:val="ListParagraph"/>
              <w:ind w:left="0"/>
            </w:pPr>
          </w:p>
          <w:p w14:paraId="6D294A0A" w14:textId="77777777" w:rsidR="00A72EED" w:rsidRPr="004302E9" w:rsidRDefault="00A72EED" w:rsidP="008449B4">
            <w:pPr>
              <w:pStyle w:val="ListParagraph"/>
              <w:ind w:left="0"/>
            </w:pPr>
          </w:p>
        </w:tc>
        <w:tc>
          <w:tcPr>
            <w:tcW w:w="4935" w:type="dxa"/>
            <w:gridSpan w:val="2"/>
          </w:tcPr>
          <w:p w14:paraId="640A5B9D" w14:textId="77777777" w:rsidR="00A72EED" w:rsidRDefault="00A72EED" w:rsidP="008449B4">
            <w:pPr>
              <w:pStyle w:val="ListParagraph"/>
              <w:ind w:left="0"/>
              <w:rPr>
                <w:b/>
              </w:rPr>
            </w:pPr>
          </w:p>
        </w:tc>
      </w:tr>
      <w:tr w:rsidR="00A72EED" w14:paraId="590DA620" w14:textId="77777777" w:rsidTr="00122BE3">
        <w:tc>
          <w:tcPr>
            <w:tcW w:w="3289" w:type="dxa"/>
            <w:gridSpan w:val="2"/>
          </w:tcPr>
          <w:p w14:paraId="780C06F8" w14:textId="77777777" w:rsidR="00A72EED" w:rsidRPr="004302E9" w:rsidRDefault="00A72EED" w:rsidP="008449B4">
            <w:pPr>
              <w:pStyle w:val="ListParagraph"/>
              <w:ind w:left="0"/>
            </w:pPr>
            <w:r w:rsidRPr="004302E9">
              <w:t xml:space="preserve">Team/Duty Manager Name </w:t>
            </w:r>
          </w:p>
          <w:p w14:paraId="0074541B" w14:textId="77777777" w:rsidR="00A72EED" w:rsidRPr="004302E9" w:rsidRDefault="00A72EED" w:rsidP="008449B4">
            <w:pPr>
              <w:pStyle w:val="ListParagraph"/>
              <w:ind w:left="0"/>
            </w:pPr>
          </w:p>
          <w:p w14:paraId="09CB349A" w14:textId="77777777" w:rsidR="00A72EED" w:rsidRPr="004302E9" w:rsidRDefault="00A72EED" w:rsidP="008449B4">
            <w:pPr>
              <w:pStyle w:val="ListParagraph"/>
              <w:ind w:left="0"/>
            </w:pPr>
            <w:r w:rsidRPr="004302E9">
              <w:t>Contact details</w:t>
            </w:r>
          </w:p>
          <w:p w14:paraId="53ADB28A" w14:textId="77777777" w:rsidR="00A72EED" w:rsidRPr="004302E9" w:rsidRDefault="00A72EED" w:rsidP="008449B4">
            <w:pPr>
              <w:pStyle w:val="ListParagraph"/>
              <w:ind w:left="0"/>
            </w:pPr>
          </w:p>
          <w:p w14:paraId="49A73F1F" w14:textId="77777777" w:rsidR="00A72EED" w:rsidRPr="004302E9" w:rsidRDefault="00A72EED" w:rsidP="008449B4">
            <w:pPr>
              <w:pStyle w:val="ListParagraph"/>
              <w:ind w:left="0"/>
            </w:pPr>
          </w:p>
        </w:tc>
        <w:tc>
          <w:tcPr>
            <w:tcW w:w="4935" w:type="dxa"/>
            <w:gridSpan w:val="2"/>
          </w:tcPr>
          <w:p w14:paraId="302D6879" w14:textId="77777777" w:rsidR="00A72EED" w:rsidRDefault="00A72EED" w:rsidP="008449B4">
            <w:pPr>
              <w:pStyle w:val="ListParagraph"/>
              <w:ind w:left="0"/>
              <w:rPr>
                <w:b/>
              </w:rPr>
            </w:pPr>
          </w:p>
        </w:tc>
      </w:tr>
      <w:tr w:rsidR="00A72EED" w14:paraId="67791757" w14:textId="77777777" w:rsidTr="00122BE3">
        <w:tc>
          <w:tcPr>
            <w:tcW w:w="8224" w:type="dxa"/>
            <w:gridSpan w:val="4"/>
          </w:tcPr>
          <w:p w14:paraId="7BAAEDFE" w14:textId="77777777" w:rsidR="00A72EED" w:rsidRDefault="00A72EED" w:rsidP="008449B4">
            <w:pPr>
              <w:pStyle w:val="ListParagraph"/>
              <w:numPr>
                <w:ilvl w:val="0"/>
                <w:numId w:val="16"/>
              </w:numPr>
              <w:rPr>
                <w:b/>
              </w:rPr>
            </w:pPr>
            <w:r>
              <w:rPr>
                <w:b/>
              </w:rPr>
              <w:t>HOUSE RULES &amp; SUPPORT</w:t>
            </w:r>
          </w:p>
        </w:tc>
      </w:tr>
      <w:tr w:rsidR="00A72EED" w14:paraId="07F3630D" w14:textId="77777777" w:rsidTr="00122BE3">
        <w:tc>
          <w:tcPr>
            <w:tcW w:w="8224" w:type="dxa"/>
            <w:gridSpan w:val="4"/>
          </w:tcPr>
          <w:p w14:paraId="2B815E5E" w14:textId="77777777" w:rsidR="00A72EED" w:rsidRDefault="00A72EED" w:rsidP="008449B4">
            <w:pPr>
              <w:pStyle w:val="ListParagraph"/>
              <w:ind w:left="0"/>
            </w:pPr>
            <w:r w:rsidRPr="00523CB6">
              <w:t xml:space="preserve">The points </w:t>
            </w:r>
            <w:r>
              <w:t>&amp;</w:t>
            </w:r>
            <w:r w:rsidRPr="00523CB6">
              <w:t xml:space="preserve"> headings set out below are not intended to be a definitive list; they provide a broad set of topics which should be discussed, clarified </w:t>
            </w:r>
            <w:r>
              <w:t>&amp;</w:t>
            </w:r>
            <w:r w:rsidRPr="00523CB6">
              <w:t xml:space="preserve"> expectations set out. It will be important to add other topics relevant to the individual Staying Put household.</w:t>
            </w:r>
          </w:p>
          <w:p w14:paraId="1D0DF5FF" w14:textId="77777777" w:rsidR="007B6F7B" w:rsidRPr="00523CB6" w:rsidRDefault="007B6F7B" w:rsidP="008449B4">
            <w:pPr>
              <w:pStyle w:val="ListParagraph"/>
              <w:ind w:left="0"/>
            </w:pPr>
          </w:p>
          <w:p w14:paraId="3BA2F3CE" w14:textId="77777777" w:rsidR="00A72EED" w:rsidRDefault="00A72EED" w:rsidP="008449B4">
            <w:pPr>
              <w:pStyle w:val="ListParagraph"/>
              <w:ind w:left="0"/>
            </w:pPr>
            <w:r w:rsidRPr="00523CB6">
              <w:t>Each household will have different rules &amp; expectations, some of these will depend on who else lives in the household, for example, where younger foster children are living in the house, it may not be appropriate to have a boyfriend or girlfriend stay over.</w:t>
            </w:r>
          </w:p>
          <w:p w14:paraId="756FFA34" w14:textId="77777777" w:rsidR="007B6F7B" w:rsidRDefault="007B6F7B" w:rsidP="008449B4">
            <w:pPr>
              <w:pStyle w:val="ListParagraph"/>
              <w:ind w:left="0"/>
            </w:pPr>
          </w:p>
          <w:p w14:paraId="63DE8AF5" w14:textId="77777777" w:rsidR="007B6F7B" w:rsidRDefault="007B6F7B" w:rsidP="008449B4">
            <w:pPr>
              <w:pStyle w:val="ListParagraph"/>
              <w:ind w:left="0"/>
            </w:pPr>
            <w:r>
              <w:t>Any young person residing with carers, under a Staying Put Arrangement, cannot have more than three overnight stays away from the carer’s home, per week.</w:t>
            </w:r>
          </w:p>
          <w:p w14:paraId="6B85D2C3" w14:textId="77777777" w:rsidR="007B6F7B" w:rsidRDefault="007B6F7B" w:rsidP="008449B4">
            <w:pPr>
              <w:pStyle w:val="ListParagraph"/>
              <w:ind w:left="0"/>
              <w:rPr>
                <w:b/>
              </w:rPr>
            </w:pPr>
          </w:p>
        </w:tc>
      </w:tr>
      <w:tr w:rsidR="00A72EED" w14:paraId="42169C3C" w14:textId="77777777" w:rsidTr="00122BE3">
        <w:tc>
          <w:tcPr>
            <w:tcW w:w="8224" w:type="dxa"/>
            <w:gridSpan w:val="4"/>
          </w:tcPr>
          <w:p w14:paraId="1F2BA5E4" w14:textId="77777777" w:rsidR="00A72EED" w:rsidRDefault="00A72EED" w:rsidP="008449B4">
            <w:pPr>
              <w:pStyle w:val="ListParagraph"/>
              <w:ind w:left="0"/>
              <w:rPr>
                <w:b/>
              </w:rPr>
            </w:pPr>
            <w:r>
              <w:rPr>
                <w:b/>
              </w:rPr>
              <w:lastRenderedPageBreak/>
              <w:t>Suggested topics for discussion:</w:t>
            </w:r>
          </w:p>
          <w:p w14:paraId="6887F032" w14:textId="77777777" w:rsidR="00A72EED" w:rsidRPr="00523CB6" w:rsidRDefault="00A72EED" w:rsidP="008449B4">
            <w:pPr>
              <w:pStyle w:val="ListParagraph"/>
              <w:ind w:left="0"/>
            </w:pPr>
            <w:r w:rsidRPr="00523CB6">
              <w:t>Issues regarding privacy, for example</w:t>
            </w:r>
            <w:r>
              <w:t xml:space="preserve"> when it is acceptable to enter a young person’s bedroom, which parts of the house are private, shared etc.</w:t>
            </w:r>
          </w:p>
        </w:tc>
      </w:tr>
      <w:tr w:rsidR="00A72EED" w14:paraId="5A2E4271" w14:textId="77777777" w:rsidTr="00122BE3">
        <w:tc>
          <w:tcPr>
            <w:tcW w:w="8224" w:type="dxa"/>
            <w:gridSpan w:val="4"/>
          </w:tcPr>
          <w:p w14:paraId="78747D1D" w14:textId="77777777" w:rsidR="00A72EED" w:rsidRDefault="00A72EED" w:rsidP="008449B4">
            <w:pPr>
              <w:pStyle w:val="ListParagraph"/>
              <w:ind w:left="0"/>
              <w:rPr>
                <w:b/>
              </w:rPr>
            </w:pPr>
          </w:p>
          <w:p w14:paraId="27F0C124" w14:textId="77777777" w:rsidR="00A72EED" w:rsidRDefault="00A72EED" w:rsidP="008449B4">
            <w:pPr>
              <w:pStyle w:val="ListParagraph"/>
              <w:ind w:left="0"/>
              <w:rPr>
                <w:b/>
              </w:rPr>
            </w:pPr>
          </w:p>
        </w:tc>
      </w:tr>
      <w:tr w:rsidR="00A72EED" w14:paraId="13E79490" w14:textId="77777777" w:rsidTr="00122BE3">
        <w:tc>
          <w:tcPr>
            <w:tcW w:w="8224" w:type="dxa"/>
            <w:gridSpan w:val="4"/>
          </w:tcPr>
          <w:p w14:paraId="3BB7C404" w14:textId="77777777" w:rsidR="00A72EED" w:rsidRPr="00523CB6" w:rsidRDefault="00A72EED" w:rsidP="008449B4">
            <w:pPr>
              <w:pStyle w:val="ListParagraph"/>
              <w:ind w:left="0"/>
            </w:pPr>
            <w:r w:rsidRPr="00523CB6">
              <w:t>What time is the young person</w:t>
            </w:r>
            <w:r>
              <w:t xml:space="preserve"> expected to return in the eveni</w:t>
            </w:r>
            <w:r w:rsidR="004E1235">
              <w:t>ng, what are the arrangements if</w:t>
            </w:r>
            <w:r>
              <w:t xml:space="preserve"> the young person is going to be late, or wants to stay out overnight etc.?</w:t>
            </w:r>
          </w:p>
        </w:tc>
      </w:tr>
      <w:tr w:rsidR="00A72EED" w14:paraId="62B0C55F" w14:textId="77777777" w:rsidTr="00122BE3">
        <w:tc>
          <w:tcPr>
            <w:tcW w:w="8224" w:type="dxa"/>
            <w:gridSpan w:val="4"/>
          </w:tcPr>
          <w:p w14:paraId="363B1A40" w14:textId="77777777" w:rsidR="00A72EED" w:rsidRDefault="00A72EED" w:rsidP="008449B4">
            <w:pPr>
              <w:pStyle w:val="ListParagraph"/>
              <w:ind w:left="0"/>
            </w:pPr>
          </w:p>
          <w:p w14:paraId="146ADD19" w14:textId="77777777" w:rsidR="00A72EED" w:rsidRPr="00523CB6" w:rsidRDefault="00A72EED" w:rsidP="008449B4">
            <w:pPr>
              <w:pStyle w:val="ListParagraph"/>
              <w:ind w:left="0"/>
            </w:pPr>
          </w:p>
        </w:tc>
      </w:tr>
      <w:tr w:rsidR="00A72EED" w14:paraId="75C992D3" w14:textId="77777777" w:rsidTr="00122BE3">
        <w:tc>
          <w:tcPr>
            <w:tcW w:w="8224" w:type="dxa"/>
            <w:gridSpan w:val="4"/>
          </w:tcPr>
          <w:p w14:paraId="3290BDAE" w14:textId="77777777" w:rsidR="00A72EED" w:rsidRDefault="00A72EED" w:rsidP="008449B4">
            <w:pPr>
              <w:pStyle w:val="ListParagraph"/>
              <w:ind w:left="0"/>
            </w:pPr>
            <w:r>
              <w:t>What are the arrangements for ascertaining the young person’s whereabouts if they do not return on time?</w:t>
            </w:r>
          </w:p>
        </w:tc>
      </w:tr>
      <w:tr w:rsidR="00A72EED" w14:paraId="5B3FB901" w14:textId="77777777" w:rsidTr="00122BE3">
        <w:tc>
          <w:tcPr>
            <w:tcW w:w="8224" w:type="dxa"/>
            <w:gridSpan w:val="4"/>
          </w:tcPr>
          <w:p w14:paraId="5112A7F4" w14:textId="77777777" w:rsidR="00A72EED" w:rsidRDefault="00A72EED" w:rsidP="008449B4">
            <w:pPr>
              <w:pStyle w:val="ListParagraph"/>
              <w:ind w:left="0"/>
            </w:pPr>
          </w:p>
          <w:p w14:paraId="53C22CDB" w14:textId="77777777" w:rsidR="00A72EED" w:rsidRDefault="00A72EED" w:rsidP="008449B4">
            <w:pPr>
              <w:pStyle w:val="ListParagraph"/>
              <w:ind w:left="0"/>
            </w:pPr>
          </w:p>
        </w:tc>
      </w:tr>
      <w:tr w:rsidR="00A72EED" w14:paraId="17227E45" w14:textId="77777777" w:rsidTr="00122BE3">
        <w:tc>
          <w:tcPr>
            <w:tcW w:w="8224" w:type="dxa"/>
            <w:gridSpan w:val="4"/>
          </w:tcPr>
          <w:p w14:paraId="36A94756" w14:textId="77777777" w:rsidR="00A72EED" w:rsidRDefault="00A72EED" w:rsidP="008449B4">
            <w:pPr>
              <w:pStyle w:val="ListParagraph"/>
              <w:ind w:left="0"/>
            </w:pPr>
            <w:r>
              <w:t>What are the arrangements for reporting the young person missing if they cannot be located, how long would you continue to try to contact them before reporting them missing?</w:t>
            </w:r>
          </w:p>
        </w:tc>
      </w:tr>
      <w:tr w:rsidR="00A72EED" w14:paraId="396C4173" w14:textId="77777777" w:rsidTr="00122BE3">
        <w:tc>
          <w:tcPr>
            <w:tcW w:w="8224" w:type="dxa"/>
            <w:gridSpan w:val="4"/>
          </w:tcPr>
          <w:p w14:paraId="2152D03F" w14:textId="77777777" w:rsidR="00A72EED" w:rsidRDefault="00A72EED" w:rsidP="008449B4">
            <w:pPr>
              <w:pStyle w:val="ListParagraph"/>
              <w:ind w:left="0"/>
            </w:pPr>
          </w:p>
          <w:p w14:paraId="010BB6B0" w14:textId="77777777" w:rsidR="00A72EED" w:rsidRDefault="00A72EED" w:rsidP="008449B4">
            <w:pPr>
              <w:pStyle w:val="ListParagraph"/>
              <w:ind w:left="0"/>
            </w:pPr>
          </w:p>
        </w:tc>
      </w:tr>
      <w:tr w:rsidR="00A72EED" w14:paraId="6B352B2A" w14:textId="77777777" w:rsidTr="00122BE3">
        <w:tc>
          <w:tcPr>
            <w:tcW w:w="8224" w:type="dxa"/>
            <w:gridSpan w:val="4"/>
          </w:tcPr>
          <w:p w14:paraId="0917A582" w14:textId="77777777" w:rsidR="00A72EED" w:rsidRDefault="00A72EED" w:rsidP="008449B4">
            <w:pPr>
              <w:pStyle w:val="ListParagraph"/>
              <w:ind w:left="0"/>
            </w:pPr>
            <w:r>
              <w:t>What are the arrangements for the young person having &amp;/or visitors for friends staying overnight &amp;/or boyfriends/girlfriends staying overnight – what is deemed acceptable?</w:t>
            </w:r>
          </w:p>
        </w:tc>
      </w:tr>
      <w:tr w:rsidR="00A72EED" w14:paraId="78F64915" w14:textId="77777777" w:rsidTr="00122BE3">
        <w:tc>
          <w:tcPr>
            <w:tcW w:w="8224" w:type="dxa"/>
            <w:gridSpan w:val="4"/>
          </w:tcPr>
          <w:p w14:paraId="71C5DA46" w14:textId="77777777" w:rsidR="00A72EED" w:rsidRDefault="00A72EED" w:rsidP="008449B4">
            <w:pPr>
              <w:pStyle w:val="ListParagraph"/>
              <w:ind w:left="0"/>
            </w:pPr>
          </w:p>
          <w:p w14:paraId="4E539E8C" w14:textId="77777777" w:rsidR="00A72EED" w:rsidRDefault="00A72EED" w:rsidP="008449B4">
            <w:pPr>
              <w:pStyle w:val="ListParagraph"/>
              <w:ind w:left="0"/>
            </w:pPr>
          </w:p>
        </w:tc>
      </w:tr>
      <w:tr w:rsidR="00A72EED" w14:paraId="17DB3594" w14:textId="77777777" w:rsidTr="00122BE3">
        <w:tc>
          <w:tcPr>
            <w:tcW w:w="8224" w:type="dxa"/>
            <w:gridSpan w:val="4"/>
          </w:tcPr>
          <w:p w14:paraId="1B5E9DDF" w14:textId="77777777" w:rsidR="00A72EED" w:rsidRDefault="00A72EED" w:rsidP="008449B4">
            <w:pPr>
              <w:pStyle w:val="ListParagraph"/>
              <w:ind w:left="0"/>
            </w:pPr>
            <w:r>
              <w:t>What are the arrangements if the young person smokes, what are the rules on consuming alcohol?</w:t>
            </w:r>
          </w:p>
        </w:tc>
      </w:tr>
      <w:tr w:rsidR="00A72EED" w14:paraId="58608F29" w14:textId="77777777" w:rsidTr="00122BE3">
        <w:tc>
          <w:tcPr>
            <w:tcW w:w="8224" w:type="dxa"/>
            <w:gridSpan w:val="4"/>
          </w:tcPr>
          <w:p w14:paraId="4FA31FC5" w14:textId="77777777" w:rsidR="00A72EED" w:rsidRDefault="00A72EED" w:rsidP="008449B4">
            <w:pPr>
              <w:pStyle w:val="ListParagraph"/>
              <w:ind w:left="0"/>
            </w:pPr>
          </w:p>
          <w:p w14:paraId="40069A77" w14:textId="77777777" w:rsidR="00A72EED" w:rsidRDefault="00A72EED" w:rsidP="008449B4">
            <w:pPr>
              <w:pStyle w:val="ListParagraph"/>
              <w:ind w:left="0"/>
            </w:pPr>
          </w:p>
        </w:tc>
      </w:tr>
      <w:tr w:rsidR="00A72EED" w14:paraId="234E7224" w14:textId="77777777" w:rsidTr="00122BE3">
        <w:tc>
          <w:tcPr>
            <w:tcW w:w="8224" w:type="dxa"/>
            <w:gridSpan w:val="4"/>
          </w:tcPr>
          <w:p w14:paraId="0B610020" w14:textId="77777777" w:rsidR="00A72EED" w:rsidRDefault="00A72EED" w:rsidP="008449B4">
            <w:pPr>
              <w:pStyle w:val="ListParagraph"/>
              <w:ind w:left="0"/>
            </w:pPr>
            <w:r>
              <w:t>What are the rules &amp; arrangements regarding the young person having a mobile phone contract, credit arrangements, catalogue cards etc.?</w:t>
            </w:r>
          </w:p>
        </w:tc>
      </w:tr>
      <w:tr w:rsidR="00A72EED" w14:paraId="19DDD408" w14:textId="77777777" w:rsidTr="00122BE3">
        <w:tc>
          <w:tcPr>
            <w:tcW w:w="8224" w:type="dxa"/>
            <w:gridSpan w:val="4"/>
          </w:tcPr>
          <w:p w14:paraId="137D907E" w14:textId="77777777" w:rsidR="00A72EED" w:rsidRDefault="00A72EED" w:rsidP="008449B4">
            <w:pPr>
              <w:pStyle w:val="ListParagraph"/>
              <w:ind w:left="0"/>
            </w:pPr>
          </w:p>
          <w:p w14:paraId="531CFB34" w14:textId="77777777" w:rsidR="00A72EED" w:rsidRDefault="00A72EED" w:rsidP="008449B4">
            <w:pPr>
              <w:pStyle w:val="ListParagraph"/>
              <w:ind w:left="0"/>
            </w:pPr>
          </w:p>
        </w:tc>
      </w:tr>
      <w:tr w:rsidR="00A72EED" w14:paraId="42EF8143" w14:textId="77777777" w:rsidTr="00122BE3">
        <w:tc>
          <w:tcPr>
            <w:tcW w:w="8224" w:type="dxa"/>
            <w:gridSpan w:val="4"/>
          </w:tcPr>
          <w:p w14:paraId="6E1BFE16" w14:textId="77777777" w:rsidR="00A72EED" w:rsidRPr="00523CB6" w:rsidRDefault="00A72EED" w:rsidP="008449B4">
            <w:r w:rsidRPr="00424247">
              <w:rPr>
                <w:b/>
              </w:rPr>
              <w:t>ARRANGEMENTS FOR HELPING WITH THE DEVELOPMENT OF LIFE SKILLS</w:t>
            </w:r>
          </w:p>
        </w:tc>
      </w:tr>
      <w:tr w:rsidR="00A72EED" w14:paraId="7604A4B6" w14:textId="77777777" w:rsidTr="00122BE3">
        <w:tc>
          <w:tcPr>
            <w:tcW w:w="8224" w:type="dxa"/>
            <w:gridSpan w:val="4"/>
          </w:tcPr>
          <w:p w14:paraId="793EB723" w14:textId="77777777" w:rsidR="00A72EED" w:rsidRPr="00523CB6" w:rsidRDefault="00A72EED" w:rsidP="008449B4">
            <w:pPr>
              <w:pStyle w:val="ListParagraph"/>
              <w:ind w:left="0"/>
            </w:pPr>
            <w:r w:rsidRPr="00523CB6">
              <w:t xml:space="preserve">Cooking </w:t>
            </w:r>
            <w:r>
              <w:t>&amp;</w:t>
            </w:r>
            <w:r w:rsidRPr="00523CB6">
              <w:t xml:space="preserve"> food preparation</w:t>
            </w:r>
          </w:p>
        </w:tc>
      </w:tr>
      <w:tr w:rsidR="00A72EED" w14:paraId="70DBABAD" w14:textId="77777777" w:rsidTr="00122BE3">
        <w:tc>
          <w:tcPr>
            <w:tcW w:w="8224" w:type="dxa"/>
            <w:gridSpan w:val="4"/>
          </w:tcPr>
          <w:p w14:paraId="2B2FC2A5" w14:textId="77777777" w:rsidR="00A72EED" w:rsidRDefault="00A72EED" w:rsidP="008449B4">
            <w:pPr>
              <w:pStyle w:val="ListParagraph"/>
              <w:ind w:left="0"/>
              <w:rPr>
                <w:b/>
              </w:rPr>
            </w:pPr>
          </w:p>
          <w:p w14:paraId="624AF667" w14:textId="77777777" w:rsidR="00A72EED" w:rsidRPr="00523CB6" w:rsidRDefault="00A72EED" w:rsidP="008449B4">
            <w:pPr>
              <w:pStyle w:val="ListParagraph"/>
              <w:ind w:left="0"/>
            </w:pPr>
          </w:p>
        </w:tc>
      </w:tr>
      <w:tr w:rsidR="00A72EED" w14:paraId="1B3F0152" w14:textId="77777777" w:rsidTr="00122BE3">
        <w:tc>
          <w:tcPr>
            <w:tcW w:w="8224" w:type="dxa"/>
            <w:gridSpan w:val="4"/>
          </w:tcPr>
          <w:p w14:paraId="3655F905" w14:textId="77777777" w:rsidR="00A72EED" w:rsidRPr="00424247" w:rsidRDefault="00A72EED" w:rsidP="008449B4">
            <w:pPr>
              <w:pStyle w:val="ListParagraph"/>
              <w:ind w:left="0"/>
            </w:pPr>
            <w:r w:rsidRPr="00424247">
              <w:t xml:space="preserve">Laundry, ironing </w:t>
            </w:r>
            <w:r>
              <w:t>&amp;</w:t>
            </w:r>
            <w:r w:rsidRPr="00424247">
              <w:t xml:space="preserve"> household chores</w:t>
            </w:r>
          </w:p>
        </w:tc>
      </w:tr>
      <w:tr w:rsidR="00A72EED" w14:paraId="4B4400CA" w14:textId="77777777" w:rsidTr="00122BE3">
        <w:tc>
          <w:tcPr>
            <w:tcW w:w="8224" w:type="dxa"/>
            <w:gridSpan w:val="4"/>
          </w:tcPr>
          <w:p w14:paraId="5B226BB9" w14:textId="77777777" w:rsidR="00A72EED" w:rsidRDefault="00A72EED" w:rsidP="008449B4">
            <w:pPr>
              <w:pStyle w:val="ListParagraph"/>
              <w:ind w:left="0"/>
            </w:pPr>
          </w:p>
          <w:p w14:paraId="528B763E" w14:textId="77777777" w:rsidR="00A72EED" w:rsidRPr="00424247" w:rsidRDefault="00A72EED" w:rsidP="008449B4">
            <w:pPr>
              <w:pStyle w:val="ListParagraph"/>
              <w:ind w:left="0"/>
            </w:pPr>
          </w:p>
        </w:tc>
      </w:tr>
      <w:tr w:rsidR="00A72EED" w14:paraId="2C956131" w14:textId="77777777" w:rsidTr="00122BE3">
        <w:tc>
          <w:tcPr>
            <w:tcW w:w="8224" w:type="dxa"/>
            <w:gridSpan w:val="4"/>
          </w:tcPr>
          <w:p w14:paraId="0ADF1E2D" w14:textId="77777777" w:rsidR="00A72EED" w:rsidRDefault="00A72EED" w:rsidP="008449B4">
            <w:pPr>
              <w:pStyle w:val="ListParagraph"/>
              <w:ind w:left="0"/>
            </w:pPr>
            <w:r>
              <w:t>Budgeting &amp; money management</w:t>
            </w:r>
          </w:p>
        </w:tc>
      </w:tr>
      <w:tr w:rsidR="00A72EED" w14:paraId="44E0F438" w14:textId="77777777" w:rsidTr="00122BE3">
        <w:tc>
          <w:tcPr>
            <w:tcW w:w="8224" w:type="dxa"/>
            <w:gridSpan w:val="4"/>
          </w:tcPr>
          <w:p w14:paraId="79BE5B28" w14:textId="77777777" w:rsidR="00A72EED" w:rsidRDefault="00A72EED" w:rsidP="008449B4">
            <w:pPr>
              <w:pStyle w:val="ListParagraph"/>
              <w:ind w:left="0"/>
            </w:pPr>
          </w:p>
          <w:p w14:paraId="16BBFCE1" w14:textId="77777777" w:rsidR="00A72EED" w:rsidRDefault="00A72EED" w:rsidP="008449B4">
            <w:pPr>
              <w:pStyle w:val="ListParagraph"/>
              <w:ind w:left="0"/>
            </w:pPr>
          </w:p>
        </w:tc>
      </w:tr>
      <w:tr w:rsidR="00A72EED" w14:paraId="4B02B66E" w14:textId="77777777" w:rsidTr="00122BE3">
        <w:tc>
          <w:tcPr>
            <w:tcW w:w="8224" w:type="dxa"/>
            <w:gridSpan w:val="4"/>
          </w:tcPr>
          <w:p w14:paraId="0505CFD4" w14:textId="77777777" w:rsidR="00A72EED" w:rsidRDefault="00A72EED" w:rsidP="008449B4">
            <w:pPr>
              <w:pStyle w:val="ListParagraph"/>
              <w:ind w:left="0"/>
            </w:pPr>
            <w:r>
              <w:t>Arrangements for dealing with administrative tasks &amp; officialdom renewing housing benefit claims</w:t>
            </w:r>
          </w:p>
        </w:tc>
      </w:tr>
      <w:tr w:rsidR="00A72EED" w14:paraId="0594C2AB" w14:textId="77777777" w:rsidTr="00122BE3">
        <w:tc>
          <w:tcPr>
            <w:tcW w:w="8224" w:type="dxa"/>
            <w:gridSpan w:val="4"/>
          </w:tcPr>
          <w:p w14:paraId="421D7F90" w14:textId="77777777" w:rsidR="00A72EED" w:rsidRDefault="00A72EED" w:rsidP="008449B4">
            <w:pPr>
              <w:pStyle w:val="ListParagraph"/>
              <w:ind w:left="0"/>
            </w:pPr>
          </w:p>
          <w:p w14:paraId="00B39CD8" w14:textId="77777777" w:rsidR="00A72EED" w:rsidRDefault="00A72EED" w:rsidP="008449B4">
            <w:pPr>
              <w:pStyle w:val="ListParagraph"/>
              <w:ind w:left="0"/>
            </w:pPr>
          </w:p>
        </w:tc>
      </w:tr>
      <w:tr w:rsidR="00A72EED" w14:paraId="1CBB747E" w14:textId="77777777" w:rsidTr="00122BE3">
        <w:tc>
          <w:tcPr>
            <w:tcW w:w="8224" w:type="dxa"/>
            <w:gridSpan w:val="4"/>
          </w:tcPr>
          <w:p w14:paraId="36FCD671" w14:textId="77777777" w:rsidR="00A72EED" w:rsidRDefault="00A72EED" w:rsidP="008449B4">
            <w:pPr>
              <w:pStyle w:val="ListParagraph"/>
              <w:ind w:left="0"/>
            </w:pPr>
            <w:r>
              <w:t>Returning official forms (e.g. electoral roll register)</w:t>
            </w:r>
          </w:p>
        </w:tc>
      </w:tr>
      <w:tr w:rsidR="00A72EED" w14:paraId="15B7505B" w14:textId="77777777" w:rsidTr="00122BE3">
        <w:tc>
          <w:tcPr>
            <w:tcW w:w="8224" w:type="dxa"/>
            <w:gridSpan w:val="4"/>
          </w:tcPr>
          <w:p w14:paraId="5E70CC48" w14:textId="77777777" w:rsidR="00A72EED" w:rsidRDefault="00A72EED" w:rsidP="008449B4">
            <w:pPr>
              <w:pStyle w:val="ListParagraph"/>
              <w:ind w:left="0"/>
            </w:pPr>
          </w:p>
          <w:p w14:paraId="2859BD13" w14:textId="77777777" w:rsidR="00A72EED" w:rsidRDefault="00A72EED" w:rsidP="008449B4">
            <w:pPr>
              <w:pStyle w:val="ListParagraph"/>
              <w:ind w:left="0"/>
            </w:pPr>
          </w:p>
        </w:tc>
      </w:tr>
      <w:tr w:rsidR="00A72EED" w14:paraId="7079FBAC" w14:textId="77777777" w:rsidTr="00122BE3">
        <w:tc>
          <w:tcPr>
            <w:tcW w:w="8224" w:type="dxa"/>
            <w:gridSpan w:val="4"/>
          </w:tcPr>
          <w:p w14:paraId="34926D5B" w14:textId="77777777" w:rsidR="00A72EED" w:rsidRDefault="00A72EED" w:rsidP="008449B4">
            <w:pPr>
              <w:pStyle w:val="ListParagraph"/>
              <w:ind w:left="0"/>
            </w:pPr>
            <w:r>
              <w:t>Arrangements for helping with any health needs setting up &amp; attending appointments</w:t>
            </w:r>
          </w:p>
        </w:tc>
      </w:tr>
      <w:tr w:rsidR="00A72EED" w14:paraId="3BE7B220" w14:textId="77777777" w:rsidTr="00122BE3">
        <w:tc>
          <w:tcPr>
            <w:tcW w:w="8224" w:type="dxa"/>
            <w:gridSpan w:val="4"/>
          </w:tcPr>
          <w:p w14:paraId="12B8D77E" w14:textId="77777777" w:rsidR="00A72EED" w:rsidRDefault="00A72EED" w:rsidP="008449B4">
            <w:pPr>
              <w:pStyle w:val="ListParagraph"/>
              <w:ind w:left="0"/>
            </w:pPr>
          </w:p>
          <w:p w14:paraId="582FC6BA" w14:textId="77777777" w:rsidR="00A72EED" w:rsidRDefault="00A72EED" w:rsidP="008449B4">
            <w:pPr>
              <w:pStyle w:val="ListParagraph"/>
              <w:ind w:left="0"/>
            </w:pPr>
          </w:p>
        </w:tc>
      </w:tr>
      <w:tr w:rsidR="00A72EED" w14:paraId="72FBA9AD" w14:textId="77777777" w:rsidTr="00122BE3">
        <w:tc>
          <w:tcPr>
            <w:tcW w:w="8224" w:type="dxa"/>
            <w:gridSpan w:val="4"/>
          </w:tcPr>
          <w:p w14:paraId="42A94653" w14:textId="77777777" w:rsidR="00A72EED" w:rsidRDefault="00A72EED" w:rsidP="008449B4">
            <w:pPr>
              <w:pStyle w:val="ListParagraph"/>
              <w:ind w:left="0"/>
            </w:pPr>
            <w:r>
              <w:lastRenderedPageBreak/>
              <w:t>Any specific health needs</w:t>
            </w:r>
          </w:p>
        </w:tc>
      </w:tr>
      <w:tr w:rsidR="00A72EED" w14:paraId="55434CB4" w14:textId="77777777" w:rsidTr="00122BE3">
        <w:tc>
          <w:tcPr>
            <w:tcW w:w="8224" w:type="dxa"/>
            <w:gridSpan w:val="4"/>
          </w:tcPr>
          <w:p w14:paraId="3BA955A6" w14:textId="77777777" w:rsidR="00A72EED" w:rsidRDefault="00A72EED" w:rsidP="008449B4">
            <w:pPr>
              <w:pStyle w:val="ListParagraph"/>
              <w:ind w:left="0"/>
            </w:pPr>
          </w:p>
          <w:p w14:paraId="6A478842" w14:textId="77777777" w:rsidR="00A72EED" w:rsidRDefault="00A72EED" w:rsidP="008449B4">
            <w:pPr>
              <w:pStyle w:val="ListParagraph"/>
              <w:ind w:left="0"/>
            </w:pPr>
          </w:p>
        </w:tc>
      </w:tr>
      <w:tr w:rsidR="00A72EED" w14:paraId="3728383A" w14:textId="77777777" w:rsidTr="00122BE3">
        <w:tc>
          <w:tcPr>
            <w:tcW w:w="8224" w:type="dxa"/>
            <w:gridSpan w:val="4"/>
          </w:tcPr>
          <w:p w14:paraId="11E2717B" w14:textId="77777777" w:rsidR="00A72EED" w:rsidRDefault="00A72EED" w:rsidP="008449B4">
            <w:pPr>
              <w:pStyle w:val="ListParagraph"/>
              <w:ind w:left="0"/>
            </w:pPr>
            <w:r>
              <w:t>Arrangements for education, training or employment activities</w:t>
            </w:r>
          </w:p>
        </w:tc>
      </w:tr>
      <w:tr w:rsidR="00A72EED" w14:paraId="28AB17F0" w14:textId="77777777" w:rsidTr="00122BE3">
        <w:tc>
          <w:tcPr>
            <w:tcW w:w="8224" w:type="dxa"/>
            <w:gridSpan w:val="4"/>
          </w:tcPr>
          <w:p w14:paraId="1D01D9EC" w14:textId="77777777" w:rsidR="00A72EED" w:rsidRDefault="00A72EED" w:rsidP="008449B4">
            <w:pPr>
              <w:pStyle w:val="ListParagraph"/>
              <w:ind w:left="0"/>
            </w:pPr>
          </w:p>
          <w:p w14:paraId="6B11E5D5" w14:textId="77777777" w:rsidR="00A72EED" w:rsidRDefault="00A72EED" w:rsidP="008449B4">
            <w:pPr>
              <w:pStyle w:val="ListParagraph"/>
              <w:ind w:left="0"/>
            </w:pPr>
          </w:p>
        </w:tc>
      </w:tr>
      <w:tr w:rsidR="00A72EED" w14:paraId="1F683984" w14:textId="77777777" w:rsidTr="00122BE3">
        <w:tc>
          <w:tcPr>
            <w:tcW w:w="8224" w:type="dxa"/>
            <w:gridSpan w:val="4"/>
          </w:tcPr>
          <w:p w14:paraId="46C219E5" w14:textId="77777777" w:rsidR="00A72EED" w:rsidRDefault="00A72EED" w:rsidP="008449B4">
            <w:pPr>
              <w:pStyle w:val="ListParagraph"/>
              <w:ind w:left="0"/>
            </w:pPr>
            <w:r>
              <w:t>Support for college work/assignments</w:t>
            </w:r>
          </w:p>
        </w:tc>
      </w:tr>
      <w:tr w:rsidR="00A72EED" w14:paraId="6CE57A43" w14:textId="77777777" w:rsidTr="00122BE3">
        <w:tc>
          <w:tcPr>
            <w:tcW w:w="8224" w:type="dxa"/>
            <w:gridSpan w:val="4"/>
          </w:tcPr>
          <w:p w14:paraId="7C732FD3" w14:textId="77777777" w:rsidR="00A72EED" w:rsidRDefault="00A72EED" w:rsidP="008449B4">
            <w:pPr>
              <w:pStyle w:val="ListParagraph"/>
              <w:ind w:left="0"/>
            </w:pPr>
          </w:p>
          <w:p w14:paraId="69FEBEAA" w14:textId="77777777" w:rsidR="00A72EED" w:rsidRDefault="00A72EED" w:rsidP="008449B4">
            <w:pPr>
              <w:pStyle w:val="ListParagraph"/>
              <w:ind w:left="0"/>
            </w:pPr>
          </w:p>
        </w:tc>
      </w:tr>
      <w:tr w:rsidR="00A72EED" w14:paraId="4F21337B" w14:textId="77777777" w:rsidTr="00122BE3">
        <w:tc>
          <w:tcPr>
            <w:tcW w:w="8224" w:type="dxa"/>
            <w:gridSpan w:val="4"/>
          </w:tcPr>
          <w:p w14:paraId="3A905BDE" w14:textId="77777777" w:rsidR="00A72EED" w:rsidRDefault="00A72EED" w:rsidP="008449B4">
            <w:pPr>
              <w:pStyle w:val="ListParagraph"/>
              <w:ind w:left="0"/>
            </w:pPr>
            <w:r>
              <w:t>Attending 6</w:t>
            </w:r>
            <w:r w:rsidRPr="00424247">
              <w:rPr>
                <w:vertAlign w:val="superscript"/>
              </w:rPr>
              <w:t>th</w:t>
            </w:r>
            <w:r>
              <w:t xml:space="preserve"> form college or university open days etc.</w:t>
            </w:r>
          </w:p>
        </w:tc>
      </w:tr>
      <w:tr w:rsidR="00A72EED" w14:paraId="2F3CD744" w14:textId="77777777" w:rsidTr="00122BE3">
        <w:tc>
          <w:tcPr>
            <w:tcW w:w="8224" w:type="dxa"/>
            <w:gridSpan w:val="4"/>
          </w:tcPr>
          <w:p w14:paraId="47C0DBBC" w14:textId="77777777" w:rsidR="00A72EED" w:rsidRDefault="00A72EED" w:rsidP="008449B4">
            <w:pPr>
              <w:pStyle w:val="ListParagraph"/>
              <w:ind w:left="0"/>
            </w:pPr>
          </w:p>
          <w:p w14:paraId="4CBAA445" w14:textId="77777777" w:rsidR="00A72EED" w:rsidRDefault="00A72EED" w:rsidP="008449B4">
            <w:pPr>
              <w:pStyle w:val="ListParagraph"/>
              <w:ind w:left="0"/>
            </w:pPr>
          </w:p>
        </w:tc>
      </w:tr>
      <w:tr w:rsidR="00A72EED" w14:paraId="4465C63E" w14:textId="77777777" w:rsidTr="00122BE3">
        <w:tc>
          <w:tcPr>
            <w:tcW w:w="8224" w:type="dxa"/>
            <w:gridSpan w:val="4"/>
          </w:tcPr>
          <w:p w14:paraId="4C1B0A45" w14:textId="77777777" w:rsidR="00A72EED" w:rsidRDefault="00A72EED" w:rsidP="008449B4">
            <w:pPr>
              <w:pStyle w:val="ListParagraph"/>
              <w:ind w:left="0"/>
            </w:pPr>
            <w:r>
              <w:t>Support with maintaining contact with family &amp; extended family members</w:t>
            </w:r>
          </w:p>
        </w:tc>
      </w:tr>
      <w:tr w:rsidR="00A72EED" w14:paraId="40C6A7DD" w14:textId="77777777" w:rsidTr="00122BE3">
        <w:tc>
          <w:tcPr>
            <w:tcW w:w="8224" w:type="dxa"/>
            <w:gridSpan w:val="4"/>
          </w:tcPr>
          <w:p w14:paraId="0F7315D0" w14:textId="77777777" w:rsidR="00A72EED" w:rsidRDefault="00A72EED" w:rsidP="008449B4">
            <w:pPr>
              <w:pStyle w:val="ListParagraph"/>
              <w:ind w:left="0"/>
            </w:pPr>
          </w:p>
          <w:p w14:paraId="4D188582" w14:textId="77777777" w:rsidR="00A72EED" w:rsidRDefault="00A72EED" w:rsidP="008449B4">
            <w:pPr>
              <w:pStyle w:val="ListParagraph"/>
              <w:ind w:left="0"/>
            </w:pPr>
          </w:p>
        </w:tc>
      </w:tr>
      <w:tr w:rsidR="00A72EED" w14:paraId="7106EA6E" w14:textId="77777777" w:rsidTr="00122BE3">
        <w:tc>
          <w:tcPr>
            <w:tcW w:w="8224" w:type="dxa"/>
            <w:gridSpan w:val="4"/>
          </w:tcPr>
          <w:p w14:paraId="2022A8BF" w14:textId="77777777" w:rsidR="00A72EED" w:rsidRDefault="00A72EED" w:rsidP="008449B4">
            <w:pPr>
              <w:pStyle w:val="ListParagraph"/>
              <w:ind w:left="0"/>
            </w:pPr>
            <w:r>
              <w:t>Support in maintaining appropriate relationships</w:t>
            </w:r>
          </w:p>
          <w:p w14:paraId="6CB06A98" w14:textId="77777777" w:rsidR="00A72EED" w:rsidRDefault="00A72EED" w:rsidP="008449B4">
            <w:pPr>
              <w:pStyle w:val="ListParagraph"/>
              <w:ind w:left="0"/>
            </w:pPr>
          </w:p>
          <w:p w14:paraId="46F646CC" w14:textId="77777777" w:rsidR="00A72EED" w:rsidRDefault="00A72EED" w:rsidP="008449B4">
            <w:pPr>
              <w:pStyle w:val="ListParagraph"/>
              <w:ind w:left="0"/>
            </w:pPr>
          </w:p>
        </w:tc>
      </w:tr>
      <w:tr w:rsidR="00A72EED" w14:paraId="42EE13C3" w14:textId="77777777" w:rsidTr="00122BE3">
        <w:tc>
          <w:tcPr>
            <w:tcW w:w="8224" w:type="dxa"/>
            <w:gridSpan w:val="4"/>
          </w:tcPr>
          <w:p w14:paraId="315C7480" w14:textId="77777777" w:rsidR="00A72EED" w:rsidRPr="00424247" w:rsidRDefault="00A72EED" w:rsidP="008449B4">
            <w:pPr>
              <w:pStyle w:val="ListParagraph"/>
              <w:ind w:left="0"/>
            </w:pPr>
            <w:r>
              <w:rPr>
                <w:b/>
              </w:rPr>
              <w:t>ARRANGEMENTS FOR HOBBIES, LEISURE ONTERESTS &amp; SPORTIC ACTIVITIES</w:t>
            </w:r>
          </w:p>
        </w:tc>
      </w:tr>
      <w:tr w:rsidR="00A72EED" w14:paraId="3742EC0C" w14:textId="77777777" w:rsidTr="00122BE3">
        <w:tc>
          <w:tcPr>
            <w:tcW w:w="8224" w:type="dxa"/>
            <w:gridSpan w:val="4"/>
          </w:tcPr>
          <w:p w14:paraId="427901B2" w14:textId="77777777" w:rsidR="00A72EED" w:rsidRPr="00424247" w:rsidRDefault="00A72EED" w:rsidP="008449B4">
            <w:pPr>
              <w:pStyle w:val="ListParagraph"/>
              <w:ind w:left="0"/>
            </w:pPr>
            <w:r w:rsidRPr="00424247">
              <w:t>Support with identifying &amp; trying new activities</w:t>
            </w:r>
          </w:p>
        </w:tc>
      </w:tr>
      <w:tr w:rsidR="00A72EED" w14:paraId="33872C3C" w14:textId="77777777" w:rsidTr="00122BE3">
        <w:tc>
          <w:tcPr>
            <w:tcW w:w="8224" w:type="dxa"/>
            <w:gridSpan w:val="4"/>
          </w:tcPr>
          <w:p w14:paraId="1D664ECB" w14:textId="77777777" w:rsidR="00A72EED" w:rsidRDefault="00A72EED" w:rsidP="008449B4">
            <w:pPr>
              <w:pStyle w:val="ListParagraph"/>
              <w:ind w:left="0"/>
            </w:pPr>
          </w:p>
          <w:p w14:paraId="78E991B1" w14:textId="77777777" w:rsidR="00A72EED" w:rsidRPr="00424247" w:rsidRDefault="00A72EED" w:rsidP="008449B4">
            <w:pPr>
              <w:pStyle w:val="ListParagraph"/>
              <w:ind w:left="0"/>
            </w:pPr>
          </w:p>
        </w:tc>
      </w:tr>
      <w:tr w:rsidR="00A72EED" w14:paraId="4598DA82" w14:textId="77777777" w:rsidTr="00122BE3">
        <w:tc>
          <w:tcPr>
            <w:tcW w:w="8224" w:type="dxa"/>
            <w:gridSpan w:val="4"/>
          </w:tcPr>
          <w:p w14:paraId="63B8DA3A" w14:textId="77777777" w:rsidR="00A72EED" w:rsidRDefault="00A72EED" w:rsidP="008449B4">
            <w:pPr>
              <w:pStyle w:val="ListParagraph"/>
              <w:ind w:left="0"/>
            </w:pPr>
            <w:r>
              <w:t>What are the appropriate behaviour codes &amp; the safer caring arrangements?</w:t>
            </w:r>
          </w:p>
        </w:tc>
      </w:tr>
      <w:tr w:rsidR="00A72EED" w14:paraId="3C89B43F" w14:textId="77777777" w:rsidTr="00122BE3">
        <w:tc>
          <w:tcPr>
            <w:tcW w:w="8224" w:type="dxa"/>
            <w:gridSpan w:val="4"/>
          </w:tcPr>
          <w:p w14:paraId="1403753C" w14:textId="77777777" w:rsidR="00A72EED" w:rsidRDefault="00A72EED" w:rsidP="008449B4">
            <w:pPr>
              <w:pStyle w:val="ListParagraph"/>
              <w:ind w:left="0"/>
            </w:pPr>
          </w:p>
          <w:p w14:paraId="63B547A0" w14:textId="77777777" w:rsidR="00A72EED" w:rsidRDefault="00A72EED" w:rsidP="008449B4">
            <w:pPr>
              <w:pStyle w:val="ListParagraph"/>
              <w:ind w:left="0"/>
            </w:pPr>
          </w:p>
        </w:tc>
      </w:tr>
      <w:tr w:rsidR="00A72EED" w14:paraId="3BA530C2" w14:textId="77777777" w:rsidTr="00122BE3">
        <w:tc>
          <w:tcPr>
            <w:tcW w:w="8224" w:type="dxa"/>
            <w:gridSpan w:val="4"/>
          </w:tcPr>
          <w:p w14:paraId="09D496AD" w14:textId="77777777" w:rsidR="00A72EED" w:rsidRDefault="00A72EED" w:rsidP="008449B4">
            <w:pPr>
              <w:pStyle w:val="ListParagraph"/>
              <w:ind w:left="0"/>
            </w:pPr>
            <w:r>
              <w:t>Other issues to be added</w:t>
            </w:r>
          </w:p>
        </w:tc>
      </w:tr>
      <w:tr w:rsidR="00A72EED" w14:paraId="0DD5BD1B" w14:textId="77777777" w:rsidTr="00122BE3">
        <w:tc>
          <w:tcPr>
            <w:tcW w:w="8224" w:type="dxa"/>
            <w:gridSpan w:val="4"/>
          </w:tcPr>
          <w:p w14:paraId="4B4C4802" w14:textId="77777777" w:rsidR="00A72EED" w:rsidRDefault="00A72EED" w:rsidP="008449B4">
            <w:pPr>
              <w:pStyle w:val="ListParagraph"/>
              <w:ind w:left="0"/>
            </w:pPr>
          </w:p>
          <w:p w14:paraId="48736425" w14:textId="77777777" w:rsidR="00A72EED" w:rsidRDefault="00A72EED" w:rsidP="008449B4">
            <w:pPr>
              <w:pStyle w:val="ListParagraph"/>
              <w:ind w:left="0"/>
            </w:pPr>
          </w:p>
        </w:tc>
      </w:tr>
      <w:tr w:rsidR="00A72EED" w14:paraId="192C46D5" w14:textId="77777777" w:rsidTr="00122BE3">
        <w:tc>
          <w:tcPr>
            <w:tcW w:w="8224" w:type="dxa"/>
            <w:gridSpan w:val="4"/>
          </w:tcPr>
          <w:p w14:paraId="5BC46A3B" w14:textId="77777777" w:rsidR="00A72EED" w:rsidRPr="00424247" w:rsidRDefault="00A72EED" w:rsidP="008449B4">
            <w:pPr>
              <w:pStyle w:val="ListParagraph"/>
              <w:numPr>
                <w:ilvl w:val="0"/>
                <w:numId w:val="16"/>
              </w:numPr>
              <w:rPr>
                <w:b/>
              </w:rPr>
            </w:pPr>
            <w:r w:rsidRPr="00424247">
              <w:rPr>
                <w:b/>
              </w:rPr>
              <w:t>Payments</w:t>
            </w:r>
          </w:p>
        </w:tc>
      </w:tr>
      <w:tr w:rsidR="00A72EED" w14:paraId="4398B0E4" w14:textId="77777777" w:rsidTr="00122BE3">
        <w:tc>
          <w:tcPr>
            <w:tcW w:w="6007" w:type="dxa"/>
            <w:gridSpan w:val="3"/>
          </w:tcPr>
          <w:p w14:paraId="52A61459" w14:textId="77777777" w:rsidR="00A72EED" w:rsidRPr="00424247" w:rsidRDefault="00A72EED" w:rsidP="008449B4">
            <w:pPr>
              <w:pStyle w:val="ListParagraph"/>
              <w:ind w:left="360"/>
            </w:pPr>
            <w:r>
              <w:t>Staying Put Fee</w:t>
            </w:r>
          </w:p>
        </w:tc>
        <w:tc>
          <w:tcPr>
            <w:tcW w:w="2217" w:type="dxa"/>
          </w:tcPr>
          <w:p w14:paraId="4867724C" w14:textId="77777777" w:rsidR="00A72EED" w:rsidRPr="00424247" w:rsidRDefault="00A72EED" w:rsidP="008449B4">
            <w:pPr>
              <w:pStyle w:val="ListParagraph"/>
              <w:ind w:left="360"/>
            </w:pPr>
            <w:r>
              <w:t>£250.00 per week</w:t>
            </w:r>
          </w:p>
        </w:tc>
      </w:tr>
      <w:tr w:rsidR="00A72EED" w14:paraId="7252D264" w14:textId="77777777" w:rsidTr="00122BE3">
        <w:tc>
          <w:tcPr>
            <w:tcW w:w="6007" w:type="dxa"/>
            <w:gridSpan w:val="3"/>
          </w:tcPr>
          <w:p w14:paraId="53C6E827" w14:textId="77777777" w:rsidR="00A72EED" w:rsidRDefault="00A72EED" w:rsidP="008449B4">
            <w:pPr>
              <w:pStyle w:val="ListParagraph"/>
              <w:ind w:left="360"/>
            </w:pPr>
            <w:r>
              <w:t>Young Person Rent Payment</w:t>
            </w:r>
          </w:p>
        </w:tc>
        <w:tc>
          <w:tcPr>
            <w:tcW w:w="2217" w:type="dxa"/>
          </w:tcPr>
          <w:p w14:paraId="10C50B65" w14:textId="77777777" w:rsidR="00A72EED" w:rsidRDefault="00A72EED" w:rsidP="008449B4">
            <w:pPr>
              <w:pStyle w:val="ListParagraph"/>
              <w:ind w:left="360"/>
            </w:pPr>
            <w:r>
              <w:t>£</w:t>
            </w:r>
          </w:p>
        </w:tc>
      </w:tr>
      <w:tr w:rsidR="00A72EED" w14:paraId="04C145E3" w14:textId="77777777" w:rsidTr="00122BE3">
        <w:tc>
          <w:tcPr>
            <w:tcW w:w="6007" w:type="dxa"/>
            <w:gridSpan w:val="3"/>
          </w:tcPr>
          <w:p w14:paraId="6E5E4913" w14:textId="77777777" w:rsidR="00A72EED" w:rsidRDefault="00A72EED" w:rsidP="008449B4">
            <w:pPr>
              <w:pStyle w:val="ListParagraph"/>
              <w:ind w:left="360"/>
            </w:pPr>
            <w:r>
              <w:t>Young Person contribution to household expenditure</w:t>
            </w:r>
          </w:p>
        </w:tc>
        <w:tc>
          <w:tcPr>
            <w:tcW w:w="2217" w:type="dxa"/>
          </w:tcPr>
          <w:p w14:paraId="32265CC2" w14:textId="77777777" w:rsidR="00A72EED" w:rsidRDefault="00A72EED" w:rsidP="008449B4">
            <w:pPr>
              <w:pStyle w:val="ListParagraph"/>
              <w:ind w:left="360"/>
            </w:pPr>
            <w:r>
              <w:t>£</w:t>
            </w:r>
          </w:p>
        </w:tc>
      </w:tr>
      <w:tr w:rsidR="00A72EED" w14:paraId="66612B4D" w14:textId="77777777" w:rsidTr="00122BE3">
        <w:tc>
          <w:tcPr>
            <w:tcW w:w="6007" w:type="dxa"/>
            <w:gridSpan w:val="3"/>
          </w:tcPr>
          <w:p w14:paraId="05A2CCEA" w14:textId="77777777" w:rsidR="00A72EED" w:rsidRDefault="00A72EED" w:rsidP="008449B4">
            <w:pPr>
              <w:pStyle w:val="ListParagraph"/>
              <w:tabs>
                <w:tab w:val="left" w:pos="3790"/>
              </w:tabs>
              <w:ind w:left="360"/>
            </w:pPr>
            <w:r>
              <w:t>Total Staying Put fee</w:t>
            </w:r>
            <w:r w:rsidR="007B6F7B">
              <w:tab/>
            </w:r>
          </w:p>
        </w:tc>
        <w:tc>
          <w:tcPr>
            <w:tcW w:w="2217" w:type="dxa"/>
          </w:tcPr>
          <w:p w14:paraId="519BF05E" w14:textId="77777777" w:rsidR="00A72EED" w:rsidRDefault="00A72EED" w:rsidP="008449B4">
            <w:pPr>
              <w:pStyle w:val="ListParagraph"/>
              <w:ind w:left="360"/>
            </w:pPr>
            <w:r>
              <w:t>£</w:t>
            </w:r>
          </w:p>
        </w:tc>
      </w:tr>
      <w:tr w:rsidR="007B6F7B" w14:paraId="629AD228" w14:textId="77777777" w:rsidTr="00122BE3">
        <w:tc>
          <w:tcPr>
            <w:tcW w:w="6007" w:type="dxa"/>
            <w:gridSpan w:val="3"/>
          </w:tcPr>
          <w:p w14:paraId="38C70B0E" w14:textId="77777777" w:rsidR="007B6F7B" w:rsidRDefault="007B6F7B" w:rsidP="008449B4">
            <w:pPr>
              <w:pStyle w:val="ListParagraph"/>
              <w:tabs>
                <w:tab w:val="left" w:pos="3790"/>
              </w:tabs>
              <w:ind w:left="360"/>
            </w:pPr>
            <w:r>
              <w:t>Date of next review (within the next 6 months)</w:t>
            </w:r>
          </w:p>
        </w:tc>
        <w:tc>
          <w:tcPr>
            <w:tcW w:w="2217" w:type="dxa"/>
          </w:tcPr>
          <w:p w14:paraId="46FFE902" w14:textId="77777777" w:rsidR="007B6F7B" w:rsidRDefault="007B6F7B" w:rsidP="008449B4">
            <w:pPr>
              <w:pStyle w:val="ListParagraph"/>
              <w:ind w:left="360"/>
            </w:pPr>
          </w:p>
        </w:tc>
      </w:tr>
      <w:tr w:rsidR="00A72EED" w14:paraId="68FB0F46" w14:textId="77777777" w:rsidTr="004E1235">
        <w:tc>
          <w:tcPr>
            <w:tcW w:w="6007" w:type="dxa"/>
            <w:gridSpan w:val="3"/>
          </w:tcPr>
          <w:p w14:paraId="687D3FF7" w14:textId="77777777" w:rsidR="00A72EED" w:rsidRPr="00424247" w:rsidRDefault="00A72EED" w:rsidP="008449B4">
            <w:pPr>
              <w:pStyle w:val="ListParagraph"/>
              <w:ind w:left="360"/>
              <w:rPr>
                <w:b/>
              </w:rPr>
            </w:pPr>
            <w:r>
              <w:rPr>
                <w:b/>
              </w:rPr>
              <w:t>Signatures</w:t>
            </w:r>
          </w:p>
        </w:tc>
        <w:tc>
          <w:tcPr>
            <w:tcW w:w="2217" w:type="dxa"/>
          </w:tcPr>
          <w:p w14:paraId="280BD51A" w14:textId="77777777" w:rsidR="00A72EED" w:rsidRPr="00424247" w:rsidRDefault="00A72EED" w:rsidP="008449B4">
            <w:pPr>
              <w:pStyle w:val="ListParagraph"/>
              <w:ind w:left="360"/>
              <w:rPr>
                <w:b/>
              </w:rPr>
            </w:pPr>
            <w:r>
              <w:rPr>
                <w:b/>
              </w:rPr>
              <w:t>Date</w:t>
            </w:r>
          </w:p>
        </w:tc>
      </w:tr>
      <w:tr w:rsidR="00A72EED" w14:paraId="44F1991F" w14:textId="77777777" w:rsidTr="004E1235">
        <w:tc>
          <w:tcPr>
            <w:tcW w:w="2282" w:type="dxa"/>
          </w:tcPr>
          <w:p w14:paraId="0285DF8D" w14:textId="77777777" w:rsidR="00A72EED" w:rsidRDefault="00A72EED" w:rsidP="008449B4">
            <w:pPr>
              <w:pStyle w:val="ListParagraph"/>
              <w:ind w:left="360"/>
            </w:pPr>
            <w:r>
              <w:t>Signed young person</w:t>
            </w:r>
          </w:p>
          <w:p w14:paraId="64DDE602" w14:textId="77777777" w:rsidR="00A72EED" w:rsidRDefault="00A72EED" w:rsidP="008449B4">
            <w:pPr>
              <w:pStyle w:val="ListParagraph"/>
              <w:ind w:left="360"/>
            </w:pPr>
          </w:p>
        </w:tc>
        <w:tc>
          <w:tcPr>
            <w:tcW w:w="3725" w:type="dxa"/>
            <w:gridSpan w:val="2"/>
          </w:tcPr>
          <w:p w14:paraId="2FCDC700" w14:textId="77777777" w:rsidR="00A72EED" w:rsidRDefault="00A72EED" w:rsidP="008449B4">
            <w:pPr>
              <w:pStyle w:val="ListParagraph"/>
              <w:ind w:left="360"/>
            </w:pPr>
          </w:p>
        </w:tc>
        <w:tc>
          <w:tcPr>
            <w:tcW w:w="2217" w:type="dxa"/>
          </w:tcPr>
          <w:p w14:paraId="0458278A" w14:textId="77777777" w:rsidR="00A72EED" w:rsidRDefault="00A72EED" w:rsidP="008449B4"/>
        </w:tc>
      </w:tr>
      <w:tr w:rsidR="00A72EED" w14:paraId="7CFB56CC" w14:textId="77777777" w:rsidTr="004E1235">
        <w:tc>
          <w:tcPr>
            <w:tcW w:w="2282" w:type="dxa"/>
          </w:tcPr>
          <w:p w14:paraId="038C18C0" w14:textId="77777777" w:rsidR="00A72EED" w:rsidRDefault="00A72EED" w:rsidP="008449B4">
            <w:pPr>
              <w:pStyle w:val="ListParagraph"/>
              <w:ind w:left="360"/>
            </w:pPr>
            <w:r>
              <w:t>Signed foster carer</w:t>
            </w:r>
          </w:p>
          <w:p w14:paraId="309E331A" w14:textId="77777777" w:rsidR="00A72EED" w:rsidRDefault="00A72EED" w:rsidP="008449B4">
            <w:pPr>
              <w:pStyle w:val="ListParagraph"/>
              <w:ind w:left="360"/>
            </w:pPr>
          </w:p>
        </w:tc>
        <w:tc>
          <w:tcPr>
            <w:tcW w:w="3725" w:type="dxa"/>
            <w:gridSpan w:val="2"/>
          </w:tcPr>
          <w:p w14:paraId="401B2C82" w14:textId="77777777" w:rsidR="00A72EED" w:rsidRDefault="00A72EED" w:rsidP="008449B4">
            <w:pPr>
              <w:pStyle w:val="ListParagraph"/>
              <w:ind w:left="360"/>
            </w:pPr>
          </w:p>
        </w:tc>
        <w:tc>
          <w:tcPr>
            <w:tcW w:w="2217" w:type="dxa"/>
          </w:tcPr>
          <w:p w14:paraId="6D875CAD" w14:textId="77777777" w:rsidR="00A72EED" w:rsidRDefault="00A72EED" w:rsidP="008449B4">
            <w:pPr>
              <w:pStyle w:val="ListParagraph"/>
              <w:ind w:left="360"/>
            </w:pPr>
          </w:p>
        </w:tc>
      </w:tr>
      <w:tr w:rsidR="00AC3404" w14:paraId="093A426C" w14:textId="77777777" w:rsidTr="004E1235">
        <w:tc>
          <w:tcPr>
            <w:tcW w:w="2282" w:type="dxa"/>
          </w:tcPr>
          <w:p w14:paraId="513DDD59" w14:textId="77777777" w:rsidR="00AC3404" w:rsidRDefault="00AC3404" w:rsidP="008449B4">
            <w:pPr>
              <w:pStyle w:val="ListParagraph"/>
              <w:ind w:left="360"/>
            </w:pPr>
            <w:r>
              <w:t>Signed foster carer</w:t>
            </w:r>
          </w:p>
        </w:tc>
        <w:tc>
          <w:tcPr>
            <w:tcW w:w="3725" w:type="dxa"/>
            <w:gridSpan w:val="2"/>
          </w:tcPr>
          <w:p w14:paraId="4D61884E" w14:textId="77777777" w:rsidR="00AC3404" w:rsidRDefault="00AC3404" w:rsidP="008449B4">
            <w:pPr>
              <w:pStyle w:val="ListParagraph"/>
              <w:ind w:left="360"/>
            </w:pPr>
          </w:p>
          <w:p w14:paraId="31B70489" w14:textId="77777777" w:rsidR="00AC3404" w:rsidRDefault="00AC3404" w:rsidP="008449B4">
            <w:pPr>
              <w:pStyle w:val="ListParagraph"/>
              <w:ind w:left="360"/>
            </w:pPr>
          </w:p>
        </w:tc>
        <w:tc>
          <w:tcPr>
            <w:tcW w:w="2217" w:type="dxa"/>
          </w:tcPr>
          <w:p w14:paraId="5535BA55" w14:textId="77777777" w:rsidR="00AC3404" w:rsidRDefault="00AC3404" w:rsidP="008449B4">
            <w:pPr>
              <w:pStyle w:val="ListParagraph"/>
              <w:ind w:left="360"/>
            </w:pPr>
          </w:p>
        </w:tc>
      </w:tr>
      <w:tr w:rsidR="00A72EED" w14:paraId="23B2247C" w14:textId="77777777" w:rsidTr="004E1235">
        <w:tc>
          <w:tcPr>
            <w:tcW w:w="2282" w:type="dxa"/>
          </w:tcPr>
          <w:p w14:paraId="1B12E029" w14:textId="77777777" w:rsidR="00A72EED" w:rsidRDefault="00A72EED" w:rsidP="008449B4">
            <w:pPr>
              <w:pStyle w:val="ListParagraph"/>
              <w:ind w:left="360"/>
            </w:pPr>
            <w:r>
              <w:t>Signed After-Care worker</w:t>
            </w:r>
          </w:p>
        </w:tc>
        <w:tc>
          <w:tcPr>
            <w:tcW w:w="3725" w:type="dxa"/>
            <w:gridSpan w:val="2"/>
          </w:tcPr>
          <w:p w14:paraId="3E2E3DD7" w14:textId="77777777" w:rsidR="00A72EED" w:rsidRDefault="00A72EED" w:rsidP="008449B4">
            <w:pPr>
              <w:pStyle w:val="ListParagraph"/>
              <w:ind w:left="360"/>
            </w:pPr>
          </w:p>
        </w:tc>
        <w:tc>
          <w:tcPr>
            <w:tcW w:w="2217" w:type="dxa"/>
          </w:tcPr>
          <w:p w14:paraId="0F073CBF" w14:textId="77777777" w:rsidR="00A72EED" w:rsidRDefault="00A72EED" w:rsidP="008449B4">
            <w:pPr>
              <w:pStyle w:val="ListParagraph"/>
              <w:ind w:left="360"/>
            </w:pPr>
          </w:p>
        </w:tc>
      </w:tr>
      <w:tr w:rsidR="00A72EED" w14:paraId="626984CC" w14:textId="77777777" w:rsidTr="004E1235">
        <w:tc>
          <w:tcPr>
            <w:tcW w:w="2282" w:type="dxa"/>
          </w:tcPr>
          <w:p w14:paraId="042E6C43" w14:textId="77777777" w:rsidR="00A72EED" w:rsidRDefault="00A72EED" w:rsidP="008449B4">
            <w:pPr>
              <w:pStyle w:val="ListParagraph"/>
              <w:ind w:left="360"/>
            </w:pPr>
            <w:r>
              <w:t>Signed Family Placement worker</w:t>
            </w:r>
          </w:p>
        </w:tc>
        <w:tc>
          <w:tcPr>
            <w:tcW w:w="3725" w:type="dxa"/>
            <w:gridSpan w:val="2"/>
          </w:tcPr>
          <w:p w14:paraId="03FBF732" w14:textId="77777777" w:rsidR="00A72EED" w:rsidRDefault="00A72EED" w:rsidP="008449B4">
            <w:pPr>
              <w:pStyle w:val="ListParagraph"/>
              <w:ind w:left="360"/>
            </w:pPr>
          </w:p>
        </w:tc>
        <w:tc>
          <w:tcPr>
            <w:tcW w:w="2217" w:type="dxa"/>
          </w:tcPr>
          <w:p w14:paraId="7446FD1F" w14:textId="77777777" w:rsidR="00A72EED" w:rsidRDefault="00A72EED" w:rsidP="008449B4">
            <w:pPr>
              <w:pStyle w:val="ListParagraph"/>
              <w:ind w:left="360"/>
            </w:pPr>
          </w:p>
        </w:tc>
      </w:tr>
      <w:tr w:rsidR="00A72EED" w14:paraId="1536A728" w14:textId="77777777" w:rsidTr="00122BE3">
        <w:tc>
          <w:tcPr>
            <w:tcW w:w="8224" w:type="dxa"/>
            <w:gridSpan w:val="4"/>
          </w:tcPr>
          <w:p w14:paraId="05186DBD" w14:textId="77777777" w:rsidR="00A72EED" w:rsidRPr="00424247" w:rsidRDefault="00A72EED" w:rsidP="008449B4">
            <w:pPr>
              <w:pStyle w:val="ListParagraph"/>
              <w:ind w:left="360"/>
              <w:rPr>
                <w:b/>
              </w:rPr>
            </w:pPr>
            <w:r w:rsidRPr="00424247">
              <w:rPr>
                <w:b/>
              </w:rPr>
              <w:t>Agreement to funding</w:t>
            </w:r>
          </w:p>
        </w:tc>
      </w:tr>
      <w:tr w:rsidR="00A72EED" w14:paraId="6D52F365" w14:textId="77777777" w:rsidTr="004E1235">
        <w:tc>
          <w:tcPr>
            <w:tcW w:w="2282" w:type="dxa"/>
          </w:tcPr>
          <w:p w14:paraId="6CB7658C" w14:textId="77777777" w:rsidR="00A72EED" w:rsidRDefault="00A72EED" w:rsidP="008449B4">
            <w:pPr>
              <w:pStyle w:val="ListParagraph"/>
              <w:ind w:left="360"/>
            </w:pPr>
            <w:r>
              <w:lastRenderedPageBreak/>
              <w:t>Signed Family Placement Team Manager</w:t>
            </w:r>
          </w:p>
          <w:p w14:paraId="52BF98A8" w14:textId="77777777" w:rsidR="00A72EED" w:rsidRDefault="00A72EED" w:rsidP="008449B4"/>
        </w:tc>
        <w:tc>
          <w:tcPr>
            <w:tcW w:w="3725" w:type="dxa"/>
            <w:gridSpan w:val="2"/>
          </w:tcPr>
          <w:p w14:paraId="1B5034FB" w14:textId="77777777" w:rsidR="00A72EED" w:rsidRDefault="00A72EED" w:rsidP="008449B4">
            <w:pPr>
              <w:pStyle w:val="ListParagraph"/>
              <w:ind w:left="360"/>
            </w:pPr>
          </w:p>
        </w:tc>
        <w:tc>
          <w:tcPr>
            <w:tcW w:w="2217" w:type="dxa"/>
          </w:tcPr>
          <w:p w14:paraId="6F0D53C1" w14:textId="77777777" w:rsidR="00A72EED" w:rsidRDefault="00A72EED" w:rsidP="008449B4">
            <w:pPr>
              <w:pStyle w:val="ListParagraph"/>
              <w:ind w:left="360"/>
            </w:pPr>
          </w:p>
        </w:tc>
      </w:tr>
    </w:tbl>
    <w:p w14:paraId="41076D5C" w14:textId="30DFBC81" w:rsidR="00236634" w:rsidRDefault="00236634" w:rsidP="00C910D8">
      <w:pPr>
        <w:rPr>
          <w:b/>
        </w:rPr>
        <w:sectPr w:rsidR="00236634">
          <w:headerReference w:type="default" r:id="rId7"/>
          <w:pgSz w:w="11906" w:h="16838"/>
          <w:pgMar w:top="1440" w:right="1440" w:bottom="1440" w:left="1440" w:header="708" w:footer="708" w:gutter="0"/>
          <w:cols w:space="708"/>
          <w:docGrid w:linePitch="360"/>
        </w:sectPr>
      </w:pPr>
    </w:p>
    <w:p w14:paraId="42B4D41D" w14:textId="6D6FAC76" w:rsidR="005D2FC1" w:rsidRPr="00776FDF" w:rsidRDefault="005D2FC1" w:rsidP="00C910D8"/>
    <w:sectPr w:rsidR="005D2FC1" w:rsidRPr="00776FDF" w:rsidSect="00C107E5">
      <w:pgSz w:w="16838" w:h="11906" w:orient="landscape"/>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F0D1C" w14:textId="77777777" w:rsidR="000B5B59" w:rsidRDefault="000B5B59" w:rsidP="000B5B59">
      <w:pPr>
        <w:spacing w:after="0" w:line="240" w:lineRule="auto"/>
      </w:pPr>
      <w:r>
        <w:separator/>
      </w:r>
    </w:p>
  </w:endnote>
  <w:endnote w:type="continuationSeparator" w:id="0">
    <w:p w14:paraId="4DDC986B" w14:textId="77777777" w:rsidR="000B5B59" w:rsidRDefault="000B5B59" w:rsidP="000B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74100" w14:textId="77777777" w:rsidR="000B5B59" w:rsidRDefault="000B5B59" w:rsidP="000B5B59">
      <w:pPr>
        <w:spacing w:after="0" w:line="240" w:lineRule="auto"/>
      </w:pPr>
      <w:r>
        <w:separator/>
      </w:r>
    </w:p>
  </w:footnote>
  <w:footnote w:type="continuationSeparator" w:id="0">
    <w:p w14:paraId="071CA336" w14:textId="77777777" w:rsidR="000B5B59" w:rsidRDefault="000B5B59" w:rsidP="000B5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F84E4" w14:textId="77777777" w:rsidR="000B5B59" w:rsidRDefault="000B5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252"/>
    <w:multiLevelType w:val="hybridMultilevel"/>
    <w:tmpl w:val="0EBE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812F8"/>
    <w:multiLevelType w:val="hybridMultilevel"/>
    <w:tmpl w:val="AAB8D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E05CA"/>
    <w:multiLevelType w:val="hybridMultilevel"/>
    <w:tmpl w:val="80420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2D2282"/>
    <w:multiLevelType w:val="hybridMultilevel"/>
    <w:tmpl w:val="1034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74063"/>
    <w:multiLevelType w:val="hybridMultilevel"/>
    <w:tmpl w:val="34B8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02BC9"/>
    <w:multiLevelType w:val="hybridMultilevel"/>
    <w:tmpl w:val="DDD2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71BC9"/>
    <w:multiLevelType w:val="multilevel"/>
    <w:tmpl w:val="05AA979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D5231B"/>
    <w:multiLevelType w:val="multilevel"/>
    <w:tmpl w:val="66AA040A"/>
    <w:lvl w:ilvl="0">
      <w:start w:val="1"/>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8379F6"/>
    <w:multiLevelType w:val="multilevel"/>
    <w:tmpl w:val="507C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C7894"/>
    <w:multiLevelType w:val="hybridMultilevel"/>
    <w:tmpl w:val="F250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37F90"/>
    <w:multiLevelType w:val="hybridMultilevel"/>
    <w:tmpl w:val="F39EA53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1A1788"/>
    <w:multiLevelType w:val="hybridMultilevel"/>
    <w:tmpl w:val="EB0A80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4772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6A0A96"/>
    <w:multiLevelType w:val="hybridMultilevel"/>
    <w:tmpl w:val="768C5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2834EA"/>
    <w:multiLevelType w:val="multilevel"/>
    <w:tmpl w:val="68B0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1F2999"/>
    <w:multiLevelType w:val="hybridMultilevel"/>
    <w:tmpl w:val="F5569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9434D"/>
    <w:multiLevelType w:val="multilevel"/>
    <w:tmpl w:val="5892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2970D6"/>
    <w:multiLevelType w:val="multilevel"/>
    <w:tmpl w:val="05AA979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F04E11"/>
    <w:multiLevelType w:val="multilevel"/>
    <w:tmpl w:val="05AA979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1889820">
    <w:abstractNumId w:val="7"/>
  </w:num>
  <w:num w:numId="2" w16cid:durableId="71588744">
    <w:abstractNumId w:val="8"/>
  </w:num>
  <w:num w:numId="3" w16cid:durableId="780416282">
    <w:abstractNumId w:val="16"/>
  </w:num>
  <w:num w:numId="4" w16cid:durableId="1903520234">
    <w:abstractNumId w:val="14"/>
  </w:num>
  <w:num w:numId="5" w16cid:durableId="1090347031">
    <w:abstractNumId w:val="9"/>
  </w:num>
  <w:num w:numId="6" w16cid:durableId="891188538">
    <w:abstractNumId w:val="5"/>
  </w:num>
  <w:num w:numId="7" w16cid:durableId="858390605">
    <w:abstractNumId w:val="0"/>
  </w:num>
  <w:num w:numId="8" w16cid:durableId="2040160385">
    <w:abstractNumId w:val="4"/>
  </w:num>
  <w:num w:numId="9" w16cid:durableId="26419726">
    <w:abstractNumId w:val="11"/>
  </w:num>
  <w:num w:numId="10" w16cid:durableId="96100797">
    <w:abstractNumId w:val="1"/>
  </w:num>
  <w:num w:numId="11" w16cid:durableId="1665932651">
    <w:abstractNumId w:val="15"/>
  </w:num>
  <w:num w:numId="12" w16cid:durableId="1421754405">
    <w:abstractNumId w:val="2"/>
  </w:num>
  <w:num w:numId="13" w16cid:durableId="708072797">
    <w:abstractNumId w:val="13"/>
  </w:num>
  <w:num w:numId="14" w16cid:durableId="2027095678">
    <w:abstractNumId w:val="3"/>
  </w:num>
  <w:num w:numId="15" w16cid:durableId="1613242859">
    <w:abstractNumId w:val="12"/>
  </w:num>
  <w:num w:numId="16" w16cid:durableId="1839688039">
    <w:abstractNumId w:val="17"/>
  </w:num>
  <w:num w:numId="17" w16cid:durableId="1985086491">
    <w:abstractNumId w:val="18"/>
  </w:num>
  <w:num w:numId="18" w16cid:durableId="1868372195">
    <w:abstractNumId w:val="6"/>
  </w:num>
  <w:num w:numId="19" w16cid:durableId="1311405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48"/>
    <w:rsid w:val="00017436"/>
    <w:rsid w:val="000916D3"/>
    <w:rsid w:val="000B5B59"/>
    <w:rsid w:val="000D591D"/>
    <w:rsid w:val="000D68CE"/>
    <w:rsid w:val="000F0FF3"/>
    <w:rsid w:val="00110BBD"/>
    <w:rsid w:val="00122BE3"/>
    <w:rsid w:val="00171526"/>
    <w:rsid w:val="001F364F"/>
    <w:rsid w:val="00236634"/>
    <w:rsid w:val="00255A98"/>
    <w:rsid w:val="002959CB"/>
    <w:rsid w:val="002B4D58"/>
    <w:rsid w:val="002D6DC0"/>
    <w:rsid w:val="003942CB"/>
    <w:rsid w:val="003B3030"/>
    <w:rsid w:val="003B3B86"/>
    <w:rsid w:val="003C3E8D"/>
    <w:rsid w:val="003D2D85"/>
    <w:rsid w:val="003E7291"/>
    <w:rsid w:val="00400B61"/>
    <w:rsid w:val="00445E25"/>
    <w:rsid w:val="00486629"/>
    <w:rsid w:val="004C193A"/>
    <w:rsid w:val="004E1235"/>
    <w:rsid w:val="005A75D8"/>
    <w:rsid w:val="005D2FC1"/>
    <w:rsid w:val="00620F70"/>
    <w:rsid w:val="00631EA2"/>
    <w:rsid w:val="006A4CBF"/>
    <w:rsid w:val="006B497B"/>
    <w:rsid w:val="007366BD"/>
    <w:rsid w:val="00740A9F"/>
    <w:rsid w:val="00763729"/>
    <w:rsid w:val="00776FDF"/>
    <w:rsid w:val="007A7B1E"/>
    <w:rsid w:val="007B6F7B"/>
    <w:rsid w:val="007D4AE8"/>
    <w:rsid w:val="007E38A1"/>
    <w:rsid w:val="007E57AB"/>
    <w:rsid w:val="008236F9"/>
    <w:rsid w:val="008328D4"/>
    <w:rsid w:val="008449B4"/>
    <w:rsid w:val="008715B9"/>
    <w:rsid w:val="00886733"/>
    <w:rsid w:val="008870C3"/>
    <w:rsid w:val="008A4EE2"/>
    <w:rsid w:val="008E717D"/>
    <w:rsid w:val="00904116"/>
    <w:rsid w:val="00913628"/>
    <w:rsid w:val="0093213C"/>
    <w:rsid w:val="00993ECC"/>
    <w:rsid w:val="009A0F48"/>
    <w:rsid w:val="00A72EED"/>
    <w:rsid w:val="00AC3404"/>
    <w:rsid w:val="00AF6B07"/>
    <w:rsid w:val="00B46875"/>
    <w:rsid w:val="00B74751"/>
    <w:rsid w:val="00BC2095"/>
    <w:rsid w:val="00C107E5"/>
    <w:rsid w:val="00C568F4"/>
    <w:rsid w:val="00C60789"/>
    <w:rsid w:val="00C76407"/>
    <w:rsid w:val="00C910D8"/>
    <w:rsid w:val="00CA35C0"/>
    <w:rsid w:val="00D83C20"/>
    <w:rsid w:val="00E058D6"/>
    <w:rsid w:val="00E57D21"/>
    <w:rsid w:val="00E96037"/>
    <w:rsid w:val="00F469C2"/>
    <w:rsid w:val="00F87ECD"/>
    <w:rsid w:val="00FA4267"/>
    <w:rsid w:val="00FC4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F723"/>
  <w15:docId w15:val="{B88CE230-B916-4E01-AC91-4972E6E8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F48"/>
    <w:rPr>
      <w:rFonts w:ascii="Tahoma" w:hAnsi="Tahoma" w:cs="Tahoma"/>
      <w:sz w:val="16"/>
      <w:szCs w:val="16"/>
    </w:rPr>
  </w:style>
  <w:style w:type="paragraph" w:styleId="ListParagraph">
    <w:name w:val="List Paragraph"/>
    <w:basedOn w:val="Normal"/>
    <w:uiPriority w:val="34"/>
    <w:qFormat/>
    <w:rsid w:val="007E57AB"/>
    <w:pPr>
      <w:ind w:left="720"/>
      <w:contextualSpacing/>
    </w:pPr>
  </w:style>
  <w:style w:type="table" w:styleId="TableGrid">
    <w:name w:val="Table Grid"/>
    <w:basedOn w:val="TableNormal"/>
    <w:uiPriority w:val="39"/>
    <w:rsid w:val="00A72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6875"/>
    <w:rPr>
      <w:sz w:val="16"/>
      <w:szCs w:val="16"/>
    </w:rPr>
  </w:style>
  <w:style w:type="paragraph" w:styleId="CommentText">
    <w:name w:val="annotation text"/>
    <w:basedOn w:val="Normal"/>
    <w:link w:val="CommentTextChar"/>
    <w:uiPriority w:val="99"/>
    <w:semiHidden/>
    <w:unhideWhenUsed/>
    <w:rsid w:val="00B46875"/>
    <w:pPr>
      <w:spacing w:line="240" w:lineRule="auto"/>
    </w:pPr>
    <w:rPr>
      <w:sz w:val="20"/>
      <w:szCs w:val="20"/>
    </w:rPr>
  </w:style>
  <w:style w:type="character" w:customStyle="1" w:styleId="CommentTextChar">
    <w:name w:val="Comment Text Char"/>
    <w:basedOn w:val="DefaultParagraphFont"/>
    <w:link w:val="CommentText"/>
    <w:uiPriority w:val="99"/>
    <w:semiHidden/>
    <w:rsid w:val="00B46875"/>
    <w:rPr>
      <w:sz w:val="20"/>
      <w:szCs w:val="20"/>
    </w:rPr>
  </w:style>
  <w:style w:type="paragraph" w:styleId="CommentSubject">
    <w:name w:val="annotation subject"/>
    <w:basedOn w:val="CommentText"/>
    <w:next w:val="CommentText"/>
    <w:link w:val="CommentSubjectChar"/>
    <w:uiPriority w:val="99"/>
    <w:semiHidden/>
    <w:unhideWhenUsed/>
    <w:rsid w:val="00B46875"/>
    <w:rPr>
      <w:b/>
      <w:bCs/>
    </w:rPr>
  </w:style>
  <w:style w:type="character" w:customStyle="1" w:styleId="CommentSubjectChar">
    <w:name w:val="Comment Subject Char"/>
    <w:basedOn w:val="CommentTextChar"/>
    <w:link w:val="CommentSubject"/>
    <w:uiPriority w:val="99"/>
    <w:semiHidden/>
    <w:rsid w:val="00B46875"/>
    <w:rPr>
      <w:b/>
      <w:bCs/>
      <w:sz w:val="20"/>
      <w:szCs w:val="20"/>
    </w:rPr>
  </w:style>
  <w:style w:type="paragraph" w:customStyle="1" w:styleId="Default">
    <w:name w:val="Default"/>
    <w:rsid w:val="00236634"/>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C107E5"/>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C107E5"/>
    <w:rPr>
      <w:rFonts w:ascii="Calibri" w:eastAsia="Calibri" w:hAnsi="Calibri" w:cs="Calibri"/>
      <w:b/>
      <w:bCs/>
      <w:sz w:val="24"/>
      <w:szCs w:val="24"/>
      <w:lang w:val="en-US"/>
    </w:rPr>
  </w:style>
  <w:style w:type="paragraph" w:styleId="Header">
    <w:name w:val="header"/>
    <w:basedOn w:val="Normal"/>
    <w:link w:val="HeaderChar"/>
    <w:uiPriority w:val="99"/>
    <w:unhideWhenUsed/>
    <w:rsid w:val="000B5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B59"/>
  </w:style>
  <w:style w:type="paragraph" w:styleId="Footer">
    <w:name w:val="footer"/>
    <w:basedOn w:val="Normal"/>
    <w:link w:val="FooterChar"/>
    <w:uiPriority w:val="99"/>
    <w:unhideWhenUsed/>
    <w:rsid w:val="000B5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484429">
      <w:bodyDiv w:val="1"/>
      <w:marLeft w:val="0"/>
      <w:marRight w:val="0"/>
      <w:marTop w:val="0"/>
      <w:marBottom w:val="0"/>
      <w:divBdr>
        <w:top w:val="none" w:sz="0" w:space="0" w:color="auto"/>
        <w:left w:val="none" w:sz="0" w:space="0" w:color="auto"/>
        <w:bottom w:val="none" w:sz="0" w:space="0" w:color="auto"/>
        <w:right w:val="none" w:sz="0" w:space="0" w:color="auto"/>
      </w:divBdr>
      <w:divsChild>
        <w:div w:id="2065253202">
          <w:marLeft w:val="0"/>
          <w:marRight w:val="0"/>
          <w:marTop w:val="0"/>
          <w:marBottom w:val="0"/>
          <w:divBdr>
            <w:top w:val="none" w:sz="0" w:space="0" w:color="auto"/>
            <w:left w:val="none" w:sz="0" w:space="0" w:color="auto"/>
            <w:bottom w:val="none" w:sz="0" w:space="0" w:color="auto"/>
            <w:right w:val="none" w:sz="0" w:space="0" w:color="auto"/>
          </w:divBdr>
          <w:divsChild>
            <w:div w:id="638922969">
              <w:marLeft w:val="0"/>
              <w:marRight w:val="0"/>
              <w:marTop w:val="0"/>
              <w:marBottom w:val="0"/>
              <w:divBdr>
                <w:top w:val="none" w:sz="0" w:space="0" w:color="auto"/>
                <w:left w:val="none" w:sz="0" w:space="0" w:color="auto"/>
                <w:bottom w:val="none" w:sz="0" w:space="0" w:color="auto"/>
                <w:right w:val="none" w:sz="0" w:space="0" w:color="auto"/>
              </w:divBdr>
            </w:div>
          </w:divsChild>
        </w:div>
        <w:div w:id="1594239684">
          <w:marLeft w:val="0"/>
          <w:marRight w:val="0"/>
          <w:marTop w:val="0"/>
          <w:marBottom w:val="0"/>
          <w:divBdr>
            <w:top w:val="none" w:sz="0" w:space="0" w:color="auto"/>
            <w:left w:val="none" w:sz="0" w:space="0" w:color="auto"/>
            <w:bottom w:val="none" w:sz="0" w:space="0" w:color="auto"/>
            <w:right w:val="none" w:sz="0" w:space="0" w:color="auto"/>
          </w:divBdr>
          <w:divsChild>
            <w:div w:id="933787604">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Huckstep, Alistair</dc:creator>
  <cp:lastModifiedBy>Edith Lay</cp:lastModifiedBy>
  <cp:revision>3</cp:revision>
  <cp:lastPrinted>2025-02-27T21:32:00Z</cp:lastPrinted>
  <dcterms:created xsi:type="dcterms:W3CDTF">2025-02-27T21:33:00Z</dcterms:created>
  <dcterms:modified xsi:type="dcterms:W3CDTF">2025-02-27T21:34:00Z</dcterms:modified>
</cp:coreProperties>
</file>