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74A" w14:textId="77777777" w:rsidR="00D63D43" w:rsidRDefault="00D63D43">
      <w:pPr>
        <w:autoSpaceDE w:val="0"/>
        <w:spacing w:after="0"/>
        <w:jc w:val="center"/>
        <w:rPr>
          <w:rFonts w:ascii="Arial" w:hAnsi="Arial" w:cs="Arial"/>
          <w:b/>
          <w:bCs/>
          <w:color w:val="000000"/>
          <w:sz w:val="56"/>
          <w:szCs w:val="72"/>
        </w:rPr>
      </w:pPr>
    </w:p>
    <w:p w14:paraId="7DF4ABC5" w14:textId="77777777" w:rsidR="00176CC4" w:rsidRPr="00145DE2" w:rsidRDefault="00176CC4">
      <w:pPr>
        <w:autoSpaceDE w:val="0"/>
        <w:spacing w:after="0"/>
        <w:jc w:val="center"/>
        <w:rPr>
          <w:rFonts w:ascii="Arial" w:hAnsi="Arial" w:cs="Arial"/>
          <w:b/>
          <w:bCs/>
          <w:color w:val="FF0000"/>
          <w:sz w:val="56"/>
          <w:szCs w:val="72"/>
        </w:rPr>
      </w:pPr>
    </w:p>
    <w:p w14:paraId="5E9D6544" w14:textId="77777777" w:rsidR="00145DE2" w:rsidRPr="00145DE2" w:rsidRDefault="00145DE2" w:rsidP="00145DE2">
      <w:pPr>
        <w:autoSpaceDE w:val="0"/>
        <w:spacing w:after="0"/>
        <w:jc w:val="center"/>
        <w:rPr>
          <w:rFonts w:ascii="Arial" w:hAnsi="Arial" w:cs="Arial"/>
          <w:b/>
          <w:bCs/>
          <w:color w:val="FF0000"/>
          <w:sz w:val="56"/>
          <w:szCs w:val="72"/>
        </w:rPr>
      </w:pPr>
      <w:r w:rsidRPr="00145DE2">
        <w:rPr>
          <w:rFonts w:ascii="Arial" w:hAnsi="Arial" w:cs="Arial"/>
          <w:b/>
          <w:bCs/>
          <w:color w:val="FF0000"/>
          <w:sz w:val="56"/>
          <w:szCs w:val="72"/>
        </w:rPr>
        <w:t>Adult Social Care</w:t>
      </w:r>
    </w:p>
    <w:p w14:paraId="66634359" w14:textId="5742D6F7" w:rsidR="00176CC4" w:rsidRDefault="00145DE2" w:rsidP="00145DE2">
      <w:pPr>
        <w:autoSpaceDE w:val="0"/>
        <w:spacing w:after="0"/>
        <w:jc w:val="center"/>
        <w:rPr>
          <w:rFonts w:ascii="Arial" w:hAnsi="Arial" w:cs="Arial"/>
          <w:b/>
          <w:bCs/>
          <w:color w:val="FF0000"/>
          <w:sz w:val="56"/>
          <w:szCs w:val="72"/>
        </w:rPr>
      </w:pPr>
      <w:r w:rsidRPr="00145DE2">
        <w:rPr>
          <w:rFonts w:ascii="Arial" w:hAnsi="Arial" w:cs="Arial"/>
          <w:b/>
          <w:bCs/>
          <w:color w:val="FF0000"/>
          <w:sz w:val="56"/>
          <w:szCs w:val="72"/>
        </w:rPr>
        <w:t>Supervision Policy and Practice Guidance</w:t>
      </w:r>
    </w:p>
    <w:p w14:paraId="7018413A" w14:textId="77777777" w:rsidR="00145DE2" w:rsidRDefault="00145DE2" w:rsidP="00145DE2">
      <w:pPr>
        <w:autoSpaceDE w:val="0"/>
        <w:spacing w:after="0"/>
        <w:jc w:val="center"/>
        <w:rPr>
          <w:rFonts w:ascii="Arial" w:hAnsi="Arial" w:cs="Arial"/>
          <w:b/>
          <w:bCs/>
          <w:color w:val="FF0000"/>
          <w:sz w:val="56"/>
          <w:szCs w:val="72"/>
        </w:rPr>
      </w:pPr>
    </w:p>
    <w:p w14:paraId="149CE14D" w14:textId="07627247" w:rsidR="00145DE2" w:rsidRPr="00145DE2" w:rsidRDefault="00145DE2" w:rsidP="00145DE2">
      <w:pPr>
        <w:autoSpaceDE w:val="0"/>
        <w:spacing w:after="0"/>
        <w:jc w:val="center"/>
        <w:rPr>
          <w:rFonts w:ascii="Arial" w:hAnsi="Arial" w:cs="Arial"/>
          <w:b/>
          <w:bCs/>
          <w:color w:val="000000" w:themeColor="text1"/>
          <w:sz w:val="56"/>
          <w:szCs w:val="72"/>
        </w:rPr>
      </w:pPr>
      <w:r w:rsidRPr="00145DE2">
        <w:rPr>
          <w:rFonts w:ascii="Arial" w:hAnsi="Arial" w:cs="Arial"/>
          <w:b/>
          <w:bCs/>
          <w:color w:val="000000" w:themeColor="text1"/>
          <w:sz w:val="56"/>
          <w:szCs w:val="72"/>
        </w:rPr>
        <w:t xml:space="preserve">LONDON BOROUGH OF HARINGEY </w:t>
      </w:r>
    </w:p>
    <w:p w14:paraId="729ADE1B" w14:textId="77777777" w:rsidR="00145DE2" w:rsidRDefault="00145DE2" w:rsidP="00145DE2">
      <w:pPr>
        <w:autoSpaceDE w:val="0"/>
        <w:spacing w:after="0"/>
        <w:jc w:val="center"/>
        <w:rPr>
          <w:rFonts w:ascii="Arial" w:hAnsi="Arial" w:cs="Arial"/>
          <w:b/>
          <w:bCs/>
          <w:color w:val="FF0000"/>
          <w:sz w:val="56"/>
          <w:szCs w:val="72"/>
        </w:rPr>
      </w:pPr>
    </w:p>
    <w:p w14:paraId="698265E9" w14:textId="68A2180C" w:rsidR="00145DE2" w:rsidRPr="00145DE2" w:rsidRDefault="00145DE2" w:rsidP="00145DE2">
      <w:pPr>
        <w:autoSpaceDE w:val="0"/>
        <w:spacing w:after="0"/>
        <w:jc w:val="center"/>
        <w:rPr>
          <w:rFonts w:ascii="Arial" w:hAnsi="Arial" w:cs="Arial"/>
          <w:b/>
          <w:bCs/>
          <w:color w:val="000000" w:themeColor="text1"/>
          <w:sz w:val="56"/>
          <w:szCs w:val="72"/>
        </w:rPr>
      </w:pPr>
      <w:r>
        <w:rPr>
          <w:rFonts w:ascii="Arial" w:hAnsi="Arial" w:cs="Arial"/>
          <w:b/>
          <w:bCs/>
          <w:color w:val="000000" w:themeColor="text1"/>
          <w:sz w:val="56"/>
          <w:szCs w:val="72"/>
        </w:rPr>
        <w:t>202</w:t>
      </w:r>
      <w:r w:rsidR="00F4508F">
        <w:rPr>
          <w:rFonts w:ascii="Arial" w:hAnsi="Arial" w:cs="Arial"/>
          <w:b/>
          <w:bCs/>
          <w:color w:val="000000" w:themeColor="text1"/>
          <w:sz w:val="56"/>
          <w:szCs w:val="72"/>
        </w:rPr>
        <w:t>4-2026</w:t>
      </w:r>
    </w:p>
    <w:p w14:paraId="0FCA88FC" w14:textId="77777777" w:rsidR="00145DE2" w:rsidRDefault="00145DE2">
      <w:pPr>
        <w:autoSpaceDE w:val="0"/>
        <w:spacing w:after="0"/>
        <w:jc w:val="center"/>
        <w:rPr>
          <w:rFonts w:ascii="Arial" w:hAnsi="Arial" w:cs="Arial"/>
          <w:b/>
          <w:bCs/>
          <w:color w:val="000000"/>
          <w:sz w:val="56"/>
          <w:szCs w:val="72"/>
        </w:rPr>
      </w:pPr>
    </w:p>
    <w:p w14:paraId="5F00EBC6" w14:textId="77777777" w:rsidR="00145DE2" w:rsidRDefault="00145DE2">
      <w:pPr>
        <w:autoSpaceDE w:val="0"/>
        <w:spacing w:after="0"/>
        <w:jc w:val="center"/>
        <w:rPr>
          <w:rFonts w:ascii="Arial" w:hAnsi="Arial" w:cs="Arial"/>
          <w:b/>
          <w:bCs/>
          <w:color w:val="000000"/>
          <w:sz w:val="56"/>
          <w:szCs w:val="72"/>
        </w:rPr>
      </w:pPr>
    </w:p>
    <w:p w14:paraId="679CFCAE" w14:textId="77777777" w:rsidR="00145DE2" w:rsidRDefault="00145DE2">
      <w:pPr>
        <w:autoSpaceDE w:val="0"/>
        <w:spacing w:after="0"/>
        <w:jc w:val="center"/>
        <w:rPr>
          <w:rFonts w:ascii="Arial" w:hAnsi="Arial" w:cs="Arial"/>
          <w:b/>
          <w:bCs/>
          <w:color w:val="000000"/>
          <w:sz w:val="56"/>
          <w:szCs w:val="72"/>
        </w:rPr>
      </w:pPr>
    </w:p>
    <w:p w14:paraId="029E77D2" w14:textId="77777777" w:rsidR="00176CC4" w:rsidRDefault="00176CC4">
      <w:pPr>
        <w:autoSpaceDE w:val="0"/>
        <w:spacing w:after="0"/>
        <w:jc w:val="center"/>
        <w:rPr>
          <w:rFonts w:ascii="Arial" w:hAnsi="Arial" w:cs="Arial"/>
          <w:b/>
          <w:bCs/>
          <w:color w:val="000000"/>
          <w:sz w:val="56"/>
          <w:szCs w:val="72"/>
        </w:rPr>
      </w:pPr>
    </w:p>
    <w:p w14:paraId="5E0F1CAD" w14:textId="77777777" w:rsidR="00176CC4" w:rsidRDefault="00176CC4">
      <w:pPr>
        <w:autoSpaceDE w:val="0"/>
        <w:spacing w:after="0"/>
        <w:jc w:val="center"/>
        <w:rPr>
          <w:rFonts w:ascii="Arial" w:hAnsi="Arial" w:cs="Arial"/>
          <w:b/>
          <w:bCs/>
          <w:color w:val="000000"/>
          <w:sz w:val="56"/>
          <w:szCs w:val="72"/>
        </w:rPr>
      </w:pPr>
    </w:p>
    <w:p w14:paraId="238B292D" w14:textId="77777777" w:rsidR="00176CC4" w:rsidRDefault="00176CC4">
      <w:pPr>
        <w:autoSpaceDE w:val="0"/>
        <w:spacing w:after="0"/>
        <w:jc w:val="center"/>
        <w:rPr>
          <w:rFonts w:ascii="Arial" w:hAnsi="Arial" w:cs="Arial"/>
          <w:b/>
          <w:bCs/>
          <w:color w:val="000000"/>
          <w:sz w:val="56"/>
          <w:szCs w:val="72"/>
        </w:rPr>
      </w:pPr>
    </w:p>
    <w:p w14:paraId="1114A81F" w14:textId="77777777" w:rsidR="00176CC4" w:rsidRDefault="00176CC4">
      <w:pPr>
        <w:autoSpaceDE w:val="0"/>
        <w:spacing w:after="0"/>
        <w:jc w:val="center"/>
        <w:rPr>
          <w:rFonts w:ascii="Arial" w:hAnsi="Arial" w:cs="Arial"/>
          <w:b/>
          <w:bCs/>
          <w:color w:val="000000"/>
          <w:sz w:val="56"/>
          <w:szCs w:val="72"/>
        </w:rPr>
      </w:pPr>
    </w:p>
    <w:p w14:paraId="03CECF75" w14:textId="77777777" w:rsidR="00176CC4" w:rsidRDefault="00176CC4">
      <w:pPr>
        <w:autoSpaceDE w:val="0"/>
        <w:spacing w:after="0"/>
        <w:jc w:val="center"/>
        <w:rPr>
          <w:rFonts w:ascii="Arial" w:hAnsi="Arial" w:cs="Arial"/>
          <w:b/>
          <w:bCs/>
          <w:color w:val="000000"/>
          <w:sz w:val="56"/>
          <w:szCs w:val="72"/>
        </w:rPr>
      </w:pPr>
    </w:p>
    <w:p w14:paraId="1070D5DB" w14:textId="77777777" w:rsidR="00176CC4" w:rsidRDefault="00176CC4">
      <w:pPr>
        <w:autoSpaceDE w:val="0"/>
        <w:spacing w:after="0"/>
        <w:jc w:val="center"/>
        <w:rPr>
          <w:rFonts w:ascii="Arial" w:hAnsi="Arial" w:cs="Arial"/>
          <w:b/>
          <w:bCs/>
          <w:color w:val="000000"/>
          <w:sz w:val="56"/>
          <w:szCs w:val="72"/>
        </w:rPr>
      </w:pPr>
    </w:p>
    <w:p w14:paraId="6035D606" w14:textId="77777777" w:rsidR="00176CC4" w:rsidRDefault="00176CC4">
      <w:pPr>
        <w:autoSpaceDE w:val="0"/>
        <w:spacing w:after="0"/>
        <w:jc w:val="center"/>
        <w:rPr>
          <w:rFonts w:ascii="Arial" w:hAnsi="Arial" w:cs="Arial"/>
          <w:b/>
          <w:bCs/>
          <w:color w:val="000000"/>
          <w:sz w:val="56"/>
          <w:szCs w:val="72"/>
        </w:rPr>
      </w:pPr>
    </w:p>
    <w:p w14:paraId="24A9C46E" w14:textId="06297958" w:rsidR="00D63D43" w:rsidRPr="00F4508F" w:rsidRDefault="00F4508F" w:rsidP="00145DE2">
      <w:pPr>
        <w:autoSpaceDE w:val="0"/>
        <w:spacing w:after="0"/>
        <w:rPr>
          <w:rFonts w:ascii="Arial" w:hAnsi="Arial" w:cs="Arial"/>
          <w:b/>
          <w:bCs/>
          <w:color w:val="000000"/>
          <w:sz w:val="20"/>
          <w:szCs w:val="20"/>
        </w:rPr>
      </w:pPr>
      <w:r w:rsidRPr="00F4508F">
        <w:rPr>
          <w:rFonts w:ascii="Arial" w:hAnsi="Arial" w:cs="Arial"/>
          <w:b/>
          <w:bCs/>
          <w:color w:val="000000"/>
          <w:sz w:val="20"/>
          <w:szCs w:val="20"/>
        </w:rPr>
        <w:t>Version control: v.2</w:t>
      </w:r>
    </w:p>
    <w:p w14:paraId="2FFAA63F" w14:textId="77777777" w:rsidR="006D2A23" w:rsidRDefault="006D2A23">
      <w:pPr>
        <w:rPr>
          <w:rFonts w:ascii="Arial" w:hAnsi="Arial" w:cs="Arial"/>
          <w:b/>
          <w:sz w:val="24"/>
        </w:rPr>
      </w:pPr>
    </w:p>
    <w:p w14:paraId="6DF0F5FB" w14:textId="77777777" w:rsidR="00F4508F" w:rsidRDefault="00F4508F">
      <w:pPr>
        <w:rPr>
          <w:rFonts w:ascii="Arial" w:hAnsi="Arial" w:cs="Arial"/>
          <w:b/>
          <w:sz w:val="24"/>
        </w:rPr>
      </w:pPr>
    </w:p>
    <w:p w14:paraId="55B6F02A" w14:textId="4DA92B5A" w:rsidR="00D63D43" w:rsidRDefault="00886F16">
      <w:r>
        <w:rPr>
          <w:rFonts w:ascii="Arial" w:hAnsi="Arial" w:cs="Arial"/>
          <w:b/>
          <w:sz w:val="24"/>
        </w:rPr>
        <w:t>Contents</w:t>
      </w:r>
    </w:p>
    <w:tbl>
      <w:tblPr>
        <w:tblW w:w="9026" w:type="dxa"/>
        <w:tblLayout w:type="fixed"/>
        <w:tblCellMar>
          <w:left w:w="10" w:type="dxa"/>
          <w:right w:w="10" w:type="dxa"/>
        </w:tblCellMar>
        <w:tblLook w:val="0000" w:firstRow="0" w:lastRow="0" w:firstColumn="0" w:lastColumn="0" w:noHBand="0" w:noVBand="0"/>
      </w:tblPr>
      <w:tblGrid>
        <w:gridCol w:w="825"/>
        <w:gridCol w:w="6825"/>
        <w:gridCol w:w="1376"/>
      </w:tblGrid>
      <w:tr w:rsidR="00D63D43" w14:paraId="4DAFAA7D" w14:textId="77777777" w:rsidTr="007E0154">
        <w:trPr>
          <w:trHeight w:val="463"/>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5698" w14:textId="77777777" w:rsidR="00D63D43" w:rsidRDefault="00886F16">
            <w:pPr>
              <w:spacing w:after="0"/>
              <w:jc w:val="center"/>
              <w:textAlignment w:val="auto"/>
              <w:rPr>
                <w:rFonts w:ascii="Arial" w:hAnsi="Arial" w:cs="Arial"/>
                <w:b/>
                <w:bCs/>
                <w:sz w:val="24"/>
              </w:rPr>
            </w:pPr>
            <w:r>
              <w:rPr>
                <w:rFonts w:ascii="Arial" w:hAnsi="Arial" w:cs="Arial"/>
                <w:b/>
                <w:bCs/>
                <w:sz w:val="24"/>
              </w:rPr>
              <w:t>Item</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EF2B" w14:textId="77777777" w:rsidR="00D63D43" w:rsidRPr="00543FDF" w:rsidRDefault="00886F16">
            <w:pPr>
              <w:spacing w:after="0"/>
              <w:jc w:val="center"/>
              <w:textAlignment w:val="auto"/>
              <w:rPr>
                <w:rFonts w:ascii="Arial" w:hAnsi="Arial" w:cs="Arial"/>
                <w:b/>
                <w:bCs/>
                <w:color w:val="000000" w:themeColor="text1"/>
                <w:sz w:val="24"/>
              </w:rPr>
            </w:pPr>
            <w:r w:rsidRPr="00543FDF">
              <w:rPr>
                <w:rFonts w:ascii="Arial" w:hAnsi="Arial" w:cs="Arial"/>
                <w:b/>
                <w:bCs/>
                <w:color w:val="000000" w:themeColor="text1"/>
                <w:sz w:val="24"/>
              </w:rPr>
              <w:t>Section</w:t>
            </w:r>
          </w:p>
          <w:p w14:paraId="6A7A1850" w14:textId="77777777" w:rsidR="00D63D43" w:rsidRPr="00543FDF" w:rsidRDefault="00D63D43">
            <w:pPr>
              <w:spacing w:after="0"/>
              <w:jc w:val="center"/>
              <w:textAlignment w:val="auto"/>
              <w:rPr>
                <w:rFonts w:ascii="Arial" w:hAnsi="Arial" w:cs="Arial"/>
                <w:b/>
                <w:bCs/>
                <w:color w:val="000000" w:themeColor="text1"/>
                <w:sz w:val="24"/>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B124" w14:textId="77777777" w:rsidR="00D63D43" w:rsidRPr="00543FDF" w:rsidRDefault="00886F16">
            <w:pPr>
              <w:spacing w:after="0"/>
              <w:jc w:val="center"/>
              <w:textAlignment w:val="auto"/>
              <w:rPr>
                <w:rFonts w:ascii="Arial" w:hAnsi="Arial" w:cs="Arial"/>
                <w:b/>
                <w:bCs/>
                <w:color w:val="000000" w:themeColor="text1"/>
                <w:sz w:val="24"/>
              </w:rPr>
            </w:pPr>
            <w:r w:rsidRPr="00543FDF">
              <w:rPr>
                <w:rFonts w:ascii="Arial" w:hAnsi="Arial" w:cs="Arial"/>
                <w:b/>
                <w:bCs/>
                <w:color w:val="000000" w:themeColor="text1"/>
                <w:sz w:val="24"/>
              </w:rPr>
              <w:t>Page no.</w:t>
            </w:r>
          </w:p>
        </w:tc>
      </w:tr>
      <w:tr w:rsidR="00D63D43" w14:paraId="3928551B" w14:textId="77777777" w:rsidTr="007E0154">
        <w:trPr>
          <w:trHeight w:val="456"/>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5347" w14:textId="77777777" w:rsidR="00D63D43" w:rsidRDefault="00D63D43">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3AAC7" w14:textId="48854064" w:rsidR="00D63D43" w:rsidRPr="00543FDF" w:rsidRDefault="00886F16">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Introduction</w:t>
            </w:r>
            <w:r w:rsidR="00CC4E75" w:rsidRPr="00543FDF">
              <w:rPr>
                <w:rFonts w:ascii="Arial" w:hAnsi="Arial" w:cs="Arial"/>
                <w:b/>
                <w:color w:val="000000" w:themeColor="text1"/>
                <w:sz w:val="24"/>
              </w:rPr>
              <w:t xml:space="preserve">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B61EC" w14:textId="27D5F5A8"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2</w:t>
            </w:r>
          </w:p>
        </w:tc>
      </w:tr>
      <w:tr w:rsidR="00D63D43" w14:paraId="554148BC"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B364" w14:textId="77777777" w:rsidR="00D63D43" w:rsidRDefault="00886F16">
            <w:pPr>
              <w:spacing w:after="0" w:line="600" w:lineRule="auto"/>
              <w:textAlignment w:val="auto"/>
              <w:rPr>
                <w:rFonts w:ascii="Arial" w:hAnsi="Arial" w:cs="Arial"/>
                <w:sz w:val="24"/>
              </w:rPr>
            </w:pPr>
            <w:r>
              <w:rPr>
                <w:rFonts w:ascii="Arial" w:hAnsi="Arial" w:cs="Arial"/>
                <w:sz w:val="24"/>
              </w:rPr>
              <w:t>1</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FE138" w14:textId="77777777" w:rsidR="00D63D43" w:rsidRPr="00543FDF" w:rsidRDefault="00886F16">
            <w:pPr>
              <w:spacing w:after="0" w:line="600" w:lineRule="auto"/>
              <w:textAlignment w:val="auto"/>
              <w:rPr>
                <w:rFonts w:ascii="Arial" w:eastAsia="Arial" w:hAnsi="Arial" w:cs="Arial"/>
                <w:b/>
                <w:color w:val="000000" w:themeColor="text1"/>
                <w:sz w:val="24"/>
              </w:rPr>
            </w:pPr>
            <w:r w:rsidRPr="00543FDF">
              <w:rPr>
                <w:rFonts w:ascii="Arial" w:eastAsia="Arial" w:hAnsi="Arial" w:cs="Arial"/>
                <w:b/>
                <w:color w:val="000000" w:themeColor="text1"/>
                <w:sz w:val="24"/>
              </w:rPr>
              <w:t>Policy Scope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FC550" w14:textId="20D874B1"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2</w:t>
            </w:r>
          </w:p>
        </w:tc>
      </w:tr>
      <w:tr w:rsidR="00D63D43" w14:paraId="530E4809"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2764" w14:textId="77777777" w:rsidR="00D63D43" w:rsidRDefault="00886F16">
            <w:pPr>
              <w:spacing w:after="0" w:line="600" w:lineRule="auto"/>
              <w:textAlignment w:val="auto"/>
              <w:rPr>
                <w:rFonts w:ascii="Arial" w:hAnsi="Arial" w:cs="Arial"/>
                <w:sz w:val="24"/>
              </w:rPr>
            </w:pPr>
            <w:r>
              <w:rPr>
                <w:rFonts w:ascii="Arial" w:hAnsi="Arial" w:cs="Arial"/>
                <w:sz w:val="24"/>
              </w:rPr>
              <w:t>2</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1206" w14:textId="5747C60C" w:rsidR="00D63D43" w:rsidRPr="00543FDF" w:rsidRDefault="007A4077">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Expectations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6331" w14:textId="70999464"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2</w:t>
            </w:r>
          </w:p>
        </w:tc>
      </w:tr>
      <w:tr w:rsidR="00D63D43" w14:paraId="4796989A"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E5736" w14:textId="77777777" w:rsidR="00D63D43" w:rsidRDefault="00886F16">
            <w:pPr>
              <w:spacing w:after="0" w:line="600" w:lineRule="auto"/>
              <w:textAlignment w:val="auto"/>
              <w:rPr>
                <w:rFonts w:ascii="Arial" w:hAnsi="Arial" w:cs="Arial"/>
                <w:sz w:val="24"/>
              </w:rPr>
            </w:pPr>
            <w:r>
              <w:rPr>
                <w:rFonts w:ascii="Arial" w:hAnsi="Arial" w:cs="Arial"/>
                <w:sz w:val="24"/>
              </w:rPr>
              <w:t>3</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9993" w14:textId="77777777" w:rsidR="00D63D43" w:rsidRPr="00543FDF" w:rsidRDefault="00886F16">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Roles and Responsibilities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3F8A" w14:textId="50200F16"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3</w:t>
            </w:r>
          </w:p>
        </w:tc>
      </w:tr>
      <w:tr w:rsidR="00D63D43" w14:paraId="0F71EA72"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355E" w14:textId="77777777" w:rsidR="00D63D43" w:rsidRDefault="00886F16">
            <w:pPr>
              <w:spacing w:after="0" w:line="600" w:lineRule="auto"/>
              <w:textAlignment w:val="auto"/>
              <w:rPr>
                <w:rFonts w:ascii="Arial" w:hAnsi="Arial" w:cs="Arial"/>
                <w:sz w:val="24"/>
              </w:rPr>
            </w:pPr>
            <w:r>
              <w:rPr>
                <w:rFonts w:ascii="Arial" w:hAnsi="Arial" w:cs="Arial"/>
                <w:sz w:val="24"/>
              </w:rPr>
              <w:t>4</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46CB" w14:textId="0FE11380" w:rsidR="00D63D43" w:rsidRPr="00543FDF" w:rsidRDefault="00886F16" w:rsidP="007D5377">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 xml:space="preserve">Supervision </w:t>
            </w:r>
            <w:r w:rsidR="007D5377" w:rsidRPr="00543FDF">
              <w:rPr>
                <w:rFonts w:ascii="Arial" w:hAnsi="Arial" w:cs="Arial"/>
                <w:b/>
                <w:color w:val="000000" w:themeColor="text1"/>
                <w:sz w:val="24"/>
              </w:rPr>
              <w:t>Options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A618" w14:textId="1CEBFC5A"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4</w:t>
            </w:r>
          </w:p>
        </w:tc>
      </w:tr>
      <w:tr w:rsidR="00D63D43" w14:paraId="41DAF41E"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BD77B" w14:textId="77777777" w:rsidR="00D63D43" w:rsidRDefault="00886F16">
            <w:pPr>
              <w:spacing w:after="0" w:line="600" w:lineRule="auto"/>
              <w:textAlignment w:val="auto"/>
              <w:rPr>
                <w:rFonts w:ascii="Arial" w:hAnsi="Arial" w:cs="Arial"/>
                <w:sz w:val="24"/>
              </w:rPr>
            </w:pPr>
            <w:r>
              <w:rPr>
                <w:rFonts w:ascii="Arial" w:hAnsi="Arial" w:cs="Arial"/>
                <w:sz w:val="24"/>
              </w:rPr>
              <w:t>5</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48C6" w14:textId="5D823BA4" w:rsidR="00D63D43" w:rsidRPr="00543FDF" w:rsidRDefault="00244AFC">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 xml:space="preserve">Supervision </w:t>
            </w:r>
            <w:r w:rsidR="00886F16" w:rsidRPr="00543FDF">
              <w:rPr>
                <w:rFonts w:ascii="Arial" w:hAnsi="Arial" w:cs="Arial"/>
                <w:b/>
                <w:color w:val="000000" w:themeColor="text1"/>
                <w:sz w:val="24"/>
              </w:rPr>
              <w:t>Practice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AB84" w14:textId="4BC3565C"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5</w:t>
            </w:r>
          </w:p>
        </w:tc>
      </w:tr>
      <w:tr w:rsidR="00D63D43" w14:paraId="2ABDA944"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404D5" w14:textId="0C2FC6A0" w:rsidR="00D63D43" w:rsidRDefault="008939FB">
            <w:pPr>
              <w:spacing w:after="0" w:line="600" w:lineRule="auto"/>
              <w:textAlignment w:val="auto"/>
              <w:rPr>
                <w:rFonts w:ascii="Arial" w:hAnsi="Arial" w:cs="Arial"/>
                <w:sz w:val="24"/>
              </w:rPr>
            </w:pPr>
            <w:r>
              <w:rPr>
                <w:rFonts w:ascii="Arial" w:hAnsi="Arial" w:cs="Arial"/>
                <w:sz w:val="24"/>
              </w:rPr>
              <w:t>6</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225D" w14:textId="77777777" w:rsidR="00D63D43" w:rsidRPr="00543FDF" w:rsidRDefault="00886F16">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Recording Supervision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3276" w14:textId="44C71987"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6</w:t>
            </w:r>
          </w:p>
        </w:tc>
      </w:tr>
      <w:tr w:rsidR="00D63D43" w14:paraId="69A4D1A7"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20A5" w14:textId="3FB2218A" w:rsidR="00D63D43" w:rsidRDefault="008939FB">
            <w:pPr>
              <w:spacing w:after="0" w:line="600" w:lineRule="auto"/>
              <w:textAlignment w:val="auto"/>
              <w:rPr>
                <w:rFonts w:ascii="Arial" w:hAnsi="Arial" w:cs="Arial"/>
                <w:sz w:val="24"/>
              </w:rPr>
            </w:pPr>
            <w:r>
              <w:rPr>
                <w:rFonts w:ascii="Arial" w:hAnsi="Arial" w:cs="Arial"/>
                <w:sz w:val="24"/>
              </w:rPr>
              <w:t>7</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F5F16" w14:textId="6AE12E3D" w:rsidR="00D63D43" w:rsidRPr="00543FDF" w:rsidRDefault="00997D35">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Learning and Development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C6A7" w14:textId="0659B91A"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7</w:t>
            </w:r>
          </w:p>
        </w:tc>
      </w:tr>
      <w:tr w:rsidR="00D63D43" w14:paraId="069D6A34"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BDD77" w14:textId="15407981" w:rsidR="00D63D43" w:rsidRDefault="008939FB">
            <w:pPr>
              <w:spacing w:after="0" w:line="600" w:lineRule="auto"/>
              <w:textAlignment w:val="auto"/>
              <w:rPr>
                <w:rFonts w:ascii="Arial" w:hAnsi="Arial" w:cs="Arial"/>
                <w:sz w:val="24"/>
              </w:rPr>
            </w:pPr>
            <w:r>
              <w:rPr>
                <w:rFonts w:ascii="Arial" w:hAnsi="Arial" w:cs="Arial"/>
                <w:sz w:val="24"/>
              </w:rPr>
              <w:t>8</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0A5B" w14:textId="60C36B8B" w:rsidR="00D63D43" w:rsidRPr="00543FDF" w:rsidRDefault="0035136B">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C</w:t>
            </w:r>
            <w:r w:rsidR="00244AFC" w:rsidRPr="00543FDF">
              <w:rPr>
                <w:rFonts w:ascii="Arial" w:hAnsi="Arial" w:cs="Arial"/>
                <w:b/>
                <w:color w:val="000000" w:themeColor="text1"/>
                <w:sz w:val="24"/>
              </w:rPr>
              <w:t xml:space="preserve">onfidentiality </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5FCBA" w14:textId="27CEA868"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7</w:t>
            </w:r>
          </w:p>
        </w:tc>
      </w:tr>
      <w:tr w:rsidR="00D63D43" w14:paraId="445CEB14"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FF77" w14:textId="5BB6DDB1" w:rsidR="00D63D43" w:rsidRDefault="008939FB">
            <w:pPr>
              <w:spacing w:after="0" w:line="600" w:lineRule="auto"/>
              <w:textAlignment w:val="auto"/>
              <w:rPr>
                <w:rFonts w:ascii="Arial" w:hAnsi="Arial" w:cs="Arial"/>
                <w:sz w:val="24"/>
              </w:rPr>
            </w:pPr>
            <w:r>
              <w:rPr>
                <w:rFonts w:ascii="Arial" w:hAnsi="Arial" w:cs="Arial"/>
                <w:sz w:val="24"/>
              </w:rPr>
              <w:t>9</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8695E" w14:textId="3E854264" w:rsidR="00D63D43" w:rsidRPr="00543FDF" w:rsidRDefault="00244AFC">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Storage and Retention of Supervision Records</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45FE" w14:textId="04C0E44C"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8</w:t>
            </w:r>
          </w:p>
        </w:tc>
      </w:tr>
      <w:tr w:rsidR="00D63D43" w14:paraId="78F1F368"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34E2" w14:textId="24B5F2D6" w:rsidR="00D63D43" w:rsidRDefault="008939FB">
            <w:pPr>
              <w:spacing w:after="0" w:line="600" w:lineRule="auto"/>
              <w:textAlignment w:val="auto"/>
              <w:rPr>
                <w:rFonts w:ascii="Arial" w:hAnsi="Arial" w:cs="Arial"/>
                <w:sz w:val="24"/>
              </w:rPr>
            </w:pPr>
            <w:r>
              <w:rPr>
                <w:rFonts w:ascii="Arial" w:hAnsi="Arial" w:cs="Arial"/>
                <w:sz w:val="24"/>
              </w:rPr>
              <w:t>10</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9B0A" w14:textId="3E7868C4" w:rsidR="00D63D43" w:rsidRPr="00543FDF" w:rsidRDefault="00244AFC">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Governance and Quality Assurance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BFC6" w14:textId="2C9100FD" w:rsidR="00D63D43"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8</w:t>
            </w:r>
          </w:p>
        </w:tc>
      </w:tr>
      <w:tr w:rsidR="00D63D43" w14:paraId="52D4F0CC"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CCDF" w14:textId="77777777" w:rsidR="00D63D43" w:rsidRDefault="00D63D43">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7D07" w14:textId="77777777" w:rsidR="00D63D43" w:rsidRPr="00543FDF" w:rsidRDefault="00886F16">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Appendix 1 - Supervision Agreement Template</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42C51" w14:textId="5DE9B2A8" w:rsidR="00D63D43" w:rsidRPr="00543FDF" w:rsidRDefault="00215C96">
            <w:pPr>
              <w:spacing w:after="0" w:line="600" w:lineRule="auto"/>
              <w:jc w:val="center"/>
              <w:textAlignment w:val="auto"/>
              <w:rPr>
                <w:rFonts w:ascii="Arial" w:hAnsi="Arial" w:cs="Arial"/>
                <w:color w:val="000000" w:themeColor="text1"/>
                <w:sz w:val="24"/>
              </w:rPr>
            </w:pPr>
            <w:r>
              <w:rPr>
                <w:rFonts w:ascii="Arial" w:hAnsi="Arial" w:cs="Arial"/>
                <w:color w:val="000000" w:themeColor="text1"/>
                <w:sz w:val="24"/>
              </w:rPr>
              <w:t>10</w:t>
            </w:r>
          </w:p>
        </w:tc>
      </w:tr>
      <w:tr w:rsidR="00D63D43" w14:paraId="2DFF1A85"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6A5FD" w14:textId="77777777" w:rsidR="00D63D43" w:rsidRDefault="00D63D43">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AB99F" w14:textId="77777777" w:rsidR="00D63D43" w:rsidRPr="00543FDF" w:rsidRDefault="00886F16">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Appendix 2 - Supervision Discussion Record</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D305" w14:textId="31477B7C" w:rsidR="00D63D43" w:rsidRPr="00543FDF" w:rsidRDefault="00006ED5">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1</w:t>
            </w:r>
            <w:r w:rsidR="00215C96">
              <w:rPr>
                <w:rFonts w:ascii="Arial" w:hAnsi="Arial" w:cs="Arial"/>
                <w:color w:val="000000" w:themeColor="text1"/>
                <w:sz w:val="24"/>
              </w:rPr>
              <w:t>5</w:t>
            </w:r>
          </w:p>
        </w:tc>
      </w:tr>
      <w:tr w:rsidR="00D63D43" w14:paraId="5BEF7909"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2088" w14:textId="77777777" w:rsidR="00D63D43" w:rsidRDefault="00D63D43">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CE6F" w14:textId="537F1291" w:rsidR="00D63D43" w:rsidRPr="00543FDF" w:rsidRDefault="00886F16" w:rsidP="001F012C">
            <w:pPr>
              <w:spacing w:after="0" w:line="600" w:lineRule="auto"/>
              <w:textAlignment w:val="auto"/>
              <w:rPr>
                <w:rFonts w:ascii="Arial" w:hAnsi="Arial" w:cs="Arial"/>
                <w:b/>
                <w:color w:val="000000" w:themeColor="text1"/>
                <w:sz w:val="24"/>
              </w:rPr>
            </w:pPr>
            <w:r w:rsidRPr="00543FDF">
              <w:rPr>
                <w:rFonts w:ascii="Arial" w:hAnsi="Arial" w:cs="Arial"/>
                <w:b/>
                <w:color w:val="000000" w:themeColor="text1"/>
                <w:sz w:val="24"/>
              </w:rPr>
              <w:t xml:space="preserve">Appendix 3 – </w:t>
            </w:r>
            <w:r w:rsidR="001F012C" w:rsidRPr="00543FDF">
              <w:rPr>
                <w:rFonts w:ascii="Arial" w:hAnsi="Arial" w:cs="Arial"/>
                <w:b/>
                <w:color w:val="000000" w:themeColor="text1"/>
                <w:sz w:val="24"/>
              </w:rPr>
              <w:t>Supervision Practice Model.</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47AC" w14:textId="5A2492EC" w:rsidR="00D63D43" w:rsidRPr="00543FDF" w:rsidRDefault="00006ED5">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1</w:t>
            </w:r>
            <w:r w:rsidR="00215C96">
              <w:rPr>
                <w:rFonts w:ascii="Arial" w:hAnsi="Arial" w:cs="Arial"/>
                <w:color w:val="000000" w:themeColor="text1"/>
                <w:sz w:val="24"/>
              </w:rPr>
              <w:t>9</w:t>
            </w:r>
          </w:p>
        </w:tc>
      </w:tr>
      <w:tr w:rsidR="0035136B" w14:paraId="69B8A16D" w14:textId="77777777" w:rsidTr="007E0154">
        <w:trPr>
          <w:trHeight w:val="69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2897" w14:textId="77777777" w:rsidR="0035136B" w:rsidRDefault="0035136B">
            <w:pPr>
              <w:spacing w:after="0" w:line="600" w:lineRule="auto"/>
              <w:textAlignment w:val="auto"/>
              <w:rPr>
                <w:rFonts w:ascii="Arial" w:hAnsi="Arial" w:cs="Arial"/>
                <w:sz w:val="24"/>
              </w:rPr>
            </w:pP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0384" w14:textId="5A0BA3EC" w:rsidR="0035136B" w:rsidRPr="00543FDF" w:rsidRDefault="0035136B" w:rsidP="001F012C">
            <w:pPr>
              <w:rPr>
                <w:rFonts w:ascii="Arial" w:hAnsi="Arial" w:cs="Arial"/>
                <w:b/>
                <w:color w:val="000000" w:themeColor="text1"/>
                <w:sz w:val="24"/>
              </w:rPr>
            </w:pPr>
            <w:r w:rsidRPr="00543FDF">
              <w:rPr>
                <w:rFonts w:ascii="Arial" w:hAnsi="Arial" w:cs="Arial"/>
                <w:b/>
                <w:color w:val="000000" w:themeColor="text1"/>
                <w:sz w:val="24"/>
              </w:rPr>
              <w:t xml:space="preserve">Appendix 4 – </w:t>
            </w:r>
            <w:r w:rsidR="001F012C" w:rsidRPr="00543FDF">
              <w:rPr>
                <w:rFonts w:ascii="Arial" w:hAnsi="Arial" w:cs="Arial"/>
                <w:b/>
                <w:color w:val="000000" w:themeColor="text1"/>
                <w:sz w:val="24"/>
              </w:rPr>
              <w:t>Remote Supervision Factsheet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D6EA" w14:textId="479A54CB" w:rsidR="0035136B" w:rsidRPr="00543FDF" w:rsidRDefault="00145DE2">
            <w:pPr>
              <w:spacing w:after="0" w:line="600" w:lineRule="auto"/>
              <w:jc w:val="center"/>
              <w:textAlignment w:val="auto"/>
              <w:rPr>
                <w:rFonts w:ascii="Arial" w:hAnsi="Arial" w:cs="Arial"/>
                <w:color w:val="000000" w:themeColor="text1"/>
                <w:sz w:val="24"/>
              </w:rPr>
            </w:pPr>
            <w:r w:rsidRPr="00543FDF">
              <w:rPr>
                <w:rFonts w:ascii="Arial" w:hAnsi="Arial" w:cs="Arial"/>
                <w:color w:val="000000" w:themeColor="text1"/>
                <w:sz w:val="24"/>
              </w:rPr>
              <w:t>2</w:t>
            </w:r>
            <w:r w:rsidR="00215C96">
              <w:rPr>
                <w:rFonts w:ascii="Arial" w:hAnsi="Arial" w:cs="Arial"/>
                <w:color w:val="000000" w:themeColor="text1"/>
                <w:sz w:val="24"/>
              </w:rPr>
              <w:t>1</w:t>
            </w:r>
          </w:p>
        </w:tc>
      </w:tr>
    </w:tbl>
    <w:p w14:paraId="0D032929" w14:textId="7A8B2696" w:rsidR="00D63D43" w:rsidRDefault="00D63D43">
      <w:pPr>
        <w:rPr>
          <w:rFonts w:ascii="Arial" w:eastAsia="Arial" w:hAnsi="Arial" w:cs="Arial"/>
          <w:b/>
          <w:sz w:val="24"/>
        </w:rPr>
      </w:pPr>
    </w:p>
    <w:p w14:paraId="244E34C7" w14:textId="77777777" w:rsidR="00145DE2" w:rsidRDefault="00145DE2">
      <w:pPr>
        <w:rPr>
          <w:rFonts w:ascii="Arial" w:eastAsia="Arial" w:hAnsi="Arial" w:cs="Arial"/>
          <w:b/>
          <w:sz w:val="24"/>
        </w:rPr>
      </w:pPr>
    </w:p>
    <w:p w14:paraId="57024FC0" w14:textId="77777777" w:rsidR="00145DE2" w:rsidRDefault="00145DE2">
      <w:pPr>
        <w:rPr>
          <w:rFonts w:ascii="Arial" w:eastAsia="Arial" w:hAnsi="Arial" w:cs="Arial"/>
          <w:b/>
          <w:sz w:val="24"/>
        </w:rPr>
      </w:pPr>
    </w:p>
    <w:p w14:paraId="1D32FA34" w14:textId="77777777" w:rsidR="00145DE2" w:rsidRDefault="00145DE2">
      <w:pPr>
        <w:rPr>
          <w:rFonts w:ascii="Arial" w:eastAsia="Arial" w:hAnsi="Arial" w:cs="Arial"/>
          <w:b/>
          <w:sz w:val="24"/>
        </w:rPr>
      </w:pPr>
    </w:p>
    <w:p w14:paraId="12297434" w14:textId="77777777" w:rsidR="00145DE2" w:rsidRDefault="00145DE2">
      <w:pPr>
        <w:rPr>
          <w:rFonts w:ascii="Arial" w:eastAsia="Arial" w:hAnsi="Arial" w:cs="Arial"/>
          <w:b/>
          <w:sz w:val="24"/>
        </w:rPr>
      </w:pPr>
    </w:p>
    <w:p w14:paraId="6554031D" w14:textId="77777777" w:rsidR="00145DE2" w:rsidRDefault="00145DE2">
      <w:pPr>
        <w:rPr>
          <w:rFonts w:ascii="Arial" w:eastAsia="Arial" w:hAnsi="Arial" w:cs="Arial"/>
          <w:b/>
          <w:sz w:val="24"/>
        </w:rPr>
      </w:pPr>
    </w:p>
    <w:p w14:paraId="4D4ECA08" w14:textId="6384A61F" w:rsidR="00D63D43" w:rsidRDefault="00886F16">
      <w:pPr>
        <w:rPr>
          <w:rFonts w:ascii="Arial" w:eastAsia="Arial" w:hAnsi="Arial" w:cs="Arial"/>
          <w:b/>
          <w:sz w:val="28"/>
          <w:szCs w:val="28"/>
        </w:rPr>
      </w:pPr>
      <w:r>
        <w:rPr>
          <w:rFonts w:ascii="Arial" w:eastAsia="Arial" w:hAnsi="Arial" w:cs="Arial"/>
          <w:b/>
          <w:sz w:val="28"/>
          <w:szCs w:val="28"/>
        </w:rPr>
        <w:t>Introduction</w:t>
      </w:r>
    </w:p>
    <w:p w14:paraId="62A98153" w14:textId="4827B201" w:rsidR="00D63D43" w:rsidRDefault="008B3007" w:rsidP="00C26CF2">
      <w:pPr>
        <w:spacing w:line="249" w:lineRule="auto"/>
        <w:jc w:val="both"/>
        <w:rPr>
          <w:rFonts w:ascii="Arial" w:eastAsia="Arial" w:hAnsi="Arial" w:cs="Arial"/>
          <w:sz w:val="24"/>
        </w:rPr>
      </w:pPr>
      <w:bookmarkStart w:id="0" w:name="_Hlk138851697"/>
      <w:r>
        <w:rPr>
          <w:rFonts w:ascii="Arial" w:eastAsia="Arial" w:hAnsi="Arial" w:cs="Arial"/>
          <w:sz w:val="24"/>
        </w:rPr>
        <w:t>Haringey</w:t>
      </w:r>
      <w:r w:rsidR="00886F16">
        <w:rPr>
          <w:rFonts w:ascii="Arial" w:eastAsia="Arial" w:hAnsi="Arial" w:cs="Arial"/>
          <w:sz w:val="24"/>
        </w:rPr>
        <w:t xml:space="preserve"> Adult Social Care (ASC) wants to </w:t>
      </w:r>
      <w:r w:rsidR="007E0154">
        <w:rPr>
          <w:rFonts w:ascii="Arial" w:eastAsia="Arial" w:hAnsi="Arial" w:cs="Arial"/>
          <w:sz w:val="24"/>
        </w:rPr>
        <w:t>ensure</w:t>
      </w:r>
      <w:r w:rsidR="00886F16">
        <w:rPr>
          <w:rFonts w:ascii="Arial" w:eastAsia="Arial" w:hAnsi="Arial" w:cs="Arial"/>
          <w:sz w:val="24"/>
        </w:rPr>
        <w:t xml:space="preserve"> that good quality</w:t>
      </w:r>
      <w:r w:rsidR="007E0154">
        <w:rPr>
          <w:rFonts w:ascii="Arial" w:eastAsia="Arial" w:hAnsi="Arial" w:cs="Arial"/>
          <w:sz w:val="24"/>
        </w:rPr>
        <w:t>,</w:t>
      </w:r>
      <w:r w:rsidR="00886F16">
        <w:rPr>
          <w:rFonts w:ascii="Arial" w:eastAsia="Arial" w:hAnsi="Arial" w:cs="Arial"/>
          <w:sz w:val="24"/>
        </w:rPr>
        <w:t xml:space="preserve"> </w:t>
      </w:r>
      <w:proofErr w:type="gramStart"/>
      <w:r w:rsidR="00886F16">
        <w:rPr>
          <w:rFonts w:ascii="Arial" w:eastAsia="Arial" w:hAnsi="Arial" w:cs="Arial"/>
          <w:sz w:val="24"/>
        </w:rPr>
        <w:t>strengths based</w:t>
      </w:r>
      <w:proofErr w:type="gramEnd"/>
      <w:r w:rsidR="00886F16">
        <w:rPr>
          <w:rFonts w:ascii="Arial" w:eastAsia="Arial" w:hAnsi="Arial" w:cs="Arial"/>
          <w:sz w:val="24"/>
        </w:rPr>
        <w:t xml:space="preserve"> supervision is in place to assure best practice, support staff wellbeing and improve outcomes for residents, families and carers in our </w:t>
      </w:r>
      <w:r>
        <w:rPr>
          <w:rFonts w:ascii="Arial" w:eastAsia="Arial" w:hAnsi="Arial" w:cs="Arial"/>
          <w:sz w:val="24"/>
        </w:rPr>
        <w:t>Haringey</w:t>
      </w:r>
      <w:r w:rsidR="00886F16">
        <w:rPr>
          <w:rFonts w:ascii="Arial" w:eastAsia="Arial" w:hAnsi="Arial" w:cs="Arial"/>
          <w:sz w:val="24"/>
        </w:rPr>
        <w:t xml:space="preserve"> community. </w:t>
      </w:r>
    </w:p>
    <w:p w14:paraId="24DED88B" w14:textId="24688C3C" w:rsidR="0007684B" w:rsidRPr="007D66A4" w:rsidRDefault="00886F16" w:rsidP="007D66A4">
      <w:pPr>
        <w:spacing w:line="249" w:lineRule="auto"/>
        <w:jc w:val="both"/>
        <w:rPr>
          <w:rFonts w:ascii="Arial" w:eastAsia="Arial" w:hAnsi="Arial" w:cs="Arial"/>
          <w:sz w:val="24"/>
          <w:lang w:val="en-US"/>
        </w:rPr>
      </w:pPr>
      <w:r>
        <w:rPr>
          <w:rFonts w:ascii="Arial" w:eastAsia="Arial" w:hAnsi="Arial" w:cs="Arial"/>
          <w:sz w:val="24"/>
          <w:lang w:val="en-US"/>
        </w:rPr>
        <w:t xml:space="preserve">The purpose of supervision is to establish accountability and promote professional development, health, and wellbeing. The process of supervision ensures a link between the values, policies and statutory responsibilities of the </w:t>
      </w:r>
      <w:proofErr w:type="spellStart"/>
      <w:r>
        <w:rPr>
          <w:rFonts w:ascii="Arial" w:eastAsia="Arial" w:hAnsi="Arial" w:cs="Arial"/>
          <w:sz w:val="24"/>
          <w:lang w:val="en-US"/>
        </w:rPr>
        <w:t>organisation</w:t>
      </w:r>
      <w:proofErr w:type="spellEnd"/>
      <w:r>
        <w:rPr>
          <w:rFonts w:ascii="Arial" w:eastAsia="Arial" w:hAnsi="Arial" w:cs="Arial"/>
          <w:sz w:val="24"/>
          <w:lang w:val="en-US"/>
        </w:rPr>
        <w:t xml:space="preserve"> and the delivery of practice excellence.</w:t>
      </w:r>
    </w:p>
    <w:p w14:paraId="6914A2DD" w14:textId="7A2AB9F8" w:rsidR="0007684B" w:rsidRDefault="00886F16" w:rsidP="0007684B">
      <w:pPr>
        <w:spacing w:line="249" w:lineRule="auto"/>
        <w:jc w:val="both"/>
        <w:rPr>
          <w:rFonts w:ascii="Arial" w:eastAsia="Arial" w:hAnsi="Arial" w:cs="Arial"/>
          <w:sz w:val="28"/>
          <w:szCs w:val="28"/>
        </w:rPr>
      </w:pPr>
      <w:r>
        <w:rPr>
          <w:rFonts w:ascii="Arial" w:eastAsia="Arial" w:hAnsi="Arial" w:cs="Arial"/>
          <w:sz w:val="24"/>
        </w:rPr>
        <w:t xml:space="preserve">High quality supervision has many benefits, it builds staff resilience, informs decision making, and enhances fulfilment and commitment to practice and to </w:t>
      </w:r>
      <w:r w:rsidR="008B3007">
        <w:rPr>
          <w:rFonts w:ascii="Arial" w:eastAsia="Arial" w:hAnsi="Arial" w:cs="Arial"/>
          <w:sz w:val="24"/>
        </w:rPr>
        <w:t>Haringey</w:t>
      </w:r>
      <w:r>
        <w:rPr>
          <w:rFonts w:ascii="Arial" w:eastAsia="Arial" w:hAnsi="Arial" w:cs="Arial"/>
          <w:sz w:val="24"/>
        </w:rPr>
        <w:t xml:space="preserve">’s vision and ambition. Most importantly, it supports a culture of best practice which promotes better outcomes for </w:t>
      </w:r>
      <w:r w:rsidR="008B3007">
        <w:rPr>
          <w:rFonts w:ascii="Arial" w:eastAsia="Arial" w:hAnsi="Arial" w:cs="Arial"/>
          <w:sz w:val="24"/>
        </w:rPr>
        <w:t>Haringey</w:t>
      </w:r>
      <w:r>
        <w:rPr>
          <w:rFonts w:ascii="Arial" w:eastAsia="Arial" w:hAnsi="Arial" w:cs="Arial"/>
          <w:sz w:val="24"/>
        </w:rPr>
        <w:t xml:space="preserve"> residents.</w:t>
      </w:r>
    </w:p>
    <w:bookmarkEnd w:id="0"/>
    <w:p w14:paraId="71AF2F33" w14:textId="7955BBDA" w:rsidR="00D63D43" w:rsidRPr="007D5377" w:rsidRDefault="00886F16">
      <w:pPr>
        <w:rPr>
          <w:sz w:val="28"/>
          <w:szCs w:val="28"/>
        </w:rPr>
      </w:pPr>
      <w:r w:rsidRPr="007D5377">
        <w:rPr>
          <w:rFonts w:ascii="Arial" w:eastAsia="Arial" w:hAnsi="Arial" w:cs="Arial"/>
          <w:sz w:val="28"/>
          <w:szCs w:val="28"/>
        </w:rPr>
        <w:t xml:space="preserve">1 </w:t>
      </w:r>
      <w:r w:rsidRPr="007D5377">
        <w:rPr>
          <w:rFonts w:ascii="Arial" w:eastAsia="Arial" w:hAnsi="Arial" w:cs="Arial"/>
          <w:b/>
          <w:sz w:val="28"/>
          <w:szCs w:val="28"/>
        </w:rPr>
        <w:t>Policy Scope</w:t>
      </w:r>
    </w:p>
    <w:p w14:paraId="2E7AC1C7" w14:textId="1EFB740F" w:rsidR="00F07C60" w:rsidRPr="00F07C60" w:rsidRDefault="00F07C60" w:rsidP="00C26CF2">
      <w:pPr>
        <w:pStyle w:val="NoSpacing"/>
        <w:jc w:val="both"/>
        <w:rPr>
          <w:rFonts w:ascii="Arial" w:hAnsi="Arial" w:cs="Arial"/>
          <w:sz w:val="24"/>
          <w:szCs w:val="24"/>
        </w:rPr>
      </w:pPr>
      <w:r w:rsidRPr="00F07C60">
        <w:rPr>
          <w:rFonts w:ascii="Arial" w:hAnsi="Arial" w:cs="Arial"/>
          <w:sz w:val="24"/>
          <w:szCs w:val="24"/>
        </w:rPr>
        <w:t>The</w:t>
      </w:r>
      <w:r w:rsidRPr="00F07C60">
        <w:rPr>
          <w:rFonts w:ascii="Arial" w:hAnsi="Arial" w:cs="Arial"/>
          <w:spacing w:val="-2"/>
          <w:sz w:val="24"/>
          <w:szCs w:val="24"/>
        </w:rPr>
        <w:t xml:space="preserve"> </w:t>
      </w:r>
      <w:r w:rsidRPr="00F07C60">
        <w:rPr>
          <w:rFonts w:ascii="Arial" w:hAnsi="Arial" w:cs="Arial"/>
          <w:sz w:val="24"/>
          <w:szCs w:val="24"/>
        </w:rPr>
        <w:t>purpose</w:t>
      </w:r>
      <w:r w:rsidRPr="00F07C60">
        <w:rPr>
          <w:rFonts w:ascii="Arial" w:hAnsi="Arial" w:cs="Arial"/>
          <w:spacing w:val="-2"/>
          <w:sz w:val="24"/>
          <w:szCs w:val="24"/>
        </w:rPr>
        <w:t xml:space="preserve"> of</w:t>
      </w:r>
      <w:r w:rsidRPr="00F07C60">
        <w:rPr>
          <w:rFonts w:ascii="Arial" w:hAnsi="Arial" w:cs="Arial"/>
          <w:spacing w:val="2"/>
          <w:sz w:val="24"/>
          <w:szCs w:val="24"/>
        </w:rPr>
        <w:t xml:space="preserve"> </w:t>
      </w:r>
      <w:r w:rsidRPr="00F07C60">
        <w:rPr>
          <w:rFonts w:ascii="Arial" w:hAnsi="Arial" w:cs="Arial"/>
          <w:sz w:val="24"/>
          <w:szCs w:val="24"/>
        </w:rPr>
        <w:t>this</w:t>
      </w:r>
      <w:r w:rsidRPr="00F07C60">
        <w:rPr>
          <w:rFonts w:ascii="Arial" w:hAnsi="Arial" w:cs="Arial"/>
          <w:spacing w:val="-2"/>
          <w:sz w:val="24"/>
          <w:szCs w:val="24"/>
        </w:rPr>
        <w:t xml:space="preserve"> </w:t>
      </w:r>
      <w:r w:rsidRPr="00F07C60">
        <w:rPr>
          <w:rFonts w:ascii="Arial" w:hAnsi="Arial" w:cs="Arial"/>
          <w:sz w:val="24"/>
          <w:szCs w:val="24"/>
        </w:rPr>
        <w:t>policy</w:t>
      </w:r>
      <w:r w:rsidRPr="00F07C60">
        <w:rPr>
          <w:rFonts w:ascii="Arial" w:hAnsi="Arial" w:cs="Arial"/>
          <w:spacing w:val="-2"/>
          <w:sz w:val="24"/>
          <w:szCs w:val="24"/>
        </w:rPr>
        <w:t xml:space="preserve"> </w:t>
      </w:r>
      <w:r w:rsidRPr="00F07C60">
        <w:rPr>
          <w:rFonts w:ascii="Arial" w:hAnsi="Arial" w:cs="Arial"/>
          <w:sz w:val="24"/>
          <w:szCs w:val="24"/>
        </w:rPr>
        <w:t>is</w:t>
      </w:r>
      <w:r w:rsidRPr="00F07C60">
        <w:rPr>
          <w:rFonts w:ascii="Arial" w:hAnsi="Arial" w:cs="Arial"/>
          <w:spacing w:val="1"/>
          <w:sz w:val="24"/>
          <w:szCs w:val="24"/>
        </w:rPr>
        <w:t xml:space="preserve"> </w:t>
      </w:r>
      <w:r w:rsidRPr="00F07C60">
        <w:rPr>
          <w:rFonts w:ascii="Arial" w:hAnsi="Arial" w:cs="Arial"/>
          <w:sz w:val="24"/>
          <w:szCs w:val="24"/>
        </w:rPr>
        <w:t xml:space="preserve">to </w:t>
      </w:r>
      <w:r w:rsidRPr="00F07C60">
        <w:rPr>
          <w:rFonts w:ascii="Arial" w:hAnsi="Arial" w:cs="Arial"/>
          <w:spacing w:val="-2"/>
          <w:sz w:val="24"/>
          <w:szCs w:val="24"/>
        </w:rPr>
        <w:t>provide</w:t>
      </w:r>
      <w:r w:rsidRPr="00F07C60">
        <w:rPr>
          <w:rFonts w:ascii="Arial" w:hAnsi="Arial" w:cs="Arial"/>
          <w:sz w:val="24"/>
          <w:szCs w:val="24"/>
        </w:rPr>
        <w:t xml:space="preserve"> a</w:t>
      </w:r>
      <w:r w:rsidRPr="00F07C60">
        <w:rPr>
          <w:rFonts w:ascii="Arial" w:hAnsi="Arial" w:cs="Arial"/>
          <w:spacing w:val="-2"/>
          <w:sz w:val="24"/>
          <w:szCs w:val="24"/>
        </w:rPr>
        <w:t xml:space="preserve"> </w:t>
      </w:r>
      <w:r w:rsidRPr="00F07C60">
        <w:rPr>
          <w:rFonts w:ascii="Arial" w:hAnsi="Arial" w:cs="Arial"/>
          <w:sz w:val="24"/>
          <w:szCs w:val="24"/>
        </w:rPr>
        <w:t>framework</w:t>
      </w:r>
      <w:r w:rsidRPr="00F07C60">
        <w:rPr>
          <w:rFonts w:ascii="Arial" w:hAnsi="Arial" w:cs="Arial"/>
          <w:spacing w:val="3"/>
          <w:sz w:val="24"/>
          <w:szCs w:val="24"/>
        </w:rPr>
        <w:t xml:space="preserve"> </w:t>
      </w:r>
      <w:r w:rsidRPr="00F07C60">
        <w:rPr>
          <w:rFonts w:ascii="Arial" w:hAnsi="Arial" w:cs="Arial"/>
          <w:spacing w:val="-2"/>
          <w:sz w:val="24"/>
          <w:szCs w:val="24"/>
        </w:rPr>
        <w:t>of</w:t>
      </w:r>
      <w:r w:rsidRPr="00F07C60">
        <w:rPr>
          <w:rFonts w:ascii="Arial" w:hAnsi="Arial" w:cs="Arial"/>
          <w:spacing w:val="2"/>
          <w:sz w:val="24"/>
          <w:szCs w:val="24"/>
        </w:rPr>
        <w:t xml:space="preserve"> </w:t>
      </w:r>
      <w:r w:rsidRPr="00F07C60">
        <w:rPr>
          <w:rFonts w:ascii="Arial" w:hAnsi="Arial" w:cs="Arial"/>
          <w:sz w:val="24"/>
          <w:szCs w:val="24"/>
        </w:rPr>
        <w:t>core principles and</w:t>
      </w:r>
      <w:r w:rsidRPr="00F07C60">
        <w:rPr>
          <w:rFonts w:ascii="Arial" w:hAnsi="Arial" w:cs="Arial"/>
          <w:spacing w:val="-2"/>
          <w:sz w:val="24"/>
          <w:szCs w:val="24"/>
        </w:rPr>
        <w:t xml:space="preserve"> </w:t>
      </w:r>
      <w:r w:rsidRPr="00F07C60">
        <w:rPr>
          <w:rFonts w:ascii="Arial" w:hAnsi="Arial" w:cs="Arial"/>
          <w:sz w:val="24"/>
          <w:szCs w:val="24"/>
        </w:rPr>
        <w:t>minimum</w:t>
      </w:r>
      <w:r w:rsidRPr="00F07C60">
        <w:rPr>
          <w:rFonts w:ascii="Arial" w:hAnsi="Arial" w:cs="Arial"/>
          <w:spacing w:val="49"/>
          <w:sz w:val="24"/>
          <w:szCs w:val="24"/>
        </w:rPr>
        <w:t xml:space="preserve"> </w:t>
      </w:r>
      <w:r w:rsidRPr="00F07C60">
        <w:rPr>
          <w:rFonts w:ascii="Arial" w:hAnsi="Arial" w:cs="Arial"/>
          <w:sz w:val="24"/>
          <w:szCs w:val="24"/>
        </w:rPr>
        <w:t>standards</w:t>
      </w:r>
      <w:r w:rsidRPr="00F07C60">
        <w:rPr>
          <w:rFonts w:ascii="Arial" w:hAnsi="Arial" w:cs="Arial"/>
          <w:spacing w:val="-4"/>
          <w:sz w:val="24"/>
          <w:szCs w:val="24"/>
        </w:rPr>
        <w:t xml:space="preserve"> </w:t>
      </w:r>
      <w:r w:rsidR="00997D35">
        <w:rPr>
          <w:rFonts w:ascii="Arial" w:hAnsi="Arial" w:cs="Arial"/>
          <w:sz w:val="24"/>
          <w:szCs w:val="24"/>
        </w:rPr>
        <w:t xml:space="preserve">for </w:t>
      </w:r>
      <w:r w:rsidRPr="00F07C60">
        <w:rPr>
          <w:rFonts w:ascii="Arial" w:hAnsi="Arial" w:cs="Arial"/>
          <w:sz w:val="24"/>
          <w:szCs w:val="24"/>
        </w:rPr>
        <w:t>supervision available to staff</w:t>
      </w:r>
      <w:r w:rsidRPr="00F07C60">
        <w:rPr>
          <w:rFonts w:ascii="Arial" w:hAnsi="Arial" w:cs="Arial"/>
          <w:spacing w:val="7"/>
          <w:sz w:val="24"/>
          <w:szCs w:val="24"/>
        </w:rPr>
        <w:t xml:space="preserve"> </w:t>
      </w:r>
      <w:r w:rsidRPr="00F07C60">
        <w:rPr>
          <w:rFonts w:ascii="Arial" w:hAnsi="Arial" w:cs="Arial"/>
          <w:spacing w:val="-2"/>
          <w:sz w:val="24"/>
          <w:szCs w:val="24"/>
        </w:rPr>
        <w:t>within ASC</w:t>
      </w:r>
      <w:r w:rsidRPr="00F07C60">
        <w:rPr>
          <w:rFonts w:ascii="Arial" w:hAnsi="Arial" w:cs="Arial"/>
          <w:sz w:val="24"/>
          <w:szCs w:val="24"/>
        </w:rPr>
        <w:t>. It</w:t>
      </w:r>
      <w:r w:rsidRPr="00F07C60">
        <w:rPr>
          <w:rFonts w:ascii="Arial" w:hAnsi="Arial" w:cs="Arial"/>
          <w:spacing w:val="55"/>
          <w:sz w:val="24"/>
          <w:szCs w:val="24"/>
        </w:rPr>
        <w:t xml:space="preserve"> </w:t>
      </w:r>
      <w:r w:rsidRPr="00F07C60">
        <w:rPr>
          <w:rFonts w:ascii="Arial" w:hAnsi="Arial" w:cs="Arial"/>
          <w:sz w:val="24"/>
          <w:szCs w:val="24"/>
        </w:rPr>
        <w:t xml:space="preserve">applies to supervision for all ASC staff, </w:t>
      </w:r>
      <w:r w:rsidRPr="00F07C60">
        <w:rPr>
          <w:rFonts w:ascii="Arial" w:hAnsi="Arial" w:cs="Arial"/>
          <w:spacing w:val="-2"/>
          <w:sz w:val="24"/>
          <w:szCs w:val="24"/>
        </w:rPr>
        <w:t>including</w:t>
      </w:r>
      <w:r w:rsidRPr="00F07C60">
        <w:rPr>
          <w:rFonts w:ascii="Arial" w:hAnsi="Arial" w:cs="Arial"/>
          <w:spacing w:val="2"/>
          <w:sz w:val="24"/>
          <w:szCs w:val="24"/>
        </w:rPr>
        <w:t xml:space="preserve"> practitioners and other operational support staff, </w:t>
      </w:r>
      <w:r w:rsidRPr="00F07C60">
        <w:rPr>
          <w:rFonts w:ascii="Arial" w:hAnsi="Arial" w:cs="Arial"/>
          <w:sz w:val="24"/>
          <w:szCs w:val="24"/>
        </w:rPr>
        <w:t>administrative staff,</w:t>
      </w:r>
      <w:r w:rsidRPr="00F07C60">
        <w:rPr>
          <w:rFonts w:ascii="Arial" w:hAnsi="Arial" w:cs="Arial"/>
          <w:spacing w:val="57"/>
          <w:sz w:val="24"/>
          <w:szCs w:val="24"/>
        </w:rPr>
        <w:t xml:space="preserve"> </w:t>
      </w:r>
      <w:proofErr w:type="gramStart"/>
      <w:r w:rsidRPr="00F07C60">
        <w:rPr>
          <w:rFonts w:ascii="Arial" w:hAnsi="Arial" w:cs="Arial"/>
          <w:sz w:val="24"/>
          <w:szCs w:val="24"/>
        </w:rPr>
        <w:t>managers</w:t>
      </w:r>
      <w:proofErr w:type="gramEnd"/>
      <w:r w:rsidRPr="00F07C60">
        <w:rPr>
          <w:rFonts w:ascii="Arial" w:hAnsi="Arial" w:cs="Arial"/>
          <w:sz w:val="24"/>
          <w:szCs w:val="24"/>
        </w:rPr>
        <w:t xml:space="preserve"> and</w:t>
      </w:r>
      <w:r w:rsidRPr="00F07C60">
        <w:rPr>
          <w:rFonts w:ascii="Arial" w:hAnsi="Arial" w:cs="Arial"/>
          <w:spacing w:val="-2"/>
          <w:sz w:val="24"/>
          <w:szCs w:val="24"/>
        </w:rPr>
        <w:t xml:space="preserve"> </w:t>
      </w:r>
      <w:r w:rsidRPr="00F07C60">
        <w:rPr>
          <w:rFonts w:ascii="Arial" w:hAnsi="Arial" w:cs="Arial"/>
          <w:sz w:val="24"/>
          <w:szCs w:val="24"/>
        </w:rPr>
        <w:t>temporary</w:t>
      </w:r>
      <w:r w:rsidRPr="00F07C60">
        <w:rPr>
          <w:rFonts w:ascii="Arial" w:hAnsi="Arial" w:cs="Arial"/>
          <w:spacing w:val="-2"/>
          <w:sz w:val="24"/>
          <w:szCs w:val="24"/>
        </w:rPr>
        <w:t xml:space="preserve"> </w:t>
      </w:r>
      <w:r w:rsidRPr="00F07C60">
        <w:rPr>
          <w:rFonts w:ascii="Arial" w:hAnsi="Arial" w:cs="Arial"/>
          <w:sz w:val="24"/>
          <w:szCs w:val="24"/>
        </w:rPr>
        <w:t>staff</w:t>
      </w:r>
      <w:r w:rsidRPr="00F07C60">
        <w:rPr>
          <w:rFonts w:ascii="Arial" w:hAnsi="Arial" w:cs="Arial"/>
          <w:spacing w:val="2"/>
          <w:sz w:val="24"/>
          <w:szCs w:val="24"/>
        </w:rPr>
        <w:t xml:space="preserve"> </w:t>
      </w:r>
      <w:r w:rsidRPr="00F07C60">
        <w:rPr>
          <w:rFonts w:ascii="Arial" w:hAnsi="Arial" w:cs="Arial"/>
          <w:spacing w:val="-2"/>
          <w:sz w:val="24"/>
          <w:szCs w:val="24"/>
        </w:rPr>
        <w:t>(agency)</w:t>
      </w:r>
      <w:r w:rsidRPr="00F07C60">
        <w:rPr>
          <w:rFonts w:ascii="Arial" w:hAnsi="Arial" w:cs="Arial"/>
          <w:sz w:val="24"/>
          <w:szCs w:val="24"/>
        </w:rPr>
        <w:t xml:space="preserve"> working</w:t>
      </w:r>
      <w:r w:rsidRPr="00F07C60">
        <w:rPr>
          <w:rFonts w:ascii="Arial" w:hAnsi="Arial" w:cs="Arial"/>
          <w:spacing w:val="9"/>
          <w:sz w:val="24"/>
          <w:szCs w:val="24"/>
        </w:rPr>
        <w:t xml:space="preserve"> </w:t>
      </w:r>
      <w:r w:rsidRPr="00F07C60">
        <w:rPr>
          <w:rFonts w:ascii="Arial" w:hAnsi="Arial" w:cs="Arial"/>
          <w:spacing w:val="-2"/>
          <w:sz w:val="24"/>
          <w:szCs w:val="24"/>
        </w:rPr>
        <w:t>within</w:t>
      </w:r>
      <w:r w:rsidRPr="00F07C60">
        <w:rPr>
          <w:rFonts w:ascii="Arial" w:hAnsi="Arial" w:cs="Arial"/>
          <w:sz w:val="24"/>
          <w:szCs w:val="24"/>
        </w:rPr>
        <w:t xml:space="preserve"> ASC.</w:t>
      </w:r>
    </w:p>
    <w:p w14:paraId="215C876C" w14:textId="04C49FD3" w:rsidR="00F07C60" w:rsidRDefault="00F07C60" w:rsidP="00C26CF2">
      <w:pPr>
        <w:spacing w:line="249" w:lineRule="auto"/>
        <w:jc w:val="both"/>
        <w:rPr>
          <w:rFonts w:ascii="Arial" w:hAnsi="Arial" w:cs="Arial"/>
          <w:b/>
          <w:i/>
          <w:sz w:val="24"/>
          <w:szCs w:val="24"/>
          <w:shd w:val="clear" w:color="auto" w:fill="FFFF00"/>
        </w:rPr>
      </w:pPr>
    </w:p>
    <w:p w14:paraId="09FDE5D8" w14:textId="7BBF11FE" w:rsidR="00D63D43" w:rsidRPr="00F07C60" w:rsidRDefault="00886F16" w:rsidP="00C26CF2">
      <w:pPr>
        <w:spacing w:line="249" w:lineRule="auto"/>
        <w:jc w:val="both"/>
        <w:rPr>
          <w:rFonts w:ascii="Arial" w:hAnsi="Arial" w:cs="Arial"/>
          <w:b/>
          <w:i/>
          <w:sz w:val="24"/>
          <w:szCs w:val="24"/>
          <w:shd w:val="clear" w:color="auto" w:fill="FFFF00"/>
        </w:rPr>
      </w:pPr>
      <w:r>
        <w:rPr>
          <w:rFonts w:ascii="Arial" w:eastAsia="Arial" w:hAnsi="Arial" w:cs="Arial"/>
          <w:sz w:val="24"/>
        </w:rPr>
        <w:t>The p</w:t>
      </w:r>
      <w:r w:rsidR="007E0154">
        <w:rPr>
          <w:rFonts w:ascii="Arial" w:eastAsia="Arial" w:hAnsi="Arial" w:cs="Arial"/>
          <w:sz w:val="24"/>
        </w:rPr>
        <w:t>olicy and practice guidance:</w:t>
      </w:r>
    </w:p>
    <w:p w14:paraId="6C673DB2" w14:textId="75D267E3" w:rsidR="00D63D43"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Establish</w:t>
      </w:r>
      <w:r w:rsidR="007E0154">
        <w:rPr>
          <w:rFonts w:ascii="Arial" w:eastAsia="Arial" w:hAnsi="Arial" w:cs="Arial"/>
          <w:sz w:val="24"/>
        </w:rPr>
        <w:t>es</w:t>
      </w:r>
      <w:r>
        <w:rPr>
          <w:rFonts w:ascii="Arial" w:eastAsia="Arial" w:hAnsi="Arial" w:cs="Arial"/>
          <w:sz w:val="24"/>
        </w:rPr>
        <w:t xml:space="preserve"> </w:t>
      </w:r>
      <w:r w:rsidR="00271A61">
        <w:rPr>
          <w:rFonts w:ascii="Arial" w:eastAsia="Arial" w:hAnsi="Arial" w:cs="Arial"/>
          <w:sz w:val="24"/>
        </w:rPr>
        <w:t>expectation</w:t>
      </w:r>
      <w:r w:rsidR="003D3D32">
        <w:rPr>
          <w:rFonts w:ascii="Arial" w:eastAsia="Arial" w:hAnsi="Arial" w:cs="Arial"/>
          <w:sz w:val="24"/>
        </w:rPr>
        <w:t>s</w:t>
      </w:r>
      <w:r>
        <w:rPr>
          <w:rFonts w:ascii="Arial" w:eastAsia="Arial" w:hAnsi="Arial" w:cs="Arial"/>
          <w:sz w:val="24"/>
        </w:rPr>
        <w:t xml:space="preserve"> and standards.</w:t>
      </w:r>
    </w:p>
    <w:p w14:paraId="4FB6D8A3" w14:textId="4ED04ED5" w:rsidR="00D63D43" w:rsidRPr="00060AA6"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Promote</w:t>
      </w:r>
      <w:r w:rsidR="007E0154">
        <w:rPr>
          <w:rFonts w:ascii="Arial" w:eastAsia="Arial" w:hAnsi="Arial" w:cs="Arial"/>
          <w:sz w:val="24"/>
        </w:rPr>
        <w:t>s</w:t>
      </w:r>
      <w:r w:rsidR="00D213AE">
        <w:rPr>
          <w:rFonts w:ascii="Arial" w:eastAsia="Arial" w:hAnsi="Arial" w:cs="Arial"/>
          <w:sz w:val="24"/>
        </w:rPr>
        <w:t xml:space="preserve"> and ensures </w:t>
      </w:r>
      <w:r>
        <w:rPr>
          <w:rFonts w:ascii="Arial" w:eastAsia="Arial" w:hAnsi="Arial" w:cs="Arial"/>
          <w:sz w:val="24"/>
        </w:rPr>
        <w:t>equality and diversity is mainstreamed into all supervisory discussions holding an anti-discriminatory lens on all actions and</w:t>
      </w:r>
      <w:r w:rsidR="00FB214C">
        <w:rPr>
          <w:rFonts w:ascii="Arial" w:eastAsia="Arial" w:hAnsi="Arial" w:cs="Arial"/>
          <w:sz w:val="24"/>
        </w:rPr>
        <w:t xml:space="preserve"> </w:t>
      </w:r>
      <w:r w:rsidR="00060AA6" w:rsidRPr="00060AA6">
        <w:rPr>
          <w:rFonts w:ascii="Arial" w:eastAsia="Arial" w:hAnsi="Arial" w:cs="Arial"/>
          <w:sz w:val="24"/>
        </w:rPr>
        <w:t>de</w:t>
      </w:r>
      <w:r w:rsidR="00060AA6">
        <w:rPr>
          <w:rFonts w:ascii="Arial" w:eastAsia="Arial" w:hAnsi="Arial" w:cs="Arial"/>
          <w:sz w:val="24"/>
        </w:rPr>
        <w:t>c</w:t>
      </w:r>
      <w:r w:rsidR="00060AA6" w:rsidRPr="00060AA6">
        <w:rPr>
          <w:rFonts w:ascii="Arial" w:eastAsia="Arial" w:hAnsi="Arial" w:cs="Arial"/>
          <w:sz w:val="24"/>
        </w:rPr>
        <w:t>i</w:t>
      </w:r>
      <w:r w:rsidR="00060AA6">
        <w:rPr>
          <w:rFonts w:ascii="Arial" w:eastAsia="Arial" w:hAnsi="Arial" w:cs="Arial"/>
          <w:sz w:val="24"/>
        </w:rPr>
        <w:t>s</w:t>
      </w:r>
      <w:r w:rsidR="00060AA6" w:rsidRPr="00060AA6">
        <w:rPr>
          <w:rFonts w:ascii="Arial" w:eastAsia="Arial" w:hAnsi="Arial" w:cs="Arial"/>
          <w:sz w:val="24"/>
        </w:rPr>
        <w:t>ions</w:t>
      </w:r>
      <w:r w:rsidR="00AD343A" w:rsidRPr="00060AA6">
        <w:rPr>
          <w:rFonts w:ascii="Arial" w:eastAsia="Arial" w:hAnsi="Arial" w:cs="Arial"/>
          <w:sz w:val="24"/>
        </w:rPr>
        <w:t>.</w:t>
      </w:r>
    </w:p>
    <w:p w14:paraId="34A1D289" w14:textId="3EE25E21" w:rsidR="00D63D43" w:rsidRDefault="00886F16" w:rsidP="00C26CF2">
      <w:pPr>
        <w:numPr>
          <w:ilvl w:val="0"/>
          <w:numId w:val="1"/>
        </w:numPr>
        <w:suppressAutoHyphens w:val="0"/>
        <w:spacing w:line="249" w:lineRule="auto"/>
        <w:jc w:val="both"/>
        <w:textAlignment w:val="auto"/>
        <w:rPr>
          <w:rFonts w:ascii="Arial" w:eastAsia="Arial" w:hAnsi="Arial" w:cs="Arial"/>
          <w:sz w:val="24"/>
        </w:rPr>
      </w:pPr>
      <w:r>
        <w:rPr>
          <w:rFonts w:ascii="Arial" w:eastAsia="Arial" w:hAnsi="Arial" w:cs="Arial"/>
          <w:sz w:val="24"/>
        </w:rPr>
        <w:t>Support</w:t>
      </w:r>
      <w:r w:rsidR="00D213AE">
        <w:rPr>
          <w:rFonts w:ascii="Arial" w:eastAsia="Arial" w:hAnsi="Arial" w:cs="Arial"/>
          <w:sz w:val="24"/>
        </w:rPr>
        <w:t>s</w:t>
      </w:r>
      <w:r>
        <w:rPr>
          <w:rFonts w:ascii="Arial" w:eastAsia="Arial" w:hAnsi="Arial" w:cs="Arial"/>
          <w:sz w:val="24"/>
        </w:rPr>
        <w:t xml:space="preserve"> staff to understand their role and the effectiveness of their contribution to the safe delivery of services</w:t>
      </w:r>
      <w:r w:rsidR="00F90C98">
        <w:rPr>
          <w:rFonts w:ascii="Arial" w:eastAsia="Arial" w:hAnsi="Arial" w:cs="Arial"/>
          <w:sz w:val="24"/>
        </w:rPr>
        <w:t>.</w:t>
      </w:r>
    </w:p>
    <w:p w14:paraId="7AC3E5BD" w14:textId="77777777" w:rsidR="0007684B" w:rsidRDefault="00886F16" w:rsidP="00E92870">
      <w:pPr>
        <w:numPr>
          <w:ilvl w:val="0"/>
          <w:numId w:val="1"/>
        </w:numPr>
        <w:suppressAutoHyphens w:val="0"/>
        <w:spacing w:line="249" w:lineRule="auto"/>
        <w:jc w:val="both"/>
        <w:textAlignment w:val="auto"/>
        <w:rPr>
          <w:rFonts w:ascii="Arial" w:eastAsia="Arial" w:hAnsi="Arial" w:cs="Arial"/>
          <w:sz w:val="24"/>
        </w:rPr>
      </w:pPr>
      <w:r w:rsidRPr="0007684B">
        <w:rPr>
          <w:rFonts w:ascii="Arial" w:eastAsia="Arial" w:hAnsi="Arial" w:cs="Arial"/>
          <w:sz w:val="24"/>
        </w:rPr>
        <w:t>Promote</w:t>
      </w:r>
      <w:r w:rsidR="00D213AE" w:rsidRPr="0007684B">
        <w:rPr>
          <w:rFonts w:ascii="Arial" w:eastAsia="Arial" w:hAnsi="Arial" w:cs="Arial"/>
          <w:sz w:val="24"/>
        </w:rPr>
        <w:t>s</w:t>
      </w:r>
      <w:r w:rsidRPr="0007684B">
        <w:rPr>
          <w:rFonts w:ascii="Arial" w:eastAsia="Arial" w:hAnsi="Arial" w:cs="Arial"/>
          <w:sz w:val="24"/>
        </w:rPr>
        <w:t xml:space="preserve"> development of skills, knowledge, behaviours, values, attitudes and (where applicable) professional capabilities necessary to carry out their role.</w:t>
      </w:r>
    </w:p>
    <w:p w14:paraId="34A45B98" w14:textId="2E5E8292" w:rsidR="00D63D43" w:rsidRPr="0007684B" w:rsidRDefault="00886F16" w:rsidP="00E92870">
      <w:pPr>
        <w:numPr>
          <w:ilvl w:val="0"/>
          <w:numId w:val="1"/>
        </w:numPr>
        <w:suppressAutoHyphens w:val="0"/>
        <w:spacing w:line="249" w:lineRule="auto"/>
        <w:jc w:val="both"/>
        <w:textAlignment w:val="auto"/>
        <w:rPr>
          <w:rFonts w:ascii="Arial" w:eastAsia="Arial" w:hAnsi="Arial" w:cs="Arial"/>
          <w:sz w:val="24"/>
        </w:rPr>
      </w:pPr>
      <w:r w:rsidRPr="0007684B">
        <w:rPr>
          <w:rFonts w:ascii="Arial" w:eastAsia="Arial" w:hAnsi="Arial" w:cs="Arial"/>
          <w:sz w:val="24"/>
        </w:rPr>
        <w:t>Assure</w:t>
      </w:r>
      <w:r w:rsidR="00D213AE" w:rsidRPr="0007684B">
        <w:rPr>
          <w:rFonts w:ascii="Arial" w:eastAsia="Arial" w:hAnsi="Arial" w:cs="Arial"/>
          <w:sz w:val="24"/>
        </w:rPr>
        <w:t>s</w:t>
      </w:r>
      <w:r w:rsidRPr="0007684B">
        <w:rPr>
          <w:rFonts w:ascii="Arial" w:eastAsia="Arial" w:hAnsi="Arial" w:cs="Arial"/>
          <w:sz w:val="24"/>
        </w:rPr>
        <w:t xml:space="preserve"> professional supervision for social workers and occupational thera</w:t>
      </w:r>
      <w:r w:rsidR="00D213AE" w:rsidRPr="0007684B">
        <w:rPr>
          <w:rFonts w:ascii="Arial" w:eastAsia="Arial" w:hAnsi="Arial" w:cs="Arial"/>
          <w:sz w:val="24"/>
        </w:rPr>
        <w:t>p</w:t>
      </w:r>
      <w:r w:rsidRPr="0007684B">
        <w:rPr>
          <w:rFonts w:ascii="Arial" w:eastAsia="Arial" w:hAnsi="Arial" w:cs="Arial"/>
          <w:sz w:val="24"/>
        </w:rPr>
        <w:t xml:space="preserve">ists.  </w:t>
      </w:r>
    </w:p>
    <w:p w14:paraId="205AA712" w14:textId="51A677B5" w:rsidR="00D63D43" w:rsidRPr="007D5377" w:rsidRDefault="00886F16" w:rsidP="00D213AE">
      <w:pPr>
        <w:pStyle w:val="NoSpacing"/>
        <w:rPr>
          <w:sz w:val="28"/>
          <w:szCs w:val="28"/>
        </w:rPr>
      </w:pPr>
      <w:r w:rsidRPr="007D5377">
        <w:rPr>
          <w:rFonts w:ascii="Arial" w:eastAsia="Arial" w:hAnsi="Arial" w:cs="Arial"/>
          <w:b/>
          <w:sz w:val="28"/>
          <w:szCs w:val="28"/>
        </w:rPr>
        <w:t xml:space="preserve">2 </w:t>
      </w:r>
      <w:r w:rsidR="00B9770D">
        <w:rPr>
          <w:rFonts w:ascii="Arial" w:hAnsi="Arial" w:cs="Arial"/>
          <w:b/>
          <w:sz w:val="28"/>
          <w:szCs w:val="28"/>
        </w:rPr>
        <w:t>Expectations</w:t>
      </w:r>
      <w:r w:rsidRPr="007D5377">
        <w:rPr>
          <w:rFonts w:ascii="Arial" w:hAnsi="Arial" w:cs="Arial"/>
          <w:b/>
          <w:sz w:val="28"/>
          <w:szCs w:val="28"/>
        </w:rPr>
        <w:t xml:space="preserve"> </w:t>
      </w:r>
    </w:p>
    <w:p w14:paraId="50C810A4" w14:textId="77777777" w:rsidR="00D63D43" w:rsidRDefault="00D63D43" w:rsidP="00C26CF2">
      <w:pPr>
        <w:pStyle w:val="NoSpacing"/>
        <w:jc w:val="both"/>
        <w:rPr>
          <w:rFonts w:ascii="Arial" w:eastAsia="Arial" w:hAnsi="Arial" w:cs="Arial"/>
          <w:b/>
          <w:bCs/>
          <w:sz w:val="24"/>
          <w:szCs w:val="24"/>
        </w:rPr>
      </w:pPr>
    </w:p>
    <w:p w14:paraId="263338C6" w14:textId="0BF89ACD" w:rsidR="00D63D43" w:rsidRPr="001D221F" w:rsidRDefault="008600FF" w:rsidP="00C26CF2">
      <w:pPr>
        <w:pStyle w:val="NoSpacing"/>
        <w:jc w:val="both"/>
        <w:rPr>
          <w:rFonts w:ascii="Arial" w:hAnsi="Arial" w:cs="Arial"/>
          <w:i/>
          <w:sz w:val="24"/>
          <w:szCs w:val="24"/>
        </w:rPr>
      </w:pPr>
      <w:r>
        <w:rPr>
          <w:rFonts w:ascii="Arial" w:hAnsi="Arial" w:cs="Arial"/>
          <w:i/>
          <w:sz w:val="24"/>
          <w:szCs w:val="24"/>
        </w:rPr>
        <w:t xml:space="preserve">2.1 </w:t>
      </w:r>
      <w:r w:rsidR="00886F16" w:rsidRPr="001D221F">
        <w:rPr>
          <w:rFonts w:ascii="Arial" w:hAnsi="Arial" w:cs="Arial"/>
          <w:i/>
          <w:sz w:val="24"/>
          <w:szCs w:val="24"/>
        </w:rPr>
        <w:t xml:space="preserve">The ASC Senior Management Team is responsible and accountable for: </w:t>
      </w:r>
    </w:p>
    <w:p w14:paraId="1615CB90" w14:textId="77777777" w:rsidR="00D63D43" w:rsidRPr="00F07C60" w:rsidRDefault="00886F16" w:rsidP="00C26CF2">
      <w:pPr>
        <w:pStyle w:val="NoSpacing"/>
        <w:jc w:val="both"/>
        <w:rPr>
          <w:rFonts w:ascii="Arial" w:hAnsi="Arial" w:cs="Arial"/>
          <w:i/>
          <w:sz w:val="24"/>
          <w:szCs w:val="24"/>
        </w:rPr>
      </w:pPr>
      <w:r w:rsidRPr="00F07C60">
        <w:rPr>
          <w:rFonts w:ascii="Arial" w:hAnsi="Arial" w:cs="Arial"/>
          <w:i/>
          <w:sz w:val="24"/>
          <w:szCs w:val="24"/>
        </w:rPr>
        <w:t xml:space="preserve"> </w:t>
      </w:r>
    </w:p>
    <w:p w14:paraId="5D2F1FAA" w14:textId="7785A92D" w:rsidR="00D63D43" w:rsidRDefault="00886F16" w:rsidP="00C26CF2">
      <w:pPr>
        <w:pStyle w:val="NoSpacing"/>
        <w:numPr>
          <w:ilvl w:val="0"/>
          <w:numId w:val="2"/>
        </w:numPr>
        <w:jc w:val="both"/>
      </w:pPr>
      <w:r>
        <w:rPr>
          <w:rFonts w:ascii="Arial" w:hAnsi="Arial" w:cs="Arial"/>
          <w:sz w:val="24"/>
          <w:szCs w:val="24"/>
        </w:rPr>
        <w:t>The</w:t>
      </w:r>
      <w:r>
        <w:rPr>
          <w:rFonts w:ascii="Arial" w:hAnsi="Arial" w:cs="Arial"/>
          <w:spacing w:val="61"/>
          <w:sz w:val="24"/>
          <w:szCs w:val="24"/>
        </w:rPr>
        <w:t xml:space="preserve"> </w:t>
      </w:r>
      <w:r>
        <w:rPr>
          <w:rFonts w:ascii="Arial" w:hAnsi="Arial" w:cs="Arial"/>
          <w:sz w:val="24"/>
          <w:szCs w:val="24"/>
        </w:rPr>
        <w:t xml:space="preserve">implementation </w:t>
      </w:r>
      <w:r>
        <w:rPr>
          <w:rFonts w:ascii="Arial" w:hAnsi="Arial" w:cs="Arial"/>
          <w:spacing w:val="-2"/>
          <w:sz w:val="24"/>
          <w:szCs w:val="24"/>
        </w:rPr>
        <w:t>of</w:t>
      </w:r>
      <w:r>
        <w:rPr>
          <w:rFonts w:ascii="Arial" w:hAnsi="Arial" w:cs="Arial"/>
          <w:spacing w:val="3"/>
          <w:sz w:val="24"/>
          <w:szCs w:val="24"/>
        </w:rPr>
        <w:t xml:space="preserve"> </w:t>
      </w:r>
      <w:r>
        <w:rPr>
          <w:rFonts w:ascii="Arial" w:hAnsi="Arial" w:cs="Arial"/>
          <w:sz w:val="24"/>
          <w:szCs w:val="24"/>
        </w:rPr>
        <w:t>this</w:t>
      </w:r>
      <w:r>
        <w:rPr>
          <w:rFonts w:ascii="Arial" w:hAnsi="Arial" w:cs="Arial"/>
          <w:spacing w:val="3"/>
          <w:sz w:val="24"/>
          <w:szCs w:val="24"/>
        </w:rPr>
        <w:t xml:space="preserve"> </w:t>
      </w:r>
      <w:r w:rsidR="00D213AE">
        <w:rPr>
          <w:rFonts w:ascii="Arial" w:hAnsi="Arial" w:cs="Arial"/>
          <w:sz w:val="24"/>
          <w:szCs w:val="24"/>
        </w:rPr>
        <w:t xml:space="preserve">policy and </w:t>
      </w:r>
      <w:proofErr w:type="gramStart"/>
      <w:r w:rsidR="00D213AE">
        <w:rPr>
          <w:rFonts w:ascii="Arial" w:hAnsi="Arial" w:cs="Arial"/>
          <w:sz w:val="24"/>
          <w:szCs w:val="24"/>
        </w:rPr>
        <w:t>that s</w:t>
      </w:r>
      <w:r>
        <w:rPr>
          <w:rFonts w:ascii="Arial" w:hAnsi="Arial" w:cs="Arial"/>
          <w:sz w:val="24"/>
          <w:szCs w:val="24"/>
        </w:rPr>
        <w:t>upervision</w:t>
      </w:r>
      <w:proofErr w:type="gramEnd"/>
      <w:r>
        <w:rPr>
          <w:rFonts w:ascii="Arial" w:hAnsi="Arial" w:cs="Arial"/>
          <w:sz w:val="24"/>
          <w:szCs w:val="24"/>
        </w:rPr>
        <w:t xml:space="preserve"> </w:t>
      </w:r>
      <w:r w:rsidR="00D213AE">
        <w:rPr>
          <w:rFonts w:ascii="Arial" w:hAnsi="Arial" w:cs="Arial"/>
          <w:sz w:val="24"/>
          <w:szCs w:val="24"/>
        </w:rPr>
        <w:t>resources and learning and development</w:t>
      </w:r>
      <w:r>
        <w:rPr>
          <w:rFonts w:ascii="Arial" w:hAnsi="Arial" w:cs="Arial"/>
          <w:sz w:val="24"/>
          <w:szCs w:val="24"/>
        </w:rPr>
        <w:t xml:space="preserve"> </w:t>
      </w:r>
      <w:r w:rsidR="00D213AE">
        <w:rPr>
          <w:rFonts w:ascii="Arial" w:hAnsi="Arial" w:cs="Arial"/>
          <w:sz w:val="24"/>
          <w:szCs w:val="24"/>
        </w:rPr>
        <w:t>opportunities are</w:t>
      </w:r>
      <w:r>
        <w:rPr>
          <w:rFonts w:ascii="Arial" w:hAnsi="Arial" w:cs="Arial"/>
          <w:sz w:val="24"/>
          <w:szCs w:val="24"/>
        </w:rPr>
        <w:t xml:space="preserve"> in place</w:t>
      </w:r>
      <w:r w:rsidR="007A4077">
        <w:rPr>
          <w:rFonts w:ascii="Arial" w:hAnsi="Arial" w:cs="Arial"/>
          <w:sz w:val="24"/>
          <w:szCs w:val="24"/>
        </w:rPr>
        <w:t>.</w:t>
      </w:r>
    </w:p>
    <w:p w14:paraId="73DE9A1E" w14:textId="77777777" w:rsidR="00D63D43" w:rsidRDefault="00D63D43" w:rsidP="00C26CF2">
      <w:pPr>
        <w:pStyle w:val="NoSpacing"/>
        <w:ind w:left="720"/>
        <w:jc w:val="both"/>
        <w:rPr>
          <w:rFonts w:ascii="Arial" w:hAnsi="Arial" w:cs="Arial"/>
          <w:sz w:val="24"/>
          <w:szCs w:val="24"/>
        </w:rPr>
      </w:pPr>
    </w:p>
    <w:p w14:paraId="32E01E6C" w14:textId="77777777" w:rsidR="001F012C" w:rsidRDefault="00886F16" w:rsidP="001F012C">
      <w:pPr>
        <w:pStyle w:val="NoSpacing"/>
        <w:numPr>
          <w:ilvl w:val="0"/>
          <w:numId w:val="2"/>
        </w:numPr>
        <w:jc w:val="both"/>
      </w:pPr>
      <w:r>
        <w:rPr>
          <w:rFonts w:ascii="Arial" w:hAnsi="Arial" w:cs="Arial"/>
          <w:spacing w:val="4"/>
          <w:sz w:val="24"/>
          <w:szCs w:val="24"/>
        </w:rPr>
        <w:t>En</w:t>
      </w:r>
      <w:r>
        <w:rPr>
          <w:rFonts w:ascii="Arial" w:hAnsi="Arial" w:cs="Arial"/>
          <w:sz w:val="24"/>
          <w:szCs w:val="24"/>
        </w:rPr>
        <w:t>suring that</w:t>
      </w:r>
      <w:r>
        <w:rPr>
          <w:rFonts w:ascii="Arial" w:hAnsi="Arial" w:cs="Arial"/>
          <w:spacing w:val="47"/>
          <w:sz w:val="24"/>
          <w:szCs w:val="24"/>
        </w:rPr>
        <w:t xml:space="preserve"> </w:t>
      </w:r>
      <w:r>
        <w:rPr>
          <w:rFonts w:ascii="Arial" w:hAnsi="Arial" w:cs="Arial"/>
          <w:sz w:val="24"/>
          <w:szCs w:val="24"/>
        </w:rPr>
        <w:t>this policy</w:t>
      </w:r>
      <w:r>
        <w:rPr>
          <w:rFonts w:ascii="Arial" w:hAnsi="Arial" w:cs="Arial"/>
          <w:spacing w:val="-2"/>
          <w:sz w:val="24"/>
          <w:szCs w:val="24"/>
        </w:rPr>
        <w:t xml:space="preserve"> </w:t>
      </w:r>
      <w:r>
        <w:rPr>
          <w:rFonts w:ascii="Arial" w:hAnsi="Arial" w:cs="Arial"/>
          <w:sz w:val="24"/>
          <w:szCs w:val="24"/>
        </w:rPr>
        <w:t xml:space="preserve">is reviewed </w:t>
      </w:r>
      <w:r w:rsidR="00D213AE">
        <w:rPr>
          <w:rFonts w:ascii="Arial" w:hAnsi="Arial" w:cs="Arial"/>
          <w:sz w:val="24"/>
          <w:szCs w:val="24"/>
        </w:rPr>
        <w:t xml:space="preserve">as a minimum </w:t>
      </w:r>
      <w:r w:rsidR="001F012C">
        <w:rPr>
          <w:rFonts w:ascii="Arial" w:hAnsi="Arial" w:cs="Arial"/>
          <w:sz w:val="24"/>
          <w:szCs w:val="24"/>
        </w:rPr>
        <w:t>very two years, in line with standard procedure</w:t>
      </w:r>
      <w:r w:rsidR="00D213AE">
        <w:rPr>
          <w:rFonts w:ascii="Arial" w:hAnsi="Arial" w:cs="Arial"/>
          <w:sz w:val="24"/>
          <w:szCs w:val="24"/>
        </w:rPr>
        <w:t xml:space="preserve">, and before </w:t>
      </w:r>
      <w:r w:rsidR="001F012C">
        <w:rPr>
          <w:rFonts w:ascii="Arial" w:hAnsi="Arial" w:cs="Arial"/>
          <w:sz w:val="24"/>
          <w:szCs w:val="24"/>
        </w:rPr>
        <w:t xml:space="preserve">this </w:t>
      </w:r>
      <w:r w:rsidR="00D213AE">
        <w:rPr>
          <w:rFonts w:ascii="Arial" w:hAnsi="Arial" w:cs="Arial"/>
          <w:sz w:val="24"/>
          <w:szCs w:val="24"/>
        </w:rPr>
        <w:t>if statutory changes</w:t>
      </w:r>
      <w:r w:rsidR="001F012C">
        <w:rPr>
          <w:rFonts w:ascii="Arial" w:hAnsi="Arial" w:cs="Arial"/>
          <w:sz w:val="24"/>
          <w:szCs w:val="24"/>
        </w:rPr>
        <w:t>.</w:t>
      </w:r>
    </w:p>
    <w:p w14:paraId="06D9298F" w14:textId="77777777" w:rsidR="001F012C" w:rsidRPr="001F012C" w:rsidRDefault="001F012C" w:rsidP="001F012C">
      <w:pPr>
        <w:pStyle w:val="NoSpacing"/>
        <w:ind w:left="720"/>
        <w:jc w:val="both"/>
      </w:pPr>
    </w:p>
    <w:p w14:paraId="3DCB572D" w14:textId="28270DB5" w:rsidR="00D63D43" w:rsidRDefault="001F012C" w:rsidP="001F012C">
      <w:pPr>
        <w:pStyle w:val="NoSpacing"/>
        <w:numPr>
          <w:ilvl w:val="0"/>
          <w:numId w:val="2"/>
        </w:numPr>
        <w:jc w:val="both"/>
      </w:pPr>
      <w:r>
        <w:rPr>
          <w:rFonts w:ascii="Arial" w:hAnsi="Arial" w:cs="Arial"/>
          <w:sz w:val="24"/>
          <w:szCs w:val="24"/>
        </w:rPr>
        <w:t>T</w:t>
      </w:r>
      <w:r w:rsidR="00886F16" w:rsidRPr="001F012C">
        <w:rPr>
          <w:rFonts w:ascii="Arial" w:hAnsi="Arial" w:cs="Arial"/>
          <w:sz w:val="24"/>
          <w:szCs w:val="24"/>
        </w:rPr>
        <w:t>hat</w:t>
      </w:r>
      <w:r w:rsidR="00886F16" w:rsidRPr="001F012C">
        <w:rPr>
          <w:rFonts w:ascii="Arial" w:hAnsi="Arial" w:cs="Arial"/>
          <w:spacing w:val="1"/>
          <w:sz w:val="24"/>
          <w:szCs w:val="24"/>
        </w:rPr>
        <w:t xml:space="preserve"> </w:t>
      </w:r>
      <w:r w:rsidR="00886F16" w:rsidRPr="001F012C">
        <w:rPr>
          <w:rFonts w:ascii="Arial" w:hAnsi="Arial" w:cs="Arial"/>
          <w:sz w:val="24"/>
          <w:szCs w:val="24"/>
        </w:rPr>
        <w:t>there is a robust</w:t>
      </w:r>
      <w:r w:rsidR="003278DA" w:rsidRPr="001F012C">
        <w:rPr>
          <w:rFonts w:ascii="Arial" w:hAnsi="Arial" w:cs="Arial"/>
          <w:spacing w:val="69"/>
          <w:sz w:val="24"/>
          <w:szCs w:val="24"/>
        </w:rPr>
        <w:t xml:space="preserve"> </w:t>
      </w:r>
      <w:r w:rsidR="00886F16" w:rsidRPr="001F012C">
        <w:rPr>
          <w:rFonts w:ascii="Arial" w:hAnsi="Arial" w:cs="Arial"/>
          <w:sz w:val="24"/>
          <w:szCs w:val="24"/>
        </w:rPr>
        <w:t>system for</w:t>
      </w:r>
      <w:r w:rsidR="00886F16" w:rsidRPr="001F012C">
        <w:rPr>
          <w:rFonts w:ascii="Arial" w:hAnsi="Arial" w:cs="Arial"/>
          <w:spacing w:val="-2"/>
          <w:sz w:val="24"/>
          <w:szCs w:val="24"/>
        </w:rPr>
        <w:t xml:space="preserve"> </w:t>
      </w:r>
      <w:r w:rsidR="003278DA" w:rsidRPr="001F012C">
        <w:rPr>
          <w:rFonts w:ascii="Arial" w:hAnsi="Arial" w:cs="Arial"/>
          <w:spacing w:val="-2"/>
          <w:sz w:val="24"/>
          <w:szCs w:val="24"/>
        </w:rPr>
        <w:t xml:space="preserve">assurance and governance of practice </w:t>
      </w:r>
      <w:r w:rsidR="003278DA" w:rsidRPr="001F012C">
        <w:rPr>
          <w:rFonts w:ascii="Arial" w:hAnsi="Arial" w:cs="Arial"/>
          <w:sz w:val="24"/>
          <w:szCs w:val="24"/>
        </w:rPr>
        <w:t xml:space="preserve">principles and standards. </w:t>
      </w:r>
    </w:p>
    <w:p w14:paraId="3CDC30F0" w14:textId="77777777" w:rsidR="00D63D43" w:rsidRDefault="00D63D43" w:rsidP="00C26CF2">
      <w:pPr>
        <w:pStyle w:val="NoSpacing"/>
        <w:jc w:val="both"/>
        <w:rPr>
          <w:rFonts w:ascii="Arial" w:hAnsi="Arial" w:cs="Arial"/>
          <w:sz w:val="24"/>
          <w:szCs w:val="24"/>
        </w:rPr>
      </w:pPr>
    </w:p>
    <w:p w14:paraId="664E4DFD" w14:textId="56DEDA7D" w:rsidR="00D63D43" w:rsidRPr="001D221F" w:rsidRDefault="008600FF" w:rsidP="00C26CF2">
      <w:pPr>
        <w:spacing w:line="249" w:lineRule="auto"/>
        <w:jc w:val="both"/>
        <w:rPr>
          <w:i/>
        </w:rPr>
      </w:pPr>
      <w:r w:rsidRPr="001D221F">
        <w:rPr>
          <w:rFonts w:ascii="Arial" w:hAnsi="Arial" w:cs="Arial"/>
          <w:i/>
          <w:sz w:val="24"/>
          <w:szCs w:val="24"/>
        </w:rPr>
        <w:t xml:space="preserve">2.2 </w:t>
      </w:r>
      <w:r w:rsidR="001C7D42" w:rsidRPr="001D221F">
        <w:rPr>
          <w:rFonts w:ascii="Arial" w:hAnsi="Arial" w:cs="Arial"/>
          <w:i/>
          <w:sz w:val="24"/>
          <w:szCs w:val="24"/>
        </w:rPr>
        <w:t xml:space="preserve">Line </w:t>
      </w:r>
      <w:r w:rsidR="00886F16" w:rsidRPr="001D221F">
        <w:rPr>
          <w:rFonts w:ascii="Arial" w:hAnsi="Arial" w:cs="Arial"/>
          <w:i/>
          <w:sz w:val="24"/>
          <w:szCs w:val="24"/>
        </w:rPr>
        <w:t>Managers are responsible and accountable for:</w:t>
      </w:r>
      <w:r w:rsidR="00886F16" w:rsidRPr="001D221F">
        <w:rPr>
          <w:rFonts w:ascii="Arial" w:hAnsi="Arial" w:cs="Arial"/>
          <w:i/>
          <w:spacing w:val="2"/>
          <w:sz w:val="24"/>
          <w:szCs w:val="24"/>
        </w:rPr>
        <w:t xml:space="preserve"> </w:t>
      </w:r>
    </w:p>
    <w:p w14:paraId="6512C4D7" w14:textId="482B2B51" w:rsidR="00D63D43" w:rsidRDefault="00886F16" w:rsidP="00C26CF2">
      <w:pPr>
        <w:pStyle w:val="ListParagraph"/>
        <w:numPr>
          <w:ilvl w:val="0"/>
          <w:numId w:val="3"/>
        </w:numPr>
        <w:spacing w:line="249" w:lineRule="auto"/>
        <w:jc w:val="both"/>
      </w:pPr>
      <w:r w:rsidRPr="001D221F">
        <w:rPr>
          <w:rFonts w:ascii="Arial" w:hAnsi="Arial" w:cs="Arial"/>
          <w:sz w:val="24"/>
          <w:szCs w:val="24"/>
        </w:rPr>
        <w:t>Ensuring that there is an effective system</w:t>
      </w:r>
      <w:r w:rsidRPr="001D221F">
        <w:rPr>
          <w:rFonts w:ascii="Arial" w:hAnsi="Arial" w:cs="Arial"/>
          <w:spacing w:val="5"/>
          <w:sz w:val="24"/>
          <w:szCs w:val="24"/>
        </w:rPr>
        <w:t xml:space="preserve"> </w:t>
      </w:r>
      <w:r w:rsidRPr="001D221F">
        <w:rPr>
          <w:rFonts w:ascii="Arial" w:hAnsi="Arial" w:cs="Arial"/>
          <w:sz w:val="24"/>
          <w:szCs w:val="24"/>
        </w:rPr>
        <w:t>in place for</w:t>
      </w:r>
      <w:r w:rsidRPr="001D221F">
        <w:rPr>
          <w:rFonts w:ascii="Arial" w:hAnsi="Arial" w:cs="Arial"/>
          <w:spacing w:val="-4"/>
          <w:sz w:val="24"/>
          <w:szCs w:val="24"/>
        </w:rPr>
        <w:t xml:space="preserve"> </w:t>
      </w:r>
      <w:r w:rsidRPr="001D221F">
        <w:rPr>
          <w:rFonts w:ascii="Arial" w:hAnsi="Arial" w:cs="Arial"/>
          <w:sz w:val="24"/>
          <w:szCs w:val="24"/>
        </w:rPr>
        <w:t>supervision</w:t>
      </w:r>
      <w:r w:rsidRPr="001D221F">
        <w:rPr>
          <w:rFonts w:ascii="Arial" w:hAnsi="Arial" w:cs="Arial"/>
          <w:spacing w:val="-2"/>
          <w:sz w:val="24"/>
          <w:szCs w:val="24"/>
        </w:rPr>
        <w:t xml:space="preserve"> </w:t>
      </w:r>
      <w:r w:rsidR="003278DA" w:rsidRPr="001D221F">
        <w:rPr>
          <w:rFonts w:ascii="Arial" w:hAnsi="Arial" w:cs="Arial"/>
          <w:spacing w:val="-2"/>
          <w:sz w:val="24"/>
          <w:szCs w:val="24"/>
        </w:rPr>
        <w:t xml:space="preserve">with their staff </w:t>
      </w:r>
      <w:r w:rsidR="003278DA">
        <w:rPr>
          <w:rFonts w:ascii="Arial" w:hAnsi="Arial" w:cs="Arial"/>
          <w:spacing w:val="-2"/>
          <w:sz w:val="24"/>
          <w:szCs w:val="24"/>
        </w:rPr>
        <w:t>group.</w:t>
      </w:r>
      <w:r w:rsidR="001C7D42">
        <w:rPr>
          <w:rFonts w:ascii="Arial" w:hAnsi="Arial" w:cs="Arial"/>
          <w:sz w:val="24"/>
          <w:szCs w:val="24"/>
        </w:rPr>
        <w:t xml:space="preserve"> </w:t>
      </w:r>
    </w:p>
    <w:p w14:paraId="42083F19" w14:textId="01FD3C84" w:rsidR="001C7D42" w:rsidRPr="001C7D42" w:rsidRDefault="00886F16" w:rsidP="00C26CF2">
      <w:pPr>
        <w:pStyle w:val="ListParagraph"/>
        <w:numPr>
          <w:ilvl w:val="0"/>
          <w:numId w:val="3"/>
        </w:numPr>
        <w:spacing w:line="249" w:lineRule="auto"/>
        <w:jc w:val="both"/>
      </w:pPr>
      <w:r>
        <w:rPr>
          <w:rFonts w:ascii="Arial" w:hAnsi="Arial" w:cs="Arial"/>
          <w:sz w:val="24"/>
          <w:szCs w:val="24"/>
        </w:rPr>
        <w:t>Ensuring supervision</w:t>
      </w:r>
      <w:r>
        <w:rPr>
          <w:rFonts w:ascii="Arial" w:hAnsi="Arial" w:cs="Arial"/>
          <w:spacing w:val="6"/>
          <w:sz w:val="24"/>
          <w:szCs w:val="24"/>
        </w:rPr>
        <w:t xml:space="preserve"> </w:t>
      </w:r>
      <w:r>
        <w:rPr>
          <w:rFonts w:ascii="Arial" w:hAnsi="Arial" w:cs="Arial"/>
          <w:sz w:val="24"/>
          <w:szCs w:val="24"/>
        </w:rPr>
        <w:t>is occurring for their staff at the</w:t>
      </w:r>
      <w:r>
        <w:rPr>
          <w:rFonts w:ascii="Arial" w:hAnsi="Arial" w:cs="Arial"/>
          <w:spacing w:val="-2"/>
          <w:sz w:val="24"/>
          <w:szCs w:val="24"/>
        </w:rPr>
        <w:t xml:space="preserve"> </w:t>
      </w:r>
      <w:r w:rsidR="001C7D42">
        <w:rPr>
          <w:rFonts w:ascii="Arial" w:hAnsi="Arial" w:cs="Arial"/>
          <w:spacing w:val="-2"/>
          <w:sz w:val="24"/>
          <w:szCs w:val="24"/>
        </w:rPr>
        <w:t>recommended</w:t>
      </w:r>
      <w:r>
        <w:rPr>
          <w:rFonts w:ascii="Arial" w:hAnsi="Arial" w:cs="Arial"/>
          <w:sz w:val="24"/>
          <w:szCs w:val="24"/>
        </w:rPr>
        <w:t xml:space="preserve"> frequency</w:t>
      </w:r>
      <w:r w:rsidR="001C7D42">
        <w:rPr>
          <w:rFonts w:ascii="Arial" w:hAnsi="Arial" w:cs="Arial"/>
          <w:sz w:val="24"/>
          <w:szCs w:val="24"/>
        </w:rPr>
        <w:t>.</w:t>
      </w:r>
    </w:p>
    <w:p w14:paraId="1C165575" w14:textId="15033D1E" w:rsidR="00D63D43" w:rsidRDefault="001C7D42" w:rsidP="00C26CF2">
      <w:pPr>
        <w:pStyle w:val="ListParagraph"/>
        <w:numPr>
          <w:ilvl w:val="0"/>
          <w:numId w:val="3"/>
        </w:numPr>
        <w:spacing w:line="249" w:lineRule="auto"/>
        <w:jc w:val="both"/>
      </w:pPr>
      <w:r>
        <w:rPr>
          <w:rFonts w:ascii="Arial" w:hAnsi="Arial" w:cs="Arial"/>
          <w:spacing w:val="-3"/>
          <w:sz w:val="24"/>
          <w:szCs w:val="24"/>
        </w:rPr>
        <w:t xml:space="preserve">Ensuring supervision </w:t>
      </w:r>
      <w:r w:rsidR="00886F16">
        <w:rPr>
          <w:rFonts w:ascii="Arial" w:hAnsi="Arial" w:cs="Arial"/>
          <w:sz w:val="24"/>
          <w:szCs w:val="24"/>
        </w:rPr>
        <w:t>is</w:t>
      </w:r>
      <w:r w:rsidR="00886F16">
        <w:rPr>
          <w:rFonts w:ascii="Arial" w:hAnsi="Arial" w:cs="Arial"/>
          <w:spacing w:val="-2"/>
          <w:sz w:val="24"/>
          <w:szCs w:val="24"/>
        </w:rPr>
        <w:t xml:space="preserve"> </w:t>
      </w:r>
      <w:r w:rsidR="00886F16">
        <w:rPr>
          <w:rFonts w:ascii="Arial" w:hAnsi="Arial" w:cs="Arial"/>
          <w:sz w:val="24"/>
          <w:szCs w:val="24"/>
        </w:rPr>
        <w:t xml:space="preserve">of acceptable quality </w:t>
      </w:r>
      <w:r>
        <w:rPr>
          <w:rFonts w:ascii="Arial" w:hAnsi="Arial" w:cs="Arial"/>
          <w:sz w:val="24"/>
          <w:szCs w:val="24"/>
        </w:rPr>
        <w:t xml:space="preserve">and </w:t>
      </w:r>
      <w:r w:rsidR="00886F16">
        <w:rPr>
          <w:rFonts w:ascii="Arial" w:hAnsi="Arial" w:cs="Arial"/>
          <w:sz w:val="24"/>
          <w:szCs w:val="24"/>
        </w:rPr>
        <w:t>in line with the policy and practice standards.</w:t>
      </w:r>
      <w:r w:rsidR="001F012C">
        <w:rPr>
          <w:rFonts w:ascii="Arial" w:hAnsi="Arial" w:cs="Arial"/>
          <w:sz w:val="24"/>
          <w:szCs w:val="24"/>
        </w:rPr>
        <w:t xml:space="preserve"> A </w:t>
      </w:r>
      <w:r>
        <w:rPr>
          <w:rFonts w:ascii="Arial" w:hAnsi="Arial" w:cs="Arial"/>
          <w:sz w:val="24"/>
          <w:szCs w:val="24"/>
        </w:rPr>
        <w:t xml:space="preserve">quality assurance framework will support managers to assess the quality of practice. </w:t>
      </w:r>
    </w:p>
    <w:p w14:paraId="1FD92BD1" w14:textId="582252EF" w:rsidR="00D63D43" w:rsidRDefault="00DD0E7B" w:rsidP="00C26CF2">
      <w:pPr>
        <w:pStyle w:val="ListParagraph"/>
        <w:numPr>
          <w:ilvl w:val="0"/>
          <w:numId w:val="3"/>
        </w:numPr>
        <w:spacing w:line="249" w:lineRule="auto"/>
        <w:jc w:val="both"/>
      </w:pPr>
      <w:bookmarkStart w:id="1" w:name="_Hlk138852232"/>
      <w:r>
        <w:rPr>
          <w:rFonts w:ascii="Arial" w:hAnsi="Arial" w:cs="Arial"/>
          <w:sz w:val="24"/>
          <w:szCs w:val="24"/>
        </w:rPr>
        <w:t xml:space="preserve">Accessing resources and learning and development </w:t>
      </w:r>
      <w:r w:rsidR="00D776D6">
        <w:rPr>
          <w:rFonts w:ascii="Arial" w:hAnsi="Arial" w:cs="Arial"/>
          <w:sz w:val="24"/>
          <w:szCs w:val="24"/>
        </w:rPr>
        <w:t xml:space="preserve">opportunities </w:t>
      </w:r>
      <w:r>
        <w:rPr>
          <w:rFonts w:ascii="Arial" w:hAnsi="Arial" w:cs="Arial"/>
          <w:sz w:val="24"/>
          <w:szCs w:val="24"/>
        </w:rPr>
        <w:t xml:space="preserve">to support supervision. </w:t>
      </w:r>
    </w:p>
    <w:p w14:paraId="6972C13F" w14:textId="021EE56E" w:rsidR="00D63D43" w:rsidRDefault="00886F16" w:rsidP="00C26CF2">
      <w:pPr>
        <w:pStyle w:val="ListParagraph"/>
        <w:numPr>
          <w:ilvl w:val="0"/>
          <w:numId w:val="3"/>
        </w:numPr>
        <w:spacing w:line="249" w:lineRule="auto"/>
        <w:jc w:val="both"/>
        <w:rPr>
          <w:rFonts w:ascii="Arial" w:hAnsi="Arial" w:cs="Arial"/>
          <w:sz w:val="24"/>
          <w:szCs w:val="24"/>
        </w:rPr>
      </w:pPr>
      <w:r>
        <w:rPr>
          <w:rFonts w:ascii="Arial" w:hAnsi="Arial" w:cs="Arial"/>
          <w:sz w:val="24"/>
          <w:szCs w:val="24"/>
        </w:rPr>
        <w:t xml:space="preserve">Ensuring </w:t>
      </w:r>
      <w:r w:rsidR="00997D35">
        <w:rPr>
          <w:rFonts w:ascii="Arial" w:hAnsi="Arial" w:cs="Arial"/>
          <w:sz w:val="24"/>
          <w:szCs w:val="24"/>
        </w:rPr>
        <w:t xml:space="preserve">staff with a professional registration </w:t>
      </w:r>
      <w:r w:rsidR="004E7D18">
        <w:rPr>
          <w:rFonts w:ascii="Arial" w:hAnsi="Arial" w:cs="Arial"/>
          <w:sz w:val="24"/>
          <w:szCs w:val="24"/>
        </w:rPr>
        <w:t>receive</w:t>
      </w:r>
      <w:r>
        <w:rPr>
          <w:rFonts w:ascii="Arial" w:hAnsi="Arial" w:cs="Arial"/>
          <w:sz w:val="24"/>
          <w:szCs w:val="24"/>
        </w:rPr>
        <w:t xml:space="preserve"> </w:t>
      </w:r>
      <w:r w:rsidR="00997D35">
        <w:rPr>
          <w:rFonts w:ascii="Arial" w:hAnsi="Arial" w:cs="Arial"/>
          <w:sz w:val="24"/>
          <w:szCs w:val="24"/>
        </w:rPr>
        <w:t xml:space="preserve">professional supervision. </w:t>
      </w:r>
      <w:r>
        <w:rPr>
          <w:rFonts w:ascii="Arial" w:hAnsi="Arial" w:cs="Arial"/>
          <w:sz w:val="24"/>
          <w:szCs w:val="24"/>
        </w:rPr>
        <w:t xml:space="preserve">This is of particular importance where the </w:t>
      </w:r>
      <w:r w:rsidR="00997D35">
        <w:rPr>
          <w:rFonts w:ascii="Arial" w:hAnsi="Arial" w:cs="Arial"/>
          <w:sz w:val="24"/>
          <w:szCs w:val="24"/>
        </w:rPr>
        <w:t xml:space="preserve">line </w:t>
      </w:r>
      <w:r>
        <w:rPr>
          <w:rFonts w:ascii="Arial" w:hAnsi="Arial" w:cs="Arial"/>
          <w:sz w:val="24"/>
          <w:szCs w:val="24"/>
        </w:rPr>
        <w:t xml:space="preserve">manager is from a different professional </w:t>
      </w:r>
      <w:r w:rsidR="007812C2">
        <w:rPr>
          <w:rFonts w:ascii="Arial" w:hAnsi="Arial" w:cs="Arial"/>
          <w:sz w:val="24"/>
          <w:szCs w:val="24"/>
        </w:rPr>
        <w:t>background</w:t>
      </w:r>
      <w:r>
        <w:rPr>
          <w:rFonts w:ascii="Arial" w:hAnsi="Arial" w:cs="Arial"/>
          <w:sz w:val="24"/>
          <w:szCs w:val="24"/>
        </w:rPr>
        <w:t xml:space="preserve"> to that of their staff.</w:t>
      </w:r>
    </w:p>
    <w:bookmarkEnd w:id="1"/>
    <w:p w14:paraId="16B7189F" w14:textId="77777777" w:rsidR="001D221F" w:rsidRDefault="001D221F" w:rsidP="001D221F">
      <w:pPr>
        <w:spacing w:line="249" w:lineRule="auto"/>
        <w:jc w:val="both"/>
        <w:rPr>
          <w:rFonts w:ascii="Arial" w:hAnsi="Arial" w:cs="Arial"/>
          <w:sz w:val="24"/>
          <w:szCs w:val="24"/>
        </w:rPr>
      </w:pPr>
      <w:r>
        <w:rPr>
          <w:rFonts w:ascii="Arial" w:hAnsi="Arial" w:cs="Arial"/>
          <w:sz w:val="24"/>
          <w:szCs w:val="24"/>
        </w:rPr>
        <w:t xml:space="preserve">2.3 </w:t>
      </w:r>
      <w:r w:rsidRPr="001D221F">
        <w:rPr>
          <w:rFonts w:ascii="Arial" w:hAnsi="Arial" w:cs="Arial"/>
          <w:sz w:val="24"/>
          <w:szCs w:val="24"/>
        </w:rPr>
        <w:t xml:space="preserve">Supervisees </w:t>
      </w:r>
      <w:r>
        <w:rPr>
          <w:rFonts w:ascii="Arial" w:hAnsi="Arial" w:cs="Arial"/>
          <w:sz w:val="24"/>
          <w:szCs w:val="24"/>
        </w:rPr>
        <w:t>are responsible and accountable for:</w:t>
      </w:r>
    </w:p>
    <w:p w14:paraId="31B8F31F" w14:textId="77777777" w:rsidR="001D221F" w:rsidRPr="001D221F" w:rsidRDefault="001D221F" w:rsidP="001D221F">
      <w:pPr>
        <w:pStyle w:val="ListParagraph"/>
        <w:numPr>
          <w:ilvl w:val="0"/>
          <w:numId w:val="3"/>
        </w:numPr>
        <w:spacing w:line="249" w:lineRule="auto"/>
        <w:jc w:val="both"/>
      </w:pPr>
      <w:r w:rsidRPr="001D221F">
        <w:rPr>
          <w:rFonts w:ascii="Arial" w:hAnsi="Arial" w:cs="Arial"/>
          <w:sz w:val="24"/>
          <w:szCs w:val="24"/>
        </w:rPr>
        <w:t>Take responsibility for attending one to one supervision as set out in their supervision agreement.</w:t>
      </w:r>
    </w:p>
    <w:p w14:paraId="47A8EB60" w14:textId="365AA036" w:rsidR="001D221F" w:rsidRPr="001D221F" w:rsidRDefault="001D221F" w:rsidP="001D221F">
      <w:pPr>
        <w:pStyle w:val="ListParagraph"/>
        <w:numPr>
          <w:ilvl w:val="0"/>
          <w:numId w:val="3"/>
        </w:numPr>
        <w:spacing w:line="249" w:lineRule="auto"/>
        <w:jc w:val="both"/>
      </w:pPr>
      <w:r w:rsidRPr="001D221F">
        <w:rPr>
          <w:rFonts w:ascii="Arial" w:hAnsi="Arial" w:cs="Arial"/>
          <w:sz w:val="24"/>
          <w:szCs w:val="24"/>
        </w:rPr>
        <w:t>Prepare adequately for supervision and take an active part in the process</w:t>
      </w:r>
      <w:r>
        <w:rPr>
          <w:rFonts w:ascii="Arial" w:hAnsi="Arial" w:cs="Arial"/>
          <w:sz w:val="24"/>
          <w:szCs w:val="24"/>
        </w:rPr>
        <w:t>.</w:t>
      </w:r>
    </w:p>
    <w:p w14:paraId="4470E02A" w14:textId="4DC10564" w:rsidR="001D221F" w:rsidRPr="00AD55BA" w:rsidRDefault="001D221F" w:rsidP="001D221F">
      <w:pPr>
        <w:pStyle w:val="ListParagraph"/>
        <w:numPr>
          <w:ilvl w:val="0"/>
          <w:numId w:val="3"/>
        </w:numPr>
        <w:spacing w:line="249" w:lineRule="auto"/>
        <w:jc w:val="both"/>
      </w:pPr>
      <w:r w:rsidRPr="001D221F">
        <w:rPr>
          <w:rFonts w:ascii="Arial" w:hAnsi="Arial" w:cs="Arial"/>
          <w:sz w:val="24"/>
          <w:szCs w:val="24"/>
        </w:rPr>
        <w:t>Take responsibility for raising any concerns they may have about the quality of the supervisory relationship with the supervisor or, if this is not possible, the third party named within the supervision agreement</w:t>
      </w:r>
      <w:r>
        <w:rPr>
          <w:rFonts w:ascii="Arial" w:hAnsi="Arial" w:cs="Arial"/>
          <w:sz w:val="24"/>
          <w:szCs w:val="24"/>
        </w:rPr>
        <w:t>.</w:t>
      </w:r>
    </w:p>
    <w:p w14:paraId="73994D23" w14:textId="77777777" w:rsidR="008939FB" w:rsidRDefault="008939FB" w:rsidP="00C26CF2">
      <w:pPr>
        <w:pStyle w:val="ListParagraph"/>
        <w:spacing w:line="249" w:lineRule="auto"/>
        <w:jc w:val="both"/>
        <w:rPr>
          <w:rFonts w:ascii="Arial" w:hAnsi="Arial" w:cs="Arial"/>
          <w:sz w:val="24"/>
          <w:szCs w:val="24"/>
        </w:rPr>
      </w:pPr>
    </w:p>
    <w:p w14:paraId="47F5ECA6" w14:textId="77777777" w:rsidR="00D63D43" w:rsidRPr="007D5377" w:rsidRDefault="00886F16">
      <w:pPr>
        <w:spacing w:line="249" w:lineRule="auto"/>
        <w:rPr>
          <w:rFonts w:ascii="Arial" w:eastAsia="Arial" w:hAnsi="Arial" w:cs="Arial"/>
          <w:b/>
          <w:sz w:val="28"/>
          <w:szCs w:val="28"/>
        </w:rPr>
      </w:pPr>
      <w:r w:rsidRPr="007D5377">
        <w:rPr>
          <w:rFonts w:ascii="Arial" w:eastAsia="Arial" w:hAnsi="Arial" w:cs="Arial"/>
          <w:b/>
          <w:sz w:val="28"/>
          <w:szCs w:val="28"/>
        </w:rPr>
        <w:t>3 Roles and Responsibilities</w:t>
      </w:r>
    </w:p>
    <w:p w14:paraId="408487D4" w14:textId="29E494D8" w:rsidR="00D63D43" w:rsidRPr="007D66A4" w:rsidRDefault="00D213AE" w:rsidP="00C26CF2">
      <w:pPr>
        <w:suppressAutoHyphens w:val="0"/>
        <w:spacing w:line="249" w:lineRule="auto"/>
        <w:jc w:val="both"/>
        <w:textAlignment w:val="auto"/>
        <w:rPr>
          <w:rFonts w:ascii="Arial" w:eastAsia="Arial" w:hAnsi="Arial" w:cs="Arial"/>
          <w:i/>
          <w:color w:val="000000" w:themeColor="text1"/>
          <w:sz w:val="24"/>
          <w:szCs w:val="24"/>
        </w:rPr>
      </w:pPr>
      <w:r w:rsidRPr="007D66A4">
        <w:rPr>
          <w:rFonts w:ascii="Arial" w:eastAsia="Arial" w:hAnsi="Arial" w:cs="Arial"/>
          <w:color w:val="000000" w:themeColor="text1"/>
          <w:sz w:val="24"/>
          <w:szCs w:val="24"/>
        </w:rPr>
        <w:t>3.1</w:t>
      </w:r>
      <w:r w:rsidRPr="007D66A4">
        <w:rPr>
          <w:rFonts w:ascii="Arial" w:eastAsia="Arial" w:hAnsi="Arial" w:cs="Arial"/>
          <w:i/>
          <w:color w:val="000000" w:themeColor="text1"/>
          <w:sz w:val="24"/>
          <w:szCs w:val="24"/>
        </w:rPr>
        <w:t xml:space="preserve"> </w:t>
      </w:r>
      <w:r w:rsidR="00886F16" w:rsidRPr="007D66A4">
        <w:rPr>
          <w:rFonts w:ascii="Arial" w:eastAsia="Arial" w:hAnsi="Arial" w:cs="Arial"/>
          <w:i/>
          <w:color w:val="000000" w:themeColor="text1"/>
          <w:sz w:val="24"/>
          <w:szCs w:val="24"/>
        </w:rPr>
        <w:t>Supervisees</w:t>
      </w:r>
      <w:r w:rsidR="00886F16" w:rsidRPr="007D66A4">
        <w:rPr>
          <w:rFonts w:ascii="Arial" w:eastAsia="Arial" w:hAnsi="Arial" w:cs="Arial"/>
          <w:color w:val="000000" w:themeColor="text1"/>
          <w:sz w:val="24"/>
          <w:szCs w:val="24"/>
        </w:rPr>
        <w:t xml:space="preserve"> are employees who receive regular line management supervision from their respective manager. If an employee holds a health or social care professional qualification e.g. in social work or occupational </w:t>
      </w:r>
      <w:proofErr w:type="gramStart"/>
      <w:r w:rsidR="00886F16" w:rsidRPr="007D66A4">
        <w:rPr>
          <w:rFonts w:ascii="Arial" w:eastAsia="Arial" w:hAnsi="Arial" w:cs="Arial"/>
          <w:color w:val="000000" w:themeColor="text1"/>
          <w:sz w:val="24"/>
          <w:szCs w:val="24"/>
        </w:rPr>
        <w:t>therapy</w:t>
      </w:r>
      <w:proofErr w:type="gramEnd"/>
      <w:r w:rsidR="00886F16" w:rsidRPr="007D66A4">
        <w:rPr>
          <w:rFonts w:ascii="Arial" w:eastAsia="Arial" w:hAnsi="Arial" w:cs="Arial"/>
          <w:color w:val="000000" w:themeColor="text1"/>
          <w:sz w:val="24"/>
          <w:szCs w:val="24"/>
        </w:rPr>
        <w:t xml:space="preserve"> they </w:t>
      </w:r>
      <w:r w:rsidR="007D1380" w:rsidRPr="007D66A4">
        <w:rPr>
          <w:rFonts w:ascii="Arial" w:eastAsia="Arial" w:hAnsi="Arial" w:cs="Arial"/>
          <w:color w:val="000000" w:themeColor="text1"/>
          <w:sz w:val="24"/>
          <w:szCs w:val="24"/>
        </w:rPr>
        <w:t>should</w:t>
      </w:r>
      <w:r w:rsidR="00175674" w:rsidRPr="007D66A4">
        <w:rPr>
          <w:rFonts w:ascii="Arial" w:eastAsia="Arial" w:hAnsi="Arial" w:cs="Arial"/>
          <w:color w:val="000000" w:themeColor="text1"/>
          <w:sz w:val="24"/>
          <w:szCs w:val="24"/>
        </w:rPr>
        <w:t xml:space="preserve"> have </w:t>
      </w:r>
      <w:r w:rsidR="00886F16" w:rsidRPr="007D66A4">
        <w:rPr>
          <w:rFonts w:ascii="Arial" w:eastAsia="Arial" w:hAnsi="Arial" w:cs="Arial"/>
          <w:color w:val="000000" w:themeColor="text1"/>
          <w:sz w:val="24"/>
          <w:szCs w:val="24"/>
        </w:rPr>
        <w:t xml:space="preserve">access </w:t>
      </w:r>
      <w:r w:rsidR="00175674" w:rsidRPr="007D66A4">
        <w:rPr>
          <w:rFonts w:ascii="Arial" w:eastAsia="Arial" w:hAnsi="Arial" w:cs="Arial"/>
          <w:color w:val="000000" w:themeColor="text1"/>
          <w:sz w:val="24"/>
          <w:szCs w:val="24"/>
        </w:rPr>
        <w:t xml:space="preserve">to </w:t>
      </w:r>
      <w:r w:rsidR="00886F16" w:rsidRPr="007D66A4">
        <w:rPr>
          <w:rFonts w:ascii="Arial" w:eastAsia="Arial" w:hAnsi="Arial" w:cs="Arial"/>
          <w:color w:val="000000" w:themeColor="text1"/>
          <w:sz w:val="24"/>
          <w:szCs w:val="24"/>
        </w:rPr>
        <w:t>professional sup</w:t>
      </w:r>
      <w:r w:rsidR="001F012C" w:rsidRPr="007D66A4">
        <w:rPr>
          <w:rFonts w:ascii="Arial" w:eastAsia="Arial" w:hAnsi="Arial" w:cs="Arial"/>
          <w:color w:val="000000" w:themeColor="text1"/>
          <w:sz w:val="24"/>
          <w:szCs w:val="24"/>
        </w:rPr>
        <w:t xml:space="preserve">ervision – </w:t>
      </w:r>
      <w:r w:rsidR="001F012C" w:rsidRPr="007D66A4">
        <w:rPr>
          <w:rFonts w:ascii="Arial" w:eastAsia="Arial" w:hAnsi="Arial" w:cs="Arial"/>
          <w:i/>
          <w:color w:val="000000" w:themeColor="text1"/>
          <w:sz w:val="24"/>
          <w:szCs w:val="24"/>
        </w:rPr>
        <w:t>see section 4 Supervision Options.</w:t>
      </w:r>
    </w:p>
    <w:p w14:paraId="036830FE" w14:textId="6CD2962A" w:rsidR="00D63D43" w:rsidRPr="007D66A4" w:rsidRDefault="00886F16" w:rsidP="00C26CF2">
      <w:pPr>
        <w:suppressAutoHyphens w:val="0"/>
        <w:spacing w:line="249" w:lineRule="auto"/>
        <w:jc w:val="both"/>
        <w:textAlignment w:val="auto"/>
        <w:rPr>
          <w:rFonts w:ascii="Arial" w:eastAsia="Arial" w:hAnsi="Arial" w:cs="Arial"/>
          <w:color w:val="000000" w:themeColor="text1"/>
          <w:sz w:val="24"/>
          <w:szCs w:val="24"/>
        </w:rPr>
      </w:pPr>
      <w:r w:rsidRPr="007D66A4">
        <w:rPr>
          <w:rFonts w:ascii="Arial" w:eastAsia="Arial" w:hAnsi="Arial" w:cs="Arial"/>
          <w:i/>
          <w:color w:val="000000" w:themeColor="text1"/>
          <w:sz w:val="24"/>
          <w:szCs w:val="24"/>
        </w:rPr>
        <w:t>Supervisors</w:t>
      </w:r>
      <w:r w:rsidRPr="007D66A4">
        <w:rPr>
          <w:rFonts w:ascii="Arial" w:eastAsia="Arial" w:hAnsi="Arial" w:cs="Arial"/>
          <w:color w:val="000000" w:themeColor="text1"/>
          <w:sz w:val="24"/>
          <w:szCs w:val="24"/>
        </w:rPr>
        <w:t xml:space="preserve"> </w:t>
      </w:r>
      <w:r w:rsidR="00D81519" w:rsidRPr="007D66A4">
        <w:rPr>
          <w:rFonts w:ascii="Arial" w:eastAsia="Arial" w:hAnsi="Arial" w:cs="Arial"/>
          <w:color w:val="000000" w:themeColor="text1"/>
          <w:sz w:val="24"/>
          <w:szCs w:val="24"/>
        </w:rPr>
        <w:t xml:space="preserve">are </w:t>
      </w:r>
      <w:r w:rsidRPr="007D66A4">
        <w:rPr>
          <w:rFonts w:ascii="Arial" w:eastAsia="Arial" w:hAnsi="Arial" w:cs="Arial"/>
          <w:color w:val="000000" w:themeColor="text1"/>
          <w:sz w:val="24"/>
          <w:szCs w:val="24"/>
        </w:rPr>
        <w:t xml:space="preserve">expected to </w:t>
      </w:r>
      <w:r w:rsidR="00B27CF0" w:rsidRPr="007D66A4">
        <w:rPr>
          <w:rFonts w:ascii="Arial" w:eastAsia="Arial" w:hAnsi="Arial" w:cs="Arial"/>
          <w:color w:val="000000" w:themeColor="text1"/>
          <w:sz w:val="24"/>
          <w:szCs w:val="24"/>
        </w:rPr>
        <w:t>have</w:t>
      </w:r>
      <w:r w:rsidRPr="007D66A4">
        <w:rPr>
          <w:rFonts w:ascii="Arial" w:eastAsia="Arial" w:hAnsi="Arial" w:cs="Arial"/>
          <w:color w:val="000000" w:themeColor="text1"/>
          <w:sz w:val="24"/>
          <w:szCs w:val="24"/>
        </w:rPr>
        <w:t xml:space="preserve"> regular one to one supervision for</w:t>
      </w:r>
      <w:r w:rsidR="00302E39" w:rsidRPr="007D66A4">
        <w:rPr>
          <w:rFonts w:ascii="Arial" w:eastAsia="Arial" w:hAnsi="Arial" w:cs="Arial"/>
          <w:color w:val="000000" w:themeColor="text1"/>
          <w:sz w:val="24"/>
          <w:szCs w:val="24"/>
        </w:rPr>
        <w:t xml:space="preserve"> their staff</w:t>
      </w:r>
      <w:r w:rsidRPr="007D66A4">
        <w:rPr>
          <w:rFonts w:ascii="Arial" w:eastAsia="Arial" w:hAnsi="Arial" w:cs="Arial"/>
          <w:color w:val="000000" w:themeColor="text1"/>
          <w:sz w:val="24"/>
          <w:szCs w:val="24"/>
        </w:rPr>
        <w:t xml:space="preserve">. Wherever possible supervisors will also be of the same profession. If this is not the </w:t>
      </w:r>
      <w:proofErr w:type="gramStart"/>
      <w:r w:rsidRPr="007D66A4">
        <w:rPr>
          <w:rFonts w:ascii="Arial" w:eastAsia="Arial" w:hAnsi="Arial" w:cs="Arial"/>
          <w:color w:val="000000" w:themeColor="text1"/>
          <w:sz w:val="24"/>
          <w:szCs w:val="24"/>
        </w:rPr>
        <w:t>case</w:t>
      </w:r>
      <w:proofErr w:type="gramEnd"/>
      <w:r w:rsidRPr="007D66A4">
        <w:rPr>
          <w:rFonts w:ascii="Arial" w:eastAsia="Arial" w:hAnsi="Arial" w:cs="Arial"/>
          <w:color w:val="000000" w:themeColor="text1"/>
          <w:sz w:val="24"/>
          <w:szCs w:val="24"/>
        </w:rPr>
        <w:t xml:space="preserve"> then professional supervision will be arranged</w:t>
      </w:r>
      <w:r w:rsidR="00BD3984" w:rsidRPr="007D66A4">
        <w:rPr>
          <w:rFonts w:ascii="Arial" w:eastAsia="Arial" w:hAnsi="Arial" w:cs="Arial"/>
          <w:color w:val="000000" w:themeColor="text1"/>
          <w:sz w:val="24"/>
          <w:szCs w:val="24"/>
        </w:rPr>
        <w:t>.</w:t>
      </w:r>
    </w:p>
    <w:p w14:paraId="7EF1F69D" w14:textId="1DC02F66" w:rsidR="0054500D" w:rsidRDefault="0054500D" w:rsidP="00C26CF2">
      <w:pPr>
        <w:spacing w:line="249" w:lineRule="auto"/>
        <w:jc w:val="both"/>
        <w:rPr>
          <w:rFonts w:ascii="Arial" w:eastAsia="Arial" w:hAnsi="Arial" w:cs="Arial"/>
          <w:sz w:val="24"/>
        </w:rPr>
      </w:pPr>
      <w:r>
        <w:rPr>
          <w:rFonts w:ascii="Arial" w:eastAsia="Arial" w:hAnsi="Arial" w:cs="Arial"/>
          <w:sz w:val="24"/>
        </w:rPr>
        <w:t xml:space="preserve">3.2 Supervision is a collaborative practice and both participants have a responsibility to prepare and participate to ensure good supervision takes place. </w:t>
      </w:r>
    </w:p>
    <w:p w14:paraId="2CFDA426" w14:textId="6F847573" w:rsidR="00EA2DFC" w:rsidRDefault="00D213AE" w:rsidP="00C26CF2">
      <w:pPr>
        <w:spacing w:line="249" w:lineRule="auto"/>
        <w:jc w:val="both"/>
        <w:rPr>
          <w:rFonts w:ascii="Arial" w:eastAsia="Arial" w:hAnsi="Arial" w:cs="Arial"/>
          <w:sz w:val="24"/>
        </w:rPr>
      </w:pPr>
      <w:r>
        <w:rPr>
          <w:rFonts w:ascii="Arial" w:eastAsia="Arial" w:hAnsi="Arial" w:cs="Arial"/>
          <w:sz w:val="24"/>
        </w:rPr>
        <w:t>3.</w:t>
      </w:r>
      <w:r w:rsidR="0054500D">
        <w:rPr>
          <w:rFonts w:ascii="Arial" w:eastAsia="Arial" w:hAnsi="Arial" w:cs="Arial"/>
          <w:sz w:val="24"/>
        </w:rPr>
        <w:t>3</w:t>
      </w:r>
      <w:r>
        <w:rPr>
          <w:rFonts w:ascii="Arial" w:eastAsia="Arial" w:hAnsi="Arial" w:cs="Arial"/>
          <w:sz w:val="24"/>
        </w:rPr>
        <w:t xml:space="preserve"> </w:t>
      </w:r>
      <w:r w:rsidR="00886F16">
        <w:rPr>
          <w:rFonts w:ascii="Arial" w:eastAsia="Arial" w:hAnsi="Arial" w:cs="Arial"/>
          <w:sz w:val="24"/>
        </w:rPr>
        <w:t>Supervis</w:t>
      </w:r>
      <w:r w:rsidR="00D81519">
        <w:rPr>
          <w:rFonts w:ascii="Arial" w:eastAsia="Arial" w:hAnsi="Arial" w:cs="Arial"/>
          <w:sz w:val="24"/>
        </w:rPr>
        <w:t xml:space="preserve">ors must ensure that supervision is </w:t>
      </w:r>
      <w:r w:rsidR="00886F16">
        <w:rPr>
          <w:rFonts w:ascii="Arial" w:eastAsia="Arial" w:hAnsi="Arial" w:cs="Arial"/>
          <w:sz w:val="24"/>
        </w:rPr>
        <w:t xml:space="preserve">a safe </w:t>
      </w:r>
      <w:r w:rsidR="00EA2DFC">
        <w:rPr>
          <w:rFonts w:ascii="Arial" w:eastAsia="Arial" w:hAnsi="Arial" w:cs="Arial"/>
          <w:sz w:val="24"/>
        </w:rPr>
        <w:t xml:space="preserve">and collaborative space for supervisees </w:t>
      </w:r>
      <w:r w:rsidR="00886F16">
        <w:rPr>
          <w:rFonts w:ascii="Arial" w:eastAsia="Arial" w:hAnsi="Arial" w:cs="Arial"/>
          <w:sz w:val="24"/>
        </w:rPr>
        <w:t xml:space="preserve">to reflect on </w:t>
      </w:r>
      <w:r w:rsidR="00EA2DFC">
        <w:rPr>
          <w:rFonts w:ascii="Arial" w:eastAsia="Arial" w:hAnsi="Arial" w:cs="Arial"/>
          <w:sz w:val="24"/>
        </w:rPr>
        <w:t xml:space="preserve">their practice. Discussion together about </w:t>
      </w:r>
      <w:r w:rsidR="00886F16">
        <w:rPr>
          <w:rFonts w:ascii="Arial" w:eastAsia="Arial" w:hAnsi="Arial" w:cs="Arial"/>
          <w:sz w:val="24"/>
        </w:rPr>
        <w:t xml:space="preserve">emotional resilience </w:t>
      </w:r>
      <w:r w:rsidR="00EA2DFC">
        <w:rPr>
          <w:rFonts w:ascii="Arial" w:eastAsia="Arial" w:hAnsi="Arial" w:cs="Arial"/>
          <w:sz w:val="24"/>
        </w:rPr>
        <w:t>is important as is the development of s</w:t>
      </w:r>
      <w:r w:rsidR="00886F16">
        <w:rPr>
          <w:rFonts w:ascii="Arial" w:eastAsia="Arial" w:hAnsi="Arial" w:cs="Arial"/>
          <w:sz w:val="24"/>
        </w:rPr>
        <w:t>kills and knowledge that empower</w:t>
      </w:r>
      <w:r w:rsidR="00EA2DFC">
        <w:rPr>
          <w:rFonts w:ascii="Arial" w:eastAsia="Arial" w:hAnsi="Arial" w:cs="Arial"/>
          <w:sz w:val="24"/>
        </w:rPr>
        <w:t xml:space="preserve"> supervisees </w:t>
      </w:r>
      <w:r w:rsidR="00886F16">
        <w:rPr>
          <w:rFonts w:ascii="Arial" w:eastAsia="Arial" w:hAnsi="Arial" w:cs="Arial"/>
          <w:sz w:val="24"/>
        </w:rPr>
        <w:t xml:space="preserve">to do things differently and manage their workloads. </w:t>
      </w:r>
    </w:p>
    <w:p w14:paraId="4F2C2F2E" w14:textId="626A6BD1" w:rsidR="00D63D43" w:rsidRDefault="00183764" w:rsidP="00C26CF2">
      <w:pPr>
        <w:spacing w:line="249" w:lineRule="auto"/>
        <w:jc w:val="both"/>
        <w:rPr>
          <w:rFonts w:ascii="Arial" w:eastAsia="Arial" w:hAnsi="Arial" w:cs="Arial"/>
          <w:sz w:val="24"/>
        </w:rPr>
      </w:pPr>
      <w:r>
        <w:rPr>
          <w:rFonts w:ascii="Arial" w:eastAsia="Arial" w:hAnsi="Arial" w:cs="Arial"/>
          <w:sz w:val="24"/>
        </w:rPr>
        <w:t xml:space="preserve">3.4 </w:t>
      </w:r>
      <w:r w:rsidR="00EA2DFC" w:rsidRPr="00183764">
        <w:rPr>
          <w:rFonts w:ascii="Arial" w:eastAsia="Arial" w:hAnsi="Arial" w:cs="Arial"/>
          <w:sz w:val="24"/>
        </w:rPr>
        <w:t xml:space="preserve">Supervision </w:t>
      </w:r>
      <w:r w:rsidR="00886F16" w:rsidRPr="00183764">
        <w:rPr>
          <w:rFonts w:ascii="Arial" w:eastAsia="Arial" w:hAnsi="Arial" w:cs="Arial"/>
          <w:sz w:val="24"/>
        </w:rPr>
        <w:t xml:space="preserve">should support staff to be creative and </w:t>
      </w:r>
      <w:r w:rsidR="00EA2DFC" w:rsidRPr="00183764">
        <w:rPr>
          <w:rFonts w:ascii="Arial" w:eastAsia="Arial" w:hAnsi="Arial" w:cs="Arial"/>
          <w:sz w:val="24"/>
        </w:rPr>
        <w:t xml:space="preserve">develop their practice in accordance with </w:t>
      </w:r>
      <w:r>
        <w:rPr>
          <w:rFonts w:ascii="Arial" w:eastAsia="Arial" w:hAnsi="Arial" w:cs="Arial"/>
          <w:sz w:val="24"/>
        </w:rPr>
        <w:t xml:space="preserve">our </w:t>
      </w:r>
      <w:r w:rsidR="00AA45E9" w:rsidRPr="00183764">
        <w:rPr>
          <w:rFonts w:ascii="Arial" w:eastAsia="Arial" w:hAnsi="Arial" w:cs="Arial"/>
          <w:sz w:val="24"/>
        </w:rPr>
        <w:t xml:space="preserve">strengths-based </w:t>
      </w:r>
      <w:r w:rsidR="00EA2DFC" w:rsidRPr="00183764">
        <w:rPr>
          <w:rFonts w:ascii="Arial" w:eastAsia="Arial" w:hAnsi="Arial" w:cs="Arial"/>
          <w:sz w:val="24"/>
        </w:rPr>
        <w:t>practice approach</w:t>
      </w:r>
      <w:r w:rsidR="008D39A7" w:rsidRPr="00183764">
        <w:rPr>
          <w:rFonts w:ascii="Arial" w:eastAsia="Arial" w:hAnsi="Arial" w:cs="Arial"/>
          <w:sz w:val="24"/>
        </w:rPr>
        <w:t>.</w:t>
      </w:r>
      <w:r w:rsidR="00EA2DFC" w:rsidRPr="00183764">
        <w:rPr>
          <w:rFonts w:ascii="Arial" w:eastAsia="Arial" w:hAnsi="Arial" w:cs="Arial"/>
          <w:sz w:val="24"/>
        </w:rPr>
        <w:t xml:space="preserve"> </w:t>
      </w:r>
    </w:p>
    <w:p w14:paraId="07266F80" w14:textId="0B165FBA" w:rsidR="00AD55BA" w:rsidRDefault="00AD55BA" w:rsidP="00C26CF2">
      <w:pPr>
        <w:spacing w:line="249" w:lineRule="auto"/>
        <w:jc w:val="both"/>
        <w:rPr>
          <w:rFonts w:ascii="Arial" w:eastAsia="Arial" w:hAnsi="Arial" w:cs="Arial"/>
          <w:sz w:val="24"/>
        </w:rPr>
      </w:pPr>
      <w:r>
        <w:rPr>
          <w:rFonts w:ascii="Arial" w:eastAsia="Arial" w:hAnsi="Arial" w:cs="Arial"/>
          <w:sz w:val="24"/>
        </w:rPr>
        <w:t xml:space="preserve">3.5 </w:t>
      </w:r>
      <w:r w:rsidRPr="00AD55BA">
        <w:rPr>
          <w:rFonts w:ascii="Arial" w:eastAsia="Arial" w:hAnsi="Arial" w:cs="Arial"/>
          <w:sz w:val="24"/>
        </w:rPr>
        <w:t xml:space="preserve">It is the responsibility of both supervisor and supervisee to ensure that regular supervision is taking place.  </w:t>
      </w:r>
      <w:r>
        <w:rPr>
          <w:rFonts w:ascii="Arial" w:eastAsia="Arial" w:hAnsi="Arial" w:cs="Arial"/>
          <w:sz w:val="24"/>
        </w:rPr>
        <w:t xml:space="preserve">Where supervision is not </w:t>
      </w:r>
      <w:proofErr w:type="gramStart"/>
      <w:r>
        <w:rPr>
          <w:rFonts w:ascii="Arial" w:eastAsia="Arial" w:hAnsi="Arial" w:cs="Arial"/>
          <w:sz w:val="24"/>
        </w:rPr>
        <w:t>happening</w:t>
      </w:r>
      <w:proofErr w:type="gramEnd"/>
      <w:r>
        <w:rPr>
          <w:rFonts w:ascii="Arial" w:eastAsia="Arial" w:hAnsi="Arial" w:cs="Arial"/>
          <w:sz w:val="24"/>
        </w:rPr>
        <w:t xml:space="preserve"> and attempts have been made to address this by the supervisee with the supervisor this should be escalated to the supervisors line manager.</w:t>
      </w:r>
    </w:p>
    <w:p w14:paraId="5A131F26" w14:textId="77777777" w:rsidR="00183764" w:rsidRPr="00183764" w:rsidRDefault="00183764" w:rsidP="00C26CF2">
      <w:pPr>
        <w:spacing w:line="249" w:lineRule="auto"/>
        <w:jc w:val="both"/>
        <w:rPr>
          <w:rFonts w:ascii="Arial" w:eastAsia="Arial" w:hAnsi="Arial" w:cs="Arial"/>
          <w:sz w:val="24"/>
        </w:rPr>
      </w:pPr>
    </w:p>
    <w:p w14:paraId="7B1C5C20" w14:textId="459AB445" w:rsidR="00270A56" w:rsidRPr="007D5377" w:rsidRDefault="00270A56" w:rsidP="008939FB">
      <w:pPr>
        <w:spacing w:line="249" w:lineRule="auto"/>
        <w:rPr>
          <w:rFonts w:ascii="Arial" w:hAnsi="Arial" w:cs="Arial"/>
          <w:b/>
          <w:sz w:val="28"/>
          <w:szCs w:val="28"/>
        </w:rPr>
      </w:pPr>
      <w:r w:rsidRPr="007D5377">
        <w:rPr>
          <w:rFonts w:ascii="Arial" w:hAnsi="Arial" w:cs="Arial"/>
          <w:b/>
          <w:sz w:val="28"/>
          <w:szCs w:val="28"/>
        </w:rPr>
        <w:t>4 Supervision Options</w:t>
      </w:r>
    </w:p>
    <w:p w14:paraId="461871D4" w14:textId="77777777" w:rsidR="00270A56" w:rsidRDefault="00270A56" w:rsidP="00F07C60">
      <w:pPr>
        <w:pStyle w:val="NoSpacing"/>
        <w:rPr>
          <w:rFonts w:ascii="Arial" w:hAnsi="Arial" w:cs="Arial"/>
          <w:b/>
          <w:sz w:val="24"/>
          <w:szCs w:val="24"/>
          <w:u w:val="single" w:color="000000"/>
        </w:rPr>
      </w:pPr>
    </w:p>
    <w:p w14:paraId="7A4B37DC" w14:textId="76463005" w:rsidR="00F07C60" w:rsidRPr="00D81519" w:rsidRDefault="008600FF" w:rsidP="00C26CF2">
      <w:pPr>
        <w:pStyle w:val="NoSpacing"/>
        <w:jc w:val="both"/>
        <w:rPr>
          <w:rFonts w:ascii="Arial" w:eastAsiaTheme="minorHAnsi" w:hAnsi="Arial" w:cs="Arial"/>
          <w:b/>
          <w:i/>
          <w:color w:val="002060"/>
          <w:sz w:val="24"/>
          <w:szCs w:val="24"/>
        </w:rPr>
      </w:pPr>
      <w:r w:rsidRPr="00D81519">
        <w:rPr>
          <w:rFonts w:ascii="Arial" w:hAnsi="Arial" w:cs="Arial"/>
          <w:b/>
          <w:i/>
          <w:color w:val="002060"/>
          <w:sz w:val="24"/>
          <w:szCs w:val="24"/>
        </w:rPr>
        <w:t xml:space="preserve">4.1 </w:t>
      </w:r>
      <w:r w:rsidR="00B53477">
        <w:rPr>
          <w:rFonts w:ascii="Arial" w:hAnsi="Arial" w:cs="Arial"/>
          <w:b/>
          <w:i/>
          <w:color w:val="002060"/>
          <w:sz w:val="24"/>
          <w:szCs w:val="24"/>
        </w:rPr>
        <w:t xml:space="preserve">Line Management </w:t>
      </w:r>
      <w:r w:rsidR="00F07C60" w:rsidRPr="00D81519">
        <w:rPr>
          <w:rFonts w:ascii="Arial" w:hAnsi="Arial" w:cs="Arial"/>
          <w:b/>
          <w:i/>
          <w:color w:val="002060"/>
          <w:sz w:val="24"/>
          <w:szCs w:val="24"/>
        </w:rPr>
        <w:t>Supervision</w:t>
      </w:r>
    </w:p>
    <w:p w14:paraId="32AAF599" w14:textId="77777777" w:rsidR="00F07C60" w:rsidRDefault="00F07C60" w:rsidP="00C26CF2">
      <w:pPr>
        <w:pStyle w:val="NoSpacing"/>
        <w:jc w:val="both"/>
        <w:rPr>
          <w:rFonts w:ascii="Arial" w:hAnsi="Arial" w:cs="Arial"/>
          <w:sz w:val="24"/>
          <w:szCs w:val="24"/>
        </w:rPr>
      </w:pPr>
    </w:p>
    <w:p w14:paraId="7241761F" w14:textId="1DEC6D42" w:rsidR="001F012C" w:rsidRPr="004C1557" w:rsidRDefault="00B53477" w:rsidP="001F012C">
      <w:pPr>
        <w:jc w:val="both"/>
        <w:rPr>
          <w:rFonts w:ascii="Arial" w:hAnsi="Arial" w:cs="Arial"/>
          <w:i/>
          <w:color w:val="FF0000"/>
          <w:sz w:val="24"/>
        </w:rPr>
      </w:pPr>
      <w:r w:rsidRPr="00D936DF">
        <w:rPr>
          <w:rFonts w:ascii="Arial" w:eastAsia="Arial" w:hAnsi="Arial" w:cs="Arial"/>
          <w:sz w:val="24"/>
        </w:rPr>
        <w:t xml:space="preserve">The recommended model of supervision in </w:t>
      </w:r>
      <w:r w:rsidR="008B3007">
        <w:rPr>
          <w:rFonts w:ascii="Arial" w:eastAsia="Arial" w:hAnsi="Arial" w:cs="Arial"/>
          <w:sz w:val="24"/>
        </w:rPr>
        <w:t>Haringey</w:t>
      </w:r>
      <w:r w:rsidRPr="00D936DF">
        <w:rPr>
          <w:rFonts w:ascii="Arial" w:eastAsia="Arial" w:hAnsi="Arial" w:cs="Arial"/>
          <w:sz w:val="24"/>
        </w:rPr>
        <w:t xml:space="preserve"> is the </w:t>
      </w:r>
      <w:r w:rsidRPr="00D936DF">
        <w:rPr>
          <w:rFonts w:ascii="Arial" w:eastAsia="Arial" w:hAnsi="Arial" w:cs="Arial"/>
          <w:i/>
          <w:sz w:val="24"/>
        </w:rPr>
        <w:t>4x4x4</w:t>
      </w:r>
      <w:r w:rsidRPr="00D936DF">
        <w:rPr>
          <w:rFonts w:ascii="Arial" w:eastAsia="Arial" w:hAnsi="Arial" w:cs="Arial"/>
          <w:sz w:val="24"/>
        </w:rPr>
        <w:t xml:space="preserve"> model. This</w:t>
      </w:r>
      <w:r w:rsidRPr="004C1557">
        <w:rPr>
          <w:rFonts w:ascii="Arial" w:eastAsia="Arial" w:hAnsi="Arial" w:cs="Arial"/>
          <w:color w:val="FF0000"/>
          <w:sz w:val="24"/>
        </w:rPr>
        <w:t xml:space="preserve"> </w:t>
      </w:r>
      <w:r w:rsidRPr="00D936DF">
        <w:rPr>
          <w:rFonts w:ascii="Arial" w:eastAsia="Arial" w:hAnsi="Arial" w:cs="Arial"/>
          <w:sz w:val="24"/>
        </w:rPr>
        <w:t>model aligns well with a strengths-based approach and provides a useful framework for approaching supervision for both the supervisor and supervisee.</w:t>
      </w:r>
      <w:r w:rsidRPr="00D936DF">
        <w:rPr>
          <w:lang w:eastAsia="en-GB"/>
        </w:rPr>
        <w:t xml:space="preserve"> </w:t>
      </w:r>
      <w:r w:rsidR="0060106F" w:rsidRPr="00D936DF">
        <w:rPr>
          <w:rFonts w:ascii="Arial" w:hAnsi="Arial" w:cs="Arial"/>
          <w:sz w:val="24"/>
          <w:szCs w:val="24"/>
          <w:lang w:eastAsia="en-GB"/>
        </w:rPr>
        <w:t xml:space="preserve">It focuses on 4 main areas, </w:t>
      </w:r>
      <w:r w:rsidR="00F06862" w:rsidRPr="00D936DF">
        <w:rPr>
          <w:rFonts w:ascii="Arial" w:hAnsi="Arial" w:cs="Arial"/>
          <w:sz w:val="24"/>
          <w:szCs w:val="24"/>
          <w:lang w:eastAsia="en-GB"/>
        </w:rPr>
        <w:t>management</w:t>
      </w:r>
      <w:r w:rsidR="0060106F" w:rsidRPr="00D936DF">
        <w:rPr>
          <w:rFonts w:ascii="Arial" w:hAnsi="Arial" w:cs="Arial"/>
          <w:sz w:val="24"/>
          <w:szCs w:val="24"/>
          <w:lang w:eastAsia="en-GB"/>
        </w:rPr>
        <w:t xml:space="preserve">, development, </w:t>
      </w:r>
      <w:proofErr w:type="gramStart"/>
      <w:r w:rsidR="0060106F" w:rsidRPr="00D936DF">
        <w:rPr>
          <w:rFonts w:ascii="Arial" w:hAnsi="Arial" w:cs="Arial"/>
          <w:sz w:val="24"/>
          <w:szCs w:val="24"/>
          <w:lang w:eastAsia="en-GB"/>
        </w:rPr>
        <w:t>support</w:t>
      </w:r>
      <w:proofErr w:type="gramEnd"/>
      <w:r w:rsidR="0060106F" w:rsidRPr="00D936DF">
        <w:rPr>
          <w:rFonts w:ascii="Arial" w:hAnsi="Arial" w:cs="Arial"/>
          <w:sz w:val="24"/>
          <w:szCs w:val="24"/>
          <w:lang w:eastAsia="en-GB"/>
        </w:rPr>
        <w:t xml:space="preserve"> and mediation. </w:t>
      </w:r>
      <w:r w:rsidR="001F012C" w:rsidRPr="00D936DF">
        <w:rPr>
          <w:rFonts w:ascii="Arial" w:hAnsi="Arial" w:cs="Arial"/>
          <w:sz w:val="24"/>
          <w:szCs w:val="24"/>
          <w:lang w:eastAsia="en-GB"/>
        </w:rPr>
        <w:t>Further</w:t>
      </w:r>
      <w:r w:rsidR="0060106F" w:rsidRPr="00D936DF">
        <w:rPr>
          <w:rFonts w:ascii="Arial" w:hAnsi="Arial" w:cs="Arial"/>
          <w:i/>
          <w:sz w:val="24"/>
          <w:szCs w:val="24"/>
          <w:lang w:eastAsia="en-GB"/>
        </w:rPr>
        <w:t xml:space="preserve"> inform</w:t>
      </w:r>
      <w:r w:rsidR="001F012C" w:rsidRPr="00D936DF">
        <w:rPr>
          <w:rFonts w:ascii="Arial" w:hAnsi="Arial" w:cs="Arial"/>
          <w:i/>
          <w:sz w:val="24"/>
          <w:szCs w:val="24"/>
          <w:lang w:eastAsia="en-GB"/>
        </w:rPr>
        <w:t xml:space="preserve">ation can be found in appendix 3 </w:t>
      </w:r>
      <w:r w:rsidR="001F012C" w:rsidRPr="00D936DF">
        <w:rPr>
          <w:rFonts w:ascii="Arial" w:hAnsi="Arial" w:cs="Arial"/>
          <w:i/>
          <w:sz w:val="24"/>
        </w:rPr>
        <w:t xml:space="preserve">and in the Adult Social Care Practice Guide </w:t>
      </w:r>
    </w:p>
    <w:p w14:paraId="73E3A486" w14:textId="6C8CFA5F" w:rsidR="001F012C" w:rsidRPr="001F012C" w:rsidRDefault="00BD3984" w:rsidP="001F012C">
      <w:pPr>
        <w:jc w:val="both"/>
        <w:rPr>
          <w:rFonts w:ascii="Arial" w:hAnsi="Arial" w:cs="Arial"/>
          <w:i/>
          <w:sz w:val="24"/>
        </w:rPr>
      </w:pPr>
      <w:r>
        <w:rPr>
          <w:rFonts w:ascii="Arial" w:eastAsia="Arial" w:hAnsi="Arial" w:cs="Arial"/>
          <w:sz w:val="24"/>
        </w:rPr>
        <w:t xml:space="preserve">During the Covid-19 pandemic supervision practice, whilst working remotely out of office, has been developed and refined. </w:t>
      </w:r>
      <w:r w:rsidR="007F7811">
        <w:rPr>
          <w:rFonts w:ascii="Arial" w:eastAsia="Arial" w:hAnsi="Arial" w:cs="Arial"/>
          <w:sz w:val="24"/>
        </w:rPr>
        <w:t>This virtual supervision practice may continue under hybrid working</w:t>
      </w:r>
      <w:r w:rsidR="001C6616">
        <w:rPr>
          <w:rFonts w:ascii="Arial" w:eastAsia="Arial" w:hAnsi="Arial" w:cs="Arial"/>
          <w:sz w:val="24"/>
        </w:rPr>
        <w:t xml:space="preserve">. </w:t>
      </w:r>
      <w:r w:rsidRPr="00D936DF">
        <w:rPr>
          <w:rFonts w:ascii="Arial" w:hAnsi="Arial" w:cs="Arial"/>
          <w:i/>
          <w:sz w:val="24"/>
        </w:rPr>
        <w:t>Further inform</w:t>
      </w:r>
      <w:r w:rsidR="001F012C" w:rsidRPr="00D936DF">
        <w:rPr>
          <w:rFonts w:ascii="Arial" w:hAnsi="Arial" w:cs="Arial"/>
          <w:i/>
          <w:sz w:val="24"/>
        </w:rPr>
        <w:t>ation can be found in Appendix 4</w:t>
      </w:r>
      <w:r w:rsidR="007D66A4">
        <w:rPr>
          <w:rFonts w:ascii="Arial" w:hAnsi="Arial" w:cs="Arial"/>
          <w:i/>
          <w:sz w:val="24"/>
        </w:rPr>
        <w:t>.</w:t>
      </w:r>
      <w:r w:rsidRPr="00D936DF">
        <w:rPr>
          <w:rFonts w:ascii="Arial" w:hAnsi="Arial" w:cs="Arial"/>
          <w:i/>
          <w:sz w:val="24"/>
        </w:rPr>
        <w:t xml:space="preserve"> </w:t>
      </w:r>
    </w:p>
    <w:p w14:paraId="1A580D62" w14:textId="77777777" w:rsidR="00D936DF" w:rsidRDefault="00D936DF" w:rsidP="00C26CF2">
      <w:pPr>
        <w:pStyle w:val="NoSpacing"/>
        <w:jc w:val="both"/>
        <w:rPr>
          <w:rFonts w:ascii="Arial" w:hAnsi="Arial" w:cs="Arial"/>
          <w:b/>
          <w:i/>
          <w:color w:val="002060"/>
          <w:sz w:val="24"/>
          <w:szCs w:val="24"/>
        </w:rPr>
      </w:pPr>
    </w:p>
    <w:p w14:paraId="56E7C58A" w14:textId="1CFFBF3B" w:rsidR="00B53477" w:rsidRPr="00D81519" w:rsidRDefault="00B53477" w:rsidP="00C26CF2">
      <w:pPr>
        <w:pStyle w:val="NoSpacing"/>
        <w:jc w:val="both"/>
        <w:rPr>
          <w:rFonts w:ascii="Arial" w:hAnsi="Arial" w:cs="Arial"/>
          <w:b/>
          <w:i/>
          <w:color w:val="002060"/>
          <w:sz w:val="24"/>
          <w:szCs w:val="24"/>
        </w:rPr>
      </w:pPr>
      <w:r>
        <w:rPr>
          <w:rFonts w:ascii="Arial" w:hAnsi="Arial" w:cs="Arial"/>
          <w:b/>
          <w:i/>
          <w:color w:val="002060"/>
          <w:sz w:val="24"/>
          <w:szCs w:val="24"/>
        </w:rPr>
        <w:t>4.2</w:t>
      </w:r>
      <w:r w:rsidRPr="00D81519">
        <w:rPr>
          <w:rFonts w:ascii="Arial" w:hAnsi="Arial" w:cs="Arial"/>
          <w:b/>
          <w:i/>
          <w:color w:val="002060"/>
          <w:sz w:val="24"/>
          <w:szCs w:val="24"/>
        </w:rPr>
        <w:t xml:space="preserve"> Professional Supervision</w:t>
      </w:r>
    </w:p>
    <w:p w14:paraId="14923021" w14:textId="77777777" w:rsidR="00B53477" w:rsidRPr="00D81519" w:rsidRDefault="00B53477" w:rsidP="00C26CF2">
      <w:pPr>
        <w:pStyle w:val="NoSpacing"/>
        <w:jc w:val="both"/>
        <w:rPr>
          <w:rFonts w:ascii="Arial" w:hAnsi="Arial" w:cs="Arial"/>
          <w:color w:val="002060"/>
          <w:sz w:val="24"/>
          <w:szCs w:val="24"/>
        </w:rPr>
      </w:pPr>
    </w:p>
    <w:p w14:paraId="18736F4F" w14:textId="71A12487" w:rsidR="00BD3984" w:rsidRPr="00270A56" w:rsidRDefault="00B53477" w:rsidP="00C26CF2">
      <w:pPr>
        <w:pStyle w:val="NoSpacing"/>
        <w:jc w:val="both"/>
        <w:rPr>
          <w:rFonts w:ascii="Arial" w:hAnsi="Arial" w:cs="Arial"/>
          <w:sz w:val="24"/>
          <w:szCs w:val="24"/>
        </w:rPr>
      </w:pPr>
      <w:r w:rsidRPr="00270A56">
        <w:rPr>
          <w:rFonts w:ascii="Arial" w:hAnsi="Arial" w:cs="Arial"/>
          <w:sz w:val="24"/>
          <w:szCs w:val="24"/>
        </w:rPr>
        <w:t>Social workers and occupational therapists should have access to pro</w:t>
      </w:r>
      <w:r w:rsidR="00437A0F">
        <w:rPr>
          <w:rFonts w:ascii="Arial" w:hAnsi="Arial" w:cs="Arial"/>
          <w:sz w:val="24"/>
          <w:szCs w:val="24"/>
        </w:rPr>
        <w:t xml:space="preserve">fessional/clinical supervision. </w:t>
      </w:r>
      <w:r w:rsidRPr="00270A56">
        <w:rPr>
          <w:rFonts w:ascii="Arial" w:hAnsi="Arial" w:cs="Arial"/>
          <w:sz w:val="24"/>
          <w:szCs w:val="24"/>
        </w:rPr>
        <w:t xml:space="preserve">This can be provided </w:t>
      </w:r>
      <w:r>
        <w:rPr>
          <w:rFonts w:ascii="Arial" w:hAnsi="Arial" w:cs="Arial"/>
          <w:sz w:val="24"/>
          <w:szCs w:val="24"/>
        </w:rPr>
        <w:t xml:space="preserve">as part of the </w:t>
      </w:r>
      <w:r w:rsidR="0060106F">
        <w:rPr>
          <w:rFonts w:ascii="Arial" w:hAnsi="Arial" w:cs="Arial"/>
          <w:sz w:val="24"/>
          <w:szCs w:val="24"/>
        </w:rPr>
        <w:t xml:space="preserve">line </w:t>
      </w:r>
      <w:r>
        <w:rPr>
          <w:rFonts w:ascii="Arial" w:hAnsi="Arial" w:cs="Arial"/>
          <w:sz w:val="24"/>
          <w:szCs w:val="24"/>
        </w:rPr>
        <w:t>management supervision</w:t>
      </w:r>
      <w:r w:rsidR="0060106F">
        <w:rPr>
          <w:rFonts w:ascii="Arial" w:hAnsi="Arial" w:cs="Arial"/>
          <w:sz w:val="24"/>
          <w:szCs w:val="24"/>
        </w:rPr>
        <w:t xml:space="preserve"> </w:t>
      </w:r>
      <w:r w:rsidRPr="00270A56">
        <w:rPr>
          <w:rFonts w:ascii="Arial" w:hAnsi="Arial" w:cs="Arial"/>
          <w:sz w:val="24"/>
          <w:szCs w:val="24"/>
        </w:rPr>
        <w:t>if the</w:t>
      </w:r>
      <w:r w:rsidR="0060106F">
        <w:rPr>
          <w:rFonts w:ascii="Arial" w:hAnsi="Arial" w:cs="Arial"/>
          <w:sz w:val="24"/>
          <w:szCs w:val="24"/>
        </w:rPr>
        <w:t xml:space="preserve"> manager is </w:t>
      </w:r>
      <w:proofErr w:type="gramStart"/>
      <w:r w:rsidRPr="00270A56">
        <w:rPr>
          <w:rFonts w:ascii="Arial" w:hAnsi="Arial" w:cs="Arial"/>
          <w:sz w:val="24"/>
          <w:szCs w:val="24"/>
        </w:rPr>
        <w:t>of</w:t>
      </w:r>
      <w:proofErr w:type="gramEnd"/>
      <w:r w:rsidRPr="00270A56">
        <w:rPr>
          <w:rFonts w:ascii="Arial" w:hAnsi="Arial" w:cs="Arial"/>
          <w:sz w:val="24"/>
          <w:szCs w:val="24"/>
        </w:rPr>
        <w:t xml:space="preserve"> the same profession, if not then this should be arranged through another medium, e.g. with a manager of the same profession or through professional group supervision. </w:t>
      </w:r>
    </w:p>
    <w:p w14:paraId="72BECD97" w14:textId="77777777" w:rsidR="00B53477" w:rsidRPr="00270A56" w:rsidRDefault="00B53477" w:rsidP="00C26CF2">
      <w:pPr>
        <w:pStyle w:val="NoSpacing"/>
        <w:jc w:val="both"/>
        <w:rPr>
          <w:rFonts w:ascii="Arial" w:hAnsi="Arial" w:cs="Arial"/>
          <w:sz w:val="24"/>
          <w:szCs w:val="24"/>
        </w:rPr>
      </w:pPr>
    </w:p>
    <w:p w14:paraId="1CE20F1F" w14:textId="0F413FC6" w:rsidR="00B53477" w:rsidRDefault="00B53477" w:rsidP="00C26CF2">
      <w:pPr>
        <w:pStyle w:val="NoSpacing"/>
        <w:jc w:val="both"/>
      </w:pPr>
      <w:r>
        <w:rPr>
          <w:rFonts w:ascii="Arial" w:hAnsi="Arial" w:cs="Arial"/>
          <w:sz w:val="24"/>
          <w:szCs w:val="24"/>
        </w:rPr>
        <w:t>Professional/Clinical Supervision should be in line with identified professional standards and include</w:t>
      </w:r>
      <w:r w:rsidR="0060106F">
        <w:rPr>
          <w:rFonts w:ascii="Arial" w:hAnsi="Arial" w:cs="Arial"/>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following</w:t>
      </w:r>
      <w:r>
        <w:rPr>
          <w:rFonts w:ascii="Arial" w:hAnsi="Arial" w:cs="Arial"/>
          <w:spacing w:val="2"/>
          <w:sz w:val="24"/>
          <w:szCs w:val="24"/>
        </w:rPr>
        <w:t xml:space="preserve"> </w:t>
      </w:r>
      <w:r>
        <w:rPr>
          <w:rFonts w:ascii="Arial" w:hAnsi="Arial" w:cs="Arial"/>
          <w:sz w:val="24"/>
          <w:szCs w:val="24"/>
        </w:rPr>
        <w:t>areas:</w:t>
      </w:r>
    </w:p>
    <w:p w14:paraId="276AD614" w14:textId="77777777" w:rsidR="00B53477" w:rsidRDefault="00B53477" w:rsidP="00C26CF2">
      <w:pPr>
        <w:pStyle w:val="NoSpacing"/>
        <w:jc w:val="both"/>
        <w:rPr>
          <w:rFonts w:ascii="Arial" w:eastAsia="Arial" w:hAnsi="Arial" w:cs="Arial"/>
          <w:sz w:val="24"/>
          <w:szCs w:val="24"/>
        </w:rPr>
      </w:pPr>
    </w:p>
    <w:p w14:paraId="48A3917C" w14:textId="336C4557" w:rsidR="00B53477" w:rsidRPr="00270A56" w:rsidRDefault="00B53477" w:rsidP="00C26CF2">
      <w:pPr>
        <w:pStyle w:val="NoSpacing"/>
        <w:numPr>
          <w:ilvl w:val="0"/>
          <w:numId w:val="9"/>
        </w:numPr>
        <w:spacing w:line="249" w:lineRule="auto"/>
        <w:jc w:val="both"/>
        <w:rPr>
          <w:rFonts w:ascii="Arial" w:hAnsi="Arial" w:cs="Arial"/>
          <w:sz w:val="24"/>
          <w:szCs w:val="24"/>
        </w:rPr>
      </w:pPr>
      <w:r w:rsidRPr="00270A56">
        <w:rPr>
          <w:rFonts w:ascii="Arial" w:hAnsi="Arial" w:cs="Arial"/>
          <w:sz w:val="24"/>
          <w:szCs w:val="24"/>
        </w:rPr>
        <w:t>Reflection on application</w:t>
      </w:r>
      <w:r w:rsidRPr="00270A56">
        <w:rPr>
          <w:rFonts w:ascii="Arial" w:hAnsi="Arial" w:cs="Arial"/>
          <w:spacing w:val="-2"/>
          <w:sz w:val="24"/>
          <w:szCs w:val="24"/>
        </w:rPr>
        <w:t xml:space="preserve"> of</w:t>
      </w:r>
      <w:r w:rsidRPr="00270A56">
        <w:rPr>
          <w:rFonts w:ascii="Arial" w:hAnsi="Arial" w:cs="Arial"/>
          <w:spacing w:val="2"/>
          <w:sz w:val="24"/>
          <w:szCs w:val="24"/>
        </w:rPr>
        <w:t xml:space="preserve"> the knowledge and skill (KSS) and practice capability statements</w:t>
      </w:r>
      <w:r w:rsidR="00517A81">
        <w:rPr>
          <w:rFonts w:ascii="Arial" w:hAnsi="Arial" w:cs="Arial"/>
          <w:spacing w:val="2"/>
          <w:sz w:val="24"/>
          <w:szCs w:val="24"/>
        </w:rPr>
        <w:t xml:space="preserve"> (for social workers).</w:t>
      </w:r>
    </w:p>
    <w:p w14:paraId="4611222E" w14:textId="067EDE67" w:rsidR="00B53477" w:rsidRDefault="00B53477" w:rsidP="00C26CF2">
      <w:pPr>
        <w:pStyle w:val="NoSpacing"/>
        <w:numPr>
          <w:ilvl w:val="0"/>
          <w:numId w:val="9"/>
        </w:numPr>
        <w:jc w:val="both"/>
      </w:pPr>
      <w:r>
        <w:rPr>
          <w:rFonts w:ascii="Arial" w:hAnsi="Arial" w:cs="Arial"/>
          <w:spacing w:val="2"/>
          <w:sz w:val="24"/>
          <w:szCs w:val="24"/>
        </w:rPr>
        <w:t>The application of sp</w:t>
      </w:r>
      <w:r>
        <w:rPr>
          <w:rFonts w:ascii="Arial" w:hAnsi="Arial" w:cs="Arial"/>
          <w:sz w:val="24"/>
          <w:szCs w:val="24"/>
        </w:rPr>
        <w:t>ecific</w:t>
      </w:r>
      <w:r>
        <w:rPr>
          <w:rFonts w:ascii="Arial" w:hAnsi="Arial" w:cs="Arial"/>
          <w:spacing w:val="-2"/>
          <w:sz w:val="24"/>
          <w:szCs w:val="24"/>
        </w:rPr>
        <w:t xml:space="preserve"> </w:t>
      </w:r>
      <w:r>
        <w:rPr>
          <w:rFonts w:ascii="Arial" w:hAnsi="Arial" w:cs="Arial"/>
          <w:sz w:val="24"/>
          <w:szCs w:val="24"/>
        </w:rPr>
        <w:t>theoretical</w:t>
      </w:r>
      <w:r>
        <w:rPr>
          <w:rFonts w:ascii="Arial" w:hAnsi="Arial" w:cs="Arial"/>
          <w:spacing w:val="-3"/>
          <w:sz w:val="24"/>
          <w:szCs w:val="24"/>
        </w:rPr>
        <w:t xml:space="preserve"> </w:t>
      </w:r>
      <w:r>
        <w:rPr>
          <w:rFonts w:ascii="Arial" w:hAnsi="Arial" w:cs="Arial"/>
          <w:sz w:val="24"/>
          <w:szCs w:val="24"/>
        </w:rPr>
        <w:t>frameworks</w:t>
      </w:r>
      <w:r>
        <w:rPr>
          <w:rFonts w:ascii="Arial" w:hAnsi="Arial" w:cs="Arial"/>
          <w:spacing w:val="-2"/>
          <w:sz w:val="24"/>
          <w:szCs w:val="24"/>
        </w:rPr>
        <w:t xml:space="preserve"> </w:t>
      </w:r>
      <w:r>
        <w:rPr>
          <w:rFonts w:ascii="Arial" w:hAnsi="Arial" w:cs="Arial"/>
          <w:sz w:val="24"/>
          <w:szCs w:val="24"/>
        </w:rPr>
        <w:t>and evidence-based</w:t>
      </w:r>
      <w:r>
        <w:rPr>
          <w:rFonts w:ascii="Arial" w:hAnsi="Arial" w:cs="Arial"/>
          <w:spacing w:val="69"/>
          <w:sz w:val="24"/>
          <w:szCs w:val="24"/>
        </w:rPr>
        <w:t xml:space="preserve"> </w:t>
      </w:r>
      <w:r>
        <w:rPr>
          <w:rFonts w:ascii="Arial" w:hAnsi="Arial" w:cs="Arial"/>
          <w:sz w:val="24"/>
          <w:szCs w:val="24"/>
        </w:rPr>
        <w:t>practice and updating</w:t>
      </w:r>
      <w:r>
        <w:rPr>
          <w:rFonts w:ascii="Arial" w:hAnsi="Arial" w:cs="Arial"/>
          <w:spacing w:val="-2"/>
          <w:sz w:val="24"/>
          <w:szCs w:val="24"/>
        </w:rPr>
        <w:t xml:space="preserve"> </w:t>
      </w:r>
      <w:r>
        <w:rPr>
          <w:rFonts w:ascii="Arial" w:hAnsi="Arial" w:cs="Arial"/>
          <w:sz w:val="24"/>
          <w:szCs w:val="24"/>
        </w:rPr>
        <w:t>knowledge and</w:t>
      </w:r>
      <w:r>
        <w:rPr>
          <w:rFonts w:ascii="Arial" w:hAnsi="Arial" w:cs="Arial"/>
          <w:spacing w:val="-2"/>
          <w:sz w:val="24"/>
          <w:szCs w:val="24"/>
        </w:rPr>
        <w:t xml:space="preserve"> skills</w:t>
      </w:r>
      <w:r>
        <w:rPr>
          <w:rFonts w:ascii="Arial" w:hAnsi="Arial" w:cs="Arial"/>
          <w:spacing w:val="1"/>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relating this</w:t>
      </w:r>
      <w:r>
        <w:rPr>
          <w:rFonts w:ascii="Arial" w:hAnsi="Arial" w:cs="Arial"/>
          <w:spacing w:val="-2"/>
          <w:sz w:val="24"/>
          <w:szCs w:val="24"/>
        </w:rPr>
        <w:t xml:space="preserve"> </w:t>
      </w:r>
      <w:r>
        <w:rPr>
          <w:rFonts w:ascii="Arial" w:hAnsi="Arial" w:cs="Arial"/>
          <w:sz w:val="24"/>
          <w:szCs w:val="24"/>
        </w:rPr>
        <w:t>to practice</w:t>
      </w:r>
      <w:r w:rsidR="00EA1BE8">
        <w:rPr>
          <w:rFonts w:ascii="Arial" w:hAnsi="Arial" w:cs="Arial"/>
          <w:sz w:val="24"/>
          <w:szCs w:val="24"/>
        </w:rPr>
        <w:t>.</w:t>
      </w:r>
    </w:p>
    <w:p w14:paraId="1A591A47" w14:textId="1A45F2A1" w:rsidR="00B53477" w:rsidRDefault="00615864" w:rsidP="00C26CF2">
      <w:pPr>
        <w:pStyle w:val="NoSpacing"/>
        <w:numPr>
          <w:ilvl w:val="0"/>
          <w:numId w:val="9"/>
        </w:numPr>
        <w:jc w:val="both"/>
      </w:pPr>
      <w:r>
        <w:rPr>
          <w:rFonts w:ascii="Arial" w:hAnsi="Arial" w:cs="Arial"/>
          <w:sz w:val="24"/>
          <w:szCs w:val="24"/>
        </w:rPr>
        <w:t>Professional leadership</w:t>
      </w:r>
      <w:r w:rsidR="00F90AAE">
        <w:rPr>
          <w:rFonts w:ascii="Arial" w:hAnsi="Arial" w:cs="Arial"/>
          <w:sz w:val="24"/>
          <w:szCs w:val="24"/>
        </w:rPr>
        <w:t xml:space="preserve"> of practice of complex work i.e.</w:t>
      </w:r>
      <w:r w:rsidR="00B53477">
        <w:rPr>
          <w:rFonts w:ascii="Arial" w:hAnsi="Arial" w:cs="Arial"/>
          <w:spacing w:val="-2"/>
          <w:sz w:val="24"/>
          <w:szCs w:val="24"/>
        </w:rPr>
        <w:t xml:space="preserve"> </w:t>
      </w:r>
      <w:r w:rsidR="00B53477">
        <w:rPr>
          <w:rFonts w:ascii="Arial" w:hAnsi="Arial" w:cs="Arial"/>
          <w:sz w:val="24"/>
          <w:szCs w:val="24"/>
        </w:rPr>
        <w:t>safeguarding</w:t>
      </w:r>
      <w:r w:rsidR="00B53477">
        <w:rPr>
          <w:rFonts w:ascii="Arial" w:hAnsi="Arial" w:cs="Arial"/>
          <w:spacing w:val="2"/>
          <w:sz w:val="24"/>
          <w:szCs w:val="24"/>
        </w:rPr>
        <w:t xml:space="preserve"> </w:t>
      </w:r>
      <w:r w:rsidR="00B53477">
        <w:rPr>
          <w:rFonts w:ascii="Arial" w:hAnsi="Arial" w:cs="Arial"/>
          <w:sz w:val="24"/>
          <w:szCs w:val="24"/>
        </w:rPr>
        <w:t>vulnerable</w:t>
      </w:r>
      <w:r w:rsidR="00B53477">
        <w:rPr>
          <w:rFonts w:ascii="Arial" w:hAnsi="Arial" w:cs="Arial"/>
          <w:spacing w:val="57"/>
          <w:sz w:val="24"/>
          <w:szCs w:val="24"/>
        </w:rPr>
        <w:t xml:space="preserve"> </w:t>
      </w:r>
      <w:r w:rsidR="00B53477">
        <w:rPr>
          <w:rFonts w:ascii="Arial" w:hAnsi="Arial" w:cs="Arial"/>
          <w:sz w:val="24"/>
          <w:szCs w:val="24"/>
        </w:rPr>
        <w:t>adults</w:t>
      </w:r>
      <w:r w:rsidR="00EA1BE8">
        <w:rPr>
          <w:rFonts w:ascii="Arial" w:hAnsi="Arial" w:cs="Arial"/>
          <w:sz w:val="24"/>
          <w:szCs w:val="24"/>
        </w:rPr>
        <w:t>.</w:t>
      </w:r>
    </w:p>
    <w:p w14:paraId="6751C7EB" w14:textId="3C5C2AFC" w:rsidR="00B53477" w:rsidRDefault="00B53477" w:rsidP="00C26CF2">
      <w:pPr>
        <w:pStyle w:val="NoSpacing"/>
        <w:numPr>
          <w:ilvl w:val="0"/>
          <w:numId w:val="9"/>
        </w:numPr>
        <w:jc w:val="both"/>
      </w:pPr>
      <w:r>
        <w:rPr>
          <w:rFonts w:ascii="Arial" w:hAnsi="Arial" w:cs="Arial"/>
          <w:sz w:val="24"/>
          <w:szCs w:val="24"/>
        </w:rPr>
        <w:t>Reflection on profession-specific</w:t>
      </w:r>
      <w:r>
        <w:rPr>
          <w:rFonts w:ascii="Arial" w:hAnsi="Arial" w:cs="Arial"/>
          <w:spacing w:val="1"/>
          <w:sz w:val="24"/>
          <w:szCs w:val="24"/>
        </w:rPr>
        <w:t xml:space="preserve"> </w:t>
      </w:r>
      <w:r>
        <w:rPr>
          <w:rFonts w:ascii="Arial" w:hAnsi="Arial" w:cs="Arial"/>
          <w:sz w:val="24"/>
          <w:szCs w:val="24"/>
        </w:rPr>
        <w:t>input to</w:t>
      </w:r>
      <w:r>
        <w:rPr>
          <w:rFonts w:ascii="Arial" w:hAnsi="Arial" w:cs="Arial"/>
          <w:spacing w:val="-2"/>
          <w:sz w:val="24"/>
          <w:szCs w:val="24"/>
        </w:rPr>
        <w:t xml:space="preserve"> </w:t>
      </w:r>
      <w:r>
        <w:rPr>
          <w:rFonts w:ascii="Arial" w:hAnsi="Arial" w:cs="Arial"/>
          <w:sz w:val="24"/>
          <w:szCs w:val="24"/>
        </w:rPr>
        <w:t>contribute 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overall objectives</w:t>
      </w:r>
      <w:r>
        <w:rPr>
          <w:rFonts w:ascii="Arial" w:hAnsi="Arial" w:cs="Arial"/>
          <w:spacing w:val="1"/>
          <w:sz w:val="24"/>
          <w:szCs w:val="24"/>
        </w:rPr>
        <w:t xml:space="preserve"> </w:t>
      </w:r>
      <w:r>
        <w:rPr>
          <w:rFonts w:ascii="Arial" w:hAnsi="Arial" w:cs="Arial"/>
          <w:spacing w:val="-2"/>
          <w:sz w:val="24"/>
          <w:szCs w:val="24"/>
        </w:rPr>
        <w:t>of</w:t>
      </w:r>
      <w:r>
        <w:rPr>
          <w:rFonts w:ascii="Arial" w:hAnsi="Arial" w:cs="Arial"/>
          <w:spacing w:val="2"/>
          <w:sz w:val="24"/>
          <w:szCs w:val="24"/>
        </w:rPr>
        <w:t xml:space="preserve"> </w:t>
      </w:r>
      <w:r>
        <w:rPr>
          <w:rFonts w:ascii="Arial" w:hAnsi="Arial" w:cs="Arial"/>
          <w:sz w:val="24"/>
          <w:szCs w:val="24"/>
        </w:rPr>
        <w:t>the</w:t>
      </w:r>
      <w:r>
        <w:rPr>
          <w:rFonts w:ascii="Arial" w:hAnsi="Arial" w:cs="Arial"/>
          <w:spacing w:val="43"/>
          <w:sz w:val="24"/>
          <w:szCs w:val="24"/>
        </w:rPr>
        <w:t xml:space="preserve"> </w:t>
      </w:r>
      <w:r>
        <w:rPr>
          <w:rFonts w:ascii="Arial" w:hAnsi="Arial" w:cs="Arial"/>
          <w:sz w:val="24"/>
          <w:szCs w:val="24"/>
        </w:rPr>
        <w:t>service</w:t>
      </w:r>
      <w:r w:rsidR="00A440E4">
        <w:rPr>
          <w:rFonts w:ascii="Arial" w:hAnsi="Arial" w:cs="Arial"/>
          <w:sz w:val="24"/>
          <w:szCs w:val="24"/>
        </w:rPr>
        <w:t>.</w:t>
      </w:r>
    </w:p>
    <w:p w14:paraId="476F7011" w14:textId="36E9DDD0" w:rsidR="00B53477" w:rsidRDefault="00B53477" w:rsidP="00C26CF2">
      <w:pPr>
        <w:pStyle w:val="NoSpacing"/>
        <w:numPr>
          <w:ilvl w:val="0"/>
          <w:numId w:val="9"/>
        </w:numPr>
        <w:jc w:val="both"/>
      </w:pPr>
      <w:r>
        <w:rPr>
          <w:rFonts w:ascii="Arial" w:hAnsi="Arial" w:cs="Arial"/>
          <w:sz w:val="24"/>
          <w:szCs w:val="24"/>
        </w:rPr>
        <w:t>Maintenance of registration and professional standards to assure competence in carrying out the professional</w:t>
      </w:r>
      <w:r>
        <w:rPr>
          <w:rFonts w:ascii="Arial" w:hAnsi="Arial" w:cs="Arial"/>
          <w:spacing w:val="1"/>
          <w:sz w:val="24"/>
          <w:szCs w:val="24"/>
        </w:rPr>
        <w:t xml:space="preserve"> </w:t>
      </w:r>
      <w:r>
        <w:rPr>
          <w:rFonts w:ascii="Arial" w:hAnsi="Arial" w:cs="Arial"/>
          <w:sz w:val="24"/>
          <w:szCs w:val="24"/>
        </w:rPr>
        <w:t>role</w:t>
      </w:r>
      <w:r w:rsidR="00A440E4">
        <w:rPr>
          <w:rFonts w:ascii="Arial" w:hAnsi="Arial" w:cs="Arial"/>
          <w:sz w:val="24"/>
          <w:szCs w:val="24"/>
        </w:rPr>
        <w:t>.</w:t>
      </w:r>
    </w:p>
    <w:p w14:paraId="192B1305" w14:textId="718B89BF" w:rsidR="00B53477" w:rsidRDefault="00B53477" w:rsidP="00C26CF2">
      <w:pPr>
        <w:pStyle w:val="NoSpacing"/>
        <w:numPr>
          <w:ilvl w:val="0"/>
          <w:numId w:val="9"/>
        </w:numPr>
        <w:jc w:val="both"/>
        <w:rPr>
          <w:rFonts w:ascii="Arial" w:hAnsi="Arial" w:cs="Arial"/>
          <w:sz w:val="24"/>
          <w:szCs w:val="24"/>
        </w:rPr>
      </w:pPr>
      <w:r>
        <w:rPr>
          <w:rFonts w:ascii="Arial" w:hAnsi="Arial" w:cs="Arial"/>
          <w:sz w:val="24"/>
          <w:szCs w:val="24"/>
        </w:rPr>
        <w:t xml:space="preserve">Compliant with </w:t>
      </w:r>
      <w:r w:rsidR="00EA1BE8">
        <w:rPr>
          <w:rFonts w:ascii="Arial" w:hAnsi="Arial" w:cs="Arial"/>
          <w:sz w:val="24"/>
          <w:szCs w:val="24"/>
        </w:rPr>
        <w:t xml:space="preserve">the </w:t>
      </w:r>
      <w:r>
        <w:rPr>
          <w:rFonts w:ascii="Arial" w:hAnsi="Arial" w:cs="Arial"/>
          <w:sz w:val="24"/>
          <w:szCs w:val="24"/>
        </w:rPr>
        <w:t>ASYE programme if a social worker is newly qualified.</w:t>
      </w:r>
    </w:p>
    <w:p w14:paraId="60B37394" w14:textId="360FF3AB" w:rsidR="00437A0F" w:rsidRDefault="00437A0F" w:rsidP="00C26CF2">
      <w:pPr>
        <w:spacing w:line="249" w:lineRule="auto"/>
        <w:jc w:val="both"/>
        <w:rPr>
          <w:rStyle w:val="Strong"/>
          <w:rFonts w:ascii="Arial" w:hAnsi="Arial" w:cs="Arial"/>
          <w:b w:val="0"/>
          <w:color w:val="333333"/>
          <w:sz w:val="24"/>
          <w:szCs w:val="24"/>
          <w:lang w:val="en"/>
        </w:rPr>
      </w:pPr>
    </w:p>
    <w:p w14:paraId="1EB5B2ED" w14:textId="6A322C42" w:rsidR="0060106F" w:rsidRDefault="0060106F" w:rsidP="00C26CF2">
      <w:pPr>
        <w:pStyle w:val="CommentText"/>
        <w:jc w:val="both"/>
        <w:rPr>
          <w:rFonts w:ascii="Arial" w:hAnsi="Arial" w:cs="Arial"/>
          <w:sz w:val="24"/>
          <w:szCs w:val="24"/>
        </w:rPr>
      </w:pPr>
      <w:r w:rsidRPr="0060106F">
        <w:rPr>
          <w:rFonts w:ascii="Arial" w:hAnsi="Arial" w:cs="Arial"/>
          <w:sz w:val="24"/>
          <w:szCs w:val="24"/>
        </w:rPr>
        <w:t>The Chief Social Worker / D</w:t>
      </w:r>
      <w:r w:rsidR="00DB6C18">
        <w:rPr>
          <w:rFonts w:ascii="Arial" w:hAnsi="Arial" w:cs="Arial"/>
          <w:sz w:val="24"/>
          <w:szCs w:val="24"/>
        </w:rPr>
        <w:t xml:space="preserve">epartment of </w:t>
      </w:r>
      <w:r w:rsidRPr="0060106F">
        <w:rPr>
          <w:rFonts w:ascii="Arial" w:hAnsi="Arial" w:cs="Arial"/>
          <w:sz w:val="24"/>
          <w:szCs w:val="24"/>
        </w:rPr>
        <w:t>H</w:t>
      </w:r>
      <w:r w:rsidR="00DB6C18">
        <w:rPr>
          <w:rFonts w:ascii="Arial" w:hAnsi="Arial" w:cs="Arial"/>
          <w:sz w:val="24"/>
          <w:szCs w:val="24"/>
        </w:rPr>
        <w:t xml:space="preserve">ealth and </w:t>
      </w:r>
      <w:r w:rsidRPr="0060106F">
        <w:rPr>
          <w:rFonts w:ascii="Arial" w:hAnsi="Arial" w:cs="Arial"/>
          <w:sz w:val="24"/>
          <w:szCs w:val="24"/>
        </w:rPr>
        <w:t>S</w:t>
      </w:r>
      <w:r w:rsidR="00DB6C18">
        <w:rPr>
          <w:rFonts w:ascii="Arial" w:hAnsi="Arial" w:cs="Arial"/>
          <w:sz w:val="24"/>
          <w:szCs w:val="24"/>
        </w:rPr>
        <w:t xml:space="preserve">ocial </w:t>
      </w:r>
      <w:r w:rsidRPr="0060106F">
        <w:rPr>
          <w:rFonts w:ascii="Arial" w:hAnsi="Arial" w:cs="Arial"/>
          <w:sz w:val="24"/>
          <w:szCs w:val="24"/>
        </w:rPr>
        <w:t>C</w:t>
      </w:r>
      <w:r w:rsidR="00DB6C18">
        <w:rPr>
          <w:rFonts w:ascii="Arial" w:hAnsi="Arial" w:cs="Arial"/>
          <w:sz w:val="24"/>
          <w:szCs w:val="24"/>
        </w:rPr>
        <w:t>are (DHSC)</w:t>
      </w:r>
      <w:r w:rsidRPr="0060106F">
        <w:rPr>
          <w:rFonts w:ascii="Arial" w:hAnsi="Arial" w:cs="Arial"/>
          <w:sz w:val="24"/>
          <w:szCs w:val="24"/>
        </w:rPr>
        <w:t xml:space="preserve"> have introduced post qualifying </w:t>
      </w:r>
      <w:r w:rsidR="003639AC">
        <w:rPr>
          <w:rFonts w:ascii="Arial" w:hAnsi="Arial" w:cs="Arial"/>
          <w:sz w:val="24"/>
          <w:szCs w:val="24"/>
        </w:rPr>
        <w:t xml:space="preserve">best practice </w:t>
      </w:r>
      <w:r w:rsidRPr="0060106F">
        <w:rPr>
          <w:rFonts w:ascii="Arial" w:hAnsi="Arial" w:cs="Arial"/>
          <w:sz w:val="24"/>
          <w:szCs w:val="24"/>
        </w:rPr>
        <w:t xml:space="preserve">standards </w:t>
      </w:r>
      <w:r>
        <w:rPr>
          <w:rFonts w:ascii="Arial" w:hAnsi="Arial" w:cs="Arial"/>
          <w:sz w:val="24"/>
          <w:szCs w:val="24"/>
        </w:rPr>
        <w:t>for practice supervisors</w:t>
      </w:r>
      <w:r w:rsidR="003639AC">
        <w:rPr>
          <w:rFonts w:ascii="Arial" w:hAnsi="Arial" w:cs="Arial"/>
          <w:sz w:val="24"/>
          <w:szCs w:val="24"/>
        </w:rPr>
        <w:t xml:space="preserve">. </w:t>
      </w:r>
      <w:r>
        <w:rPr>
          <w:rFonts w:ascii="Arial" w:hAnsi="Arial" w:cs="Arial"/>
          <w:sz w:val="24"/>
          <w:szCs w:val="24"/>
        </w:rPr>
        <w:t>Research in Practice has</w:t>
      </w:r>
      <w:r w:rsidRPr="0060106F">
        <w:rPr>
          <w:rFonts w:ascii="Arial" w:hAnsi="Arial" w:cs="Arial"/>
          <w:sz w:val="24"/>
          <w:szCs w:val="24"/>
        </w:rPr>
        <w:t xml:space="preserve"> delivered some training to support organisations to think about embedding these standards. The standards can be found </w:t>
      </w:r>
      <w:hyperlink r:id="rId11" w:history="1">
        <w:r w:rsidRPr="0060106F">
          <w:rPr>
            <w:rStyle w:val="Hyperlink"/>
            <w:rFonts w:ascii="Arial" w:hAnsi="Arial" w:cs="Arial"/>
            <w:sz w:val="24"/>
            <w:szCs w:val="24"/>
          </w:rPr>
          <w:t>here</w:t>
        </w:r>
      </w:hyperlink>
      <w:r w:rsidRPr="0060106F">
        <w:rPr>
          <w:rFonts w:ascii="Arial" w:hAnsi="Arial" w:cs="Arial"/>
          <w:sz w:val="24"/>
          <w:szCs w:val="24"/>
        </w:rPr>
        <w:t>. The website with resources can be found</w:t>
      </w:r>
      <w:hyperlink r:id="rId12" w:history="1">
        <w:r w:rsidRPr="0060106F">
          <w:rPr>
            <w:rStyle w:val="Hyperlink"/>
            <w:rFonts w:ascii="Arial" w:hAnsi="Arial" w:cs="Arial"/>
            <w:sz w:val="24"/>
            <w:szCs w:val="24"/>
          </w:rPr>
          <w:t xml:space="preserve"> here</w:t>
        </w:r>
      </w:hyperlink>
      <w:r w:rsidRPr="0060106F">
        <w:rPr>
          <w:rFonts w:ascii="Arial" w:hAnsi="Arial" w:cs="Arial"/>
          <w:sz w:val="24"/>
          <w:szCs w:val="24"/>
        </w:rPr>
        <w:t xml:space="preserve"> </w:t>
      </w:r>
    </w:p>
    <w:p w14:paraId="4E974191" w14:textId="2E34C88A" w:rsidR="00B53477" w:rsidRDefault="00B53477" w:rsidP="00C26CF2">
      <w:pPr>
        <w:suppressAutoHyphens w:val="0"/>
        <w:autoSpaceDE w:val="0"/>
        <w:spacing w:after="0"/>
        <w:jc w:val="both"/>
        <w:textAlignment w:val="auto"/>
        <w:rPr>
          <w:rStyle w:val="Hyperlink"/>
          <w:rFonts w:ascii="Arial" w:hAnsi="Arial" w:cs="Arial"/>
          <w:sz w:val="24"/>
          <w:szCs w:val="24"/>
        </w:rPr>
      </w:pPr>
      <w:r>
        <w:rPr>
          <w:rFonts w:ascii="Arial" w:hAnsi="Arial" w:cs="Arial"/>
          <w:sz w:val="24"/>
          <w:szCs w:val="24"/>
        </w:rPr>
        <w:t xml:space="preserve">The College of Occupational Therapists (COT) has developed supervision guidance to enable practitioners and managers to set up healthy and effective supervision practices. This provides ideas and information that will be useful to those providing supervision and those receiving it. </w:t>
      </w:r>
      <w:hyperlink r:id="rId13" w:history="1">
        <w:r>
          <w:rPr>
            <w:rStyle w:val="Hyperlink"/>
            <w:rFonts w:ascii="Arial" w:hAnsi="Arial" w:cs="Arial"/>
            <w:sz w:val="24"/>
            <w:szCs w:val="24"/>
          </w:rPr>
          <w:t>https://www.rcot.co.uk/files/supervision-guidance-occupational-therapists-and-their-managers-2015</w:t>
        </w:r>
      </w:hyperlink>
    </w:p>
    <w:p w14:paraId="491FE357" w14:textId="2C370616" w:rsidR="0060106F" w:rsidRDefault="0060106F" w:rsidP="00C26CF2">
      <w:pPr>
        <w:suppressAutoHyphens w:val="0"/>
        <w:autoSpaceDE w:val="0"/>
        <w:spacing w:after="0"/>
        <w:jc w:val="both"/>
        <w:textAlignment w:val="auto"/>
        <w:rPr>
          <w:rStyle w:val="Hyperlink"/>
          <w:rFonts w:ascii="Arial" w:hAnsi="Arial" w:cs="Arial"/>
          <w:sz w:val="24"/>
          <w:szCs w:val="24"/>
        </w:rPr>
      </w:pPr>
    </w:p>
    <w:p w14:paraId="4B314AAF" w14:textId="77777777" w:rsidR="007D5377" w:rsidRDefault="007D5377" w:rsidP="00C26CF2">
      <w:pPr>
        <w:pStyle w:val="NoSpacing"/>
        <w:jc w:val="both"/>
        <w:rPr>
          <w:rFonts w:ascii="Arial" w:eastAsia="Arial" w:hAnsi="Arial" w:cs="Arial"/>
          <w:b/>
          <w:i/>
          <w:sz w:val="24"/>
        </w:rPr>
      </w:pPr>
    </w:p>
    <w:p w14:paraId="7481487E" w14:textId="5C781AAB" w:rsidR="00664DC6" w:rsidRPr="00AA45E9" w:rsidRDefault="00BD3984" w:rsidP="00C26CF2">
      <w:pPr>
        <w:pStyle w:val="NoSpacing"/>
        <w:jc w:val="both"/>
        <w:rPr>
          <w:rFonts w:ascii="Arial" w:eastAsia="Arial" w:hAnsi="Arial" w:cs="Arial"/>
          <w:b/>
          <w:i/>
          <w:color w:val="002060"/>
          <w:sz w:val="24"/>
        </w:rPr>
      </w:pPr>
      <w:r>
        <w:rPr>
          <w:rFonts w:ascii="Arial" w:eastAsia="Arial" w:hAnsi="Arial" w:cs="Arial"/>
          <w:b/>
          <w:i/>
          <w:color w:val="002060"/>
          <w:sz w:val="24"/>
        </w:rPr>
        <w:t>4.</w:t>
      </w:r>
      <w:r w:rsidR="008B3007">
        <w:rPr>
          <w:rFonts w:ascii="Arial" w:eastAsia="Arial" w:hAnsi="Arial" w:cs="Arial"/>
          <w:b/>
          <w:i/>
          <w:color w:val="002060"/>
          <w:sz w:val="24"/>
        </w:rPr>
        <w:t>3</w:t>
      </w:r>
      <w:r w:rsidR="008600FF" w:rsidRPr="00AA45E9">
        <w:rPr>
          <w:rFonts w:ascii="Arial" w:eastAsia="Arial" w:hAnsi="Arial" w:cs="Arial"/>
          <w:b/>
          <w:i/>
          <w:color w:val="002060"/>
          <w:sz w:val="24"/>
        </w:rPr>
        <w:t xml:space="preserve"> </w:t>
      </w:r>
      <w:r w:rsidR="00664DC6" w:rsidRPr="00AA45E9">
        <w:rPr>
          <w:rFonts w:ascii="Arial" w:eastAsia="Arial" w:hAnsi="Arial" w:cs="Arial"/>
          <w:b/>
          <w:i/>
          <w:color w:val="002060"/>
          <w:sz w:val="24"/>
        </w:rPr>
        <w:t>Other Forms of Supervision</w:t>
      </w:r>
    </w:p>
    <w:p w14:paraId="4451E085" w14:textId="77777777" w:rsidR="00664DC6" w:rsidRDefault="00664DC6" w:rsidP="00C26CF2">
      <w:pPr>
        <w:pStyle w:val="NoSpacing"/>
        <w:jc w:val="both"/>
        <w:rPr>
          <w:rFonts w:ascii="Arial" w:eastAsia="Arial" w:hAnsi="Arial" w:cs="Arial"/>
          <w:b/>
          <w:i/>
          <w:sz w:val="24"/>
        </w:rPr>
      </w:pPr>
    </w:p>
    <w:p w14:paraId="3940C1A6" w14:textId="5EAA1CC4" w:rsidR="00664DC6" w:rsidRDefault="00703576" w:rsidP="00C26CF2">
      <w:pPr>
        <w:pStyle w:val="NoSpacing"/>
        <w:jc w:val="both"/>
        <w:rPr>
          <w:rFonts w:ascii="Arial" w:hAnsi="Arial" w:cs="Arial"/>
          <w:sz w:val="24"/>
          <w:szCs w:val="24"/>
        </w:rPr>
      </w:pPr>
      <w:r>
        <w:rPr>
          <w:rFonts w:ascii="Arial" w:hAnsi="Arial" w:cs="Arial"/>
          <w:sz w:val="24"/>
          <w:szCs w:val="24"/>
        </w:rPr>
        <w:t xml:space="preserve">For some parts of the Adult Social Care Service, </w:t>
      </w:r>
      <w:r w:rsidR="00664DC6">
        <w:rPr>
          <w:rFonts w:ascii="Arial" w:hAnsi="Arial" w:cs="Arial"/>
          <w:sz w:val="24"/>
          <w:szCs w:val="24"/>
        </w:rPr>
        <w:t xml:space="preserve">there are other </w:t>
      </w:r>
      <w:r w:rsidR="00664DC6">
        <w:rPr>
          <w:rFonts w:ascii="Arial" w:hAnsi="Arial" w:cs="Arial"/>
          <w:spacing w:val="-2"/>
          <w:sz w:val="24"/>
          <w:szCs w:val="24"/>
        </w:rPr>
        <w:t>ways</w:t>
      </w:r>
      <w:r w:rsidR="00664DC6">
        <w:rPr>
          <w:rFonts w:ascii="Arial" w:hAnsi="Arial" w:cs="Arial"/>
          <w:spacing w:val="1"/>
          <w:sz w:val="24"/>
          <w:szCs w:val="24"/>
        </w:rPr>
        <w:t xml:space="preserve"> </w:t>
      </w:r>
      <w:r w:rsidR="00664DC6">
        <w:rPr>
          <w:rFonts w:ascii="Arial" w:hAnsi="Arial" w:cs="Arial"/>
          <w:sz w:val="24"/>
          <w:szCs w:val="24"/>
        </w:rPr>
        <w:t>in which staff</w:t>
      </w:r>
      <w:r w:rsidR="00664DC6">
        <w:rPr>
          <w:rFonts w:ascii="Arial" w:hAnsi="Arial" w:cs="Arial"/>
          <w:spacing w:val="71"/>
          <w:sz w:val="24"/>
          <w:szCs w:val="24"/>
        </w:rPr>
        <w:t xml:space="preserve"> </w:t>
      </w:r>
      <w:r w:rsidR="00664DC6">
        <w:rPr>
          <w:rFonts w:ascii="Arial" w:hAnsi="Arial" w:cs="Arial"/>
          <w:sz w:val="24"/>
          <w:szCs w:val="24"/>
        </w:rPr>
        <w:t>receive support,</w:t>
      </w:r>
      <w:r w:rsidR="00664DC6">
        <w:rPr>
          <w:rFonts w:ascii="Arial" w:hAnsi="Arial" w:cs="Arial"/>
          <w:spacing w:val="2"/>
          <w:sz w:val="24"/>
          <w:szCs w:val="24"/>
        </w:rPr>
        <w:t xml:space="preserve"> </w:t>
      </w:r>
      <w:proofErr w:type="gramStart"/>
      <w:r w:rsidR="00664DC6">
        <w:rPr>
          <w:rFonts w:ascii="Arial" w:hAnsi="Arial" w:cs="Arial"/>
          <w:sz w:val="24"/>
          <w:szCs w:val="24"/>
        </w:rPr>
        <w:t>discuss</w:t>
      </w:r>
      <w:proofErr w:type="gramEnd"/>
      <w:r w:rsidR="00664DC6">
        <w:rPr>
          <w:rFonts w:ascii="Arial" w:hAnsi="Arial" w:cs="Arial"/>
          <w:spacing w:val="-2"/>
          <w:sz w:val="24"/>
          <w:szCs w:val="24"/>
        </w:rPr>
        <w:t xml:space="preserve"> </w:t>
      </w:r>
      <w:r w:rsidR="00664DC6">
        <w:rPr>
          <w:rFonts w:ascii="Arial" w:hAnsi="Arial" w:cs="Arial"/>
          <w:sz w:val="24"/>
          <w:szCs w:val="24"/>
        </w:rPr>
        <w:t>and seek</w:t>
      </w:r>
      <w:r w:rsidR="00664DC6">
        <w:rPr>
          <w:rFonts w:ascii="Arial" w:hAnsi="Arial" w:cs="Arial"/>
          <w:spacing w:val="3"/>
          <w:sz w:val="24"/>
          <w:szCs w:val="24"/>
        </w:rPr>
        <w:t xml:space="preserve"> </w:t>
      </w:r>
      <w:r w:rsidR="00664DC6">
        <w:rPr>
          <w:rFonts w:ascii="Arial" w:hAnsi="Arial" w:cs="Arial"/>
          <w:sz w:val="24"/>
          <w:szCs w:val="24"/>
        </w:rPr>
        <w:t>advice on</w:t>
      </w:r>
      <w:r w:rsidR="00664DC6">
        <w:rPr>
          <w:rFonts w:ascii="Arial" w:hAnsi="Arial" w:cs="Arial"/>
          <w:spacing w:val="-2"/>
          <w:sz w:val="24"/>
          <w:szCs w:val="24"/>
        </w:rPr>
        <w:t xml:space="preserve"> </w:t>
      </w:r>
      <w:r w:rsidR="00664DC6">
        <w:rPr>
          <w:rFonts w:ascii="Arial" w:hAnsi="Arial" w:cs="Arial"/>
          <w:sz w:val="24"/>
          <w:szCs w:val="24"/>
        </w:rPr>
        <w:t>their</w:t>
      </w:r>
      <w:r w:rsidR="00664DC6">
        <w:rPr>
          <w:rFonts w:ascii="Arial" w:hAnsi="Arial" w:cs="Arial"/>
          <w:spacing w:val="-3"/>
          <w:sz w:val="24"/>
          <w:szCs w:val="24"/>
        </w:rPr>
        <w:t xml:space="preserve"> </w:t>
      </w:r>
      <w:r w:rsidR="00664DC6">
        <w:rPr>
          <w:rFonts w:ascii="Arial" w:hAnsi="Arial" w:cs="Arial"/>
          <w:sz w:val="24"/>
          <w:szCs w:val="24"/>
        </w:rPr>
        <w:t>work</w:t>
      </w:r>
      <w:r w:rsidR="00664DC6">
        <w:rPr>
          <w:rFonts w:ascii="Arial" w:hAnsi="Arial" w:cs="Arial"/>
          <w:spacing w:val="3"/>
          <w:sz w:val="24"/>
          <w:szCs w:val="24"/>
        </w:rPr>
        <w:t xml:space="preserve"> </w:t>
      </w:r>
      <w:r w:rsidR="00664DC6">
        <w:rPr>
          <w:rFonts w:ascii="Arial" w:hAnsi="Arial" w:cs="Arial"/>
          <w:sz w:val="24"/>
          <w:szCs w:val="24"/>
        </w:rPr>
        <w:t>and</w:t>
      </w:r>
      <w:r w:rsidR="00664DC6">
        <w:rPr>
          <w:rFonts w:ascii="Arial" w:hAnsi="Arial" w:cs="Arial"/>
          <w:spacing w:val="-2"/>
          <w:sz w:val="24"/>
          <w:szCs w:val="24"/>
        </w:rPr>
        <w:t xml:space="preserve"> </w:t>
      </w:r>
      <w:r w:rsidR="00664DC6">
        <w:rPr>
          <w:rFonts w:ascii="Arial" w:hAnsi="Arial" w:cs="Arial"/>
          <w:sz w:val="24"/>
          <w:szCs w:val="24"/>
        </w:rPr>
        <w:t>new</w:t>
      </w:r>
      <w:r w:rsidR="00664DC6">
        <w:rPr>
          <w:rFonts w:ascii="Arial" w:hAnsi="Arial" w:cs="Arial"/>
          <w:spacing w:val="-3"/>
          <w:sz w:val="24"/>
          <w:szCs w:val="24"/>
        </w:rPr>
        <w:t xml:space="preserve"> </w:t>
      </w:r>
      <w:r w:rsidR="00664DC6">
        <w:rPr>
          <w:rFonts w:ascii="Arial" w:hAnsi="Arial" w:cs="Arial"/>
          <w:sz w:val="24"/>
          <w:szCs w:val="24"/>
        </w:rPr>
        <w:t>ideas and</w:t>
      </w:r>
      <w:r w:rsidR="00664DC6">
        <w:rPr>
          <w:rFonts w:ascii="Arial" w:hAnsi="Arial" w:cs="Arial"/>
          <w:spacing w:val="-2"/>
          <w:sz w:val="24"/>
          <w:szCs w:val="24"/>
        </w:rPr>
        <w:t xml:space="preserve"> </w:t>
      </w:r>
      <w:r w:rsidR="00664DC6">
        <w:rPr>
          <w:rFonts w:ascii="Arial" w:hAnsi="Arial" w:cs="Arial"/>
          <w:sz w:val="24"/>
          <w:szCs w:val="24"/>
        </w:rPr>
        <w:t>methods</w:t>
      </w:r>
      <w:r w:rsidR="00664DC6">
        <w:rPr>
          <w:rFonts w:ascii="Arial" w:hAnsi="Arial" w:cs="Arial"/>
          <w:spacing w:val="-2"/>
          <w:sz w:val="24"/>
          <w:szCs w:val="24"/>
        </w:rPr>
        <w:t xml:space="preserve"> of</w:t>
      </w:r>
      <w:r w:rsidR="00664DC6">
        <w:rPr>
          <w:rFonts w:ascii="Arial" w:hAnsi="Arial" w:cs="Arial"/>
          <w:spacing w:val="45"/>
          <w:sz w:val="24"/>
          <w:szCs w:val="24"/>
        </w:rPr>
        <w:t xml:space="preserve"> </w:t>
      </w:r>
      <w:r w:rsidR="00664DC6">
        <w:rPr>
          <w:rFonts w:ascii="Arial" w:hAnsi="Arial" w:cs="Arial"/>
          <w:sz w:val="24"/>
          <w:szCs w:val="24"/>
        </w:rPr>
        <w:t xml:space="preserve">working </w:t>
      </w:r>
      <w:r w:rsidR="00664DC6">
        <w:rPr>
          <w:rFonts w:ascii="Arial" w:hAnsi="Arial" w:cs="Arial"/>
          <w:spacing w:val="-2"/>
          <w:sz w:val="24"/>
          <w:szCs w:val="24"/>
        </w:rPr>
        <w:t>which</w:t>
      </w:r>
      <w:r w:rsidR="00664DC6">
        <w:rPr>
          <w:rFonts w:ascii="Arial" w:hAnsi="Arial" w:cs="Arial"/>
          <w:sz w:val="24"/>
          <w:szCs w:val="24"/>
        </w:rPr>
        <w:t xml:space="preserve"> can include:</w:t>
      </w:r>
    </w:p>
    <w:p w14:paraId="589DA09B" w14:textId="346DE907" w:rsidR="00703576" w:rsidRPr="00703576" w:rsidRDefault="00703576" w:rsidP="007942DE">
      <w:pPr>
        <w:pStyle w:val="NoSpacing"/>
        <w:autoSpaceDN/>
        <w:jc w:val="both"/>
        <w:rPr>
          <w:rFonts w:ascii="Arial" w:eastAsiaTheme="minorHAnsi" w:hAnsi="Arial" w:cs="Arial"/>
          <w:sz w:val="24"/>
          <w:szCs w:val="24"/>
        </w:rPr>
      </w:pPr>
    </w:p>
    <w:p w14:paraId="089DC87D" w14:textId="677D9A84" w:rsidR="00664DC6" w:rsidRPr="007942DE" w:rsidRDefault="00664DC6" w:rsidP="00C26CF2">
      <w:pPr>
        <w:pStyle w:val="NoSpacing"/>
        <w:numPr>
          <w:ilvl w:val="0"/>
          <w:numId w:val="17"/>
        </w:numPr>
        <w:autoSpaceDN/>
        <w:jc w:val="both"/>
        <w:rPr>
          <w:rFonts w:ascii="Arial" w:eastAsiaTheme="minorHAnsi" w:hAnsi="Arial" w:cs="Arial"/>
          <w:sz w:val="24"/>
          <w:szCs w:val="24"/>
        </w:rPr>
      </w:pPr>
      <w:r>
        <w:rPr>
          <w:rFonts w:ascii="Arial" w:hAnsi="Arial" w:cs="Arial"/>
          <w:sz w:val="24"/>
          <w:szCs w:val="24"/>
        </w:rPr>
        <w:t>Informal discussions with managers/supervisors</w:t>
      </w:r>
    </w:p>
    <w:p w14:paraId="5F9595BA" w14:textId="5AEF4693" w:rsidR="007942DE" w:rsidRPr="007942DE" w:rsidRDefault="007942DE" w:rsidP="00C26CF2">
      <w:pPr>
        <w:pStyle w:val="NoSpacing"/>
        <w:numPr>
          <w:ilvl w:val="0"/>
          <w:numId w:val="17"/>
        </w:numPr>
        <w:autoSpaceDN/>
        <w:jc w:val="both"/>
        <w:rPr>
          <w:rFonts w:ascii="Arial" w:eastAsiaTheme="minorHAnsi" w:hAnsi="Arial" w:cs="Arial"/>
          <w:sz w:val="24"/>
          <w:szCs w:val="24"/>
        </w:rPr>
      </w:pPr>
      <w:r>
        <w:rPr>
          <w:rFonts w:ascii="Arial" w:hAnsi="Arial" w:cs="Arial"/>
          <w:sz w:val="24"/>
          <w:szCs w:val="24"/>
        </w:rPr>
        <w:t xml:space="preserve">Case discussion </w:t>
      </w:r>
    </w:p>
    <w:p w14:paraId="6ECCFFFD" w14:textId="4BC63626" w:rsidR="007942DE" w:rsidRPr="00664DC6" w:rsidRDefault="007942DE" w:rsidP="00C26CF2">
      <w:pPr>
        <w:pStyle w:val="NoSpacing"/>
        <w:numPr>
          <w:ilvl w:val="0"/>
          <w:numId w:val="17"/>
        </w:numPr>
        <w:autoSpaceDN/>
        <w:jc w:val="both"/>
        <w:rPr>
          <w:rFonts w:ascii="Arial" w:eastAsiaTheme="minorHAnsi" w:hAnsi="Arial" w:cs="Arial"/>
          <w:sz w:val="24"/>
          <w:szCs w:val="24"/>
        </w:rPr>
      </w:pPr>
      <w:r>
        <w:rPr>
          <w:rFonts w:ascii="Arial" w:hAnsi="Arial" w:cs="Arial"/>
          <w:sz w:val="24"/>
          <w:szCs w:val="24"/>
        </w:rPr>
        <w:t>Social care forums</w:t>
      </w:r>
    </w:p>
    <w:p w14:paraId="53E82A67" w14:textId="595E1022" w:rsidR="00664DC6" w:rsidRDefault="00664DC6" w:rsidP="00C26CF2">
      <w:pPr>
        <w:pStyle w:val="NoSpacing"/>
        <w:numPr>
          <w:ilvl w:val="0"/>
          <w:numId w:val="17"/>
        </w:numPr>
        <w:autoSpaceDN/>
        <w:jc w:val="both"/>
        <w:rPr>
          <w:rFonts w:ascii="Arial" w:eastAsiaTheme="minorHAnsi" w:hAnsi="Arial" w:cs="Arial"/>
          <w:sz w:val="24"/>
          <w:szCs w:val="24"/>
        </w:rPr>
      </w:pPr>
      <w:r>
        <w:rPr>
          <w:rFonts w:ascii="Arial" w:hAnsi="Arial" w:cs="Arial"/>
          <w:sz w:val="24"/>
          <w:szCs w:val="24"/>
        </w:rPr>
        <w:t>Peer</w:t>
      </w:r>
      <w:r>
        <w:rPr>
          <w:rFonts w:ascii="Arial" w:hAnsi="Arial" w:cs="Arial"/>
          <w:spacing w:val="1"/>
          <w:sz w:val="24"/>
          <w:szCs w:val="24"/>
        </w:rPr>
        <w:t xml:space="preserve"> </w:t>
      </w:r>
      <w:r>
        <w:rPr>
          <w:rFonts w:ascii="Arial" w:hAnsi="Arial" w:cs="Arial"/>
          <w:sz w:val="24"/>
          <w:szCs w:val="24"/>
        </w:rPr>
        <w:t>discussions</w:t>
      </w:r>
    </w:p>
    <w:p w14:paraId="0CAFA257" w14:textId="77777777" w:rsidR="00664DC6" w:rsidRDefault="00664DC6" w:rsidP="00C26CF2">
      <w:pPr>
        <w:pStyle w:val="NoSpacing"/>
        <w:numPr>
          <w:ilvl w:val="0"/>
          <w:numId w:val="17"/>
        </w:numPr>
        <w:autoSpaceDN/>
        <w:jc w:val="both"/>
        <w:rPr>
          <w:rFonts w:ascii="Arial" w:hAnsi="Arial" w:cs="Arial"/>
          <w:sz w:val="24"/>
          <w:szCs w:val="24"/>
        </w:rPr>
      </w:pPr>
      <w:r>
        <w:rPr>
          <w:rFonts w:ascii="Arial" w:hAnsi="Arial" w:cs="Arial"/>
          <w:sz w:val="24"/>
          <w:szCs w:val="24"/>
        </w:rPr>
        <w:t>Team meetings</w:t>
      </w:r>
    </w:p>
    <w:p w14:paraId="48F38CD1" w14:textId="77777777" w:rsidR="00664DC6" w:rsidRDefault="00664DC6" w:rsidP="00C26CF2">
      <w:pPr>
        <w:pStyle w:val="NoSpacing"/>
        <w:numPr>
          <w:ilvl w:val="0"/>
          <w:numId w:val="17"/>
        </w:numPr>
        <w:autoSpaceDN/>
        <w:jc w:val="both"/>
        <w:rPr>
          <w:rFonts w:ascii="Arial" w:hAnsi="Arial" w:cs="Arial"/>
          <w:sz w:val="24"/>
          <w:szCs w:val="24"/>
        </w:rPr>
      </w:pPr>
      <w:r>
        <w:rPr>
          <w:rFonts w:ascii="Arial" w:hAnsi="Arial" w:cs="Arial"/>
          <w:sz w:val="24"/>
          <w:szCs w:val="24"/>
        </w:rPr>
        <w:t>Practice Meetings</w:t>
      </w:r>
    </w:p>
    <w:p w14:paraId="426E0405" w14:textId="77777777" w:rsidR="00664DC6" w:rsidRDefault="00664DC6" w:rsidP="00C26CF2">
      <w:pPr>
        <w:pStyle w:val="NoSpacing"/>
        <w:numPr>
          <w:ilvl w:val="0"/>
          <w:numId w:val="17"/>
        </w:numPr>
        <w:autoSpaceDN/>
        <w:jc w:val="both"/>
        <w:rPr>
          <w:rFonts w:ascii="Arial" w:hAnsi="Arial" w:cs="Arial"/>
          <w:sz w:val="24"/>
          <w:szCs w:val="24"/>
        </w:rPr>
      </w:pPr>
      <w:r>
        <w:rPr>
          <w:rFonts w:ascii="Arial" w:hAnsi="Arial" w:cs="Arial"/>
          <w:sz w:val="24"/>
          <w:szCs w:val="24"/>
        </w:rPr>
        <w:t>Mentoring</w:t>
      </w:r>
    </w:p>
    <w:p w14:paraId="119D0258" w14:textId="145ED144" w:rsidR="00664DC6" w:rsidRDefault="00664DC6" w:rsidP="00C26CF2">
      <w:pPr>
        <w:pStyle w:val="NoSpacing"/>
        <w:numPr>
          <w:ilvl w:val="0"/>
          <w:numId w:val="17"/>
        </w:numPr>
        <w:autoSpaceDN/>
        <w:jc w:val="both"/>
        <w:rPr>
          <w:rFonts w:ascii="Arial" w:hAnsi="Arial" w:cs="Arial"/>
          <w:sz w:val="24"/>
          <w:szCs w:val="24"/>
        </w:rPr>
      </w:pPr>
      <w:r>
        <w:rPr>
          <w:rFonts w:ascii="Arial" w:hAnsi="Arial" w:cs="Arial"/>
          <w:sz w:val="24"/>
          <w:szCs w:val="24"/>
        </w:rPr>
        <w:t>Coaching</w:t>
      </w:r>
    </w:p>
    <w:p w14:paraId="148ED5FA" w14:textId="386AD82D" w:rsidR="00E56BE5" w:rsidRDefault="00E56BE5" w:rsidP="00664DC6">
      <w:pPr>
        <w:pStyle w:val="NoSpacing"/>
        <w:numPr>
          <w:ilvl w:val="0"/>
          <w:numId w:val="17"/>
        </w:numPr>
        <w:autoSpaceDN/>
        <w:rPr>
          <w:rFonts w:ascii="Arial" w:hAnsi="Arial" w:cs="Arial"/>
          <w:sz w:val="24"/>
          <w:szCs w:val="24"/>
        </w:rPr>
      </w:pPr>
      <w:r>
        <w:rPr>
          <w:rFonts w:ascii="Arial" w:hAnsi="Arial" w:cs="Arial"/>
          <w:sz w:val="24"/>
          <w:szCs w:val="24"/>
        </w:rPr>
        <w:t>Reflective pra</w:t>
      </w:r>
      <w:r w:rsidR="00F12742">
        <w:rPr>
          <w:rFonts w:ascii="Arial" w:hAnsi="Arial" w:cs="Arial"/>
          <w:sz w:val="24"/>
          <w:szCs w:val="24"/>
        </w:rPr>
        <w:t>ctice sessions</w:t>
      </w:r>
    </w:p>
    <w:p w14:paraId="4F6FAB3B" w14:textId="77777777" w:rsidR="00664DC6" w:rsidRDefault="00664DC6" w:rsidP="00664DC6">
      <w:pPr>
        <w:pStyle w:val="NoSpacing"/>
        <w:numPr>
          <w:ilvl w:val="0"/>
          <w:numId w:val="17"/>
        </w:numPr>
        <w:autoSpaceDN/>
        <w:rPr>
          <w:rFonts w:ascii="Arial" w:hAnsi="Arial" w:cs="Arial"/>
          <w:sz w:val="24"/>
          <w:szCs w:val="24"/>
        </w:rPr>
      </w:pPr>
      <w:r>
        <w:rPr>
          <w:rFonts w:ascii="Arial" w:hAnsi="Arial" w:cs="Arial"/>
          <w:sz w:val="24"/>
          <w:szCs w:val="24"/>
        </w:rPr>
        <w:t>Specialist</w:t>
      </w:r>
      <w:r>
        <w:rPr>
          <w:rFonts w:ascii="Arial" w:hAnsi="Arial" w:cs="Arial"/>
          <w:spacing w:val="2"/>
          <w:sz w:val="24"/>
          <w:szCs w:val="24"/>
        </w:rPr>
        <w:t xml:space="preserve"> </w:t>
      </w:r>
      <w:r>
        <w:rPr>
          <w:rFonts w:ascii="Arial" w:hAnsi="Arial" w:cs="Arial"/>
          <w:sz w:val="24"/>
          <w:szCs w:val="24"/>
        </w:rPr>
        <w:t>advice or</w:t>
      </w:r>
      <w:r>
        <w:rPr>
          <w:rFonts w:ascii="Arial" w:hAnsi="Arial" w:cs="Arial"/>
          <w:spacing w:val="2"/>
          <w:sz w:val="24"/>
          <w:szCs w:val="24"/>
        </w:rPr>
        <w:t xml:space="preserve"> </w:t>
      </w:r>
      <w:r>
        <w:rPr>
          <w:rFonts w:ascii="Arial" w:hAnsi="Arial" w:cs="Arial"/>
          <w:sz w:val="24"/>
          <w:szCs w:val="24"/>
        </w:rPr>
        <w:t>consultation.</w:t>
      </w:r>
    </w:p>
    <w:p w14:paraId="50A3695F" w14:textId="03328951" w:rsidR="007942DE" w:rsidRDefault="007942DE" w:rsidP="00664DC6">
      <w:pPr>
        <w:pStyle w:val="NoSpacing"/>
        <w:numPr>
          <w:ilvl w:val="0"/>
          <w:numId w:val="17"/>
        </w:numPr>
        <w:autoSpaceDN/>
        <w:rPr>
          <w:rFonts w:ascii="Arial" w:hAnsi="Arial" w:cs="Arial"/>
          <w:sz w:val="24"/>
          <w:szCs w:val="24"/>
        </w:rPr>
      </w:pPr>
      <w:r>
        <w:rPr>
          <w:rFonts w:ascii="Arial" w:hAnsi="Arial" w:cs="Arial"/>
          <w:sz w:val="24"/>
          <w:szCs w:val="24"/>
        </w:rPr>
        <w:t>1:1 Principal Social Worker sessions</w:t>
      </w:r>
    </w:p>
    <w:p w14:paraId="0A08D84B" w14:textId="77777777" w:rsidR="00664DC6" w:rsidRDefault="00664DC6" w:rsidP="00664DC6">
      <w:pPr>
        <w:pStyle w:val="NoSpacing"/>
        <w:rPr>
          <w:rFonts w:ascii="Arial" w:eastAsia="Arial" w:hAnsi="Arial" w:cs="Arial"/>
          <w:sz w:val="24"/>
          <w:szCs w:val="24"/>
        </w:rPr>
      </w:pPr>
    </w:p>
    <w:p w14:paraId="6CFD1A68" w14:textId="4E5BE2CE" w:rsidR="001117EE" w:rsidRDefault="00664DC6" w:rsidP="00C26CF2">
      <w:pPr>
        <w:pStyle w:val="NoSpacing"/>
        <w:jc w:val="both"/>
        <w:rPr>
          <w:rFonts w:ascii="Arial" w:hAnsi="Arial" w:cs="Arial"/>
          <w:sz w:val="24"/>
          <w:szCs w:val="24"/>
        </w:rPr>
      </w:pPr>
      <w:r>
        <w:rPr>
          <w:rFonts w:ascii="Arial" w:hAnsi="Arial" w:cs="Arial"/>
          <w:sz w:val="24"/>
          <w:szCs w:val="24"/>
        </w:rPr>
        <w:t>These</w:t>
      </w:r>
      <w:r>
        <w:rPr>
          <w:rFonts w:ascii="Arial" w:hAnsi="Arial" w:cs="Arial"/>
          <w:spacing w:val="-2"/>
          <w:sz w:val="24"/>
          <w:szCs w:val="24"/>
        </w:rPr>
        <w:t xml:space="preserve"> </w:t>
      </w:r>
      <w:r>
        <w:rPr>
          <w:rFonts w:ascii="Arial" w:hAnsi="Arial" w:cs="Arial"/>
          <w:sz w:val="24"/>
          <w:szCs w:val="24"/>
        </w:rPr>
        <w:t>are</w:t>
      </w:r>
      <w:r>
        <w:rPr>
          <w:rFonts w:ascii="Arial" w:hAnsi="Arial" w:cs="Arial"/>
          <w:spacing w:val="-2"/>
          <w:sz w:val="24"/>
          <w:szCs w:val="24"/>
        </w:rPr>
        <w:t xml:space="preserve"> </w:t>
      </w:r>
      <w:r>
        <w:rPr>
          <w:rFonts w:ascii="Arial" w:hAnsi="Arial" w:cs="Arial"/>
          <w:sz w:val="24"/>
          <w:szCs w:val="24"/>
        </w:rPr>
        <w:t xml:space="preserve">valuable and helpful </w:t>
      </w:r>
      <w:r>
        <w:rPr>
          <w:rFonts w:ascii="Arial" w:hAnsi="Arial" w:cs="Arial"/>
          <w:spacing w:val="-2"/>
          <w:sz w:val="24"/>
          <w:szCs w:val="24"/>
        </w:rPr>
        <w:t>ways</w:t>
      </w:r>
      <w:r>
        <w:rPr>
          <w:rFonts w:ascii="Arial" w:hAnsi="Arial" w:cs="Arial"/>
          <w:spacing w:val="1"/>
          <w:sz w:val="24"/>
          <w:szCs w:val="24"/>
        </w:rPr>
        <w:t xml:space="preserve"> </w:t>
      </w:r>
      <w:r>
        <w:rPr>
          <w:rFonts w:ascii="Arial" w:hAnsi="Arial" w:cs="Arial"/>
          <w:sz w:val="24"/>
          <w:szCs w:val="24"/>
        </w:rPr>
        <w:t>in which staff can broaden</w:t>
      </w:r>
      <w:r>
        <w:rPr>
          <w:rFonts w:ascii="Arial" w:hAnsi="Arial" w:cs="Arial"/>
          <w:spacing w:val="-2"/>
          <w:sz w:val="24"/>
          <w:szCs w:val="24"/>
        </w:rPr>
        <w:t xml:space="preserve"> </w:t>
      </w:r>
      <w:r>
        <w:rPr>
          <w:rFonts w:ascii="Arial" w:hAnsi="Arial" w:cs="Arial"/>
          <w:sz w:val="24"/>
          <w:szCs w:val="24"/>
        </w:rPr>
        <w:t>their</w:t>
      </w:r>
      <w:r>
        <w:rPr>
          <w:rFonts w:ascii="Arial" w:hAnsi="Arial" w:cs="Arial"/>
          <w:spacing w:val="-3"/>
          <w:sz w:val="24"/>
          <w:szCs w:val="24"/>
        </w:rPr>
        <w:t xml:space="preserve"> </w:t>
      </w:r>
      <w:r>
        <w:rPr>
          <w:rFonts w:ascii="Arial" w:hAnsi="Arial" w:cs="Arial"/>
          <w:sz w:val="24"/>
          <w:szCs w:val="24"/>
        </w:rPr>
        <w:t>knowledge and</w:t>
      </w:r>
      <w:r>
        <w:rPr>
          <w:rFonts w:ascii="Arial" w:hAnsi="Arial" w:cs="Arial"/>
          <w:spacing w:val="30"/>
          <w:sz w:val="24"/>
          <w:szCs w:val="24"/>
        </w:rPr>
        <w:t xml:space="preserve"> </w:t>
      </w:r>
      <w:r w:rsidR="001117EE">
        <w:rPr>
          <w:rFonts w:ascii="Arial" w:hAnsi="Arial" w:cs="Arial"/>
          <w:sz w:val="24"/>
          <w:szCs w:val="24"/>
        </w:rPr>
        <w:t>expertise</w:t>
      </w:r>
      <w:r w:rsidR="00F4508F">
        <w:rPr>
          <w:rFonts w:ascii="Arial" w:hAnsi="Arial" w:cs="Arial"/>
          <w:sz w:val="24"/>
          <w:szCs w:val="24"/>
        </w:rPr>
        <w:t xml:space="preserve"> sitting alongside formal supervision, not in replace of it. </w:t>
      </w:r>
      <w:r w:rsidR="001117EE">
        <w:rPr>
          <w:rFonts w:ascii="Arial" w:hAnsi="Arial" w:cs="Arial"/>
          <w:sz w:val="24"/>
          <w:szCs w:val="24"/>
        </w:rPr>
        <w:t xml:space="preserve"> </w:t>
      </w:r>
      <w:r w:rsidRPr="00FD414F">
        <w:rPr>
          <w:rFonts w:ascii="Arial" w:hAnsi="Arial" w:cs="Arial"/>
          <w:sz w:val="24"/>
          <w:szCs w:val="24"/>
        </w:rPr>
        <w:t>The</w:t>
      </w:r>
      <w:r w:rsidRPr="00FD414F">
        <w:rPr>
          <w:rFonts w:ascii="Arial" w:hAnsi="Arial" w:cs="Arial"/>
          <w:spacing w:val="-2"/>
          <w:sz w:val="24"/>
          <w:szCs w:val="24"/>
        </w:rPr>
        <w:t xml:space="preserve"> </w:t>
      </w:r>
      <w:r w:rsidRPr="00FD414F">
        <w:rPr>
          <w:rFonts w:ascii="Arial" w:hAnsi="Arial" w:cs="Arial"/>
          <w:sz w:val="24"/>
          <w:szCs w:val="24"/>
        </w:rPr>
        <w:t>line</w:t>
      </w:r>
      <w:r w:rsidRPr="00FD414F">
        <w:rPr>
          <w:rFonts w:ascii="Arial" w:hAnsi="Arial" w:cs="Arial"/>
          <w:spacing w:val="-2"/>
          <w:sz w:val="24"/>
          <w:szCs w:val="24"/>
        </w:rPr>
        <w:t xml:space="preserve"> </w:t>
      </w:r>
      <w:r w:rsidRPr="00FD414F">
        <w:rPr>
          <w:rFonts w:ascii="Arial" w:hAnsi="Arial" w:cs="Arial"/>
          <w:sz w:val="24"/>
          <w:szCs w:val="24"/>
        </w:rPr>
        <w:t xml:space="preserve">manager </w:t>
      </w:r>
      <w:r w:rsidRPr="00FD414F">
        <w:rPr>
          <w:rFonts w:ascii="Arial" w:hAnsi="Arial" w:cs="Arial"/>
          <w:spacing w:val="-2"/>
          <w:sz w:val="24"/>
          <w:szCs w:val="24"/>
        </w:rPr>
        <w:t>always</w:t>
      </w:r>
      <w:r w:rsidRPr="00FD414F">
        <w:rPr>
          <w:rFonts w:ascii="Arial" w:hAnsi="Arial" w:cs="Arial"/>
          <w:spacing w:val="1"/>
          <w:sz w:val="24"/>
          <w:szCs w:val="24"/>
        </w:rPr>
        <w:t xml:space="preserve"> </w:t>
      </w:r>
      <w:r w:rsidRPr="00FD414F">
        <w:rPr>
          <w:rFonts w:ascii="Arial" w:hAnsi="Arial" w:cs="Arial"/>
          <w:sz w:val="24"/>
          <w:szCs w:val="24"/>
        </w:rPr>
        <w:t>remains</w:t>
      </w:r>
      <w:r w:rsidRPr="00FD414F">
        <w:rPr>
          <w:rFonts w:ascii="Arial" w:hAnsi="Arial" w:cs="Arial"/>
          <w:spacing w:val="-2"/>
          <w:sz w:val="24"/>
          <w:szCs w:val="24"/>
        </w:rPr>
        <w:t xml:space="preserve"> </w:t>
      </w:r>
      <w:r w:rsidRPr="00FD414F">
        <w:rPr>
          <w:rFonts w:ascii="Arial" w:hAnsi="Arial" w:cs="Arial"/>
          <w:sz w:val="24"/>
          <w:szCs w:val="24"/>
        </w:rPr>
        <w:t>accountable</w:t>
      </w:r>
      <w:r w:rsidRPr="00FD414F">
        <w:rPr>
          <w:rFonts w:ascii="Arial" w:hAnsi="Arial" w:cs="Arial"/>
          <w:spacing w:val="-4"/>
          <w:sz w:val="24"/>
          <w:szCs w:val="24"/>
        </w:rPr>
        <w:t xml:space="preserve"> </w:t>
      </w:r>
      <w:r w:rsidRPr="00FD414F">
        <w:rPr>
          <w:rFonts w:ascii="Arial" w:hAnsi="Arial" w:cs="Arial"/>
          <w:sz w:val="24"/>
          <w:szCs w:val="24"/>
        </w:rPr>
        <w:t xml:space="preserve">for the </w:t>
      </w:r>
      <w:r w:rsidRPr="00FD414F">
        <w:rPr>
          <w:rFonts w:ascii="Arial" w:hAnsi="Arial" w:cs="Arial"/>
          <w:spacing w:val="-2"/>
          <w:sz w:val="24"/>
          <w:szCs w:val="24"/>
        </w:rPr>
        <w:t>work</w:t>
      </w:r>
      <w:r w:rsidRPr="00FD414F">
        <w:rPr>
          <w:rFonts w:ascii="Arial" w:hAnsi="Arial" w:cs="Arial"/>
          <w:spacing w:val="1"/>
          <w:sz w:val="24"/>
          <w:szCs w:val="24"/>
        </w:rPr>
        <w:t xml:space="preserve"> </w:t>
      </w:r>
      <w:r w:rsidRPr="00FD414F">
        <w:rPr>
          <w:rFonts w:ascii="Arial" w:hAnsi="Arial" w:cs="Arial"/>
          <w:spacing w:val="-2"/>
          <w:sz w:val="24"/>
          <w:szCs w:val="24"/>
        </w:rPr>
        <w:t>of</w:t>
      </w:r>
      <w:r w:rsidRPr="00FD414F">
        <w:rPr>
          <w:rFonts w:ascii="Arial" w:hAnsi="Arial" w:cs="Arial"/>
          <w:spacing w:val="2"/>
          <w:sz w:val="24"/>
          <w:szCs w:val="24"/>
        </w:rPr>
        <w:t xml:space="preserve"> </w:t>
      </w:r>
      <w:r w:rsidRPr="00FD414F">
        <w:rPr>
          <w:rFonts w:ascii="Arial" w:hAnsi="Arial" w:cs="Arial"/>
          <w:sz w:val="24"/>
          <w:szCs w:val="24"/>
        </w:rPr>
        <w:t xml:space="preserve">their </w:t>
      </w:r>
      <w:r w:rsidRPr="00FD414F">
        <w:rPr>
          <w:rFonts w:ascii="Arial" w:hAnsi="Arial" w:cs="Arial"/>
          <w:spacing w:val="-2"/>
          <w:sz w:val="24"/>
          <w:szCs w:val="24"/>
        </w:rPr>
        <w:t>staff</w:t>
      </w:r>
      <w:r w:rsidRPr="00FD414F">
        <w:rPr>
          <w:rFonts w:ascii="Arial" w:hAnsi="Arial" w:cs="Arial"/>
          <w:spacing w:val="2"/>
          <w:sz w:val="24"/>
          <w:szCs w:val="24"/>
        </w:rPr>
        <w:t xml:space="preserve"> </w:t>
      </w:r>
      <w:r w:rsidRPr="00FD414F">
        <w:rPr>
          <w:rFonts w:ascii="Arial" w:hAnsi="Arial" w:cs="Arial"/>
          <w:sz w:val="24"/>
          <w:szCs w:val="24"/>
        </w:rPr>
        <w:t>and</w:t>
      </w:r>
      <w:r w:rsidRPr="00FD414F">
        <w:rPr>
          <w:rFonts w:ascii="Arial" w:hAnsi="Arial" w:cs="Arial"/>
          <w:spacing w:val="77"/>
          <w:sz w:val="24"/>
          <w:szCs w:val="24"/>
        </w:rPr>
        <w:t xml:space="preserve"> </w:t>
      </w:r>
      <w:r w:rsidRPr="00FD414F">
        <w:rPr>
          <w:rFonts w:ascii="Arial" w:hAnsi="Arial" w:cs="Arial"/>
          <w:sz w:val="24"/>
          <w:szCs w:val="24"/>
        </w:rPr>
        <w:t>important</w:t>
      </w:r>
      <w:r w:rsidRPr="00FD414F">
        <w:rPr>
          <w:rFonts w:ascii="Arial" w:hAnsi="Arial" w:cs="Arial"/>
          <w:spacing w:val="2"/>
          <w:sz w:val="24"/>
          <w:szCs w:val="24"/>
        </w:rPr>
        <w:t xml:space="preserve"> </w:t>
      </w:r>
      <w:r w:rsidRPr="00FD414F">
        <w:rPr>
          <w:rFonts w:ascii="Arial" w:hAnsi="Arial" w:cs="Arial"/>
          <w:spacing w:val="-2"/>
          <w:sz w:val="24"/>
          <w:szCs w:val="24"/>
        </w:rPr>
        <w:t>or</w:t>
      </w:r>
      <w:r w:rsidRPr="00FD414F">
        <w:rPr>
          <w:rFonts w:ascii="Arial" w:hAnsi="Arial" w:cs="Arial"/>
          <w:sz w:val="24"/>
          <w:szCs w:val="24"/>
        </w:rPr>
        <w:t xml:space="preserve"> sensitive decisions</w:t>
      </w:r>
      <w:r w:rsidRPr="00FD414F">
        <w:rPr>
          <w:rFonts w:ascii="Arial" w:hAnsi="Arial" w:cs="Arial"/>
          <w:spacing w:val="1"/>
          <w:sz w:val="24"/>
          <w:szCs w:val="24"/>
        </w:rPr>
        <w:t xml:space="preserve"> </w:t>
      </w:r>
      <w:r w:rsidRPr="00FD414F">
        <w:rPr>
          <w:rFonts w:ascii="Arial" w:hAnsi="Arial" w:cs="Arial"/>
          <w:sz w:val="24"/>
          <w:szCs w:val="24"/>
        </w:rPr>
        <w:t>and actions</w:t>
      </w:r>
      <w:r w:rsidRPr="00FD414F">
        <w:rPr>
          <w:rFonts w:ascii="Arial" w:hAnsi="Arial" w:cs="Arial"/>
          <w:spacing w:val="1"/>
          <w:sz w:val="24"/>
          <w:szCs w:val="24"/>
        </w:rPr>
        <w:t xml:space="preserve"> </w:t>
      </w:r>
      <w:r w:rsidRPr="00FD414F">
        <w:rPr>
          <w:rFonts w:ascii="Arial" w:hAnsi="Arial" w:cs="Arial"/>
          <w:sz w:val="24"/>
          <w:szCs w:val="24"/>
        </w:rPr>
        <w:t>should not be</w:t>
      </w:r>
      <w:r w:rsidRPr="00FD414F">
        <w:rPr>
          <w:rFonts w:ascii="Arial" w:hAnsi="Arial" w:cs="Arial"/>
          <w:spacing w:val="-2"/>
          <w:sz w:val="24"/>
          <w:szCs w:val="24"/>
        </w:rPr>
        <w:t xml:space="preserve"> </w:t>
      </w:r>
      <w:r w:rsidRPr="00FD414F">
        <w:rPr>
          <w:rFonts w:ascii="Arial" w:hAnsi="Arial" w:cs="Arial"/>
          <w:sz w:val="24"/>
          <w:szCs w:val="24"/>
        </w:rPr>
        <w:t>taken without their knowledge and agreement</w:t>
      </w:r>
      <w:r w:rsidRPr="00FD414F">
        <w:rPr>
          <w:rFonts w:ascii="Arial" w:hAnsi="Arial" w:cs="Arial"/>
          <w:spacing w:val="2"/>
          <w:sz w:val="24"/>
          <w:szCs w:val="24"/>
        </w:rPr>
        <w:t xml:space="preserve"> </w:t>
      </w:r>
      <w:r w:rsidRPr="00FD414F">
        <w:rPr>
          <w:rFonts w:ascii="Arial" w:hAnsi="Arial" w:cs="Arial"/>
          <w:sz w:val="24"/>
          <w:szCs w:val="24"/>
        </w:rPr>
        <w:t>and</w:t>
      </w:r>
      <w:r w:rsidRPr="00FD414F">
        <w:rPr>
          <w:rFonts w:ascii="Arial" w:hAnsi="Arial" w:cs="Arial"/>
          <w:spacing w:val="-4"/>
          <w:sz w:val="24"/>
          <w:szCs w:val="24"/>
        </w:rPr>
        <w:t xml:space="preserve"> </w:t>
      </w:r>
      <w:r w:rsidRPr="00FD414F">
        <w:rPr>
          <w:rFonts w:ascii="Arial" w:hAnsi="Arial" w:cs="Arial"/>
          <w:sz w:val="24"/>
          <w:szCs w:val="24"/>
        </w:rPr>
        <w:t>following</w:t>
      </w:r>
      <w:r w:rsidRPr="00FD414F">
        <w:rPr>
          <w:rFonts w:ascii="Arial" w:hAnsi="Arial" w:cs="Arial"/>
          <w:spacing w:val="2"/>
          <w:sz w:val="24"/>
          <w:szCs w:val="24"/>
        </w:rPr>
        <w:t xml:space="preserve"> </w:t>
      </w:r>
      <w:r w:rsidRPr="00FD414F">
        <w:rPr>
          <w:rFonts w:ascii="Arial" w:hAnsi="Arial" w:cs="Arial"/>
          <w:sz w:val="24"/>
          <w:szCs w:val="24"/>
        </w:rPr>
        <w:t>relevant</w:t>
      </w:r>
      <w:r w:rsidRPr="00FD414F">
        <w:rPr>
          <w:rFonts w:ascii="Arial" w:hAnsi="Arial" w:cs="Arial"/>
          <w:spacing w:val="2"/>
          <w:sz w:val="24"/>
          <w:szCs w:val="24"/>
        </w:rPr>
        <w:t xml:space="preserve"> </w:t>
      </w:r>
      <w:r w:rsidRPr="00FD414F">
        <w:rPr>
          <w:rFonts w:ascii="Arial" w:hAnsi="Arial" w:cs="Arial"/>
          <w:sz w:val="24"/>
          <w:szCs w:val="24"/>
        </w:rPr>
        <w:t>procedures.</w:t>
      </w:r>
      <w:r w:rsidR="0018070C" w:rsidRPr="00FD414F">
        <w:rPr>
          <w:rFonts w:ascii="Arial" w:hAnsi="Arial" w:cs="Arial"/>
          <w:sz w:val="24"/>
          <w:szCs w:val="24"/>
        </w:rPr>
        <w:t xml:space="preserve"> </w:t>
      </w:r>
    </w:p>
    <w:p w14:paraId="49B18D92" w14:textId="77777777" w:rsidR="001117EE" w:rsidRDefault="001117EE" w:rsidP="00C26CF2">
      <w:pPr>
        <w:pStyle w:val="NoSpacing"/>
        <w:jc w:val="both"/>
        <w:rPr>
          <w:rFonts w:ascii="Arial" w:hAnsi="Arial" w:cs="Arial"/>
          <w:sz w:val="24"/>
          <w:szCs w:val="24"/>
        </w:rPr>
      </w:pPr>
    </w:p>
    <w:p w14:paraId="54DBAC69" w14:textId="2345D964" w:rsidR="008F7A3C" w:rsidRDefault="008F7A3C" w:rsidP="00C26CF2">
      <w:pPr>
        <w:pStyle w:val="NoSpacing"/>
        <w:jc w:val="both"/>
        <w:rPr>
          <w:rFonts w:ascii="Arial" w:hAnsi="Arial" w:cs="Arial"/>
          <w:sz w:val="24"/>
          <w:szCs w:val="24"/>
        </w:rPr>
      </w:pPr>
      <w:r w:rsidRPr="00FD414F">
        <w:rPr>
          <w:rFonts w:ascii="Arial" w:hAnsi="Arial" w:cs="Arial"/>
          <w:sz w:val="24"/>
          <w:szCs w:val="24"/>
        </w:rPr>
        <w:t>Where there is a professional supervi</w:t>
      </w:r>
      <w:r w:rsidR="007457DE" w:rsidRPr="00FD414F">
        <w:rPr>
          <w:rFonts w:ascii="Arial" w:hAnsi="Arial" w:cs="Arial"/>
          <w:sz w:val="24"/>
          <w:szCs w:val="24"/>
        </w:rPr>
        <w:t>sor</w:t>
      </w:r>
      <w:r w:rsidR="00567D66">
        <w:rPr>
          <w:rFonts w:ascii="Arial" w:hAnsi="Arial" w:cs="Arial"/>
          <w:sz w:val="24"/>
          <w:szCs w:val="24"/>
        </w:rPr>
        <w:t xml:space="preserve"> involved</w:t>
      </w:r>
      <w:r w:rsidR="007457DE" w:rsidRPr="00FD414F">
        <w:rPr>
          <w:rFonts w:ascii="Arial" w:hAnsi="Arial" w:cs="Arial"/>
          <w:sz w:val="24"/>
          <w:szCs w:val="24"/>
        </w:rPr>
        <w:t xml:space="preserve">, </w:t>
      </w:r>
      <w:r w:rsidR="00CD2056">
        <w:rPr>
          <w:rFonts w:ascii="Arial" w:hAnsi="Arial" w:cs="Arial"/>
          <w:sz w:val="24"/>
          <w:szCs w:val="24"/>
        </w:rPr>
        <w:t>the line manager,</w:t>
      </w:r>
      <w:r w:rsidR="00F42B2D" w:rsidRPr="00FD414F">
        <w:rPr>
          <w:rFonts w:ascii="Arial" w:hAnsi="Arial" w:cs="Arial"/>
          <w:sz w:val="24"/>
          <w:szCs w:val="24"/>
        </w:rPr>
        <w:t xml:space="preserve"> professional supervisor </w:t>
      </w:r>
      <w:r w:rsidR="00CD2056">
        <w:rPr>
          <w:rFonts w:ascii="Arial" w:hAnsi="Arial" w:cs="Arial"/>
          <w:sz w:val="24"/>
          <w:szCs w:val="24"/>
        </w:rPr>
        <w:t xml:space="preserve">and supervisee </w:t>
      </w:r>
      <w:r w:rsidR="00F42B2D" w:rsidRPr="00FD414F">
        <w:rPr>
          <w:rFonts w:ascii="Arial" w:hAnsi="Arial" w:cs="Arial"/>
          <w:sz w:val="24"/>
          <w:szCs w:val="24"/>
        </w:rPr>
        <w:t xml:space="preserve">should work together </w:t>
      </w:r>
      <w:proofErr w:type="gramStart"/>
      <w:r w:rsidR="0041030A" w:rsidRPr="00FD414F">
        <w:rPr>
          <w:rFonts w:ascii="Arial" w:hAnsi="Arial" w:cs="Arial"/>
          <w:sz w:val="24"/>
          <w:szCs w:val="24"/>
        </w:rPr>
        <w:t>collaboratively</w:t>
      </w:r>
      <w:proofErr w:type="gramEnd"/>
      <w:r w:rsidR="0041030A" w:rsidRPr="00FD414F">
        <w:rPr>
          <w:rFonts w:ascii="Arial" w:hAnsi="Arial" w:cs="Arial"/>
          <w:sz w:val="24"/>
          <w:szCs w:val="24"/>
        </w:rPr>
        <w:t xml:space="preserve"> </w:t>
      </w:r>
      <w:r w:rsidR="0046104B" w:rsidRPr="00FD414F">
        <w:rPr>
          <w:rFonts w:ascii="Arial" w:hAnsi="Arial" w:cs="Arial"/>
          <w:sz w:val="24"/>
          <w:szCs w:val="24"/>
        </w:rPr>
        <w:t xml:space="preserve">for example, </w:t>
      </w:r>
      <w:r w:rsidR="0041030A" w:rsidRPr="00FD414F">
        <w:rPr>
          <w:rFonts w:ascii="Arial" w:hAnsi="Arial" w:cs="Arial"/>
          <w:sz w:val="24"/>
          <w:szCs w:val="24"/>
        </w:rPr>
        <w:t>occasional 3-way meetings</w:t>
      </w:r>
      <w:r w:rsidR="00FD414F" w:rsidRPr="00FD414F">
        <w:rPr>
          <w:rFonts w:ascii="Arial" w:hAnsi="Arial" w:cs="Arial"/>
          <w:sz w:val="24"/>
          <w:szCs w:val="24"/>
        </w:rPr>
        <w:t xml:space="preserve"> and</w:t>
      </w:r>
      <w:r w:rsidR="0046104B" w:rsidRPr="00FD414F">
        <w:rPr>
          <w:rFonts w:ascii="Arial" w:hAnsi="Arial" w:cs="Arial"/>
          <w:sz w:val="24"/>
          <w:szCs w:val="24"/>
        </w:rPr>
        <w:t xml:space="preserve"> sharing supervision notes</w:t>
      </w:r>
      <w:r w:rsidR="00FD414F" w:rsidRPr="00FD414F">
        <w:rPr>
          <w:rFonts w:ascii="Arial" w:hAnsi="Arial" w:cs="Arial"/>
          <w:sz w:val="24"/>
          <w:szCs w:val="24"/>
        </w:rPr>
        <w:t>.</w:t>
      </w:r>
    </w:p>
    <w:p w14:paraId="72ED6585" w14:textId="77777777" w:rsidR="0080052E" w:rsidRDefault="0080052E" w:rsidP="00C26CF2">
      <w:pPr>
        <w:pStyle w:val="NoSpacing"/>
        <w:jc w:val="both"/>
        <w:rPr>
          <w:rFonts w:ascii="Arial" w:hAnsi="Arial" w:cs="Arial"/>
          <w:color w:val="FF0000"/>
          <w:sz w:val="24"/>
          <w:szCs w:val="24"/>
        </w:rPr>
      </w:pPr>
    </w:p>
    <w:p w14:paraId="54688CF9" w14:textId="50FC1609" w:rsidR="00D63D43" w:rsidRDefault="007D5377" w:rsidP="00C26CF2">
      <w:pPr>
        <w:spacing w:line="249" w:lineRule="auto"/>
        <w:jc w:val="both"/>
        <w:rPr>
          <w:rFonts w:ascii="Arial" w:eastAsia="Arial" w:hAnsi="Arial" w:cs="Arial"/>
          <w:b/>
          <w:sz w:val="28"/>
          <w:szCs w:val="28"/>
        </w:rPr>
      </w:pPr>
      <w:r>
        <w:rPr>
          <w:rFonts w:ascii="Arial" w:eastAsia="Arial" w:hAnsi="Arial" w:cs="Arial"/>
          <w:b/>
          <w:sz w:val="28"/>
          <w:szCs w:val="28"/>
        </w:rPr>
        <w:t xml:space="preserve">5 </w:t>
      </w:r>
      <w:r w:rsidR="0035136B">
        <w:rPr>
          <w:rFonts w:ascii="Arial" w:eastAsia="Arial" w:hAnsi="Arial" w:cs="Arial"/>
          <w:b/>
          <w:sz w:val="28"/>
          <w:szCs w:val="28"/>
        </w:rPr>
        <w:t xml:space="preserve">Supervision </w:t>
      </w:r>
      <w:r w:rsidR="00886F16" w:rsidRPr="007D5377">
        <w:rPr>
          <w:rFonts w:ascii="Arial" w:eastAsia="Arial" w:hAnsi="Arial" w:cs="Arial"/>
          <w:b/>
          <w:sz w:val="28"/>
          <w:szCs w:val="28"/>
        </w:rPr>
        <w:t>Practice</w:t>
      </w:r>
    </w:p>
    <w:p w14:paraId="71E6280A" w14:textId="77777777" w:rsidR="0035136B" w:rsidRPr="00AA45E9" w:rsidRDefault="0035136B" w:rsidP="00C26CF2">
      <w:pPr>
        <w:spacing w:line="249" w:lineRule="auto"/>
        <w:jc w:val="both"/>
        <w:rPr>
          <w:rFonts w:ascii="Arial" w:eastAsia="Arial" w:hAnsi="Arial" w:cs="Arial"/>
          <w:b/>
          <w:i/>
          <w:color w:val="002060"/>
          <w:sz w:val="24"/>
          <w:szCs w:val="24"/>
        </w:rPr>
      </w:pPr>
      <w:r w:rsidRPr="00AA45E9">
        <w:rPr>
          <w:rFonts w:ascii="Arial" w:eastAsia="Arial" w:hAnsi="Arial" w:cs="Arial"/>
          <w:b/>
          <w:i/>
          <w:color w:val="002060"/>
          <w:sz w:val="24"/>
          <w:szCs w:val="24"/>
        </w:rPr>
        <w:t>5.1 Standards</w:t>
      </w:r>
    </w:p>
    <w:p w14:paraId="75F7763C" w14:textId="0FB14E46" w:rsidR="00326460" w:rsidRPr="00746385" w:rsidRDefault="00886F16" w:rsidP="00C26CF2">
      <w:pPr>
        <w:pStyle w:val="NoSpacing"/>
        <w:numPr>
          <w:ilvl w:val="0"/>
          <w:numId w:val="27"/>
        </w:numPr>
        <w:spacing w:line="249" w:lineRule="auto"/>
        <w:jc w:val="both"/>
        <w:rPr>
          <w:rFonts w:ascii="Arial" w:hAnsi="Arial" w:cs="Arial"/>
          <w:sz w:val="24"/>
          <w:szCs w:val="24"/>
        </w:rPr>
      </w:pPr>
      <w:r w:rsidRPr="00746385">
        <w:rPr>
          <w:rFonts w:ascii="Arial" w:hAnsi="Arial" w:cs="Arial"/>
          <w:sz w:val="24"/>
          <w:szCs w:val="24"/>
        </w:rPr>
        <w:t>Supervisors</w:t>
      </w:r>
      <w:r w:rsidRPr="00746385">
        <w:rPr>
          <w:rFonts w:ascii="Arial" w:hAnsi="Arial" w:cs="Arial"/>
          <w:spacing w:val="1"/>
          <w:sz w:val="24"/>
          <w:szCs w:val="24"/>
        </w:rPr>
        <w:t xml:space="preserve"> must </w:t>
      </w:r>
      <w:r w:rsidR="00746385" w:rsidRPr="00746385">
        <w:rPr>
          <w:rFonts w:ascii="Arial" w:hAnsi="Arial" w:cs="Arial"/>
          <w:sz w:val="24"/>
          <w:szCs w:val="24"/>
        </w:rPr>
        <w:t xml:space="preserve">have the appropriate training or </w:t>
      </w:r>
      <w:r w:rsidR="004C2AD3">
        <w:rPr>
          <w:rFonts w:ascii="Arial" w:hAnsi="Arial" w:cs="Arial"/>
          <w:sz w:val="24"/>
          <w:szCs w:val="24"/>
        </w:rPr>
        <w:t xml:space="preserve">learning </w:t>
      </w:r>
      <w:r w:rsidR="00746385" w:rsidRPr="00746385">
        <w:rPr>
          <w:rFonts w:ascii="Arial" w:hAnsi="Arial" w:cs="Arial"/>
          <w:sz w:val="24"/>
          <w:szCs w:val="24"/>
        </w:rPr>
        <w:t xml:space="preserve">opportunities </w:t>
      </w:r>
      <w:r w:rsidR="00F56F78">
        <w:rPr>
          <w:rFonts w:ascii="Arial" w:hAnsi="Arial" w:cs="Arial"/>
          <w:sz w:val="24"/>
          <w:szCs w:val="24"/>
        </w:rPr>
        <w:t xml:space="preserve">and resources </w:t>
      </w:r>
      <w:r w:rsidR="00746385" w:rsidRPr="00746385">
        <w:rPr>
          <w:rFonts w:ascii="Arial" w:hAnsi="Arial" w:cs="Arial"/>
          <w:sz w:val="24"/>
          <w:szCs w:val="24"/>
        </w:rPr>
        <w:t>to develop their skills and be effective supervisors</w:t>
      </w:r>
      <w:r w:rsidR="004C2AD3">
        <w:rPr>
          <w:rFonts w:ascii="Arial" w:hAnsi="Arial" w:cs="Arial"/>
          <w:sz w:val="24"/>
          <w:szCs w:val="24"/>
        </w:rPr>
        <w:t>.</w:t>
      </w:r>
      <w:r w:rsidR="00746385" w:rsidRPr="00746385">
        <w:rPr>
          <w:rFonts w:ascii="Arial" w:hAnsi="Arial" w:cs="Arial"/>
          <w:spacing w:val="1"/>
          <w:sz w:val="24"/>
          <w:szCs w:val="24"/>
        </w:rPr>
        <w:t xml:space="preserve"> </w:t>
      </w:r>
    </w:p>
    <w:p w14:paraId="63A37FBA" w14:textId="77777777" w:rsidR="00746385" w:rsidRPr="00326460" w:rsidRDefault="00746385" w:rsidP="00C26CF2">
      <w:pPr>
        <w:pStyle w:val="NoSpacing"/>
        <w:spacing w:line="249" w:lineRule="auto"/>
        <w:ind w:left="720"/>
        <w:jc w:val="both"/>
      </w:pPr>
    </w:p>
    <w:p w14:paraId="7E8A78B3" w14:textId="06F25E59" w:rsidR="0035136B" w:rsidRPr="0035136B" w:rsidRDefault="00AA45E9" w:rsidP="00C26CF2">
      <w:pPr>
        <w:pStyle w:val="NoSpacing"/>
        <w:numPr>
          <w:ilvl w:val="0"/>
          <w:numId w:val="27"/>
        </w:numPr>
        <w:spacing w:line="249" w:lineRule="auto"/>
        <w:jc w:val="both"/>
      </w:pPr>
      <w:r>
        <w:rPr>
          <w:rFonts w:ascii="Arial" w:eastAsia="Arial" w:hAnsi="Arial" w:cs="Arial"/>
          <w:sz w:val="24"/>
        </w:rPr>
        <w:t>A S</w:t>
      </w:r>
      <w:r w:rsidR="0035136B">
        <w:rPr>
          <w:rFonts w:ascii="Arial" w:eastAsia="Arial" w:hAnsi="Arial" w:cs="Arial"/>
          <w:sz w:val="24"/>
        </w:rPr>
        <w:t xml:space="preserve">upervision agreement must be agreed between parties and reviewed on an annual basis or before if required. </w:t>
      </w:r>
    </w:p>
    <w:p w14:paraId="79F7F6A1" w14:textId="77777777" w:rsidR="0035136B" w:rsidRDefault="0035136B" w:rsidP="00C26CF2">
      <w:pPr>
        <w:pStyle w:val="ListParagraph"/>
        <w:jc w:val="both"/>
        <w:rPr>
          <w:rFonts w:ascii="Arial" w:eastAsia="Arial" w:hAnsi="Arial" w:cs="Arial"/>
          <w:sz w:val="24"/>
        </w:rPr>
      </w:pPr>
    </w:p>
    <w:p w14:paraId="587AFDB8" w14:textId="741EEC51" w:rsidR="00D63D43" w:rsidRPr="00326460" w:rsidRDefault="00886F16" w:rsidP="00C26CF2">
      <w:pPr>
        <w:pStyle w:val="NoSpacing"/>
        <w:numPr>
          <w:ilvl w:val="0"/>
          <w:numId w:val="27"/>
        </w:numPr>
        <w:spacing w:line="249" w:lineRule="auto"/>
        <w:jc w:val="both"/>
      </w:pPr>
      <w:r w:rsidRPr="00326460">
        <w:rPr>
          <w:rFonts w:ascii="Arial" w:eastAsia="Arial" w:hAnsi="Arial" w:cs="Arial"/>
          <w:sz w:val="24"/>
        </w:rPr>
        <w:t>Supervision should take place at a prearranged place and time, in a confidential space</w:t>
      </w:r>
      <w:r w:rsidR="00740F93">
        <w:rPr>
          <w:rFonts w:ascii="Arial" w:eastAsia="Arial" w:hAnsi="Arial" w:cs="Arial"/>
          <w:sz w:val="24"/>
        </w:rPr>
        <w:t>/way</w:t>
      </w:r>
      <w:r w:rsidRPr="00326460">
        <w:rPr>
          <w:rFonts w:ascii="Arial" w:eastAsia="Arial" w:hAnsi="Arial" w:cs="Arial"/>
          <w:sz w:val="24"/>
        </w:rPr>
        <w:t xml:space="preserve"> and with an agreed agenda and preparation by both supervisor and supervisee.</w:t>
      </w:r>
      <w:r w:rsidR="00276C69">
        <w:rPr>
          <w:rFonts w:ascii="Arial" w:eastAsia="Arial" w:hAnsi="Arial" w:cs="Arial"/>
          <w:sz w:val="24"/>
        </w:rPr>
        <w:t xml:space="preserve"> In virtual settings please remember the use of headsets only makes half of the conversation confidential.</w:t>
      </w:r>
    </w:p>
    <w:p w14:paraId="14398114" w14:textId="7E0D3DDB" w:rsidR="00326460" w:rsidRPr="00326460" w:rsidRDefault="00326460" w:rsidP="00C26CF2">
      <w:pPr>
        <w:pStyle w:val="NoSpacing"/>
        <w:spacing w:line="249" w:lineRule="auto"/>
        <w:jc w:val="both"/>
      </w:pPr>
    </w:p>
    <w:p w14:paraId="709814D8" w14:textId="20500089" w:rsidR="008600FF" w:rsidRDefault="00AA45E9" w:rsidP="00C26CF2">
      <w:pPr>
        <w:pStyle w:val="NoSpacing"/>
        <w:numPr>
          <w:ilvl w:val="0"/>
          <w:numId w:val="27"/>
        </w:numPr>
        <w:spacing w:line="249" w:lineRule="auto"/>
        <w:jc w:val="both"/>
        <w:rPr>
          <w:rFonts w:ascii="Arial" w:eastAsia="Arial" w:hAnsi="Arial" w:cs="Arial"/>
          <w:sz w:val="24"/>
        </w:rPr>
      </w:pPr>
      <w:r>
        <w:rPr>
          <w:rFonts w:ascii="Arial" w:eastAsia="Arial" w:hAnsi="Arial" w:cs="Arial"/>
          <w:sz w:val="24"/>
        </w:rPr>
        <w:t xml:space="preserve">Supervisors and </w:t>
      </w:r>
      <w:proofErr w:type="gramStart"/>
      <w:r>
        <w:rPr>
          <w:rFonts w:ascii="Arial" w:eastAsia="Arial" w:hAnsi="Arial" w:cs="Arial"/>
          <w:sz w:val="24"/>
        </w:rPr>
        <w:t>s</w:t>
      </w:r>
      <w:r w:rsidR="00886F16">
        <w:rPr>
          <w:rFonts w:ascii="Arial" w:eastAsia="Arial" w:hAnsi="Arial" w:cs="Arial"/>
          <w:sz w:val="24"/>
        </w:rPr>
        <w:t>upervisees</w:t>
      </w:r>
      <w:proofErr w:type="gramEnd"/>
      <w:r w:rsidR="00886F16">
        <w:rPr>
          <w:rFonts w:ascii="Arial" w:eastAsia="Arial" w:hAnsi="Arial" w:cs="Arial"/>
          <w:sz w:val="24"/>
        </w:rPr>
        <w:t xml:space="preserve"> should work collaboratively and have strength-based conversations to develop a strong and positive relationships. </w:t>
      </w:r>
    </w:p>
    <w:p w14:paraId="358AB123" w14:textId="77777777" w:rsidR="008600FF" w:rsidRDefault="008600FF" w:rsidP="00C26CF2">
      <w:pPr>
        <w:pStyle w:val="ListParagraph"/>
        <w:jc w:val="both"/>
        <w:rPr>
          <w:rFonts w:ascii="Arial" w:hAnsi="Arial" w:cs="Arial"/>
          <w:sz w:val="24"/>
          <w:szCs w:val="24"/>
        </w:rPr>
      </w:pPr>
    </w:p>
    <w:p w14:paraId="598A0EF4" w14:textId="3A0CA048" w:rsidR="008600FF" w:rsidRPr="008600FF" w:rsidRDefault="00326460" w:rsidP="00C26CF2">
      <w:pPr>
        <w:pStyle w:val="NoSpacing"/>
        <w:numPr>
          <w:ilvl w:val="0"/>
          <w:numId w:val="27"/>
        </w:numPr>
        <w:spacing w:line="249" w:lineRule="auto"/>
        <w:jc w:val="both"/>
        <w:rPr>
          <w:rFonts w:ascii="Arial" w:hAnsi="Arial" w:cs="Arial"/>
          <w:sz w:val="24"/>
          <w:szCs w:val="24"/>
        </w:rPr>
      </w:pPr>
      <w:r w:rsidRPr="008600FF">
        <w:rPr>
          <w:rFonts w:ascii="Arial" w:hAnsi="Arial" w:cs="Arial"/>
          <w:sz w:val="24"/>
          <w:szCs w:val="24"/>
        </w:rPr>
        <w:t>Supervision must promote and ensure equality and diversity is included in all supervisory discussions holding an anti-discriminatory lens on all actions and decisions.</w:t>
      </w:r>
      <w:r w:rsidR="008600FF" w:rsidRPr="008600FF">
        <w:rPr>
          <w:rFonts w:ascii="Arial" w:eastAsia="Arial" w:hAnsi="Arial" w:cs="Arial"/>
          <w:sz w:val="24"/>
        </w:rPr>
        <w:t xml:space="preserve"> </w:t>
      </w:r>
      <w:r w:rsidR="00740F93">
        <w:rPr>
          <w:rFonts w:ascii="Arial" w:eastAsia="Arial" w:hAnsi="Arial" w:cs="Arial"/>
          <w:sz w:val="24"/>
        </w:rPr>
        <w:t>These diversity discussions should be recorded as part of the notes.</w:t>
      </w:r>
    </w:p>
    <w:p w14:paraId="2FF2184A" w14:textId="29FEE314" w:rsidR="00326460" w:rsidRPr="00326460" w:rsidRDefault="00326460" w:rsidP="00C26CF2">
      <w:pPr>
        <w:pStyle w:val="NoSpacing"/>
        <w:jc w:val="both"/>
        <w:rPr>
          <w:rFonts w:ascii="Arial" w:hAnsi="Arial" w:cs="Arial"/>
          <w:sz w:val="24"/>
          <w:szCs w:val="24"/>
        </w:rPr>
      </w:pPr>
    </w:p>
    <w:p w14:paraId="436B339D" w14:textId="2EB441D8" w:rsidR="00D63D43" w:rsidRPr="00326460" w:rsidRDefault="00886F16" w:rsidP="00C26CF2">
      <w:pPr>
        <w:pStyle w:val="NoSpacing"/>
        <w:numPr>
          <w:ilvl w:val="0"/>
          <w:numId w:val="27"/>
        </w:numPr>
        <w:jc w:val="both"/>
        <w:rPr>
          <w:rFonts w:ascii="Arial" w:hAnsi="Arial" w:cs="Arial"/>
          <w:sz w:val="24"/>
          <w:szCs w:val="24"/>
        </w:rPr>
      </w:pPr>
      <w:r w:rsidRPr="00326460">
        <w:rPr>
          <w:rFonts w:ascii="Arial" w:hAnsi="Arial" w:cs="Arial"/>
          <w:sz w:val="24"/>
          <w:szCs w:val="24"/>
        </w:rPr>
        <w:t>Supervision will take</w:t>
      </w:r>
      <w:r w:rsidRPr="00326460">
        <w:rPr>
          <w:rFonts w:ascii="Arial" w:hAnsi="Arial" w:cs="Arial"/>
          <w:spacing w:val="1"/>
          <w:sz w:val="24"/>
          <w:szCs w:val="24"/>
        </w:rPr>
        <w:t xml:space="preserve"> </w:t>
      </w:r>
      <w:r w:rsidRPr="00326460">
        <w:rPr>
          <w:rFonts w:ascii="Arial" w:hAnsi="Arial" w:cs="Arial"/>
          <w:sz w:val="24"/>
          <w:szCs w:val="24"/>
        </w:rPr>
        <w:t>place on</w:t>
      </w:r>
      <w:r w:rsidRPr="00326460">
        <w:rPr>
          <w:rFonts w:ascii="Arial" w:hAnsi="Arial" w:cs="Arial"/>
          <w:spacing w:val="-5"/>
          <w:sz w:val="24"/>
          <w:szCs w:val="24"/>
        </w:rPr>
        <w:t xml:space="preserve"> </w:t>
      </w:r>
      <w:r w:rsidRPr="00326460">
        <w:rPr>
          <w:rFonts w:ascii="Arial" w:hAnsi="Arial" w:cs="Arial"/>
          <w:sz w:val="24"/>
          <w:szCs w:val="24"/>
        </w:rPr>
        <w:t>a</w:t>
      </w:r>
      <w:r w:rsidRPr="00326460">
        <w:rPr>
          <w:rFonts w:ascii="Arial" w:hAnsi="Arial" w:cs="Arial"/>
          <w:spacing w:val="43"/>
          <w:sz w:val="24"/>
          <w:szCs w:val="24"/>
        </w:rPr>
        <w:t xml:space="preserve"> </w:t>
      </w:r>
      <w:r w:rsidRPr="00326460">
        <w:rPr>
          <w:rFonts w:ascii="Arial" w:hAnsi="Arial" w:cs="Arial"/>
          <w:sz w:val="24"/>
          <w:szCs w:val="24"/>
        </w:rPr>
        <w:t>minimum monthly</w:t>
      </w:r>
      <w:r w:rsidRPr="00326460">
        <w:rPr>
          <w:rFonts w:ascii="Arial" w:hAnsi="Arial" w:cs="Arial"/>
          <w:spacing w:val="-2"/>
          <w:sz w:val="24"/>
          <w:szCs w:val="24"/>
        </w:rPr>
        <w:t xml:space="preserve"> </w:t>
      </w:r>
      <w:r w:rsidRPr="00326460">
        <w:rPr>
          <w:rFonts w:ascii="Arial" w:hAnsi="Arial" w:cs="Arial"/>
          <w:sz w:val="24"/>
          <w:szCs w:val="24"/>
        </w:rPr>
        <w:t>basis</w:t>
      </w:r>
      <w:r w:rsidR="00D639B4">
        <w:rPr>
          <w:rFonts w:ascii="Arial" w:hAnsi="Arial" w:cs="Arial"/>
          <w:sz w:val="24"/>
          <w:szCs w:val="24"/>
        </w:rPr>
        <w:t xml:space="preserve"> for 1.5 hours</w:t>
      </w:r>
      <w:r w:rsidRPr="00326460">
        <w:rPr>
          <w:rFonts w:ascii="Arial" w:hAnsi="Arial" w:cs="Arial"/>
          <w:sz w:val="24"/>
          <w:szCs w:val="24"/>
        </w:rPr>
        <w:t>.</w:t>
      </w:r>
    </w:p>
    <w:p w14:paraId="7C5B3C9A" w14:textId="71B6B224" w:rsidR="00326460" w:rsidRPr="00326460" w:rsidRDefault="00326460" w:rsidP="00C26CF2">
      <w:pPr>
        <w:pStyle w:val="NoSpacing"/>
        <w:jc w:val="both"/>
        <w:rPr>
          <w:rFonts w:ascii="Arial" w:hAnsi="Arial" w:cs="Arial"/>
          <w:sz w:val="24"/>
          <w:szCs w:val="24"/>
        </w:rPr>
      </w:pPr>
    </w:p>
    <w:p w14:paraId="3BD4C7CA" w14:textId="7FD49367" w:rsidR="00326460" w:rsidRPr="00326460" w:rsidRDefault="00886F16" w:rsidP="00C26CF2">
      <w:pPr>
        <w:pStyle w:val="NoSpacing"/>
        <w:numPr>
          <w:ilvl w:val="0"/>
          <w:numId w:val="27"/>
        </w:numPr>
        <w:jc w:val="both"/>
        <w:rPr>
          <w:rFonts w:ascii="Arial" w:hAnsi="Arial" w:cs="Arial"/>
          <w:sz w:val="24"/>
          <w:szCs w:val="24"/>
        </w:rPr>
      </w:pPr>
      <w:r w:rsidRPr="00326460">
        <w:rPr>
          <w:rFonts w:ascii="Arial" w:hAnsi="Arial" w:cs="Arial"/>
          <w:sz w:val="24"/>
          <w:szCs w:val="24"/>
        </w:rPr>
        <w:t>A written record</w:t>
      </w:r>
      <w:r w:rsidRPr="00326460">
        <w:rPr>
          <w:rFonts w:ascii="Arial" w:hAnsi="Arial" w:cs="Arial"/>
          <w:spacing w:val="-2"/>
          <w:sz w:val="24"/>
          <w:szCs w:val="24"/>
        </w:rPr>
        <w:t xml:space="preserve"> of</w:t>
      </w:r>
      <w:r w:rsidRPr="00326460">
        <w:rPr>
          <w:rFonts w:ascii="Arial" w:hAnsi="Arial" w:cs="Arial"/>
          <w:spacing w:val="2"/>
          <w:sz w:val="24"/>
          <w:szCs w:val="24"/>
        </w:rPr>
        <w:t xml:space="preserve"> </w:t>
      </w:r>
      <w:r w:rsidRPr="00326460">
        <w:rPr>
          <w:rFonts w:ascii="Arial" w:hAnsi="Arial" w:cs="Arial"/>
          <w:sz w:val="24"/>
          <w:szCs w:val="24"/>
        </w:rPr>
        <w:t>every supervision discussion should be recorded and</w:t>
      </w:r>
      <w:r w:rsidRPr="00326460">
        <w:rPr>
          <w:rFonts w:ascii="Arial" w:hAnsi="Arial" w:cs="Arial"/>
          <w:spacing w:val="-2"/>
          <w:sz w:val="24"/>
          <w:szCs w:val="24"/>
        </w:rPr>
        <w:t xml:space="preserve"> </w:t>
      </w:r>
      <w:r w:rsidRPr="00326460">
        <w:rPr>
          <w:rFonts w:ascii="Arial" w:hAnsi="Arial" w:cs="Arial"/>
          <w:sz w:val="24"/>
          <w:szCs w:val="24"/>
        </w:rPr>
        <w:t>signed</w:t>
      </w:r>
      <w:r w:rsidR="00E00CEF">
        <w:rPr>
          <w:rFonts w:ascii="Arial" w:hAnsi="Arial" w:cs="Arial"/>
          <w:sz w:val="24"/>
          <w:szCs w:val="24"/>
        </w:rPr>
        <w:t xml:space="preserve"> – or electronically signed in an agreed way -</w:t>
      </w:r>
      <w:r w:rsidRPr="00326460">
        <w:rPr>
          <w:rFonts w:ascii="Arial" w:hAnsi="Arial" w:cs="Arial"/>
          <w:spacing w:val="-2"/>
          <w:sz w:val="24"/>
          <w:szCs w:val="24"/>
        </w:rPr>
        <w:t xml:space="preserve"> </w:t>
      </w:r>
      <w:r w:rsidRPr="00326460">
        <w:rPr>
          <w:rFonts w:ascii="Arial" w:hAnsi="Arial" w:cs="Arial"/>
          <w:sz w:val="24"/>
          <w:szCs w:val="24"/>
        </w:rPr>
        <w:t>by</w:t>
      </w:r>
      <w:r w:rsidRPr="00326460">
        <w:rPr>
          <w:rFonts w:ascii="Arial" w:hAnsi="Arial" w:cs="Arial"/>
          <w:spacing w:val="-2"/>
          <w:sz w:val="24"/>
          <w:szCs w:val="24"/>
        </w:rPr>
        <w:t xml:space="preserve"> </w:t>
      </w:r>
      <w:r w:rsidRPr="00326460">
        <w:rPr>
          <w:rFonts w:ascii="Arial" w:hAnsi="Arial" w:cs="Arial"/>
          <w:sz w:val="24"/>
          <w:szCs w:val="24"/>
        </w:rPr>
        <w:t>both</w:t>
      </w:r>
      <w:r w:rsidRPr="00326460">
        <w:rPr>
          <w:rFonts w:ascii="Arial" w:hAnsi="Arial" w:cs="Arial"/>
          <w:spacing w:val="37"/>
          <w:sz w:val="24"/>
          <w:szCs w:val="24"/>
        </w:rPr>
        <w:t xml:space="preserve"> </w:t>
      </w:r>
      <w:r w:rsidR="00326460" w:rsidRPr="00326460">
        <w:rPr>
          <w:rFonts w:ascii="Arial" w:hAnsi="Arial" w:cs="Arial"/>
          <w:sz w:val="24"/>
          <w:szCs w:val="24"/>
        </w:rPr>
        <w:t>parties.</w:t>
      </w:r>
    </w:p>
    <w:p w14:paraId="13F2373E" w14:textId="77777777" w:rsidR="00326460" w:rsidRPr="00326460" w:rsidRDefault="00326460" w:rsidP="00C26CF2">
      <w:pPr>
        <w:pStyle w:val="NoSpacing"/>
        <w:jc w:val="both"/>
        <w:rPr>
          <w:rFonts w:ascii="Arial" w:hAnsi="Arial" w:cs="Arial"/>
          <w:sz w:val="24"/>
          <w:szCs w:val="24"/>
        </w:rPr>
      </w:pPr>
    </w:p>
    <w:p w14:paraId="0DF22EE6" w14:textId="0BD0906B" w:rsidR="00D63D43" w:rsidRPr="00326460" w:rsidRDefault="00886F16" w:rsidP="00C26CF2">
      <w:pPr>
        <w:pStyle w:val="NoSpacing"/>
        <w:numPr>
          <w:ilvl w:val="0"/>
          <w:numId w:val="27"/>
        </w:numPr>
        <w:jc w:val="both"/>
        <w:rPr>
          <w:rFonts w:ascii="Arial" w:hAnsi="Arial" w:cs="Arial"/>
          <w:sz w:val="24"/>
          <w:szCs w:val="24"/>
        </w:rPr>
      </w:pPr>
      <w:r w:rsidRPr="00326460">
        <w:rPr>
          <w:rFonts w:ascii="Arial" w:hAnsi="Arial" w:cs="Arial"/>
          <w:sz w:val="24"/>
          <w:szCs w:val="24"/>
        </w:rPr>
        <w:t>Where</w:t>
      </w:r>
      <w:r w:rsidRPr="00326460">
        <w:rPr>
          <w:rFonts w:ascii="Arial" w:hAnsi="Arial" w:cs="Arial"/>
          <w:spacing w:val="-2"/>
          <w:sz w:val="24"/>
          <w:szCs w:val="24"/>
        </w:rPr>
        <w:t xml:space="preserve"> </w:t>
      </w:r>
      <w:r w:rsidRPr="00326460">
        <w:rPr>
          <w:rFonts w:ascii="Arial" w:hAnsi="Arial" w:cs="Arial"/>
          <w:sz w:val="24"/>
          <w:szCs w:val="24"/>
        </w:rPr>
        <w:t>there is a</w:t>
      </w:r>
      <w:r w:rsidRPr="00326460">
        <w:rPr>
          <w:rFonts w:ascii="Arial" w:hAnsi="Arial" w:cs="Arial"/>
          <w:spacing w:val="-2"/>
          <w:sz w:val="24"/>
          <w:szCs w:val="24"/>
        </w:rPr>
        <w:t xml:space="preserve"> </w:t>
      </w:r>
      <w:r w:rsidRPr="00326460">
        <w:rPr>
          <w:rFonts w:ascii="Arial" w:hAnsi="Arial" w:cs="Arial"/>
          <w:sz w:val="24"/>
          <w:szCs w:val="24"/>
        </w:rPr>
        <w:t>dispute</w:t>
      </w:r>
      <w:r w:rsidR="003278DA">
        <w:rPr>
          <w:rFonts w:ascii="Arial" w:hAnsi="Arial" w:cs="Arial"/>
          <w:sz w:val="24"/>
          <w:szCs w:val="24"/>
        </w:rPr>
        <w:t xml:space="preserve"> between the supervisor and supervisee</w:t>
      </w:r>
      <w:r w:rsidR="00A56BA8">
        <w:rPr>
          <w:rFonts w:ascii="Arial" w:hAnsi="Arial" w:cs="Arial"/>
          <w:sz w:val="24"/>
          <w:szCs w:val="24"/>
        </w:rPr>
        <w:t>,</w:t>
      </w:r>
      <w:r w:rsidRPr="00326460">
        <w:rPr>
          <w:rFonts w:ascii="Arial" w:hAnsi="Arial" w:cs="Arial"/>
          <w:spacing w:val="-4"/>
          <w:sz w:val="24"/>
          <w:szCs w:val="24"/>
        </w:rPr>
        <w:t xml:space="preserve"> </w:t>
      </w:r>
      <w:r w:rsidRPr="00326460">
        <w:rPr>
          <w:rFonts w:ascii="Arial" w:hAnsi="Arial" w:cs="Arial"/>
          <w:sz w:val="24"/>
          <w:szCs w:val="24"/>
        </w:rPr>
        <w:t>mediation</w:t>
      </w:r>
      <w:r w:rsidRPr="00326460">
        <w:rPr>
          <w:rFonts w:ascii="Arial" w:hAnsi="Arial" w:cs="Arial"/>
          <w:spacing w:val="-2"/>
          <w:sz w:val="24"/>
          <w:szCs w:val="24"/>
        </w:rPr>
        <w:t xml:space="preserve"> </w:t>
      </w:r>
      <w:r w:rsidRPr="00326460">
        <w:rPr>
          <w:rFonts w:ascii="Arial" w:hAnsi="Arial" w:cs="Arial"/>
          <w:sz w:val="24"/>
          <w:szCs w:val="24"/>
        </w:rPr>
        <w:t>should be</w:t>
      </w:r>
      <w:r w:rsidRPr="00326460">
        <w:rPr>
          <w:rFonts w:ascii="Arial" w:hAnsi="Arial" w:cs="Arial"/>
          <w:spacing w:val="-2"/>
          <w:sz w:val="24"/>
          <w:szCs w:val="24"/>
        </w:rPr>
        <w:t xml:space="preserve"> </w:t>
      </w:r>
      <w:r w:rsidR="00A61D74">
        <w:rPr>
          <w:rFonts w:ascii="Arial" w:hAnsi="Arial" w:cs="Arial"/>
          <w:sz w:val="24"/>
          <w:szCs w:val="24"/>
        </w:rPr>
        <w:t xml:space="preserve">provided by the line </w:t>
      </w:r>
      <w:r w:rsidR="00CD2056">
        <w:rPr>
          <w:rFonts w:ascii="Arial" w:hAnsi="Arial" w:cs="Arial"/>
          <w:sz w:val="24"/>
          <w:szCs w:val="24"/>
        </w:rPr>
        <w:t>manager’s</w:t>
      </w:r>
      <w:r w:rsidR="00A61D74">
        <w:rPr>
          <w:rFonts w:ascii="Arial" w:hAnsi="Arial" w:cs="Arial"/>
          <w:sz w:val="24"/>
          <w:szCs w:val="24"/>
        </w:rPr>
        <w:t xml:space="preserve"> supervisor</w:t>
      </w:r>
      <w:r w:rsidR="00E00CEF">
        <w:rPr>
          <w:rFonts w:ascii="Arial" w:hAnsi="Arial" w:cs="Arial"/>
          <w:sz w:val="24"/>
          <w:szCs w:val="24"/>
        </w:rPr>
        <w:t xml:space="preserve"> in the first instance</w:t>
      </w:r>
      <w:r w:rsidR="00A61D74">
        <w:rPr>
          <w:rFonts w:ascii="Arial" w:hAnsi="Arial" w:cs="Arial"/>
          <w:sz w:val="24"/>
          <w:szCs w:val="24"/>
        </w:rPr>
        <w:t>.</w:t>
      </w:r>
      <w:r w:rsidR="00A85A66">
        <w:rPr>
          <w:rFonts w:ascii="Arial" w:hAnsi="Arial" w:cs="Arial"/>
          <w:sz w:val="24"/>
          <w:szCs w:val="24"/>
        </w:rPr>
        <w:t xml:space="preserve"> </w:t>
      </w:r>
    </w:p>
    <w:p w14:paraId="1EFDDDBC" w14:textId="77777777" w:rsidR="00D63D43" w:rsidRDefault="00D63D43" w:rsidP="00C26CF2">
      <w:pPr>
        <w:pStyle w:val="NoSpacing"/>
        <w:ind w:left="720"/>
        <w:jc w:val="both"/>
      </w:pPr>
    </w:p>
    <w:p w14:paraId="40C70E05" w14:textId="77777777" w:rsidR="008600FF" w:rsidRDefault="008600FF" w:rsidP="00C26CF2">
      <w:pPr>
        <w:spacing w:line="249" w:lineRule="auto"/>
        <w:jc w:val="both"/>
        <w:rPr>
          <w:rFonts w:ascii="Arial" w:eastAsia="Arial" w:hAnsi="Arial" w:cs="Arial"/>
          <w:b/>
          <w:i/>
          <w:sz w:val="24"/>
          <w:szCs w:val="24"/>
        </w:rPr>
      </w:pPr>
    </w:p>
    <w:p w14:paraId="332AF0F8" w14:textId="4D54F3A2" w:rsidR="00D63D43" w:rsidRDefault="00746385" w:rsidP="00C26CF2">
      <w:pPr>
        <w:spacing w:line="249" w:lineRule="auto"/>
        <w:jc w:val="both"/>
        <w:rPr>
          <w:rFonts w:ascii="Arial" w:eastAsia="Arial" w:hAnsi="Arial" w:cs="Arial"/>
          <w:b/>
          <w:i/>
          <w:color w:val="002060"/>
          <w:sz w:val="24"/>
        </w:rPr>
      </w:pPr>
      <w:r>
        <w:rPr>
          <w:rFonts w:ascii="Arial" w:eastAsia="Arial" w:hAnsi="Arial" w:cs="Arial"/>
          <w:b/>
          <w:i/>
          <w:color w:val="002060"/>
          <w:sz w:val="24"/>
        </w:rPr>
        <w:t>5.2</w:t>
      </w:r>
      <w:r w:rsidR="0035136B" w:rsidRPr="00AA45E9">
        <w:rPr>
          <w:rFonts w:ascii="Arial" w:eastAsia="Arial" w:hAnsi="Arial" w:cs="Arial"/>
          <w:b/>
          <w:i/>
          <w:color w:val="002060"/>
          <w:sz w:val="24"/>
        </w:rPr>
        <w:t xml:space="preserve"> </w:t>
      </w:r>
      <w:r w:rsidR="00326460" w:rsidRPr="00AA45E9">
        <w:rPr>
          <w:rFonts w:ascii="Arial" w:eastAsia="Arial" w:hAnsi="Arial" w:cs="Arial"/>
          <w:b/>
          <w:i/>
          <w:color w:val="002060"/>
          <w:sz w:val="24"/>
        </w:rPr>
        <w:t>Practice</w:t>
      </w:r>
      <w:r w:rsidR="001117EE">
        <w:rPr>
          <w:rFonts w:ascii="Arial" w:eastAsia="Arial" w:hAnsi="Arial" w:cs="Arial"/>
          <w:b/>
          <w:i/>
          <w:color w:val="002060"/>
          <w:sz w:val="24"/>
        </w:rPr>
        <w:t xml:space="preserve"> Principles and Values.</w:t>
      </w:r>
    </w:p>
    <w:p w14:paraId="116B17D6" w14:textId="267245A0" w:rsidR="00D63D43" w:rsidRDefault="00CD2056" w:rsidP="00C26CF2">
      <w:pPr>
        <w:pStyle w:val="ListParagraph"/>
        <w:numPr>
          <w:ilvl w:val="0"/>
          <w:numId w:val="22"/>
        </w:numPr>
        <w:spacing w:line="249" w:lineRule="auto"/>
        <w:jc w:val="both"/>
      </w:pPr>
      <w:r>
        <w:rPr>
          <w:rFonts w:ascii="Arial" w:eastAsia="Arial" w:hAnsi="Arial" w:cs="Arial"/>
          <w:iCs/>
          <w:sz w:val="24"/>
        </w:rPr>
        <w:t xml:space="preserve">Value </w:t>
      </w:r>
      <w:r w:rsidR="00886F16" w:rsidRPr="00621C59">
        <w:rPr>
          <w:rFonts w:ascii="Arial" w:eastAsia="Arial" w:hAnsi="Arial" w:cs="Arial"/>
          <w:iCs/>
          <w:sz w:val="24"/>
        </w:rPr>
        <w:t xml:space="preserve">openness and honesty, empathy, critical </w:t>
      </w:r>
      <w:proofErr w:type="gramStart"/>
      <w:r w:rsidR="00886F16" w:rsidRPr="00621C59">
        <w:rPr>
          <w:rFonts w:ascii="Arial" w:eastAsia="Arial" w:hAnsi="Arial" w:cs="Arial"/>
          <w:iCs/>
          <w:sz w:val="24"/>
        </w:rPr>
        <w:t>reflection</w:t>
      </w:r>
      <w:proofErr w:type="gramEnd"/>
      <w:r w:rsidR="00886F16" w:rsidRPr="00621C59">
        <w:rPr>
          <w:rFonts w:ascii="Arial" w:eastAsia="Arial" w:hAnsi="Arial" w:cs="Arial"/>
          <w:iCs/>
          <w:sz w:val="24"/>
        </w:rPr>
        <w:t xml:space="preserve"> and analysis.</w:t>
      </w:r>
    </w:p>
    <w:p w14:paraId="547E39FE" w14:textId="3A159C58" w:rsidR="00D63D43" w:rsidRDefault="00CD2056" w:rsidP="00C26CF2">
      <w:pPr>
        <w:pStyle w:val="ListParagraph"/>
        <w:numPr>
          <w:ilvl w:val="0"/>
          <w:numId w:val="22"/>
        </w:numPr>
        <w:spacing w:line="249" w:lineRule="auto"/>
        <w:jc w:val="both"/>
      </w:pPr>
      <w:r>
        <w:rPr>
          <w:rFonts w:ascii="Arial" w:eastAsia="Arial" w:hAnsi="Arial" w:cs="Arial"/>
          <w:iCs/>
          <w:sz w:val="24"/>
        </w:rPr>
        <w:t>Work in partnership</w:t>
      </w:r>
      <w:r w:rsidR="007E1F33">
        <w:rPr>
          <w:rFonts w:ascii="Arial" w:eastAsia="Arial" w:hAnsi="Arial" w:cs="Arial"/>
          <w:iCs/>
          <w:sz w:val="24"/>
        </w:rPr>
        <w:t>.</w:t>
      </w:r>
    </w:p>
    <w:p w14:paraId="0983A988" w14:textId="7F49C9F7" w:rsidR="00D63D43" w:rsidRDefault="006E4469" w:rsidP="00D207C0">
      <w:pPr>
        <w:numPr>
          <w:ilvl w:val="0"/>
          <w:numId w:val="22"/>
        </w:numPr>
        <w:suppressAutoHyphens w:val="0"/>
        <w:spacing w:line="249" w:lineRule="auto"/>
        <w:jc w:val="both"/>
        <w:textAlignment w:val="auto"/>
      </w:pPr>
      <w:r w:rsidRPr="006E4469">
        <w:rPr>
          <w:rFonts w:ascii="Arial" w:eastAsia="Arial" w:hAnsi="Arial" w:cs="Arial"/>
          <w:iCs/>
          <w:sz w:val="24"/>
        </w:rPr>
        <w:t xml:space="preserve">Ensure equality and diversity </w:t>
      </w:r>
      <w:r>
        <w:rPr>
          <w:rFonts w:ascii="Arial" w:eastAsia="Arial" w:hAnsi="Arial" w:cs="Arial"/>
          <w:iCs/>
          <w:sz w:val="24"/>
        </w:rPr>
        <w:t>are</w:t>
      </w:r>
      <w:r w:rsidRPr="006E4469">
        <w:rPr>
          <w:rFonts w:ascii="Arial" w:eastAsia="Arial" w:hAnsi="Arial" w:cs="Arial"/>
          <w:iCs/>
          <w:sz w:val="24"/>
        </w:rPr>
        <w:t xml:space="preserve"> at the heart of discussions, hold </w:t>
      </w:r>
      <w:r w:rsidRPr="006E4469">
        <w:rPr>
          <w:rFonts w:ascii="Arial" w:eastAsia="Arial" w:hAnsi="Arial" w:cs="Arial"/>
          <w:sz w:val="24"/>
        </w:rPr>
        <w:t>an anti-discriminatory lens on all actions and decisions.</w:t>
      </w:r>
    </w:p>
    <w:p w14:paraId="22836273" w14:textId="26139FFE" w:rsidR="00D63D43" w:rsidRDefault="00CD2056" w:rsidP="00C26CF2">
      <w:pPr>
        <w:pStyle w:val="ListParagraph"/>
        <w:numPr>
          <w:ilvl w:val="0"/>
          <w:numId w:val="22"/>
        </w:numPr>
        <w:spacing w:line="249" w:lineRule="auto"/>
        <w:jc w:val="both"/>
      </w:pPr>
      <w:r>
        <w:rPr>
          <w:rFonts w:ascii="Arial" w:eastAsia="Arial" w:hAnsi="Arial" w:cs="Arial"/>
          <w:iCs/>
          <w:sz w:val="24"/>
        </w:rPr>
        <w:t xml:space="preserve">Value </w:t>
      </w:r>
      <w:r w:rsidR="00886F16" w:rsidRPr="00621C59">
        <w:rPr>
          <w:rFonts w:ascii="Arial" w:eastAsia="Arial" w:hAnsi="Arial" w:cs="Arial"/>
          <w:iCs/>
          <w:sz w:val="24"/>
        </w:rPr>
        <w:t>well-being</w:t>
      </w:r>
      <w:r>
        <w:rPr>
          <w:rFonts w:ascii="Arial" w:eastAsia="Arial" w:hAnsi="Arial" w:cs="Arial"/>
          <w:iCs/>
          <w:sz w:val="24"/>
        </w:rPr>
        <w:t xml:space="preserve"> and promote understanding of individual circumstances.</w:t>
      </w:r>
    </w:p>
    <w:p w14:paraId="25648B5A" w14:textId="26DCB30E" w:rsidR="00D63D43" w:rsidRDefault="006E4469" w:rsidP="00C26CF2">
      <w:pPr>
        <w:pStyle w:val="ListParagraph"/>
        <w:numPr>
          <w:ilvl w:val="0"/>
          <w:numId w:val="22"/>
        </w:numPr>
        <w:spacing w:line="249" w:lineRule="auto"/>
        <w:jc w:val="both"/>
      </w:pPr>
      <w:r>
        <w:rPr>
          <w:rFonts w:ascii="Arial" w:eastAsia="Arial" w:hAnsi="Arial" w:cs="Arial"/>
          <w:iCs/>
          <w:sz w:val="24"/>
        </w:rPr>
        <w:t xml:space="preserve">Be </w:t>
      </w:r>
      <w:r w:rsidR="00CD2056">
        <w:rPr>
          <w:rFonts w:ascii="Arial" w:eastAsia="Arial" w:hAnsi="Arial" w:cs="Arial"/>
          <w:iCs/>
          <w:sz w:val="24"/>
        </w:rPr>
        <w:t xml:space="preserve">clear on </w:t>
      </w:r>
      <w:r w:rsidR="00886F16" w:rsidRPr="00621C59">
        <w:rPr>
          <w:rFonts w:ascii="Arial" w:eastAsia="Arial" w:hAnsi="Arial" w:cs="Arial"/>
          <w:iCs/>
          <w:sz w:val="24"/>
        </w:rPr>
        <w:t>standards and expectations, recognise</w:t>
      </w:r>
      <w:r w:rsidR="00CD2056">
        <w:rPr>
          <w:rFonts w:ascii="Arial" w:eastAsia="Arial" w:hAnsi="Arial" w:cs="Arial"/>
          <w:iCs/>
          <w:sz w:val="24"/>
        </w:rPr>
        <w:t xml:space="preserve"> and promote positive practice</w:t>
      </w:r>
      <w:r w:rsidR="003278DA">
        <w:rPr>
          <w:rFonts w:ascii="Arial" w:eastAsia="Arial" w:hAnsi="Arial" w:cs="Arial"/>
          <w:iCs/>
          <w:sz w:val="24"/>
        </w:rPr>
        <w:t xml:space="preserve">, </w:t>
      </w:r>
      <w:proofErr w:type="gramStart"/>
      <w:r w:rsidR="003278DA">
        <w:rPr>
          <w:rFonts w:ascii="Arial" w:eastAsia="Arial" w:hAnsi="Arial" w:cs="Arial"/>
          <w:iCs/>
          <w:sz w:val="24"/>
        </w:rPr>
        <w:t>appraise</w:t>
      </w:r>
      <w:proofErr w:type="gramEnd"/>
      <w:r w:rsidR="003278DA">
        <w:rPr>
          <w:rFonts w:ascii="Arial" w:eastAsia="Arial" w:hAnsi="Arial" w:cs="Arial"/>
          <w:iCs/>
          <w:sz w:val="24"/>
        </w:rPr>
        <w:t xml:space="preserve"> and i</w:t>
      </w:r>
      <w:r w:rsidR="00CD2056">
        <w:rPr>
          <w:rFonts w:ascii="Arial" w:eastAsia="Arial" w:hAnsi="Arial" w:cs="Arial"/>
          <w:iCs/>
          <w:sz w:val="24"/>
        </w:rPr>
        <w:t xml:space="preserve">nvest in learning and </w:t>
      </w:r>
      <w:r w:rsidR="00886F16" w:rsidRPr="00621C59">
        <w:rPr>
          <w:rFonts w:ascii="Arial" w:eastAsia="Arial" w:hAnsi="Arial" w:cs="Arial"/>
          <w:iCs/>
          <w:sz w:val="24"/>
        </w:rPr>
        <w:t xml:space="preserve">development. </w:t>
      </w:r>
    </w:p>
    <w:p w14:paraId="203AAE4C" w14:textId="5416DEB0" w:rsidR="00846F6C" w:rsidRPr="00846F6C" w:rsidRDefault="006E4469" w:rsidP="00846F6C">
      <w:pPr>
        <w:pStyle w:val="ListParagraph"/>
        <w:numPr>
          <w:ilvl w:val="0"/>
          <w:numId w:val="22"/>
        </w:numPr>
        <w:spacing w:line="249" w:lineRule="auto"/>
        <w:jc w:val="both"/>
      </w:pPr>
      <w:r>
        <w:rPr>
          <w:rFonts w:ascii="Arial" w:eastAsia="Arial" w:hAnsi="Arial" w:cs="Arial"/>
          <w:iCs/>
          <w:sz w:val="24"/>
        </w:rPr>
        <w:t xml:space="preserve">Be </w:t>
      </w:r>
      <w:r w:rsidR="00886F16" w:rsidRPr="00621C59">
        <w:rPr>
          <w:rFonts w:ascii="Arial" w:eastAsia="Arial" w:hAnsi="Arial" w:cs="Arial"/>
          <w:iCs/>
          <w:sz w:val="24"/>
        </w:rPr>
        <w:t>clear o</w:t>
      </w:r>
      <w:r w:rsidR="00CD2056">
        <w:rPr>
          <w:rFonts w:ascii="Arial" w:eastAsia="Arial" w:hAnsi="Arial" w:cs="Arial"/>
          <w:iCs/>
          <w:sz w:val="24"/>
        </w:rPr>
        <w:t>n HR policies and pro</w:t>
      </w:r>
      <w:r>
        <w:rPr>
          <w:rFonts w:ascii="Arial" w:eastAsia="Arial" w:hAnsi="Arial" w:cs="Arial"/>
          <w:iCs/>
          <w:sz w:val="24"/>
        </w:rPr>
        <w:t>cedures.</w:t>
      </w:r>
      <w:r w:rsidR="00886F16" w:rsidRPr="00621C59">
        <w:rPr>
          <w:rFonts w:ascii="Arial" w:eastAsia="Arial" w:hAnsi="Arial" w:cs="Arial"/>
          <w:iCs/>
          <w:sz w:val="24"/>
        </w:rPr>
        <w:t xml:space="preserve"> </w:t>
      </w:r>
    </w:p>
    <w:p w14:paraId="30C16896" w14:textId="3A0E69BB" w:rsidR="00D63D43" w:rsidRPr="00CD2056" w:rsidRDefault="00CD2056" w:rsidP="00CD2056">
      <w:pPr>
        <w:pStyle w:val="ListParagraph"/>
        <w:numPr>
          <w:ilvl w:val="0"/>
          <w:numId w:val="22"/>
        </w:numPr>
        <w:spacing w:line="249" w:lineRule="auto"/>
        <w:jc w:val="both"/>
      </w:pPr>
      <w:r>
        <w:rPr>
          <w:rFonts w:ascii="Arial" w:eastAsia="Arial" w:hAnsi="Arial" w:cs="Arial"/>
          <w:sz w:val="24"/>
        </w:rPr>
        <w:t>Prepare</w:t>
      </w:r>
      <w:r w:rsidR="00886F16" w:rsidRPr="00846F6C">
        <w:rPr>
          <w:rFonts w:ascii="Arial" w:eastAsia="Arial" w:hAnsi="Arial" w:cs="Arial"/>
          <w:sz w:val="24"/>
        </w:rPr>
        <w:t xml:space="preserve"> for supervision with an agenda and topics for </w:t>
      </w:r>
      <w:proofErr w:type="gramStart"/>
      <w:r w:rsidR="00886F16" w:rsidRPr="00846F6C">
        <w:rPr>
          <w:rFonts w:ascii="Arial" w:eastAsia="Arial" w:hAnsi="Arial" w:cs="Arial"/>
          <w:sz w:val="24"/>
        </w:rPr>
        <w:t>discussion</w:t>
      </w:r>
      <w:proofErr w:type="gramEnd"/>
    </w:p>
    <w:p w14:paraId="5D494EB9" w14:textId="6B53135F" w:rsidR="00D63D43" w:rsidRPr="00CD2056" w:rsidRDefault="00CD2056" w:rsidP="00CD2056">
      <w:pPr>
        <w:numPr>
          <w:ilvl w:val="0"/>
          <w:numId w:val="23"/>
        </w:numPr>
        <w:spacing w:line="249" w:lineRule="auto"/>
        <w:jc w:val="both"/>
        <w:rPr>
          <w:rFonts w:ascii="Arial" w:eastAsia="Arial" w:hAnsi="Arial" w:cs="Arial"/>
          <w:sz w:val="24"/>
        </w:rPr>
      </w:pPr>
      <w:r>
        <w:rPr>
          <w:rFonts w:ascii="Arial" w:eastAsia="Arial" w:hAnsi="Arial" w:cs="Arial"/>
          <w:sz w:val="24"/>
        </w:rPr>
        <w:t>Share</w:t>
      </w:r>
      <w:r w:rsidR="00886F16">
        <w:rPr>
          <w:rFonts w:ascii="Arial" w:eastAsia="Arial" w:hAnsi="Arial" w:cs="Arial"/>
          <w:sz w:val="24"/>
        </w:rPr>
        <w:t xml:space="preserve"> reflective discussion to support critical and reflective thinking</w:t>
      </w:r>
      <w:r w:rsidR="00886F16" w:rsidRPr="00CD2056">
        <w:rPr>
          <w:rFonts w:ascii="Arial" w:eastAsia="Arial" w:hAnsi="Arial" w:cs="Arial"/>
          <w:sz w:val="24"/>
        </w:rPr>
        <w:t>.</w:t>
      </w:r>
    </w:p>
    <w:p w14:paraId="43DC92B0" w14:textId="27757E08" w:rsidR="00D8666F" w:rsidRDefault="003278DA" w:rsidP="00C26CF2">
      <w:pPr>
        <w:numPr>
          <w:ilvl w:val="0"/>
          <w:numId w:val="23"/>
        </w:numPr>
        <w:spacing w:line="249" w:lineRule="auto"/>
        <w:jc w:val="both"/>
        <w:rPr>
          <w:rFonts w:ascii="Arial" w:eastAsia="Arial" w:hAnsi="Arial" w:cs="Arial"/>
          <w:sz w:val="24"/>
        </w:rPr>
      </w:pPr>
      <w:r>
        <w:rPr>
          <w:rFonts w:ascii="Arial" w:eastAsia="Arial" w:hAnsi="Arial" w:cs="Arial"/>
          <w:sz w:val="24"/>
        </w:rPr>
        <w:t>Ensure that</w:t>
      </w:r>
      <w:r w:rsidR="00886F16">
        <w:rPr>
          <w:rFonts w:ascii="Arial" w:eastAsia="Arial" w:hAnsi="Arial" w:cs="Arial"/>
          <w:sz w:val="24"/>
        </w:rPr>
        <w:t xml:space="preserve"> key discussion points and decisions are </w:t>
      </w:r>
      <w:proofErr w:type="gramStart"/>
      <w:r w:rsidR="00886F16">
        <w:rPr>
          <w:rFonts w:ascii="Arial" w:eastAsia="Arial" w:hAnsi="Arial" w:cs="Arial"/>
          <w:sz w:val="24"/>
        </w:rPr>
        <w:t>recorded</w:t>
      </w:r>
      <w:proofErr w:type="gramEnd"/>
      <w:r w:rsidR="00886F16">
        <w:rPr>
          <w:rFonts w:ascii="Arial" w:eastAsia="Arial" w:hAnsi="Arial" w:cs="Arial"/>
          <w:sz w:val="24"/>
        </w:rPr>
        <w:t xml:space="preserve"> </w:t>
      </w:r>
    </w:p>
    <w:p w14:paraId="7DA46587" w14:textId="1F97C4C5" w:rsidR="00D63D43" w:rsidRPr="0035136B" w:rsidRDefault="008939FB" w:rsidP="00C26CF2">
      <w:pPr>
        <w:suppressAutoHyphens w:val="0"/>
        <w:spacing w:line="249" w:lineRule="auto"/>
        <w:jc w:val="both"/>
        <w:textAlignment w:val="auto"/>
        <w:rPr>
          <w:sz w:val="28"/>
          <w:szCs w:val="28"/>
        </w:rPr>
      </w:pPr>
      <w:r>
        <w:rPr>
          <w:rFonts w:ascii="Arial" w:eastAsia="Arial" w:hAnsi="Arial" w:cs="Arial"/>
          <w:b/>
          <w:sz w:val="28"/>
          <w:szCs w:val="28"/>
        </w:rPr>
        <w:t xml:space="preserve">6 </w:t>
      </w:r>
      <w:r w:rsidR="0035136B">
        <w:rPr>
          <w:rFonts w:ascii="Arial" w:eastAsia="Arial" w:hAnsi="Arial" w:cs="Arial"/>
          <w:b/>
          <w:sz w:val="28"/>
          <w:szCs w:val="28"/>
        </w:rPr>
        <w:t>Recording S</w:t>
      </w:r>
      <w:r w:rsidR="00886F16" w:rsidRPr="0035136B">
        <w:rPr>
          <w:rFonts w:ascii="Arial" w:eastAsia="Arial" w:hAnsi="Arial" w:cs="Arial"/>
          <w:b/>
          <w:sz w:val="28"/>
          <w:szCs w:val="28"/>
        </w:rPr>
        <w:t>upervision</w:t>
      </w:r>
      <w:r w:rsidR="00886F16" w:rsidRPr="0035136B">
        <w:rPr>
          <w:rFonts w:ascii="Arial" w:hAnsi="Arial" w:cs="Arial"/>
          <w:sz w:val="28"/>
          <w:szCs w:val="28"/>
        </w:rPr>
        <w:t xml:space="preserve">. </w:t>
      </w:r>
    </w:p>
    <w:p w14:paraId="26D7D64B" w14:textId="0101D119" w:rsidR="00D63D43" w:rsidRDefault="008939FB" w:rsidP="00C26CF2">
      <w:pPr>
        <w:spacing w:line="249" w:lineRule="auto"/>
        <w:jc w:val="both"/>
      </w:pPr>
      <w:r>
        <w:rPr>
          <w:rFonts w:ascii="Arial" w:eastAsia="Arial" w:hAnsi="Arial" w:cs="Arial"/>
          <w:color w:val="000000"/>
          <w:sz w:val="24"/>
          <w:szCs w:val="24"/>
        </w:rPr>
        <w:t>6</w:t>
      </w:r>
      <w:r w:rsidR="008600FF">
        <w:rPr>
          <w:rFonts w:ascii="Arial" w:eastAsia="Arial" w:hAnsi="Arial" w:cs="Arial"/>
          <w:color w:val="000000"/>
          <w:sz w:val="24"/>
          <w:szCs w:val="24"/>
        </w:rPr>
        <w:t xml:space="preserve">.1 </w:t>
      </w:r>
      <w:r w:rsidR="00886F16">
        <w:rPr>
          <w:rFonts w:ascii="Arial" w:eastAsia="Arial" w:hAnsi="Arial" w:cs="Arial"/>
          <w:color w:val="000000"/>
          <w:sz w:val="24"/>
          <w:szCs w:val="24"/>
        </w:rPr>
        <w:t xml:space="preserve">To </w:t>
      </w:r>
      <w:r w:rsidR="001117EE">
        <w:rPr>
          <w:rFonts w:ascii="Arial" w:eastAsia="Arial" w:hAnsi="Arial" w:cs="Arial"/>
          <w:color w:val="000000"/>
          <w:sz w:val="24"/>
          <w:szCs w:val="24"/>
        </w:rPr>
        <w:t xml:space="preserve">establish effective </w:t>
      </w:r>
      <w:r w:rsidR="00886F16">
        <w:rPr>
          <w:rFonts w:ascii="Arial" w:eastAsia="Arial" w:hAnsi="Arial" w:cs="Arial"/>
          <w:color w:val="000000"/>
          <w:sz w:val="24"/>
          <w:szCs w:val="24"/>
        </w:rPr>
        <w:t xml:space="preserve">relationships, both parties </w:t>
      </w:r>
      <w:r w:rsidR="00BC3F75">
        <w:rPr>
          <w:rFonts w:ascii="Arial" w:eastAsia="Arial" w:hAnsi="Arial" w:cs="Arial"/>
          <w:color w:val="000000"/>
          <w:sz w:val="24"/>
          <w:szCs w:val="24"/>
        </w:rPr>
        <w:t>should</w:t>
      </w:r>
      <w:r w:rsidR="00886F16">
        <w:rPr>
          <w:rFonts w:ascii="Arial" w:eastAsia="Arial" w:hAnsi="Arial" w:cs="Arial"/>
          <w:color w:val="000000"/>
          <w:sz w:val="24"/>
          <w:szCs w:val="24"/>
        </w:rPr>
        <w:t xml:space="preserve"> sign a supervision agreement setting out </w:t>
      </w:r>
      <w:r w:rsidR="002E5E7C">
        <w:rPr>
          <w:rFonts w:ascii="Arial" w:eastAsia="Arial" w:hAnsi="Arial" w:cs="Arial"/>
          <w:color w:val="000000"/>
          <w:sz w:val="24"/>
          <w:szCs w:val="24"/>
        </w:rPr>
        <w:t>how supervision will take place</w:t>
      </w:r>
      <w:r w:rsidR="00886F16">
        <w:rPr>
          <w:rFonts w:ascii="Arial" w:eastAsia="Arial" w:hAnsi="Arial" w:cs="Arial"/>
          <w:color w:val="000000"/>
          <w:sz w:val="24"/>
          <w:szCs w:val="24"/>
        </w:rPr>
        <w:t xml:space="preserve">. </w:t>
      </w:r>
      <w:r w:rsidR="00886F16" w:rsidRPr="001117EE">
        <w:rPr>
          <w:rFonts w:ascii="Arial" w:eastAsia="Arial" w:hAnsi="Arial" w:cs="Arial"/>
          <w:i/>
          <w:color w:val="002060"/>
          <w:sz w:val="24"/>
          <w:szCs w:val="24"/>
        </w:rPr>
        <w:t>A template for the agreement can be found in Appendix 1</w:t>
      </w:r>
      <w:r w:rsidR="00886F16" w:rsidRPr="00AA45E9">
        <w:rPr>
          <w:rFonts w:ascii="Arial" w:eastAsia="Arial" w:hAnsi="Arial" w:cs="Arial"/>
          <w:b/>
          <w:i/>
          <w:color w:val="002060"/>
          <w:sz w:val="24"/>
          <w:szCs w:val="24"/>
        </w:rPr>
        <w:t>.</w:t>
      </w:r>
      <w:r w:rsidR="00886F16" w:rsidRPr="00AA45E9">
        <w:rPr>
          <w:rFonts w:ascii="Arial" w:eastAsia="Arial" w:hAnsi="Arial" w:cs="Arial"/>
          <w:i/>
          <w:color w:val="002060"/>
          <w:sz w:val="24"/>
          <w:szCs w:val="24"/>
        </w:rPr>
        <w:t xml:space="preserve"> </w:t>
      </w:r>
      <w:r w:rsidR="00886F16" w:rsidRPr="00F35EE0">
        <w:rPr>
          <w:rFonts w:ascii="Arial" w:eastAsia="Arial" w:hAnsi="Arial" w:cs="Arial"/>
          <w:sz w:val="24"/>
          <w:szCs w:val="24"/>
        </w:rPr>
        <w:t xml:space="preserve">The supervision agreement must be reviewed annually and </w:t>
      </w:r>
      <w:proofErr w:type="gramStart"/>
      <w:r w:rsidR="00886F16" w:rsidRPr="00F35EE0">
        <w:rPr>
          <w:rFonts w:ascii="Arial" w:eastAsia="Arial" w:hAnsi="Arial" w:cs="Arial"/>
          <w:sz w:val="24"/>
          <w:szCs w:val="24"/>
        </w:rPr>
        <w:t>if and when</w:t>
      </w:r>
      <w:proofErr w:type="gramEnd"/>
      <w:r w:rsidR="00886F16" w:rsidRPr="00F35EE0">
        <w:rPr>
          <w:rFonts w:ascii="Arial" w:eastAsia="Arial" w:hAnsi="Arial" w:cs="Arial"/>
          <w:sz w:val="24"/>
          <w:szCs w:val="24"/>
        </w:rPr>
        <w:t xml:space="preserve"> there are any significant policy changes. </w:t>
      </w:r>
    </w:p>
    <w:p w14:paraId="4144C49A" w14:textId="551479C2" w:rsidR="00D63D43" w:rsidRPr="001117EE" w:rsidRDefault="008939FB" w:rsidP="00C26CF2">
      <w:pPr>
        <w:spacing w:line="249" w:lineRule="auto"/>
        <w:jc w:val="both"/>
        <w:rPr>
          <w:rFonts w:ascii="Arial" w:eastAsia="Arial" w:hAnsi="Arial" w:cs="Arial"/>
          <w:i/>
          <w:color w:val="002060"/>
          <w:sz w:val="24"/>
        </w:rPr>
      </w:pPr>
      <w:r>
        <w:rPr>
          <w:rFonts w:ascii="Arial" w:eastAsia="Arial" w:hAnsi="Arial" w:cs="Arial"/>
          <w:sz w:val="24"/>
        </w:rPr>
        <w:t>6</w:t>
      </w:r>
      <w:r w:rsidR="008600FF">
        <w:rPr>
          <w:rFonts w:ascii="Arial" w:eastAsia="Arial" w:hAnsi="Arial" w:cs="Arial"/>
          <w:sz w:val="24"/>
        </w:rPr>
        <w:t xml:space="preserve">.2 </w:t>
      </w:r>
      <w:r w:rsidR="00CE390F">
        <w:rPr>
          <w:rFonts w:ascii="Arial" w:eastAsia="Arial" w:hAnsi="Arial" w:cs="Arial"/>
          <w:sz w:val="24"/>
        </w:rPr>
        <w:t>All</w:t>
      </w:r>
      <w:r w:rsidR="00886F16">
        <w:rPr>
          <w:rFonts w:ascii="Arial" w:eastAsia="Arial" w:hAnsi="Arial" w:cs="Arial"/>
          <w:sz w:val="24"/>
        </w:rPr>
        <w:t xml:space="preserve"> supervision discussion</w:t>
      </w:r>
      <w:r w:rsidR="00D4035A">
        <w:rPr>
          <w:rFonts w:ascii="Arial" w:eastAsia="Arial" w:hAnsi="Arial" w:cs="Arial"/>
          <w:sz w:val="24"/>
        </w:rPr>
        <w:t>s</w:t>
      </w:r>
      <w:r w:rsidR="003278DA">
        <w:rPr>
          <w:rFonts w:ascii="Arial" w:eastAsia="Arial" w:hAnsi="Arial" w:cs="Arial"/>
          <w:sz w:val="24"/>
        </w:rPr>
        <w:t xml:space="preserve"> held within a formal setting are</w:t>
      </w:r>
      <w:r w:rsidR="00886F16">
        <w:rPr>
          <w:rFonts w:ascii="Arial" w:eastAsia="Arial" w:hAnsi="Arial" w:cs="Arial"/>
          <w:sz w:val="24"/>
        </w:rPr>
        <w:t xml:space="preserve"> recorded and copies are signed and kept by both the supervisor and supervisee. </w:t>
      </w:r>
      <w:r w:rsidR="00886F16" w:rsidRPr="001117EE">
        <w:rPr>
          <w:rFonts w:ascii="Arial" w:eastAsia="Arial" w:hAnsi="Arial" w:cs="Arial"/>
          <w:i/>
          <w:color w:val="002060"/>
          <w:sz w:val="24"/>
        </w:rPr>
        <w:t>A template for recording discussion can be found in Appendix 2.</w:t>
      </w:r>
    </w:p>
    <w:p w14:paraId="06371B1F" w14:textId="77777777" w:rsidR="00D63D43" w:rsidRDefault="00886F16" w:rsidP="00215C96">
      <w:pPr>
        <w:numPr>
          <w:ilvl w:val="0"/>
          <w:numId w:val="8"/>
        </w:numPr>
        <w:suppressAutoHyphens w:val="0"/>
        <w:spacing w:line="249" w:lineRule="auto"/>
        <w:jc w:val="both"/>
        <w:textAlignment w:val="auto"/>
        <w:rPr>
          <w:rFonts w:ascii="Arial" w:eastAsia="Arial" w:hAnsi="Arial" w:cs="Arial"/>
          <w:sz w:val="24"/>
        </w:rPr>
      </w:pPr>
      <w:r>
        <w:rPr>
          <w:rFonts w:ascii="Arial" w:eastAsia="Arial" w:hAnsi="Arial" w:cs="Arial"/>
          <w:sz w:val="24"/>
        </w:rPr>
        <w:t>Records should clearly detail any decisions that have been made, reasons and any agreed actions, who will take responsibility for the actions, and the timescale for carrying out these actions.</w:t>
      </w:r>
    </w:p>
    <w:p w14:paraId="0B181934" w14:textId="7FC78945" w:rsidR="00D63D43" w:rsidRDefault="00886F16" w:rsidP="00215C96">
      <w:pPr>
        <w:numPr>
          <w:ilvl w:val="0"/>
          <w:numId w:val="8"/>
        </w:num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The detail included in the supervision record is a matter of judgement for supervisor and supervisee.  In </w:t>
      </w:r>
      <w:proofErr w:type="gramStart"/>
      <w:r>
        <w:rPr>
          <w:rFonts w:ascii="Arial" w:eastAsia="Arial" w:hAnsi="Arial" w:cs="Arial"/>
          <w:sz w:val="24"/>
        </w:rPr>
        <w:t>general</w:t>
      </w:r>
      <w:proofErr w:type="gramEnd"/>
      <w:r>
        <w:rPr>
          <w:rFonts w:ascii="Arial" w:eastAsia="Arial" w:hAnsi="Arial" w:cs="Arial"/>
          <w:sz w:val="24"/>
        </w:rPr>
        <w:t xml:space="preserve"> the record should be detailed enough so </w:t>
      </w:r>
      <w:r w:rsidR="007D66A4">
        <w:rPr>
          <w:rFonts w:ascii="Arial" w:eastAsia="Arial" w:hAnsi="Arial" w:cs="Arial"/>
          <w:sz w:val="24"/>
        </w:rPr>
        <w:t>r</w:t>
      </w:r>
      <w:r>
        <w:rPr>
          <w:rFonts w:ascii="Arial" w:eastAsia="Arial" w:hAnsi="Arial" w:cs="Arial"/>
          <w:sz w:val="24"/>
        </w:rPr>
        <w:t>eference to professional competency or capability frameworks where necessary. A short summary of the discussion and the decisions or action points arising from it should be sufficient in most cases.</w:t>
      </w:r>
    </w:p>
    <w:p w14:paraId="213946DE" w14:textId="1B4328A0" w:rsidR="00215C96" w:rsidRPr="00215C96" w:rsidRDefault="00215C96" w:rsidP="00215C96">
      <w:pPr>
        <w:pStyle w:val="ListParagraph"/>
        <w:numPr>
          <w:ilvl w:val="0"/>
          <w:numId w:val="8"/>
        </w:numPr>
        <w:jc w:val="both"/>
        <w:rPr>
          <w:rFonts w:ascii="Arial" w:eastAsia="Arial" w:hAnsi="Arial" w:cs="Arial"/>
          <w:sz w:val="24"/>
        </w:rPr>
      </w:pPr>
      <w:r w:rsidRPr="00215C96">
        <w:rPr>
          <w:rFonts w:ascii="Arial" w:eastAsia="Arial" w:hAnsi="Arial" w:cs="Arial"/>
          <w:sz w:val="24"/>
        </w:rPr>
        <w:t xml:space="preserve">Discussions on cases should be focused on those with the highest level of risk, complexity and </w:t>
      </w:r>
      <w:r>
        <w:rPr>
          <w:rFonts w:ascii="Arial" w:eastAsia="Arial" w:hAnsi="Arial" w:cs="Arial"/>
          <w:sz w:val="24"/>
        </w:rPr>
        <w:t>those</w:t>
      </w:r>
      <w:r w:rsidRPr="00215C96">
        <w:rPr>
          <w:rFonts w:ascii="Arial" w:eastAsia="Arial" w:hAnsi="Arial" w:cs="Arial"/>
          <w:sz w:val="24"/>
        </w:rPr>
        <w:t xml:space="preserve"> having a negative impact on the practitioner.  We do not expect all cases to be discussed at every supervision.  However, we do expect all cases to have been discussed and updated </w:t>
      </w:r>
      <w:r>
        <w:rPr>
          <w:rFonts w:ascii="Arial" w:eastAsia="Arial" w:hAnsi="Arial" w:cs="Arial"/>
          <w:sz w:val="24"/>
        </w:rPr>
        <w:t>at least every 3 months. This also ensures cases are being closed in a timely way.</w:t>
      </w:r>
    </w:p>
    <w:p w14:paraId="368BA86C" w14:textId="3E8A036F" w:rsidR="00D63D43" w:rsidRDefault="00886F16" w:rsidP="00215C96">
      <w:pPr>
        <w:numPr>
          <w:ilvl w:val="0"/>
          <w:numId w:val="8"/>
        </w:num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The supervision record should be completed in a timely way, </w:t>
      </w:r>
      <w:proofErr w:type="gramStart"/>
      <w:r>
        <w:rPr>
          <w:rFonts w:ascii="Arial" w:eastAsia="Arial" w:hAnsi="Arial" w:cs="Arial"/>
          <w:sz w:val="24"/>
        </w:rPr>
        <w:t>agreed</w:t>
      </w:r>
      <w:proofErr w:type="gramEnd"/>
      <w:r>
        <w:rPr>
          <w:rFonts w:ascii="Arial" w:eastAsia="Arial" w:hAnsi="Arial" w:cs="Arial"/>
          <w:sz w:val="24"/>
        </w:rPr>
        <w:t xml:space="preserve"> and signed by both part</w:t>
      </w:r>
      <w:r w:rsidR="00AA45E9">
        <w:rPr>
          <w:rFonts w:ascii="Arial" w:eastAsia="Arial" w:hAnsi="Arial" w:cs="Arial"/>
          <w:sz w:val="24"/>
        </w:rPr>
        <w:t>ies and stored confidentially</w:t>
      </w:r>
      <w:r w:rsidR="00534396">
        <w:rPr>
          <w:rFonts w:ascii="Arial" w:eastAsia="Arial" w:hAnsi="Arial" w:cs="Arial"/>
          <w:sz w:val="24"/>
        </w:rPr>
        <w:t>.</w:t>
      </w:r>
    </w:p>
    <w:p w14:paraId="26C90A7B" w14:textId="77777777" w:rsidR="00D63D43" w:rsidRDefault="00886F16" w:rsidP="00215C96">
      <w:pPr>
        <w:numPr>
          <w:ilvl w:val="0"/>
          <w:numId w:val="8"/>
        </w:numPr>
        <w:suppressAutoHyphens w:val="0"/>
        <w:spacing w:line="249" w:lineRule="auto"/>
        <w:jc w:val="both"/>
        <w:textAlignment w:val="auto"/>
        <w:rPr>
          <w:rFonts w:ascii="Arial" w:eastAsia="Arial" w:hAnsi="Arial" w:cs="Arial"/>
          <w:sz w:val="24"/>
        </w:rPr>
      </w:pPr>
      <w:r>
        <w:rPr>
          <w:rFonts w:ascii="Arial" w:eastAsia="Arial" w:hAnsi="Arial" w:cs="Arial"/>
          <w:sz w:val="24"/>
        </w:rPr>
        <w:t>If there is disagreement as to the content of the record, this should be recorded by the supervisor and escalated through line management.</w:t>
      </w:r>
    </w:p>
    <w:p w14:paraId="09A3E2F5" w14:textId="6D97ABF5" w:rsidR="00D63D43" w:rsidRDefault="00886F16" w:rsidP="00215C96">
      <w:pPr>
        <w:numPr>
          <w:ilvl w:val="0"/>
          <w:numId w:val="8"/>
        </w:num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Any decisions made in supervision </w:t>
      </w:r>
      <w:proofErr w:type="gramStart"/>
      <w:r>
        <w:rPr>
          <w:rFonts w:ascii="Arial" w:eastAsia="Arial" w:hAnsi="Arial" w:cs="Arial"/>
          <w:sz w:val="24"/>
        </w:rPr>
        <w:t>with regard to</w:t>
      </w:r>
      <w:proofErr w:type="gramEnd"/>
      <w:r>
        <w:rPr>
          <w:rFonts w:ascii="Arial" w:eastAsia="Arial" w:hAnsi="Arial" w:cs="Arial"/>
          <w:sz w:val="24"/>
        </w:rPr>
        <w:t xml:space="preserve"> a person who receives support by ASC should be clearly recorded on their case notes on </w:t>
      </w:r>
      <w:r w:rsidR="007942DE" w:rsidRPr="007942DE">
        <w:rPr>
          <w:rFonts w:ascii="Arial" w:eastAsia="Arial" w:hAnsi="Arial" w:cs="Arial"/>
          <w:color w:val="000000" w:themeColor="text1"/>
          <w:sz w:val="24"/>
        </w:rPr>
        <w:t>Liquid Logic.</w:t>
      </w:r>
    </w:p>
    <w:p w14:paraId="6F469569" w14:textId="10E7A8E6" w:rsidR="00D63D43" w:rsidRPr="007D6EBD" w:rsidRDefault="008939FB" w:rsidP="00215C96">
      <w:pPr>
        <w:spacing w:line="249" w:lineRule="auto"/>
        <w:jc w:val="both"/>
        <w:rPr>
          <w:color w:val="FF0000"/>
        </w:rPr>
      </w:pPr>
      <w:r>
        <w:rPr>
          <w:rFonts w:ascii="Arial" w:eastAsia="Arial" w:hAnsi="Arial" w:cs="Arial"/>
          <w:sz w:val="24"/>
        </w:rPr>
        <w:t>6</w:t>
      </w:r>
      <w:r w:rsidR="008600FF">
        <w:rPr>
          <w:rFonts w:ascii="Arial" w:eastAsia="Arial" w:hAnsi="Arial" w:cs="Arial"/>
          <w:sz w:val="24"/>
        </w:rPr>
        <w:t xml:space="preserve">.3 </w:t>
      </w:r>
      <w:r w:rsidR="00886F16">
        <w:rPr>
          <w:rFonts w:ascii="Arial" w:eastAsia="Arial" w:hAnsi="Arial" w:cs="Arial"/>
          <w:sz w:val="24"/>
        </w:rPr>
        <w:t>Supervision notes may be used as part of performance monitoring. The professional supervision record may also be used as evidence to submit to professional regulating authorities to demonstrate adherence to professional standards should this be required.</w:t>
      </w:r>
      <w:r w:rsidR="007942DE">
        <w:rPr>
          <w:rFonts w:ascii="Arial" w:eastAsia="Arial" w:hAnsi="Arial" w:cs="Arial"/>
          <w:sz w:val="24"/>
        </w:rPr>
        <w:t xml:space="preserve"> F</w:t>
      </w:r>
      <w:r w:rsidR="007D6EBD" w:rsidRPr="007942DE">
        <w:rPr>
          <w:rFonts w:ascii="Arial" w:eastAsia="Arial" w:hAnsi="Arial" w:cs="Arial"/>
          <w:color w:val="000000" w:themeColor="text1"/>
          <w:sz w:val="24"/>
        </w:rPr>
        <w:t>or internal supervision audits discussions re</w:t>
      </w:r>
      <w:r w:rsidR="007942DE">
        <w:rPr>
          <w:rFonts w:ascii="Arial" w:eastAsia="Arial" w:hAnsi="Arial" w:cs="Arial"/>
          <w:color w:val="000000" w:themeColor="text1"/>
          <w:sz w:val="24"/>
        </w:rPr>
        <w:t>garding</w:t>
      </w:r>
      <w:r w:rsidR="007D6EBD" w:rsidRPr="007942DE">
        <w:rPr>
          <w:rFonts w:ascii="Arial" w:eastAsia="Arial" w:hAnsi="Arial" w:cs="Arial"/>
          <w:color w:val="000000" w:themeColor="text1"/>
          <w:sz w:val="24"/>
        </w:rPr>
        <w:t xml:space="preserve"> personal wellbeing can be removed and replaced with “wellbeing discussion"</w:t>
      </w:r>
    </w:p>
    <w:p w14:paraId="2290F6A8" w14:textId="7B48B903" w:rsidR="00D63D43" w:rsidRDefault="008939FB" w:rsidP="00215C96">
      <w:pPr>
        <w:spacing w:line="249" w:lineRule="auto"/>
        <w:jc w:val="both"/>
      </w:pPr>
      <w:r>
        <w:rPr>
          <w:rFonts w:ascii="Arial" w:eastAsia="Arial" w:hAnsi="Arial" w:cs="Arial"/>
          <w:sz w:val="24"/>
        </w:rPr>
        <w:t>6</w:t>
      </w:r>
      <w:r w:rsidR="008600FF">
        <w:rPr>
          <w:rFonts w:ascii="Arial" w:eastAsia="Arial" w:hAnsi="Arial" w:cs="Arial"/>
          <w:sz w:val="24"/>
        </w:rPr>
        <w:t xml:space="preserve">.4 </w:t>
      </w:r>
      <w:r w:rsidR="00886F16">
        <w:rPr>
          <w:rFonts w:ascii="Arial" w:eastAsia="Arial" w:hAnsi="Arial" w:cs="Arial"/>
          <w:sz w:val="24"/>
        </w:rPr>
        <w:t>Specific requirements for supervision are required for newly qualified Social Workers under the ASYE programme and for newly qualified Occupational Therapists.</w:t>
      </w:r>
      <w:r w:rsidR="00886F16">
        <w:t xml:space="preserve"> </w:t>
      </w:r>
    </w:p>
    <w:p w14:paraId="2E533CEF" w14:textId="77777777" w:rsidR="00D63D43" w:rsidRDefault="00D63D43" w:rsidP="00C26CF2">
      <w:pPr>
        <w:pStyle w:val="NoSpacing"/>
        <w:spacing w:line="249" w:lineRule="auto"/>
        <w:jc w:val="both"/>
        <w:rPr>
          <w:rFonts w:ascii="Arial" w:eastAsia="Arial" w:hAnsi="Arial" w:cs="Arial"/>
          <w:b/>
          <w:sz w:val="24"/>
        </w:rPr>
      </w:pPr>
    </w:p>
    <w:p w14:paraId="4BEF442B" w14:textId="6A27B243" w:rsidR="00D63D43" w:rsidRPr="0035136B" w:rsidRDefault="008939FB" w:rsidP="00C26CF2">
      <w:pPr>
        <w:suppressAutoHyphens w:val="0"/>
        <w:spacing w:line="249" w:lineRule="auto"/>
        <w:jc w:val="both"/>
        <w:textAlignment w:val="auto"/>
        <w:rPr>
          <w:rFonts w:ascii="Arial" w:eastAsia="Arial" w:hAnsi="Arial" w:cs="Arial"/>
          <w:b/>
          <w:sz w:val="28"/>
          <w:szCs w:val="28"/>
        </w:rPr>
      </w:pPr>
      <w:r>
        <w:rPr>
          <w:rFonts w:ascii="Arial" w:eastAsia="Arial" w:hAnsi="Arial" w:cs="Arial"/>
          <w:b/>
          <w:sz w:val="28"/>
          <w:szCs w:val="28"/>
        </w:rPr>
        <w:t>7</w:t>
      </w:r>
      <w:r w:rsidR="0035136B" w:rsidRPr="0035136B">
        <w:rPr>
          <w:rFonts w:ascii="Arial" w:eastAsia="Arial" w:hAnsi="Arial" w:cs="Arial"/>
          <w:b/>
          <w:sz w:val="28"/>
          <w:szCs w:val="28"/>
        </w:rPr>
        <w:t xml:space="preserve"> </w:t>
      </w:r>
      <w:r w:rsidR="00746385">
        <w:rPr>
          <w:rFonts w:ascii="Arial" w:eastAsia="Arial" w:hAnsi="Arial" w:cs="Arial"/>
          <w:b/>
          <w:sz w:val="28"/>
          <w:szCs w:val="28"/>
        </w:rPr>
        <w:t>Learning and Development</w:t>
      </w:r>
    </w:p>
    <w:p w14:paraId="4F75767A" w14:textId="372872AB" w:rsidR="00D63D43" w:rsidRDefault="008939FB" w:rsidP="00C26CF2">
      <w:pPr>
        <w:pStyle w:val="NoSpacing"/>
        <w:jc w:val="both"/>
        <w:rPr>
          <w:rFonts w:ascii="Arial" w:hAnsi="Arial" w:cs="Arial"/>
          <w:sz w:val="24"/>
          <w:szCs w:val="24"/>
        </w:rPr>
      </w:pPr>
      <w:r>
        <w:rPr>
          <w:rFonts w:ascii="Arial" w:hAnsi="Arial" w:cs="Arial"/>
          <w:sz w:val="24"/>
          <w:szCs w:val="24"/>
        </w:rPr>
        <w:t>7</w:t>
      </w:r>
      <w:r w:rsidR="008600FF">
        <w:rPr>
          <w:rFonts w:ascii="Arial" w:hAnsi="Arial" w:cs="Arial"/>
          <w:sz w:val="24"/>
          <w:szCs w:val="24"/>
        </w:rPr>
        <w:t xml:space="preserve">.1 </w:t>
      </w:r>
      <w:r w:rsidR="00746385">
        <w:rPr>
          <w:rFonts w:ascii="Arial" w:hAnsi="Arial" w:cs="Arial"/>
          <w:sz w:val="24"/>
          <w:szCs w:val="24"/>
        </w:rPr>
        <w:t>There are learni</w:t>
      </w:r>
      <w:r w:rsidR="008970BB">
        <w:rPr>
          <w:rFonts w:ascii="Arial" w:hAnsi="Arial" w:cs="Arial"/>
          <w:sz w:val="24"/>
          <w:szCs w:val="24"/>
        </w:rPr>
        <w:t xml:space="preserve">ng </w:t>
      </w:r>
      <w:r w:rsidR="00746385">
        <w:rPr>
          <w:rFonts w:ascii="Arial" w:hAnsi="Arial" w:cs="Arial"/>
          <w:sz w:val="24"/>
          <w:szCs w:val="24"/>
        </w:rPr>
        <w:t xml:space="preserve">development opportunities for </w:t>
      </w:r>
      <w:r w:rsidR="003278DA">
        <w:rPr>
          <w:rFonts w:ascii="Arial" w:hAnsi="Arial" w:cs="Arial"/>
          <w:sz w:val="24"/>
          <w:szCs w:val="24"/>
        </w:rPr>
        <w:t>s</w:t>
      </w:r>
      <w:r w:rsidR="00886F16">
        <w:rPr>
          <w:rFonts w:ascii="Arial" w:hAnsi="Arial" w:cs="Arial"/>
          <w:sz w:val="24"/>
          <w:szCs w:val="24"/>
        </w:rPr>
        <w:t xml:space="preserve">upervisors </w:t>
      </w:r>
      <w:r w:rsidR="00746385">
        <w:rPr>
          <w:rFonts w:ascii="Arial" w:hAnsi="Arial" w:cs="Arial"/>
          <w:sz w:val="24"/>
          <w:szCs w:val="24"/>
        </w:rPr>
        <w:t>to promote effective practice</w:t>
      </w:r>
      <w:r w:rsidR="00894659">
        <w:rPr>
          <w:rFonts w:ascii="Arial" w:hAnsi="Arial" w:cs="Arial"/>
          <w:sz w:val="24"/>
          <w:szCs w:val="24"/>
        </w:rPr>
        <w:t>.</w:t>
      </w:r>
      <w:r w:rsidR="00746385">
        <w:rPr>
          <w:rFonts w:ascii="Arial" w:hAnsi="Arial" w:cs="Arial"/>
          <w:sz w:val="24"/>
          <w:szCs w:val="24"/>
        </w:rPr>
        <w:t xml:space="preserve"> </w:t>
      </w:r>
    </w:p>
    <w:p w14:paraId="684F057A" w14:textId="77777777" w:rsidR="00D63D43" w:rsidRDefault="00D63D43" w:rsidP="00C26CF2">
      <w:pPr>
        <w:pStyle w:val="NoSpacing"/>
        <w:jc w:val="both"/>
        <w:rPr>
          <w:rFonts w:ascii="Arial" w:hAnsi="Arial" w:cs="Arial"/>
          <w:sz w:val="24"/>
          <w:szCs w:val="24"/>
        </w:rPr>
      </w:pPr>
    </w:p>
    <w:p w14:paraId="38EAE162" w14:textId="2F735BAC" w:rsidR="00621C59" w:rsidRPr="00746385" w:rsidRDefault="008939FB" w:rsidP="00C26CF2">
      <w:pPr>
        <w:pStyle w:val="NoSpacing"/>
        <w:jc w:val="both"/>
        <w:rPr>
          <w:rFonts w:ascii="Arial" w:hAnsi="Arial" w:cs="Arial"/>
          <w:sz w:val="24"/>
          <w:szCs w:val="24"/>
        </w:rPr>
      </w:pPr>
      <w:r>
        <w:rPr>
          <w:rFonts w:ascii="Arial" w:hAnsi="Arial" w:cs="Arial"/>
          <w:sz w:val="24"/>
          <w:szCs w:val="24"/>
        </w:rPr>
        <w:t>7</w:t>
      </w:r>
      <w:r w:rsidR="008600FF">
        <w:rPr>
          <w:rFonts w:ascii="Arial" w:hAnsi="Arial" w:cs="Arial"/>
          <w:sz w:val="24"/>
          <w:szCs w:val="24"/>
        </w:rPr>
        <w:t xml:space="preserve">.2 </w:t>
      </w:r>
      <w:r w:rsidR="00746385">
        <w:rPr>
          <w:rFonts w:ascii="Arial" w:hAnsi="Arial" w:cs="Arial"/>
          <w:sz w:val="24"/>
          <w:szCs w:val="24"/>
        </w:rPr>
        <w:t>W</w:t>
      </w:r>
      <w:r w:rsidR="00746385" w:rsidRPr="00746385">
        <w:rPr>
          <w:rFonts w:ascii="Arial" w:hAnsi="Arial" w:cs="Arial"/>
          <w:sz w:val="24"/>
          <w:szCs w:val="24"/>
        </w:rPr>
        <w:t>e are</w:t>
      </w:r>
      <w:r w:rsidR="003278DA">
        <w:rPr>
          <w:rFonts w:ascii="Arial" w:hAnsi="Arial" w:cs="Arial"/>
          <w:sz w:val="24"/>
          <w:szCs w:val="24"/>
        </w:rPr>
        <w:t xml:space="preserve"> working towards embedding the p</w:t>
      </w:r>
      <w:r w:rsidR="00746385" w:rsidRPr="00746385">
        <w:rPr>
          <w:rFonts w:ascii="Arial" w:hAnsi="Arial" w:cs="Arial"/>
          <w:sz w:val="24"/>
          <w:szCs w:val="24"/>
        </w:rPr>
        <w:t>ost qualifying standards for practice supervisors (for social work) and using the framework to support and develop training</w:t>
      </w:r>
      <w:r w:rsidR="005A1791">
        <w:rPr>
          <w:rFonts w:ascii="Arial" w:hAnsi="Arial" w:cs="Arial"/>
          <w:sz w:val="24"/>
          <w:szCs w:val="24"/>
        </w:rPr>
        <w:t>.</w:t>
      </w:r>
    </w:p>
    <w:p w14:paraId="5BC3A6D5" w14:textId="77777777" w:rsidR="00746385" w:rsidRDefault="00746385" w:rsidP="00C26CF2">
      <w:pPr>
        <w:pStyle w:val="NoSpacing"/>
        <w:jc w:val="both"/>
        <w:rPr>
          <w:rFonts w:ascii="Arial" w:hAnsi="Arial" w:cs="Arial"/>
          <w:sz w:val="24"/>
          <w:szCs w:val="24"/>
        </w:rPr>
      </w:pPr>
    </w:p>
    <w:p w14:paraId="0FCD82CD" w14:textId="75559D1C" w:rsidR="00D63D43" w:rsidRPr="007942DE" w:rsidRDefault="008939FB" w:rsidP="00C26CF2">
      <w:pPr>
        <w:pStyle w:val="NoSpacing"/>
        <w:jc w:val="both"/>
        <w:rPr>
          <w:color w:val="000000" w:themeColor="text1"/>
        </w:rPr>
      </w:pPr>
      <w:r w:rsidRPr="007942DE">
        <w:rPr>
          <w:rFonts w:ascii="Arial" w:hAnsi="Arial" w:cs="Arial"/>
          <w:color w:val="000000" w:themeColor="text1"/>
          <w:sz w:val="24"/>
          <w:szCs w:val="24"/>
        </w:rPr>
        <w:t>7</w:t>
      </w:r>
      <w:r w:rsidR="008600FF" w:rsidRPr="007942DE">
        <w:rPr>
          <w:rFonts w:ascii="Arial" w:hAnsi="Arial" w:cs="Arial"/>
          <w:color w:val="000000" w:themeColor="text1"/>
          <w:sz w:val="24"/>
          <w:szCs w:val="24"/>
        </w:rPr>
        <w:t xml:space="preserve">.3 </w:t>
      </w:r>
      <w:r w:rsidR="00886F16" w:rsidRPr="007942DE">
        <w:rPr>
          <w:rFonts w:ascii="Arial" w:hAnsi="Arial" w:cs="Arial"/>
          <w:color w:val="000000" w:themeColor="text1"/>
          <w:sz w:val="24"/>
          <w:szCs w:val="24"/>
        </w:rPr>
        <w:t xml:space="preserve">Supervision learning and development resources and training opportunities can be found on the </w:t>
      </w:r>
      <w:r w:rsidR="007942DE" w:rsidRPr="007942DE">
        <w:rPr>
          <w:rFonts w:ascii="Arial" w:hAnsi="Arial" w:cs="Arial"/>
          <w:color w:val="000000" w:themeColor="text1"/>
          <w:sz w:val="24"/>
          <w:szCs w:val="24"/>
        </w:rPr>
        <w:t>My Learning</w:t>
      </w:r>
      <w:r w:rsidR="00886F16" w:rsidRPr="007942DE">
        <w:rPr>
          <w:rFonts w:ascii="Arial" w:hAnsi="Arial" w:cs="Arial"/>
          <w:color w:val="000000" w:themeColor="text1"/>
          <w:sz w:val="24"/>
          <w:szCs w:val="24"/>
        </w:rPr>
        <w:t xml:space="preserve"> </w:t>
      </w:r>
      <w:r w:rsidR="003F03BB" w:rsidRPr="007942DE">
        <w:rPr>
          <w:rFonts w:ascii="Arial" w:hAnsi="Arial" w:cs="Arial"/>
          <w:color w:val="000000" w:themeColor="text1"/>
          <w:sz w:val="24"/>
          <w:szCs w:val="24"/>
        </w:rPr>
        <w:t xml:space="preserve">and </w:t>
      </w:r>
      <w:r w:rsidR="0047789F" w:rsidRPr="007942DE">
        <w:rPr>
          <w:rFonts w:ascii="Arial" w:hAnsi="Arial" w:cs="Arial"/>
          <w:color w:val="000000" w:themeColor="text1"/>
          <w:sz w:val="24"/>
          <w:szCs w:val="24"/>
        </w:rPr>
        <w:t xml:space="preserve">on the Adult </w:t>
      </w:r>
      <w:r w:rsidR="007942DE" w:rsidRPr="007942DE">
        <w:rPr>
          <w:rFonts w:ascii="Arial" w:hAnsi="Arial" w:cs="Arial"/>
          <w:color w:val="000000" w:themeColor="text1"/>
          <w:sz w:val="24"/>
          <w:szCs w:val="24"/>
        </w:rPr>
        <w:t>Learning and Development Plan.</w:t>
      </w:r>
    </w:p>
    <w:p w14:paraId="5A1FAA5E" w14:textId="77777777" w:rsidR="00D63D43" w:rsidRDefault="00D63D43" w:rsidP="00C26CF2">
      <w:pPr>
        <w:suppressAutoHyphens w:val="0"/>
        <w:spacing w:line="249" w:lineRule="auto"/>
        <w:jc w:val="both"/>
        <w:textAlignment w:val="auto"/>
        <w:rPr>
          <w:rFonts w:ascii="Arial" w:eastAsia="Arial" w:hAnsi="Arial" w:cs="Arial"/>
          <w:b/>
          <w:sz w:val="24"/>
        </w:rPr>
      </w:pPr>
    </w:p>
    <w:p w14:paraId="0BD7C553" w14:textId="54226F42" w:rsidR="00D63D43" w:rsidRPr="0035136B" w:rsidRDefault="008939FB" w:rsidP="00C26CF2">
      <w:pPr>
        <w:suppressAutoHyphens w:val="0"/>
        <w:spacing w:line="249" w:lineRule="auto"/>
        <w:jc w:val="both"/>
        <w:textAlignment w:val="auto"/>
        <w:rPr>
          <w:sz w:val="28"/>
          <w:szCs w:val="28"/>
        </w:rPr>
      </w:pPr>
      <w:r>
        <w:rPr>
          <w:rFonts w:ascii="Arial" w:eastAsia="Arial" w:hAnsi="Arial" w:cs="Arial"/>
          <w:b/>
          <w:sz w:val="28"/>
          <w:szCs w:val="28"/>
        </w:rPr>
        <w:t xml:space="preserve">8 </w:t>
      </w:r>
      <w:r w:rsidR="00244AFC">
        <w:rPr>
          <w:rFonts w:ascii="Arial" w:eastAsia="Arial" w:hAnsi="Arial" w:cs="Arial"/>
          <w:b/>
          <w:sz w:val="28"/>
          <w:szCs w:val="28"/>
        </w:rPr>
        <w:t>Confidentiality.</w:t>
      </w:r>
    </w:p>
    <w:p w14:paraId="6FB9A737" w14:textId="521E6E33"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.1 </w:t>
      </w:r>
      <w:r w:rsidR="00886F16" w:rsidRPr="005D7181">
        <w:rPr>
          <w:rFonts w:ascii="Arial" w:eastAsia="Arial" w:hAnsi="Arial" w:cs="Arial"/>
          <w:sz w:val="24"/>
        </w:rPr>
        <w:t xml:space="preserve">Confidentiality is important in the development of supervisory relationships. Creating a safe environment for supervision, where the boundaries of confidentiality are explicit, will assist both parties. </w:t>
      </w:r>
    </w:p>
    <w:p w14:paraId="76E131ED" w14:textId="5BB5A7AE"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.2 </w:t>
      </w:r>
      <w:r w:rsidR="00886F16">
        <w:rPr>
          <w:rFonts w:ascii="Arial" w:eastAsia="Arial" w:hAnsi="Arial" w:cs="Arial"/>
          <w:sz w:val="24"/>
        </w:rPr>
        <w:t>Supervisors are responsible for keeping a record of supervision meetings. All discussions will be treated as confidential on a need-to-know basis.</w:t>
      </w:r>
      <w:r w:rsidR="003125AE">
        <w:rPr>
          <w:rFonts w:ascii="Arial" w:eastAsia="Arial" w:hAnsi="Arial" w:cs="Arial"/>
          <w:sz w:val="24"/>
        </w:rPr>
        <w:t xml:space="preserve"> </w:t>
      </w:r>
      <w:r w:rsidR="00886F16">
        <w:rPr>
          <w:rFonts w:ascii="Arial" w:eastAsia="Arial" w:hAnsi="Arial" w:cs="Arial"/>
          <w:sz w:val="24"/>
        </w:rPr>
        <w:t>There are circumstances, however, where it will be necessary for supervisors to discuss information gained from supervision with senior managers and/or senior professionals. Similarly, supervision records may be released for the purpose of monitoring the quality of supervision or used as documentation in disciplinary or legal proceedings.</w:t>
      </w:r>
    </w:p>
    <w:p w14:paraId="38455652" w14:textId="208A8B33"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.3 </w:t>
      </w:r>
      <w:r w:rsidR="00886F16">
        <w:rPr>
          <w:rFonts w:ascii="Arial" w:eastAsia="Arial" w:hAnsi="Arial" w:cs="Arial"/>
          <w:sz w:val="24"/>
        </w:rPr>
        <w:t xml:space="preserve">Any major concerns relating to the supervisee’s practice or performance identified </w:t>
      </w:r>
      <w:proofErr w:type="gramStart"/>
      <w:r w:rsidR="00886F16">
        <w:rPr>
          <w:rFonts w:ascii="Arial" w:eastAsia="Arial" w:hAnsi="Arial" w:cs="Arial"/>
          <w:sz w:val="24"/>
        </w:rPr>
        <w:t>as a result of</w:t>
      </w:r>
      <w:proofErr w:type="gramEnd"/>
      <w:r w:rsidR="00886F16">
        <w:rPr>
          <w:rFonts w:ascii="Arial" w:eastAsia="Arial" w:hAnsi="Arial" w:cs="Arial"/>
          <w:sz w:val="24"/>
        </w:rPr>
        <w:t xml:space="preserve"> supervision should be discussed with the supervisee, before the supervisor reports these to their line manager. </w:t>
      </w:r>
    </w:p>
    <w:p w14:paraId="570D6021" w14:textId="7D0266E0"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.4 </w:t>
      </w:r>
      <w:r w:rsidR="00886F16">
        <w:rPr>
          <w:rFonts w:ascii="Arial" w:eastAsia="Arial" w:hAnsi="Arial" w:cs="Arial"/>
          <w:sz w:val="24"/>
        </w:rPr>
        <w:t>The supervisee should keep a record of supervision as part of their continuous professional development portfolio. Any record should avoid personal identification of adults, carers or third parties. Any information and decisions should be recorded in the relevant file and held electronically.</w:t>
      </w:r>
    </w:p>
    <w:p w14:paraId="372DB1BF" w14:textId="46AFC9E1"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.5 </w:t>
      </w:r>
      <w:r w:rsidR="00886F16">
        <w:rPr>
          <w:rFonts w:ascii="Arial" w:eastAsia="Arial" w:hAnsi="Arial" w:cs="Arial"/>
          <w:sz w:val="24"/>
        </w:rPr>
        <w:t>Confidentiality under supervision does not exclude the supervisor or supervisee from their responsibilities under their respective professional Codes of Conduct and current relevant legislation.</w:t>
      </w:r>
    </w:p>
    <w:p w14:paraId="6F08CB78" w14:textId="55A91176" w:rsidR="00D63D43" w:rsidRDefault="008939FB" w:rsidP="00C26CF2">
      <w:pPr>
        <w:spacing w:line="249" w:lineRule="auto"/>
        <w:jc w:val="both"/>
        <w:rPr>
          <w:rFonts w:ascii="Arial" w:eastAsia="Arial" w:hAnsi="Arial" w:cs="Arial"/>
          <w:sz w:val="24"/>
        </w:rPr>
      </w:pPr>
      <w:r>
        <w:rPr>
          <w:rFonts w:ascii="Arial" w:eastAsia="Arial" w:hAnsi="Arial" w:cs="Arial"/>
          <w:sz w:val="24"/>
        </w:rPr>
        <w:t>8</w:t>
      </w:r>
      <w:r w:rsidR="008600FF">
        <w:rPr>
          <w:rFonts w:ascii="Arial" w:eastAsia="Arial" w:hAnsi="Arial" w:cs="Arial"/>
          <w:sz w:val="24"/>
        </w:rPr>
        <w:t xml:space="preserve">.6 </w:t>
      </w:r>
      <w:r w:rsidR="00886F16">
        <w:rPr>
          <w:rFonts w:ascii="Arial" w:eastAsia="Arial" w:hAnsi="Arial" w:cs="Arial"/>
          <w:sz w:val="24"/>
        </w:rPr>
        <w:t>Supervision should be based on anti-oppressive principles and should be sensitive to the protected characteristics stated in the Equality Act 2010.</w:t>
      </w:r>
    </w:p>
    <w:p w14:paraId="520FAC44" w14:textId="73725960" w:rsidR="003639AC" w:rsidRDefault="003639AC" w:rsidP="00C26CF2">
      <w:pPr>
        <w:spacing w:line="249" w:lineRule="auto"/>
        <w:jc w:val="both"/>
        <w:rPr>
          <w:rFonts w:ascii="Arial" w:eastAsia="Arial" w:hAnsi="Arial" w:cs="Arial"/>
          <w:sz w:val="24"/>
        </w:rPr>
      </w:pPr>
    </w:p>
    <w:p w14:paraId="2C97F6C3" w14:textId="0E6ADB97" w:rsidR="00D63D43" w:rsidRPr="00244AFC" w:rsidRDefault="008939FB" w:rsidP="00C26CF2">
      <w:pPr>
        <w:suppressAutoHyphens w:val="0"/>
        <w:spacing w:line="249" w:lineRule="auto"/>
        <w:jc w:val="both"/>
        <w:textAlignment w:val="auto"/>
        <w:rPr>
          <w:rFonts w:ascii="Arial" w:hAnsi="Arial" w:cs="Arial"/>
          <w:b/>
          <w:sz w:val="28"/>
          <w:szCs w:val="28"/>
        </w:rPr>
      </w:pPr>
      <w:r>
        <w:rPr>
          <w:rFonts w:ascii="Arial" w:hAnsi="Arial" w:cs="Arial"/>
          <w:b/>
          <w:sz w:val="28"/>
          <w:szCs w:val="28"/>
        </w:rPr>
        <w:t xml:space="preserve">9 </w:t>
      </w:r>
      <w:r w:rsidR="00886F16" w:rsidRPr="00244AFC">
        <w:rPr>
          <w:rFonts w:ascii="Arial" w:hAnsi="Arial" w:cs="Arial"/>
          <w:b/>
          <w:sz w:val="28"/>
          <w:szCs w:val="28"/>
        </w:rPr>
        <w:t xml:space="preserve">Storage and </w:t>
      </w:r>
      <w:r w:rsidR="007D5377" w:rsidRPr="00244AFC">
        <w:rPr>
          <w:rFonts w:ascii="Arial" w:hAnsi="Arial" w:cs="Arial"/>
          <w:b/>
          <w:sz w:val="28"/>
          <w:szCs w:val="28"/>
        </w:rPr>
        <w:t>Retention of Supervision Records</w:t>
      </w:r>
    </w:p>
    <w:p w14:paraId="5CE258ED" w14:textId="751E0C1D"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.1 </w:t>
      </w:r>
      <w:r w:rsidR="00886F16">
        <w:rPr>
          <w:rFonts w:ascii="Arial" w:eastAsia="Arial" w:hAnsi="Arial" w:cs="Arial"/>
          <w:sz w:val="24"/>
        </w:rPr>
        <w:t>Supervision records should be stored securely and access to them controlled. Ideally supervision records should be held electronically. Both supervisor and supervisee will hold a copy of the supervision agreement.</w:t>
      </w:r>
    </w:p>
    <w:p w14:paraId="727A5DE0" w14:textId="499C8B09"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.2 </w:t>
      </w:r>
      <w:r w:rsidR="00886F16">
        <w:rPr>
          <w:rFonts w:ascii="Arial" w:eastAsia="Arial" w:hAnsi="Arial" w:cs="Arial"/>
          <w:sz w:val="24"/>
        </w:rPr>
        <w:t xml:space="preserve">A copy of the supervision records will be retained securely </w:t>
      </w:r>
      <w:r w:rsidR="003F03BB">
        <w:rPr>
          <w:rFonts w:ascii="Arial" w:eastAsia="Arial" w:hAnsi="Arial" w:cs="Arial"/>
          <w:sz w:val="24"/>
        </w:rPr>
        <w:t>by both parties</w:t>
      </w:r>
      <w:r w:rsidR="003125AE">
        <w:rPr>
          <w:rFonts w:ascii="Arial" w:eastAsia="Arial" w:hAnsi="Arial" w:cs="Arial"/>
          <w:sz w:val="24"/>
        </w:rPr>
        <w:t xml:space="preserve"> and can be released </w:t>
      </w:r>
      <w:r w:rsidR="00E9394E">
        <w:rPr>
          <w:rFonts w:ascii="Arial" w:eastAsia="Arial" w:hAnsi="Arial" w:cs="Arial"/>
          <w:sz w:val="24"/>
        </w:rPr>
        <w:t xml:space="preserve">under certain circumstances – see section </w:t>
      </w:r>
      <w:proofErr w:type="gramStart"/>
      <w:r w:rsidR="00E9394E">
        <w:rPr>
          <w:rFonts w:ascii="Arial" w:eastAsia="Arial" w:hAnsi="Arial" w:cs="Arial"/>
          <w:sz w:val="24"/>
        </w:rPr>
        <w:t>8.2</w:t>
      </w:r>
      <w:proofErr w:type="gramEnd"/>
      <w:r w:rsidR="003125AE">
        <w:rPr>
          <w:rFonts w:ascii="Arial" w:eastAsia="Arial" w:hAnsi="Arial" w:cs="Arial"/>
          <w:sz w:val="24"/>
        </w:rPr>
        <w:t xml:space="preserve"> </w:t>
      </w:r>
    </w:p>
    <w:p w14:paraId="5B705C26" w14:textId="11AB8F39" w:rsidR="00D63D43" w:rsidRDefault="008939FB" w:rsidP="00C26CF2">
      <w:pPr>
        <w:spacing w:line="249" w:lineRule="auto"/>
        <w:jc w:val="both"/>
        <w:rPr>
          <w:rFonts w:ascii="Arial" w:eastAsia="Arial" w:hAnsi="Arial" w:cs="Arial"/>
          <w:sz w:val="24"/>
        </w:rPr>
      </w:pPr>
      <w:r>
        <w:rPr>
          <w:rFonts w:ascii="Arial" w:eastAsia="Arial" w:hAnsi="Arial" w:cs="Arial"/>
          <w:sz w:val="24"/>
        </w:rPr>
        <w:t>9</w:t>
      </w:r>
      <w:r w:rsidR="008600FF">
        <w:rPr>
          <w:rFonts w:ascii="Arial" w:eastAsia="Arial" w:hAnsi="Arial" w:cs="Arial"/>
          <w:sz w:val="24"/>
        </w:rPr>
        <w:t xml:space="preserve">.3 </w:t>
      </w:r>
      <w:r w:rsidR="00886F16">
        <w:rPr>
          <w:rFonts w:ascii="Arial" w:eastAsia="Arial" w:hAnsi="Arial" w:cs="Arial"/>
          <w:sz w:val="24"/>
        </w:rPr>
        <w:t xml:space="preserve">If a supervisee transfers to another team, supervisor, or professional supervisor within </w:t>
      </w:r>
      <w:r w:rsidR="008B3007">
        <w:rPr>
          <w:rFonts w:ascii="Arial" w:eastAsia="Arial" w:hAnsi="Arial" w:cs="Arial"/>
          <w:sz w:val="24"/>
        </w:rPr>
        <w:t>Haringey</w:t>
      </w:r>
      <w:r w:rsidR="00886F16">
        <w:rPr>
          <w:rFonts w:ascii="Arial" w:eastAsia="Arial" w:hAnsi="Arial" w:cs="Arial"/>
          <w:sz w:val="24"/>
        </w:rPr>
        <w:t xml:space="preserve"> ASC their records should be passed on to the new supervisor or professional supervisor. </w:t>
      </w:r>
    </w:p>
    <w:p w14:paraId="2542A181" w14:textId="56227D42" w:rsidR="00661342" w:rsidRPr="007942DE" w:rsidRDefault="00661342" w:rsidP="00C26CF2">
      <w:pPr>
        <w:jc w:val="both"/>
        <w:rPr>
          <w:rFonts w:ascii="Arial" w:eastAsia="Arial" w:hAnsi="Arial" w:cs="Arial"/>
          <w:color w:val="000000" w:themeColor="text1"/>
          <w:sz w:val="24"/>
        </w:rPr>
      </w:pPr>
      <w:r w:rsidRPr="007942DE">
        <w:rPr>
          <w:rFonts w:ascii="Arial" w:eastAsia="Arial" w:hAnsi="Arial" w:cs="Arial"/>
          <w:color w:val="000000" w:themeColor="text1"/>
          <w:sz w:val="24"/>
        </w:rPr>
        <w:t xml:space="preserve">9.4 When an employee leaves </w:t>
      </w:r>
      <w:r w:rsidR="008B3007" w:rsidRPr="007942DE">
        <w:rPr>
          <w:rFonts w:ascii="Arial" w:eastAsia="Arial" w:hAnsi="Arial" w:cs="Arial"/>
          <w:color w:val="000000" w:themeColor="text1"/>
          <w:sz w:val="24"/>
        </w:rPr>
        <w:t>Haringey</w:t>
      </w:r>
      <w:r w:rsidRPr="007942DE">
        <w:rPr>
          <w:rFonts w:ascii="Arial" w:eastAsia="Arial" w:hAnsi="Arial" w:cs="Arial"/>
          <w:color w:val="000000" w:themeColor="text1"/>
          <w:sz w:val="24"/>
        </w:rPr>
        <w:t>, HR keep</w:t>
      </w:r>
      <w:r w:rsidR="00BD3984" w:rsidRPr="007942DE">
        <w:rPr>
          <w:rFonts w:ascii="Arial" w:eastAsia="Arial" w:hAnsi="Arial" w:cs="Arial"/>
          <w:color w:val="000000" w:themeColor="text1"/>
          <w:sz w:val="24"/>
        </w:rPr>
        <w:t xml:space="preserve"> their records</w:t>
      </w:r>
      <w:r w:rsidRPr="007942DE">
        <w:rPr>
          <w:rFonts w:ascii="Arial" w:eastAsia="Arial" w:hAnsi="Arial" w:cs="Arial"/>
          <w:color w:val="000000" w:themeColor="text1"/>
          <w:sz w:val="24"/>
        </w:rPr>
        <w:t xml:space="preserve"> for seven years before archiving them. Supervisors should notify H</w:t>
      </w:r>
      <w:r w:rsidR="00644451" w:rsidRPr="007942DE">
        <w:rPr>
          <w:rFonts w:ascii="Arial" w:eastAsia="Arial" w:hAnsi="Arial" w:cs="Arial"/>
          <w:color w:val="000000" w:themeColor="text1"/>
          <w:sz w:val="24"/>
        </w:rPr>
        <w:t xml:space="preserve">R services to arrange </w:t>
      </w:r>
      <w:r w:rsidRPr="007942DE">
        <w:rPr>
          <w:rFonts w:ascii="Arial" w:eastAsia="Arial" w:hAnsi="Arial" w:cs="Arial"/>
          <w:color w:val="000000" w:themeColor="text1"/>
          <w:sz w:val="24"/>
        </w:rPr>
        <w:t>storage of supervision records</w:t>
      </w:r>
      <w:r w:rsidR="00644451" w:rsidRPr="007942DE">
        <w:rPr>
          <w:rFonts w:ascii="Arial" w:eastAsia="Arial" w:hAnsi="Arial" w:cs="Arial"/>
          <w:color w:val="000000" w:themeColor="text1"/>
          <w:sz w:val="24"/>
        </w:rPr>
        <w:t xml:space="preserve"> via the record management process rather than continue to hold them locally. </w:t>
      </w:r>
    </w:p>
    <w:p w14:paraId="2FAEF73E" w14:textId="77777777" w:rsidR="00BD3984" w:rsidRDefault="00BD3984" w:rsidP="00C26CF2">
      <w:pPr>
        <w:suppressAutoHyphens w:val="0"/>
        <w:spacing w:line="249" w:lineRule="auto"/>
        <w:jc w:val="both"/>
        <w:textAlignment w:val="auto"/>
        <w:rPr>
          <w:rFonts w:ascii="Arial" w:hAnsi="Arial" w:cs="Arial"/>
          <w:b/>
          <w:sz w:val="28"/>
          <w:szCs w:val="28"/>
        </w:rPr>
      </w:pPr>
    </w:p>
    <w:p w14:paraId="2AD6DA5C" w14:textId="53383DFD" w:rsidR="00644451" w:rsidRDefault="008939FB" w:rsidP="00C26CF2">
      <w:pPr>
        <w:suppressAutoHyphens w:val="0"/>
        <w:spacing w:line="249" w:lineRule="auto"/>
        <w:jc w:val="both"/>
        <w:textAlignment w:val="auto"/>
        <w:rPr>
          <w:rFonts w:ascii="Arial" w:hAnsi="Arial" w:cs="Arial"/>
          <w:b/>
          <w:sz w:val="28"/>
          <w:szCs w:val="28"/>
        </w:rPr>
      </w:pPr>
      <w:r>
        <w:rPr>
          <w:rFonts w:ascii="Arial" w:hAnsi="Arial" w:cs="Arial"/>
          <w:b/>
          <w:sz w:val="28"/>
          <w:szCs w:val="28"/>
        </w:rPr>
        <w:t xml:space="preserve">10 </w:t>
      </w:r>
      <w:r w:rsidR="00886F16" w:rsidRPr="00244AFC">
        <w:rPr>
          <w:rFonts w:ascii="Arial" w:hAnsi="Arial" w:cs="Arial"/>
          <w:b/>
          <w:sz w:val="28"/>
          <w:szCs w:val="28"/>
        </w:rPr>
        <w:t>Governance and Quality Assurance</w:t>
      </w:r>
    </w:p>
    <w:p w14:paraId="033183C8" w14:textId="7426F618" w:rsidR="00D63D43" w:rsidRPr="00644451" w:rsidRDefault="00886F16" w:rsidP="00C26CF2">
      <w:pPr>
        <w:suppressAutoHyphens w:val="0"/>
        <w:spacing w:line="249" w:lineRule="auto"/>
        <w:jc w:val="both"/>
        <w:textAlignment w:val="auto"/>
        <w:rPr>
          <w:rFonts w:ascii="Arial" w:eastAsia="Arial" w:hAnsi="Arial" w:cs="Arial"/>
          <w:sz w:val="24"/>
        </w:rPr>
      </w:pPr>
      <w:r>
        <w:rPr>
          <w:rFonts w:ascii="Arial" w:eastAsia="Arial" w:hAnsi="Arial" w:cs="Arial"/>
          <w:sz w:val="24"/>
        </w:rPr>
        <w:t xml:space="preserve">Quality assurance </w:t>
      </w:r>
      <w:r w:rsidR="00997D35">
        <w:rPr>
          <w:rFonts w:ascii="Arial" w:eastAsia="Arial" w:hAnsi="Arial" w:cs="Arial"/>
          <w:sz w:val="24"/>
        </w:rPr>
        <w:t xml:space="preserve">provides governance and </w:t>
      </w:r>
      <w:r>
        <w:rPr>
          <w:rFonts w:ascii="Arial" w:eastAsia="Arial" w:hAnsi="Arial" w:cs="Arial"/>
          <w:sz w:val="24"/>
        </w:rPr>
        <w:t>ensures that both the organisation and staff are receiving supervision that is of a high quality, is enabling and supports ongoing development and good practice.</w:t>
      </w:r>
    </w:p>
    <w:p w14:paraId="50DCACE3" w14:textId="6E76C45C" w:rsidR="00644451" w:rsidRDefault="00644451" w:rsidP="00C26CF2">
      <w:pPr>
        <w:jc w:val="both"/>
        <w:rPr>
          <w:rFonts w:ascii="Arial" w:hAnsi="Arial" w:cs="Arial"/>
          <w:sz w:val="24"/>
        </w:rPr>
      </w:pPr>
      <w:r>
        <w:rPr>
          <w:rFonts w:ascii="Arial" w:hAnsi="Arial" w:cs="Arial"/>
          <w:sz w:val="24"/>
        </w:rPr>
        <w:t xml:space="preserve">A framework for quality assurance is developing and there are some current tools in </w:t>
      </w:r>
      <w:proofErr w:type="gramStart"/>
      <w:r>
        <w:rPr>
          <w:rFonts w:ascii="Arial" w:hAnsi="Arial" w:cs="Arial"/>
          <w:sz w:val="24"/>
        </w:rPr>
        <w:t>place</w:t>
      </w:r>
      <w:proofErr w:type="gramEnd"/>
      <w:r>
        <w:rPr>
          <w:rFonts w:ascii="Arial" w:hAnsi="Arial" w:cs="Arial"/>
          <w:sz w:val="24"/>
        </w:rPr>
        <w:t xml:space="preserve"> but we want to ensure this is more inclusive and supports a strengths-based way of working together. </w:t>
      </w:r>
    </w:p>
    <w:p w14:paraId="35B05B8E" w14:textId="14D77D8F" w:rsidR="00644451" w:rsidRDefault="00997D35" w:rsidP="00C26CF2">
      <w:pPr>
        <w:jc w:val="both"/>
        <w:rPr>
          <w:rFonts w:ascii="Arial" w:hAnsi="Arial" w:cs="Arial"/>
          <w:sz w:val="24"/>
        </w:rPr>
      </w:pPr>
      <w:r>
        <w:rPr>
          <w:rFonts w:ascii="Arial" w:hAnsi="Arial" w:cs="Arial"/>
          <w:sz w:val="24"/>
        </w:rPr>
        <w:t xml:space="preserve">The quality assurance framework will </w:t>
      </w:r>
      <w:proofErr w:type="gramStart"/>
      <w:r>
        <w:rPr>
          <w:rFonts w:ascii="Arial" w:hAnsi="Arial" w:cs="Arial"/>
          <w:sz w:val="24"/>
        </w:rPr>
        <w:t>include</w:t>
      </w:r>
      <w:proofErr w:type="gramEnd"/>
    </w:p>
    <w:p w14:paraId="7038BB6E" w14:textId="77777777" w:rsidR="001A7AD3" w:rsidRDefault="00997D35" w:rsidP="00C26CF2">
      <w:pPr>
        <w:pStyle w:val="NoSpacing"/>
        <w:numPr>
          <w:ilvl w:val="0"/>
          <w:numId w:val="29"/>
        </w:numPr>
        <w:jc w:val="both"/>
        <w:rPr>
          <w:rFonts w:ascii="Arial" w:eastAsia="Arial" w:hAnsi="Arial" w:cs="Arial"/>
          <w:sz w:val="24"/>
          <w:szCs w:val="24"/>
        </w:rPr>
      </w:pPr>
      <w:r w:rsidRPr="00997D35">
        <w:rPr>
          <w:rFonts w:ascii="Arial" w:eastAsia="Arial" w:hAnsi="Arial" w:cs="Arial"/>
          <w:sz w:val="24"/>
          <w:szCs w:val="24"/>
        </w:rPr>
        <w:t>LGA Social Work/Care Health Check</w:t>
      </w:r>
    </w:p>
    <w:p w14:paraId="3D5E8701" w14:textId="1C00DB98" w:rsidR="00215C96" w:rsidRPr="00215C96" w:rsidRDefault="00997D35" w:rsidP="00215C96">
      <w:pPr>
        <w:pStyle w:val="NoSpacing"/>
        <w:numPr>
          <w:ilvl w:val="0"/>
          <w:numId w:val="29"/>
        </w:numPr>
        <w:jc w:val="both"/>
        <w:rPr>
          <w:rFonts w:ascii="Arial" w:eastAsia="Arial" w:hAnsi="Arial" w:cs="Arial"/>
          <w:sz w:val="24"/>
          <w:szCs w:val="24"/>
        </w:rPr>
      </w:pPr>
      <w:r w:rsidRPr="001A7AD3">
        <w:rPr>
          <w:rFonts w:ascii="Arial" w:eastAsia="Arial" w:hAnsi="Arial" w:cs="Arial"/>
          <w:sz w:val="24"/>
          <w:szCs w:val="24"/>
        </w:rPr>
        <w:t>Anonymous Staff Supervision Survey for all</w:t>
      </w:r>
    </w:p>
    <w:p w14:paraId="28BF111C" w14:textId="77777777" w:rsidR="001A7AD3" w:rsidRDefault="00997D35" w:rsidP="00C26CF2">
      <w:pPr>
        <w:pStyle w:val="NoSpacing"/>
        <w:numPr>
          <w:ilvl w:val="0"/>
          <w:numId w:val="29"/>
        </w:numPr>
        <w:jc w:val="both"/>
        <w:rPr>
          <w:rFonts w:ascii="Arial" w:eastAsia="Arial" w:hAnsi="Arial" w:cs="Arial"/>
          <w:sz w:val="24"/>
          <w:szCs w:val="24"/>
        </w:rPr>
      </w:pPr>
      <w:r w:rsidRPr="001A7AD3">
        <w:rPr>
          <w:rFonts w:ascii="Arial" w:eastAsia="Arial" w:hAnsi="Arial" w:cs="Arial"/>
          <w:sz w:val="24"/>
          <w:szCs w:val="24"/>
        </w:rPr>
        <w:t xml:space="preserve">Self-assessment – using recommended </w:t>
      </w:r>
      <w:proofErr w:type="gramStart"/>
      <w:r w:rsidRPr="001A7AD3">
        <w:rPr>
          <w:rFonts w:ascii="Arial" w:eastAsia="Arial" w:hAnsi="Arial" w:cs="Arial"/>
          <w:sz w:val="24"/>
          <w:szCs w:val="24"/>
        </w:rPr>
        <w:t>tool</w:t>
      </w:r>
      <w:proofErr w:type="gramEnd"/>
      <w:r w:rsidRPr="001A7AD3">
        <w:rPr>
          <w:rFonts w:ascii="Arial" w:eastAsia="Arial" w:hAnsi="Arial" w:cs="Arial"/>
          <w:sz w:val="24"/>
          <w:szCs w:val="24"/>
        </w:rPr>
        <w:t xml:space="preserve"> </w:t>
      </w:r>
    </w:p>
    <w:p w14:paraId="4F1CB3DC" w14:textId="77777777" w:rsidR="001A7AD3" w:rsidRDefault="00997D35" w:rsidP="00C26CF2">
      <w:pPr>
        <w:pStyle w:val="NoSpacing"/>
        <w:numPr>
          <w:ilvl w:val="0"/>
          <w:numId w:val="29"/>
        </w:numPr>
        <w:jc w:val="both"/>
        <w:rPr>
          <w:rFonts w:ascii="Arial" w:eastAsia="Arial" w:hAnsi="Arial" w:cs="Arial"/>
          <w:sz w:val="24"/>
          <w:szCs w:val="24"/>
        </w:rPr>
      </w:pPr>
      <w:r w:rsidRPr="001A7AD3">
        <w:rPr>
          <w:rFonts w:ascii="Arial" w:eastAsia="Arial" w:hAnsi="Arial" w:cs="Arial"/>
          <w:sz w:val="24"/>
          <w:szCs w:val="24"/>
        </w:rPr>
        <w:t xml:space="preserve">Peer discussions </w:t>
      </w:r>
    </w:p>
    <w:p w14:paraId="2EA9EB35" w14:textId="4EC289BC" w:rsidR="001A7AD3" w:rsidRDefault="00C5204A" w:rsidP="00C26CF2">
      <w:pPr>
        <w:pStyle w:val="NoSpacing"/>
        <w:numPr>
          <w:ilvl w:val="0"/>
          <w:numId w:val="29"/>
        </w:numPr>
        <w:jc w:val="both"/>
        <w:rPr>
          <w:rFonts w:ascii="Arial" w:eastAsia="Arial" w:hAnsi="Arial" w:cs="Arial"/>
          <w:sz w:val="24"/>
          <w:szCs w:val="24"/>
        </w:rPr>
      </w:pPr>
      <w:r>
        <w:rPr>
          <w:rFonts w:ascii="Arial" w:eastAsia="Arial" w:hAnsi="Arial" w:cs="Arial"/>
          <w:sz w:val="24"/>
          <w:szCs w:val="24"/>
        </w:rPr>
        <w:t>Social care forums</w:t>
      </w:r>
      <w:r w:rsidR="00997D35" w:rsidRPr="001A7AD3">
        <w:rPr>
          <w:rFonts w:ascii="Arial" w:eastAsia="Arial" w:hAnsi="Arial" w:cs="Arial"/>
          <w:sz w:val="24"/>
          <w:szCs w:val="24"/>
        </w:rPr>
        <w:t xml:space="preserve"> </w:t>
      </w:r>
    </w:p>
    <w:p w14:paraId="30CF770B" w14:textId="77777777" w:rsidR="001A7AD3" w:rsidRDefault="00997D35" w:rsidP="00C26CF2">
      <w:pPr>
        <w:pStyle w:val="NoSpacing"/>
        <w:numPr>
          <w:ilvl w:val="0"/>
          <w:numId w:val="29"/>
        </w:numPr>
        <w:jc w:val="both"/>
        <w:rPr>
          <w:rFonts w:ascii="Arial" w:eastAsia="Arial" w:hAnsi="Arial" w:cs="Arial"/>
          <w:sz w:val="24"/>
          <w:szCs w:val="24"/>
        </w:rPr>
      </w:pPr>
      <w:r w:rsidRPr="001A7AD3">
        <w:rPr>
          <w:rFonts w:ascii="Arial" w:eastAsia="Arial" w:hAnsi="Arial" w:cs="Arial"/>
          <w:sz w:val="24"/>
          <w:szCs w:val="24"/>
        </w:rPr>
        <w:t>Audit of Supervision Training – attendance and quality</w:t>
      </w:r>
    </w:p>
    <w:p w14:paraId="13D0D58B" w14:textId="3879D957" w:rsidR="00D63D43" w:rsidRDefault="00997D35" w:rsidP="00C26CF2">
      <w:pPr>
        <w:pStyle w:val="NoSpacing"/>
        <w:numPr>
          <w:ilvl w:val="0"/>
          <w:numId w:val="29"/>
        </w:numPr>
        <w:jc w:val="both"/>
        <w:rPr>
          <w:rFonts w:ascii="Arial" w:eastAsia="Arial" w:hAnsi="Arial" w:cs="Arial"/>
          <w:sz w:val="24"/>
          <w:szCs w:val="24"/>
        </w:rPr>
      </w:pPr>
      <w:r w:rsidRPr="007D6EBD">
        <w:rPr>
          <w:rFonts w:ascii="Arial" w:eastAsia="Arial" w:hAnsi="Arial" w:cs="Arial"/>
          <w:sz w:val="24"/>
          <w:szCs w:val="24"/>
        </w:rPr>
        <w:t>Peer Revie</w:t>
      </w:r>
      <w:r w:rsidR="00C5204A">
        <w:rPr>
          <w:rFonts w:ascii="Arial" w:eastAsia="Arial" w:hAnsi="Arial" w:cs="Arial"/>
          <w:sz w:val="24"/>
          <w:szCs w:val="24"/>
        </w:rPr>
        <w:t>w</w:t>
      </w:r>
    </w:p>
    <w:p w14:paraId="4D9CFEB3" w14:textId="45C02A25" w:rsidR="00D63D43" w:rsidRPr="007D66A4" w:rsidRDefault="00C5204A" w:rsidP="00C26CF2">
      <w:pPr>
        <w:pStyle w:val="NoSpacing"/>
        <w:numPr>
          <w:ilvl w:val="0"/>
          <w:numId w:val="29"/>
        </w:numPr>
        <w:jc w:val="both"/>
        <w:rPr>
          <w:rFonts w:ascii="Arial" w:eastAsia="Arial" w:hAnsi="Arial" w:cs="Arial"/>
          <w:sz w:val="24"/>
          <w:szCs w:val="24"/>
        </w:rPr>
      </w:pPr>
      <w:r>
        <w:rPr>
          <w:rFonts w:ascii="Arial" w:eastAsia="Arial" w:hAnsi="Arial" w:cs="Arial"/>
          <w:sz w:val="24"/>
          <w:szCs w:val="24"/>
        </w:rPr>
        <w:t>Auditin</w:t>
      </w:r>
      <w:r w:rsidR="007D66A4">
        <w:rPr>
          <w:rFonts w:ascii="Arial" w:eastAsia="Arial" w:hAnsi="Arial" w:cs="Arial"/>
          <w:sz w:val="24"/>
          <w:szCs w:val="24"/>
        </w:rPr>
        <w:t>g</w:t>
      </w:r>
    </w:p>
    <w:p w14:paraId="1AE404A1" w14:textId="77777777" w:rsidR="00D63D43" w:rsidRDefault="00D63D43" w:rsidP="00C26CF2">
      <w:pPr>
        <w:pStyle w:val="NoSpacing"/>
        <w:jc w:val="both"/>
        <w:rPr>
          <w:rFonts w:ascii="Arial" w:eastAsia="Arial" w:hAnsi="Arial" w:cs="Arial"/>
          <w:b/>
          <w:sz w:val="24"/>
          <w:szCs w:val="24"/>
        </w:rPr>
      </w:pPr>
    </w:p>
    <w:p w14:paraId="389241AC" w14:textId="77777777" w:rsidR="00D63D43" w:rsidRDefault="00D63D43" w:rsidP="00C26CF2">
      <w:pPr>
        <w:pStyle w:val="NoSpacing"/>
        <w:jc w:val="both"/>
        <w:rPr>
          <w:rFonts w:ascii="Arial" w:eastAsia="Arial" w:hAnsi="Arial" w:cs="Arial"/>
          <w:b/>
          <w:sz w:val="24"/>
          <w:szCs w:val="24"/>
        </w:rPr>
      </w:pPr>
    </w:p>
    <w:p w14:paraId="3F5399E5" w14:textId="77777777" w:rsidR="00215C96" w:rsidRDefault="00215C96" w:rsidP="00C26CF2">
      <w:pPr>
        <w:pStyle w:val="NoSpacing"/>
        <w:jc w:val="both"/>
        <w:rPr>
          <w:rFonts w:ascii="Arial" w:eastAsia="Arial" w:hAnsi="Arial" w:cs="Arial"/>
          <w:b/>
          <w:sz w:val="24"/>
          <w:szCs w:val="24"/>
        </w:rPr>
      </w:pPr>
    </w:p>
    <w:p w14:paraId="14025AE2" w14:textId="77777777" w:rsidR="00215C96" w:rsidRDefault="00215C96" w:rsidP="00C26CF2">
      <w:pPr>
        <w:pStyle w:val="NoSpacing"/>
        <w:jc w:val="both"/>
        <w:rPr>
          <w:rFonts w:ascii="Arial" w:eastAsia="Arial" w:hAnsi="Arial" w:cs="Arial"/>
          <w:b/>
          <w:sz w:val="24"/>
          <w:szCs w:val="24"/>
        </w:rPr>
      </w:pPr>
    </w:p>
    <w:p w14:paraId="7C79BAF6" w14:textId="77777777" w:rsidR="00215C96" w:rsidRDefault="00215C96" w:rsidP="00C26CF2">
      <w:pPr>
        <w:pStyle w:val="NoSpacing"/>
        <w:jc w:val="both"/>
        <w:rPr>
          <w:rFonts w:ascii="Arial" w:eastAsia="Arial" w:hAnsi="Arial" w:cs="Arial"/>
          <w:b/>
          <w:sz w:val="24"/>
          <w:szCs w:val="24"/>
        </w:rPr>
      </w:pPr>
    </w:p>
    <w:p w14:paraId="4180368B" w14:textId="77777777" w:rsidR="00215C96" w:rsidRDefault="00215C96" w:rsidP="00C26CF2">
      <w:pPr>
        <w:pStyle w:val="NoSpacing"/>
        <w:jc w:val="both"/>
        <w:rPr>
          <w:rFonts w:ascii="Arial" w:eastAsia="Arial" w:hAnsi="Arial" w:cs="Arial"/>
          <w:b/>
          <w:sz w:val="24"/>
          <w:szCs w:val="24"/>
        </w:rPr>
      </w:pPr>
    </w:p>
    <w:p w14:paraId="56E5E313" w14:textId="77777777" w:rsidR="00215C96" w:rsidRDefault="00215C96" w:rsidP="00C26CF2">
      <w:pPr>
        <w:pStyle w:val="NoSpacing"/>
        <w:jc w:val="both"/>
        <w:rPr>
          <w:rFonts w:ascii="Arial" w:eastAsia="Arial" w:hAnsi="Arial" w:cs="Arial"/>
          <w:b/>
          <w:sz w:val="24"/>
          <w:szCs w:val="24"/>
        </w:rPr>
      </w:pPr>
    </w:p>
    <w:p w14:paraId="17394ED9" w14:textId="77777777" w:rsidR="00215C96" w:rsidRDefault="00215C96" w:rsidP="00C26CF2">
      <w:pPr>
        <w:pStyle w:val="NoSpacing"/>
        <w:jc w:val="both"/>
        <w:rPr>
          <w:rFonts w:ascii="Arial" w:eastAsia="Arial" w:hAnsi="Arial" w:cs="Arial"/>
          <w:b/>
          <w:sz w:val="24"/>
          <w:szCs w:val="24"/>
        </w:rPr>
      </w:pPr>
    </w:p>
    <w:p w14:paraId="71750FD0" w14:textId="77777777" w:rsidR="00215C96" w:rsidRDefault="00215C96" w:rsidP="00C26CF2">
      <w:pPr>
        <w:pStyle w:val="NoSpacing"/>
        <w:jc w:val="both"/>
        <w:rPr>
          <w:rFonts w:ascii="Arial" w:eastAsia="Arial" w:hAnsi="Arial" w:cs="Arial"/>
          <w:b/>
          <w:sz w:val="24"/>
          <w:szCs w:val="24"/>
        </w:rPr>
      </w:pPr>
    </w:p>
    <w:p w14:paraId="36A58437" w14:textId="77777777" w:rsidR="00215C96" w:rsidRDefault="00215C96" w:rsidP="00C26CF2">
      <w:pPr>
        <w:pStyle w:val="NoSpacing"/>
        <w:jc w:val="both"/>
        <w:rPr>
          <w:rFonts w:ascii="Arial" w:eastAsia="Arial" w:hAnsi="Arial" w:cs="Arial"/>
          <w:b/>
          <w:sz w:val="24"/>
          <w:szCs w:val="24"/>
        </w:rPr>
      </w:pPr>
    </w:p>
    <w:p w14:paraId="2852385A" w14:textId="77777777" w:rsidR="00215C96" w:rsidRDefault="00215C96" w:rsidP="00C26CF2">
      <w:pPr>
        <w:pStyle w:val="NoSpacing"/>
        <w:jc w:val="both"/>
        <w:rPr>
          <w:rFonts w:ascii="Arial" w:eastAsia="Arial" w:hAnsi="Arial" w:cs="Arial"/>
          <w:b/>
          <w:sz w:val="24"/>
          <w:szCs w:val="24"/>
        </w:rPr>
      </w:pPr>
    </w:p>
    <w:p w14:paraId="7F0C3E92" w14:textId="77777777" w:rsidR="00215C96" w:rsidRDefault="00215C96" w:rsidP="00C26CF2">
      <w:pPr>
        <w:pStyle w:val="NoSpacing"/>
        <w:jc w:val="both"/>
        <w:rPr>
          <w:rFonts w:ascii="Arial" w:eastAsia="Arial" w:hAnsi="Arial" w:cs="Arial"/>
          <w:b/>
          <w:sz w:val="24"/>
          <w:szCs w:val="24"/>
        </w:rPr>
      </w:pPr>
    </w:p>
    <w:p w14:paraId="2E00E480" w14:textId="77777777" w:rsidR="00215C96" w:rsidRDefault="00215C96" w:rsidP="00C26CF2">
      <w:pPr>
        <w:pStyle w:val="NoSpacing"/>
        <w:jc w:val="both"/>
        <w:rPr>
          <w:rFonts w:ascii="Arial" w:eastAsia="Arial" w:hAnsi="Arial" w:cs="Arial"/>
          <w:b/>
          <w:sz w:val="24"/>
          <w:szCs w:val="24"/>
        </w:rPr>
      </w:pPr>
    </w:p>
    <w:p w14:paraId="16C64BE1" w14:textId="77777777" w:rsidR="00215C96" w:rsidRDefault="00215C96" w:rsidP="00C26CF2">
      <w:pPr>
        <w:pStyle w:val="NoSpacing"/>
        <w:jc w:val="both"/>
        <w:rPr>
          <w:rFonts w:ascii="Arial" w:eastAsia="Arial" w:hAnsi="Arial" w:cs="Arial"/>
          <w:b/>
          <w:sz w:val="24"/>
          <w:szCs w:val="24"/>
        </w:rPr>
      </w:pPr>
    </w:p>
    <w:p w14:paraId="1D22B7CA" w14:textId="77777777" w:rsidR="00215C96" w:rsidRDefault="00215C96" w:rsidP="00C26CF2">
      <w:pPr>
        <w:pStyle w:val="NoSpacing"/>
        <w:jc w:val="both"/>
        <w:rPr>
          <w:rFonts w:ascii="Arial" w:eastAsia="Arial" w:hAnsi="Arial" w:cs="Arial"/>
          <w:b/>
          <w:sz w:val="24"/>
          <w:szCs w:val="24"/>
        </w:rPr>
      </w:pPr>
    </w:p>
    <w:p w14:paraId="67DC2F3A" w14:textId="77777777" w:rsidR="00215C96" w:rsidRDefault="00215C96" w:rsidP="00C26CF2">
      <w:pPr>
        <w:pStyle w:val="NoSpacing"/>
        <w:jc w:val="both"/>
        <w:rPr>
          <w:rFonts w:ascii="Arial" w:eastAsia="Arial" w:hAnsi="Arial" w:cs="Arial"/>
          <w:b/>
          <w:sz w:val="24"/>
          <w:szCs w:val="24"/>
        </w:rPr>
      </w:pPr>
    </w:p>
    <w:p w14:paraId="51A53336" w14:textId="77777777" w:rsidR="00215C96" w:rsidRDefault="00215C96" w:rsidP="00C26CF2">
      <w:pPr>
        <w:pStyle w:val="NoSpacing"/>
        <w:jc w:val="both"/>
        <w:rPr>
          <w:rFonts w:ascii="Arial" w:eastAsia="Arial" w:hAnsi="Arial" w:cs="Arial"/>
          <w:b/>
          <w:sz w:val="24"/>
          <w:szCs w:val="24"/>
        </w:rPr>
      </w:pPr>
    </w:p>
    <w:p w14:paraId="2B91358A" w14:textId="77777777" w:rsidR="00215C96" w:rsidRDefault="00215C96" w:rsidP="00C26CF2">
      <w:pPr>
        <w:pStyle w:val="NoSpacing"/>
        <w:jc w:val="both"/>
        <w:rPr>
          <w:rFonts w:ascii="Arial" w:eastAsia="Arial" w:hAnsi="Arial" w:cs="Arial"/>
          <w:b/>
          <w:sz w:val="24"/>
          <w:szCs w:val="24"/>
        </w:rPr>
      </w:pPr>
    </w:p>
    <w:p w14:paraId="634BD89D" w14:textId="77777777" w:rsidR="00215C96" w:rsidRDefault="00215C96" w:rsidP="00C26CF2">
      <w:pPr>
        <w:pStyle w:val="NoSpacing"/>
        <w:jc w:val="both"/>
        <w:rPr>
          <w:rFonts w:ascii="Arial" w:eastAsia="Arial" w:hAnsi="Arial" w:cs="Arial"/>
          <w:b/>
          <w:sz w:val="24"/>
          <w:szCs w:val="24"/>
        </w:rPr>
      </w:pPr>
    </w:p>
    <w:p w14:paraId="7ACC597E" w14:textId="77777777" w:rsidR="00215C96" w:rsidRDefault="00215C96" w:rsidP="00C26CF2">
      <w:pPr>
        <w:pStyle w:val="NoSpacing"/>
        <w:jc w:val="both"/>
        <w:rPr>
          <w:rFonts w:ascii="Arial" w:eastAsia="Arial" w:hAnsi="Arial" w:cs="Arial"/>
          <w:b/>
          <w:sz w:val="24"/>
          <w:szCs w:val="24"/>
        </w:rPr>
      </w:pPr>
    </w:p>
    <w:p w14:paraId="5E9EFA39" w14:textId="77777777" w:rsidR="00215C96" w:rsidRDefault="00215C96" w:rsidP="00C26CF2">
      <w:pPr>
        <w:pStyle w:val="NoSpacing"/>
        <w:jc w:val="both"/>
        <w:rPr>
          <w:rFonts w:ascii="Arial" w:eastAsia="Arial" w:hAnsi="Arial" w:cs="Arial"/>
          <w:b/>
          <w:sz w:val="24"/>
          <w:szCs w:val="24"/>
        </w:rPr>
      </w:pPr>
    </w:p>
    <w:p w14:paraId="5100698D" w14:textId="77777777" w:rsidR="00215C96" w:rsidRDefault="00215C96" w:rsidP="00C26CF2">
      <w:pPr>
        <w:pStyle w:val="NoSpacing"/>
        <w:jc w:val="both"/>
        <w:rPr>
          <w:rFonts w:ascii="Arial" w:eastAsia="Arial" w:hAnsi="Arial" w:cs="Arial"/>
          <w:b/>
          <w:sz w:val="24"/>
          <w:szCs w:val="24"/>
        </w:rPr>
      </w:pPr>
    </w:p>
    <w:p w14:paraId="42ED900A" w14:textId="77777777" w:rsidR="00215C96" w:rsidRDefault="00215C96" w:rsidP="00C26CF2">
      <w:pPr>
        <w:pStyle w:val="NoSpacing"/>
        <w:jc w:val="both"/>
        <w:rPr>
          <w:rFonts w:ascii="Arial" w:eastAsia="Arial" w:hAnsi="Arial" w:cs="Arial"/>
          <w:b/>
          <w:sz w:val="24"/>
          <w:szCs w:val="24"/>
        </w:rPr>
      </w:pPr>
    </w:p>
    <w:p w14:paraId="71ABE9C1" w14:textId="77777777" w:rsidR="00215C96" w:rsidRDefault="00215C96" w:rsidP="00C26CF2">
      <w:pPr>
        <w:pStyle w:val="NoSpacing"/>
        <w:jc w:val="both"/>
        <w:rPr>
          <w:rFonts w:ascii="Arial" w:eastAsia="Arial" w:hAnsi="Arial" w:cs="Arial"/>
          <w:b/>
          <w:sz w:val="24"/>
          <w:szCs w:val="24"/>
        </w:rPr>
      </w:pPr>
    </w:p>
    <w:p w14:paraId="32411A48" w14:textId="77777777" w:rsidR="00215C96" w:rsidRDefault="00215C96" w:rsidP="00C26CF2">
      <w:pPr>
        <w:pStyle w:val="NoSpacing"/>
        <w:jc w:val="both"/>
        <w:rPr>
          <w:rFonts w:ascii="Arial" w:eastAsia="Arial" w:hAnsi="Arial" w:cs="Arial"/>
          <w:b/>
          <w:sz w:val="24"/>
          <w:szCs w:val="24"/>
        </w:rPr>
      </w:pPr>
    </w:p>
    <w:p w14:paraId="60BDA422" w14:textId="77777777" w:rsidR="00215C96" w:rsidRDefault="00215C96" w:rsidP="00C26CF2">
      <w:pPr>
        <w:pStyle w:val="NoSpacing"/>
        <w:jc w:val="both"/>
        <w:rPr>
          <w:rFonts w:ascii="Arial" w:eastAsia="Arial" w:hAnsi="Arial" w:cs="Arial"/>
          <w:b/>
          <w:sz w:val="24"/>
          <w:szCs w:val="24"/>
        </w:rPr>
      </w:pPr>
    </w:p>
    <w:p w14:paraId="717869B0" w14:textId="77777777" w:rsidR="00215C96" w:rsidRDefault="00215C96" w:rsidP="00C26CF2">
      <w:pPr>
        <w:pStyle w:val="NoSpacing"/>
        <w:jc w:val="both"/>
        <w:rPr>
          <w:rFonts w:ascii="Arial" w:eastAsia="Arial" w:hAnsi="Arial" w:cs="Arial"/>
          <w:b/>
          <w:sz w:val="24"/>
          <w:szCs w:val="24"/>
        </w:rPr>
      </w:pPr>
    </w:p>
    <w:p w14:paraId="24760A6A" w14:textId="77777777" w:rsidR="00215C96" w:rsidRDefault="00215C96" w:rsidP="00C26CF2">
      <w:pPr>
        <w:pStyle w:val="NoSpacing"/>
        <w:jc w:val="both"/>
        <w:rPr>
          <w:rFonts w:ascii="Arial" w:eastAsia="Arial" w:hAnsi="Arial" w:cs="Arial"/>
          <w:b/>
          <w:sz w:val="24"/>
          <w:szCs w:val="24"/>
        </w:rPr>
      </w:pPr>
    </w:p>
    <w:p w14:paraId="70971B23" w14:textId="77777777" w:rsidR="00215C96" w:rsidRDefault="00215C96" w:rsidP="00C26CF2">
      <w:pPr>
        <w:pStyle w:val="NoSpacing"/>
        <w:jc w:val="both"/>
        <w:rPr>
          <w:rFonts w:ascii="Arial" w:eastAsia="Arial" w:hAnsi="Arial" w:cs="Arial"/>
          <w:b/>
          <w:sz w:val="24"/>
          <w:szCs w:val="24"/>
        </w:rPr>
      </w:pPr>
    </w:p>
    <w:p w14:paraId="3D984493" w14:textId="77777777" w:rsidR="00215C96" w:rsidRDefault="00215C96" w:rsidP="00C26CF2">
      <w:pPr>
        <w:pStyle w:val="NoSpacing"/>
        <w:jc w:val="both"/>
        <w:rPr>
          <w:rFonts w:ascii="Arial" w:eastAsia="Arial" w:hAnsi="Arial" w:cs="Arial"/>
          <w:b/>
          <w:sz w:val="24"/>
          <w:szCs w:val="24"/>
        </w:rPr>
      </w:pPr>
    </w:p>
    <w:p w14:paraId="250652ED" w14:textId="77777777" w:rsidR="00215C96" w:rsidRDefault="00215C96" w:rsidP="00C26CF2">
      <w:pPr>
        <w:pStyle w:val="NoSpacing"/>
        <w:jc w:val="both"/>
        <w:rPr>
          <w:rFonts w:ascii="Arial" w:eastAsia="Arial" w:hAnsi="Arial" w:cs="Arial"/>
          <w:b/>
          <w:sz w:val="24"/>
          <w:szCs w:val="24"/>
        </w:rPr>
      </w:pPr>
    </w:p>
    <w:p w14:paraId="0E84F3C0" w14:textId="77777777" w:rsidR="00215C96" w:rsidRDefault="00215C96" w:rsidP="00C26CF2">
      <w:pPr>
        <w:pStyle w:val="NoSpacing"/>
        <w:jc w:val="both"/>
        <w:rPr>
          <w:rFonts w:ascii="Arial" w:eastAsia="Arial" w:hAnsi="Arial" w:cs="Arial"/>
          <w:b/>
          <w:sz w:val="24"/>
          <w:szCs w:val="24"/>
        </w:rPr>
      </w:pPr>
    </w:p>
    <w:p w14:paraId="7C36BF1E" w14:textId="77777777" w:rsidR="00215C96" w:rsidRDefault="00215C96" w:rsidP="00C26CF2">
      <w:pPr>
        <w:pStyle w:val="NoSpacing"/>
        <w:jc w:val="both"/>
        <w:rPr>
          <w:rFonts w:ascii="Arial" w:eastAsia="Arial" w:hAnsi="Arial" w:cs="Arial"/>
          <w:b/>
          <w:sz w:val="24"/>
          <w:szCs w:val="24"/>
        </w:rPr>
      </w:pPr>
    </w:p>
    <w:p w14:paraId="7C28127B" w14:textId="77777777" w:rsidR="00215C96" w:rsidRDefault="00215C96" w:rsidP="00C26CF2">
      <w:pPr>
        <w:pStyle w:val="NoSpacing"/>
        <w:jc w:val="both"/>
        <w:rPr>
          <w:rFonts w:ascii="Arial" w:eastAsia="Arial" w:hAnsi="Arial" w:cs="Arial"/>
          <w:b/>
          <w:sz w:val="24"/>
          <w:szCs w:val="24"/>
        </w:rPr>
      </w:pPr>
    </w:p>
    <w:p w14:paraId="20153DF9" w14:textId="77777777" w:rsidR="00215C96" w:rsidRDefault="00215C96" w:rsidP="00C26CF2">
      <w:pPr>
        <w:pStyle w:val="NoSpacing"/>
        <w:jc w:val="both"/>
        <w:rPr>
          <w:rFonts w:ascii="Arial" w:eastAsia="Arial" w:hAnsi="Arial" w:cs="Arial"/>
          <w:b/>
          <w:sz w:val="24"/>
          <w:szCs w:val="24"/>
        </w:rPr>
      </w:pPr>
    </w:p>
    <w:p w14:paraId="4DBC9961" w14:textId="77777777" w:rsidR="00215C96" w:rsidRDefault="00215C96" w:rsidP="00C26CF2">
      <w:pPr>
        <w:pStyle w:val="NoSpacing"/>
        <w:jc w:val="both"/>
        <w:rPr>
          <w:rFonts w:ascii="Arial" w:eastAsia="Arial" w:hAnsi="Arial" w:cs="Arial"/>
          <w:b/>
          <w:sz w:val="24"/>
          <w:szCs w:val="24"/>
        </w:rPr>
      </w:pPr>
    </w:p>
    <w:p w14:paraId="72A6BE76" w14:textId="77777777" w:rsidR="00215C96" w:rsidRDefault="00215C96" w:rsidP="00C26CF2">
      <w:pPr>
        <w:pStyle w:val="NoSpacing"/>
        <w:jc w:val="both"/>
        <w:rPr>
          <w:rFonts w:ascii="Arial" w:eastAsia="Arial" w:hAnsi="Arial" w:cs="Arial"/>
          <w:b/>
          <w:sz w:val="24"/>
          <w:szCs w:val="24"/>
        </w:rPr>
      </w:pPr>
    </w:p>
    <w:p w14:paraId="60471490" w14:textId="77777777" w:rsidR="00215C96" w:rsidRDefault="00215C96" w:rsidP="00C26CF2">
      <w:pPr>
        <w:pStyle w:val="NoSpacing"/>
        <w:jc w:val="both"/>
        <w:rPr>
          <w:rFonts w:ascii="Arial" w:eastAsia="Arial" w:hAnsi="Arial" w:cs="Arial"/>
          <w:b/>
          <w:sz w:val="24"/>
          <w:szCs w:val="24"/>
        </w:rPr>
      </w:pPr>
    </w:p>
    <w:p w14:paraId="13B465BB" w14:textId="77777777" w:rsidR="00215C96" w:rsidRDefault="00215C96" w:rsidP="00C26CF2">
      <w:pPr>
        <w:pStyle w:val="NoSpacing"/>
        <w:jc w:val="both"/>
        <w:rPr>
          <w:rFonts w:ascii="Arial" w:eastAsia="Arial" w:hAnsi="Arial" w:cs="Arial"/>
          <w:b/>
          <w:sz w:val="24"/>
          <w:szCs w:val="24"/>
        </w:rPr>
      </w:pPr>
    </w:p>
    <w:p w14:paraId="061F14FE" w14:textId="77777777" w:rsidR="00215C96" w:rsidRDefault="00215C96" w:rsidP="00C26CF2">
      <w:pPr>
        <w:pStyle w:val="NoSpacing"/>
        <w:jc w:val="both"/>
        <w:rPr>
          <w:rFonts w:ascii="Arial" w:eastAsia="Arial" w:hAnsi="Arial" w:cs="Arial"/>
          <w:b/>
          <w:sz w:val="24"/>
          <w:szCs w:val="24"/>
        </w:rPr>
      </w:pPr>
    </w:p>
    <w:p w14:paraId="335ACF8B" w14:textId="77777777" w:rsidR="00215C96" w:rsidRDefault="00215C96" w:rsidP="00C26CF2">
      <w:pPr>
        <w:pStyle w:val="NoSpacing"/>
        <w:jc w:val="both"/>
        <w:rPr>
          <w:rFonts w:ascii="Arial" w:eastAsia="Arial" w:hAnsi="Arial" w:cs="Arial"/>
          <w:b/>
          <w:sz w:val="24"/>
          <w:szCs w:val="24"/>
        </w:rPr>
      </w:pPr>
    </w:p>
    <w:p w14:paraId="404A1FF4" w14:textId="77777777" w:rsidR="00215C96" w:rsidRDefault="00215C96" w:rsidP="00C26CF2">
      <w:pPr>
        <w:pStyle w:val="NoSpacing"/>
        <w:jc w:val="both"/>
        <w:rPr>
          <w:rFonts w:ascii="Arial" w:eastAsia="Arial" w:hAnsi="Arial" w:cs="Arial"/>
          <w:b/>
          <w:sz w:val="24"/>
          <w:szCs w:val="24"/>
        </w:rPr>
      </w:pPr>
    </w:p>
    <w:p w14:paraId="27374A19" w14:textId="77777777" w:rsidR="00215C96" w:rsidRDefault="00215C96" w:rsidP="00C26CF2">
      <w:pPr>
        <w:pStyle w:val="NoSpacing"/>
        <w:jc w:val="both"/>
        <w:rPr>
          <w:rFonts w:ascii="Arial" w:eastAsia="Arial" w:hAnsi="Arial" w:cs="Arial"/>
          <w:b/>
          <w:sz w:val="24"/>
          <w:szCs w:val="24"/>
        </w:rPr>
      </w:pPr>
    </w:p>
    <w:p w14:paraId="08CC4A65" w14:textId="2CCB1086" w:rsidR="00D63D43" w:rsidRPr="007D66A4" w:rsidRDefault="00886F16" w:rsidP="007D66A4">
      <w:pPr>
        <w:suppressAutoHyphens w:val="0"/>
        <w:jc w:val="both"/>
        <w:rPr>
          <w:rFonts w:ascii="Arial" w:eastAsia="Arial" w:hAnsi="Arial" w:cs="Arial"/>
          <w:b/>
          <w:sz w:val="24"/>
          <w:szCs w:val="24"/>
          <w:lang w:val="en-US"/>
        </w:rPr>
      </w:pPr>
      <w:r>
        <w:rPr>
          <w:rFonts w:ascii="Arial" w:eastAsia="Arial" w:hAnsi="Arial" w:cs="Arial"/>
          <w:b/>
          <w:bCs/>
          <w:color w:val="000000"/>
          <w:sz w:val="24"/>
          <w:szCs w:val="24"/>
        </w:rPr>
        <w:t>Appendix 1</w:t>
      </w:r>
    </w:p>
    <w:p w14:paraId="7AE3FAEF" w14:textId="77777777" w:rsidR="00C5204A" w:rsidRPr="004F2E73" w:rsidRDefault="00C5204A" w:rsidP="00C5204A">
      <w:pPr>
        <w:spacing w:after="0"/>
        <w:jc w:val="right"/>
        <w:rPr>
          <w:rFonts w:ascii="Arial" w:hAnsi="Arial" w:cs="Arial"/>
          <w:sz w:val="24"/>
          <w:szCs w:val="24"/>
        </w:rPr>
      </w:pPr>
      <w:bookmarkStart w:id="2" w:name="_Hlk40208490"/>
      <w:r w:rsidRPr="004F2E73">
        <w:rPr>
          <w:rFonts w:ascii="Arial" w:hAnsi="Arial" w:cs="Arial"/>
          <w:b/>
          <w:sz w:val="24"/>
          <w:szCs w:val="24"/>
        </w:rPr>
        <w:t>Appendix 1</w:t>
      </w:r>
      <w:r>
        <w:rPr>
          <w:rFonts w:ascii="Arial" w:hAnsi="Arial" w:cs="Arial"/>
          <w:sz w:val="24"/>
          <w:szCs w:val="24"/>
        </w:rPr>
        <w:t>.</w:t>
      </w:r>
    </w:p>
    <w:p w14:paraId="171E8D9A" w14:textId="77777777" w:rsidR="00C5204A" w:rsidRDefault="00C5204A" w:rsidP="00C5204A">
      <w:pPr>
        <w:spacing w:after="0"/>
        <w:rPr>
          <w:rFonts w:ascii="Arial" w:hAnsi="Arial" w:cs="Arial"/>
          <w:b/>
          <w:sz w:val="24"/>
          <w:szCs w:val="24"/>
        </w:rPr>
      </w:pPr>
    </w:p>
    <w:tbl>
      <w:tblPr>
        <w:tblW w:w="0" w:type="auto"/>
        <w:tblLook w:val="04A0" w:firstRow="1" w:lastRow="0" w:firstColumn="1" w:lastColumn="0" w:noHBand="0" w:noVBand="1"/>
      </w:tblPr>
      <w:tblGrid>
        <w:gridCol w:w="9016"/>
      </w:tblGrid>
      <w:tr w:rsidR="00C5204A" w:rsidRPr="00C74845" w14:paraId="2AEDB2A3" w14:textId="77777777" w:rsidTr="00912AB4">
        <w:tc>
          <w:tcPr>
            <w:tcW w:w="9854" w:type="dxa"/>
            <w:tcBorders>
              <w:top w:val="single" w:sz="4" w:space="0" w:color="auto"/>
              <w:left w:val="single" w:sz="4" w:space="0" w:color="auto"/>
              <w:bottom w:val="single" w:sz="4" w:space="0" w:color="auto"/>
              <w:right w:val="single" w:sz="4" w:space="0" w:color="auto"/>
            </w:tcBorders>
            <w:shd w:val="clear" w:color="auto" w:fill="BFBFBF"/>
          </w:tcPr>
          <w:p w14:paraId="0A2AFA48" w14:textId="77777777" w:rsidR="00C5204A" w:rsidRPr="00C74845" w:rsidRDefault="00C5204A" w:rsidP="00912AB4">
            <w:pPr>
              <w:spacing w:after="0"/>
              <w:jc w:val="center"/>
              <w:rPr>
                <w:rFonts w:ascii="Arial" w:hAnsi="Arial" w:cs="Arial"/>
                <w:b/>
                <w:sz w:val="28"/>
                <w:szCs w:val="28"/>
              </w:rPr>
            </w:pPr>
            <w:r w:rsidRPr="00C74845">
              <w:rPr>
                <w:rFonts w:ascii="Arial" w:hAnsi="Arial" w:cs="Arial"/>
                <w:b/>
                <w:sz w:val="28"/>
                <w:szCs w:val="28"/>
              </w:rPr>
              <w:t>Supervision Agreement</w:t>
            </w:r>
          </w:p>
          <w:p w14:paraId="2DD04B83" w14:textId="77777777" w:rsidR="00C5204A" w:rsidRPr="00C74845" w:rsidRDefault="00C5204A" w:rsidP="00912AB4">
            <w:pPr>
              <w:spacing w:after="0"/>
              <w:jc w:val="center"/>
              <w:rPr>
                <w:rFonts w:ascii="Arial" w:hAnsi="Arial" w:cs="Arial"/>
                <w:b/>
                <w:sz w:val="28"/>
                <w:szCs w:val="28"/>
              </w:rPr>
            </w:pPr>
          </w:p>
        </w:tc>
      </w:tr>
      <w:tr w:rsidR="00C5204A" w:rsidRPr="00C74845" w14:paraId="60213ABC" w14:textId="77777777" w:rsidTr="00912AB4">
        <w:tc>
          <w:tcPr>
            <w:tcW w:w="9854" w:type="dxa"/>
            <w:tcBorders>
              <w:top w:val="single" w:sz="4" w:space="0" w:color="auto"/>
              <w:left w:val="single" w:sz="4" w:space="0" w:color="auto"/>
              <w:right w:val="single" w:sz="4" w:space="0" w:color="auto"/>
            </w:tcBorders>
          </w:tcPr>
          <w:p w14:paraId="7BEAED14" w14:textId="77777777" w:rsidR="00C5204A" w:rsidRPr="00C74845" w:rsidRDefault="00C5204A" w:rsidP="00912AB4">
            <w:pPr>
              <w:spacing w:after="240"/>
              <w:rPr>
                <w:rFonts w:ascii="Arial" w:hAnsi="Arial" w:cs="Arial"/>
                <w:b/>
                <w:sz w:val="16"/>
                <w:szCs w:val="16"/>
              </w:rPr>
            </w:pPr>
          </w:p>
          <w:p w14:paraId="7E961E9C"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Agreement between.......................................and...............................................................</w:t>
            </w:r>
          </w:p>
        </w:tc>
      </w:tr>
      <w:tr w:rsidR="00C5204A" w:rsidRPr="00C74845" w14:paraId="1C875200" w14:textId="77777777" w:rsidTr="00912AB4">
        <w:tc>
          <w:tcPr>
            <w:tcW w:w="9854" w:type="dxa"/>
            <w:tcBorders>
              <w:left w:val="single" w:sz="4" w:space="0" w:color="auto"/>
              <w:right w:val="single" w:sz="4" w:space="0" w:color="auto"/>
            </w:tcBorders>
          </w:tcPr>
          <w:p w14:paraId="75D72612"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This agreement is designed to be a working tool to underpin the development and maintenance of an effective supervisory relationship. The agreement should be:</w:t>
            </w:r>
          </w:p>
          <w:p w14:paraId="59DC7055" w14:textId="77777777" w:rsidR="00C5204A" w:rsidRPr="00C74845" w:rsidRDefault="00C5204A" w:rsidP="00C5204A">
            <w:pPr>
              <w:pStyle w:val="ListParagraph"/>
              <w:numPr>
                <w:ilvl w:val="0"/>
                <w:numId w:val="44"/>
              </w:numPr>
              <w:suppressAutoHyphens w:val="0"/>
              <w:autoSpaceDN/>
              <w:spacing w:after="240"/>
              <w:contextualSpacing/>
              <w:textAlignment w:val="auto"/>
              <w:rPr>
                <w:rFonts w:ascii="Arial" w:hAnsi="Arial" w:cs="Arial"/>
                <w:sz w:val="24"/>
                <w:szCs w:val="24"/>
              </w:rPr>
            </w:pPr>
            <w:r w:rsidRPr="00C74845">
              <w:rPr>
                <w:rFonts w:ascii="Arial" w:hAnsi="Arial" w:cs="Arial"/>
                <w:sz w:val="24"/>
                <w:szCs w:val="24"/>
              </w:rPr>
              <w:t xml:space="preserve">Completed within the first two months of a new supervisory relationship being </w:t>
            </w:r>
            <w:proofErr w:type="gramStart"/>
            <w:r w:rsidRPr="00C74845">
              <w:rPr>
                <w:rFonts w:ascii="Arial" w:hAnsi="Arial" w:cs="Arial"/>
                <w:sz w:val="24"/>
                <w:szCs w:val="24"/>
              </w:rPr>
              <w:t>established;</w:t>
            </w:r>
            <w:proofErr w:type="gramEnd"/>
          </w:p>
          <w:p w14:paraId="78CE4704" w14:textId="77777777" w:rsidR="00C5204A" w:rsidRPr="00C74845" w:rsidRDefault="00C5204A" w:rsidP="00C5204A">
            <w:pPr>
              <w:pStyle w:val="ListParagraph"/>
              <w:numPr>
                <w:ilvl w:val="0"/>
                <w:numId w:val="44"/>
              </w:numPr>
              <w:suppressAutoHyphens w:val="0"/>
              <w:autoSpaceDN/>
              <w:spacing w:after="240"/>
              <w:contextualSpacing/>
              <w:textAlignment w:val="auto"/>
              <w:rPr>
                <w:rFonts w:ascii="Arial" w:hAnsi="Arial" w:cs="Arial"/>
                <w:sz w:val="24"/>
                <w:szCs w:val="24"/>
              </w:rPr>
            </w:pPr>
            <w:r w:rsidRPr="00C74845">
              <w:rPr>
                <w:rFonts w:ascii="Arial" w:hAnsi="Arial" w:cs="Arial"/>
                <w:sz w:val="24"/>
                <w:szCs w:val="24"/>
              </w:rPr>
              <w:t xml:space="preserve">Reviewed at least once a year. </w:t>
            </w:r>
          </w:p>
        </w:tc>
      </w:tr>
      <w:tr w:rsidR="00C5204A" w:rsidRPr="00C74845" w14:paraId="2940442D" w14:textId="77777777" w:rsidTr="00912AB4">
        <w:tc>
          <w:tcPr>
            <w:tcW w:w="9854" w:type="dxa"/>
            <w:tcBorders>
              <w:left w:val="single" w:sz="4" w:space="0" w:color="auto"/>
              <w:bottom w:val="single" w:sz="4" w:space="0" w:color="auto"/>
              <w:right w:val="single" w:sz="4" w:space="0" w:color="auto"/>
            </w:tcBorders>
          </w:tcPr>
          <w:p w14:paraId="0E61930F"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 xml:space="preserve">The expectations of the organisation regarding supervision are set out within the Supervision Policy, are non-negotiable and provide the framework for this agreement. </w:t>
            </w:r>
          </w:p>
          <w:p w14:paraId="50535DBF" w14:textId="77777777" w:rsidR="00C5204A" w:rsidRPr="00C74845" w:rsidRDefault="00C5204A" w:rsidP="00912AB4">
            <w:pPr>
              <w:spacing w:after="240"/>
              <w:rPr>
                <w:rFonts w:ascii="Arial" w:hAnsi="Arial" w:cs="Arial"/>
                <w:i/>
                <w:sz w:val="24"/>
                <w:szCs w:val="24"/>
              </w:rPr>
            </w:pPr>
            <w:r w:rsidRPr="00C74845">
              <w:rPr>
                <w:rFonts w:ascii="Arial" w:hAnsi="Arial" w:cs="Arial"/>
                <w:i/>
                <w:sz w:val="24"/>
                <w:szCs w:val="24"/>
              </w:rPr>
              <w:t>The effectiveness of the supervision agreement depends upon the quality of conversation between the supervisor and supervise is very important that this document provides a foundation for discussion. It should be completed at the conclusion of an exploration of the issues and not become a form filling exercise.</w:t>
            </w:r>
          </w:p>
        </w:tc>
      </w:tr>
      <w:tr w:rsidR="00C5204A" w:rsidRPr="00C74845" w14:paraId="556C7927" w14:textId="77777777" w:rsidTr="00912AB4">
        <w:tc>
          <w:tcPr>
            <w:tcW w:w="9854" w:type="dxa"/>
            <w:tcBorders>
              <w:top w:val="single" w:sz="4" w:space="0" w:color="auto"/>
              <w:left w:val="single" w:sz="4" w:space="0" w:color="auto"/>
              <w:bottom w:val="single" w:sz="4" w:space="0" w:color="auto"/>
              <w:right w:val="single" w:sz="4" w:space="0" w:color="auto"/>
            </w:tcBorders>
          </w:tcPr>
          <w:p w14:paraId="21843962" w14:textId="77777777" w:rsidR="00C5204A" w:rsidRPr="00C74845" w:rsidRDefault="00C5204A" w:rsidP="00912AB4">
            <w:pPr>
              <w:pStyle w:val="ListParagraph"/>
              <w:spacing w:after="240"/>
              <w:ind w:left="0"/>
              <w:rPr>
                <w:rFonts w:ascii="Arial" w:hAnsi="Arial" w:cs="Arial"/>
                <w:b/>
                <w:sz w:val="24"/>
                <w:szCs w:val="24"/>
              </w:rPr>
            </w:pPr>
            <w:r w:rsidRPr="00C74845">
              <w:rPr>
                <w:rFonts w:ascii="Arial" w:hAnsi="Arial" w:cs="Arial"/>
                <w:b/>
                <w:sz w:val="24"/>
                <w:szCs w:val="24"/>
              </w:rPr>
              <w:t xml:space="preserve">Practical Arrangements </w:t>
            </w:r>
          </w:p>
          <w:p w14:paraId="689A1F91" w14:textId="77777777" w:rsidR="00C5204A" w:rsidRPr="00C74845" w:rsidRDefault="00C5204A" w:rsidP="00912AB4">
            <w:pPr>
              <w:pStyle w:val="ListParagraph"/>
              <w:spacing w:after="240"/>
              <w:ind w:left="0"/>
              <w:rPr>
                <w:rFonts w:ascii="Arial" w:hAnsi="Arial" w:cs="Arial"/>
                <w:b/>
                <w:sz w:val="24"/>
                <w:szCs w:val="24"/>
              </w:rPr>
            </w:pPr>
          </w:p>
          <w:p w14:paraId="7BB9FC00"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 xml:space="preserve">Frequency of </w:t>
            </w:r>
            <w:proofErr w:type="gramStart"/>
            <w:r w:rsidRPr="00C74845">
              <w:rPr>
                <w:rFonts w:ascii="Arial" w:hAnsi="Arial" w:cs="Arial"/>
                <w:sz w:val="24"/>
                <w:szCs w:val="24"/>
              </w:rPr>
              <w:t>one to one</w:t>
            </w:r>
            <w:proofErr w:type="gramEnd"/>
            <w:r w:rsidRPr="00C74845">
              <w:rPr>
                <w:rFonts w:ascii="Arial" w:hAnsi="Arial" w:cs="Arial"/>
                <w:sz w:val="24"/>
                <w:szCs w:val="24"/>
              </w:rPr>
              <w:t xml:space="preserve"> supervision..................................................................................</w:t>
            </w:r>
          </w:p>
          <w:p w14:paraId="290595A5" w14:textId="77777777" w:rsidR="00C5204A" w:rsidRPr="00C74845" w:rsidRDefault="00C5204A" w:rsidP="00912AB4">
            <w:pPr>
              <w:pStyle w:val="ListParagraph"/>
              <w:spacing w:after="240"/>
              <w:ind w:left="0"/>
              <w:rPr>
                <w:rFonts w:ascii="Arial" w:hAnsi="Arial" w:cs="Arial"/>
                <w:sz w:val="24"/>
                <w:szCs w:val="24"/>
              </w:rPr>
            </w:pPr>
          </w:p>
          <w:p w14:paraId="564AA857"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Duration................................................................................................................................</w:t>
            </w:r>
          </w:p>
          <w:p w14:paraId="092903CD" w14:textId="77777777" w:rsidR="00C5204A" w:rsidRPr="00C74845" w:rsidRDefault="00C5204A" w:rsidP="00912AB4">
            <w:pPr>
              <w:pStyle w:val="ListParagraph"/>
              <w:spacing w:after="240"/>
              <w:ind w:left="0"/>
              <w:rPr>
                <w:rFonts w:ascii="Arial" w:hAnsi="Arial" w:cs="Arial"/>
                <w:sz w:val="24"/>
                <w:szCs w:val="24"/>
              </w:rPr>
            </w:pPr>
          </w:p>
          <w:p w14:paraId="05837C0F"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Venue...................................................................................................................................</w:t>
            </w:r>
          </w:p>
          <w:p w14:paraId="203B01D9" w14:textId="77777777" w:rsidR="00C5204A" w:rsidRPr="00C74845" w:rsidRDefault="00C5204A" w:rsidP="00912AB4">
            <w:pPr>
              <w:pStyle w:val="ListParagraph"/>
              <w:spacing w:after="240"/>
              <w:ind w:left="0"/>
              <w:rPr>
                <w:rFonts w:ascii="Arial" w:hAnsi="Arial" w:cs="Arial"/>
                <w:sz w:val="24"/>
                <w:szCs w:val="24"/>
              </w:rPr>
            </w:pPr>
          </w:p>
          <w:p w14:paraId="12C2B6BB"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Arrangements if either party needs to cancel........................................................................</w:t>
            </w:r>
          </w:p>
          <w:p w14:paraId="52E8CFB1" w14:textId="77777777" w:rsidR="00C5204A" w:rsidRPr="00C74845" w:rsidRDefault="00C5204A" w:rsidP="00912AB4">
            <w:pPr>
              <w:pStyle w:val="ListParagraph"/>
              <w:spacing w:after="240"/>
              <w:ind w:left="0"/>
              <w:rPr>
                <w:rFonts w:ascii="Arial" w:hAnsi="Arial" w:cs="Arial"/>
                <w:sz w:val="24"/>
                <w:szCs w:val="24"/>
              </w:rPr>
            </w:pPr>
          </w:p>
          <w:p w14:paraId="48749623"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w:t>
            </w:r>
          </w:p>
          <w:p w14:paraId="3BB09894" w14:textId="77777777" w:rsidR="00C5204A" w:rsidRPr="00C74845" w:rsidRDefault="00C5204A" w:rsidP="00912AB4">
            <w:pPr>
              <w:pStyle w:val="ListParagraph"/>
              <w:spacing w:after="240"/>
              <w:ind w:left="0"/>
              <w:rPr>
                <w:rFonts w:ascii="Arial" w:hAnsi="Arial" w:cs="Arial"/>
                <w:sz w:val="24"/>
                <w:szCs w:val="24"/>
              </w:rPr>
            </w:pPr>
          </w:p>
          <w:p w14:paraId="00DA33C5"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 xml:space="preserve">Availability of the supervisor for ad hoc discussions between sessions will be.................... </w:t>
            </w:r>
          </w:p>
          <w:p w14:paraId="4E00C36A" w14:textId="77777777" w:rsidR="00C5204A" w:rsidRPr="00C74845" w:rsidRDefault="00C5204A" w:rsidP="00912AB4">
            <w:pPr>
              <w:pStyle w:val="ListParagraph"/>
              <w:spacing w:after="240"/>
              <w:ind w:left="0"/>
              <w:rPr>
                <w:rFonts w:ascii="Arial" w:hAnsi="Arial" w:cs="Arial"/>
                <w:sz w:val="24"/>
                <w:szCs w:val="24"/>
              </w:rPr>
            </w:pPr>
          </w:p>
          <w:p w14:paraId="0E5591DA" w14:textId="77777777" w:rsidR="00C5204A" w:rsidRPr="00C74845" w:rsidRDefault="00C5204A" w:rsidP="00912AB4">
            <w:pPr>
              <w:pStyle w:val="ListParagraph"/>
              <w:spacing w:after="240"/>
              <w:ind w:left="0"/>
              <w:rPr>
                <w:rFonts w:ascii="Arial" w:hAnsi="Arial" w:cs="Arial"/>
                <w:sz w:val="24"/>
                <w:szCs w:val="24"/>
              </w:rPr>
            </w:pPr>
            <w:r w:rsidRPr="00C74845">
              <w:rPr>
                <w:rFonts w:ascii="Arial" w:hAnsi="Arial" w:cs="Arial"/>
                <w:sz w:val="24"/>
                <w:szCs w:val="24"/>
              </w:rPr>
              <w:t>..............................................................................................................................................</w:t>
            </w:r>
          </w:p>
          <w:p w14:paraId="03C91D0F" w14:textId="77777777" w:rsidR="00C5204A" w:rsidRPr="00C74845" w:rsidRDefault="00C5204A" w:rsidP="00912AB4">
            <w:pPr>
              <w:pStyle w:val="ListParagraph"/>
              <w:spacing w:after="0"/>
              <w:ind w:left="0"/>
              <w:rPr>
                <w:rFonts w:ascii="Arial" w:hAnsi="Arial" w:cs="Arial"/>
                <w:sz w:val="16"/>
                <w:szCs w:val="16"/>
              </w:rPr>
            </w:pPr>
          </w:p>
        </w:tc>
      </w:tr>
      <w:tr w:rsidR="00C5204A" w:rsidRPr="00C74845" w14:paraId="4A6362BC" w14:textId="77777777" w:rsidTr="00912AB4">
        <w:tc>
          <w:tcPr>
            <w:tcW w:w="9854" w:type="dxa"/>
            <w:tcBorders>
              <w:top w:val="single" w:sz="4" w:space="0" w:color="auto"/>
              <w:left w:val="single" w:sz="4" w:space="0" w:color="auto"/>
              <w:bottom w:val="single" w:sz="4" w:space="0" w:color="auto"/>
              <w:right w:val="single" w:sz="4" w:space="0" w:color="auto"/>
            </w:tcBorders>
          </w:tcPr>
          <w:p w14:paraId="3D70A98E"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Content</w:t>
            </w:r>
          </w:p>
          <w:p w14:paraId="2625850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The process for agreeing the agenda will be..........................................................................</w:t>
            </w:r>
          </w:p>
          <w:p w14:paraId="086C37BB"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AA2B589"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Preparation for supervision will include...............................................................................</w:t>
            </w:r>
          </w:p>
          <w:p w14:paraId="0F1B0FE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C3CECAD"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8507CB1" w14:textId="77777777" w:rsidR="00C5204A" w:rsidRPr="00C74845" w:rsidRDefault="00C5204A" w:rsidP="00912AB4">
            <w:pPr>
              <w:spacing w:after="240"/>
              <w:rPr>
                <w:rFonts w:ascii="Arial" w:hAnsi="Arial" w:cs="Arial"/>
                <w:sz w:val="24"/>
                <w:szCs w:val="24"/>
              </w:rPr>
            </w:pPr>
            <w:proofErr w:type="gramStart"/>
            <w:r w:rsidRPr="00C74845">
              <w:rPr>
                <w:rFonts w:ascii="Arial" w:hAnsi="Arial" w:cs="Arial"/>
                <w:sz w:val="24"/>
                <w:szCs w:val="24"/>
              </w:rPr>
              <w:t>Particular priority</w:t>
            </w:r>
            <w:proofErr w:type="gramEnd"/>
            <w:r w:rsidRPr="00C74845">
              <w:rPr>
                <w:rFonts w:ascii="Arial" w:hAnsi="Arial" w:cs="Arial"/>
                <w:sz w:val="24"/>
                <w:szCs w:val="24"/>
              </w:rPr>
              <w:t xml:space="preserve"> areas to be discussed regularly...............................................................</w:t>
            </w:r>
          </w:p>
          <w:p w14:paraId="72CC75F4"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8D601CF"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51038E4" w14:textId="77777777" w:rsidR="00C5204A" w:rsidRPr="00C74845" w:rsidRDefault="00C5204A" w:rsidP="00912AB4">
            <w:pPr>
              <w:spacing w:after="240"/>
              <w:rPr>
                <w:rFonts w:ascii="Arial" w:hAnsi="Arial" w:cs="Arial"/>
                <w:sz w:val="24"/>
                <w:szCs w:val="24"/>
              </w:rPr>
            </w:pPr>
          </w:p>
        </w:tc>
      </w:tr>
      <w:tr w:rsidR="00C5204A" w:rsidRPr="00C74845" w14:paraId="6CB64CC9" w14:textId="77777777" w:rsidTr="00912AB4">
        <w:tc>
          <w:tcPr>
            <w:tcW w:w="9854" w:type="dxa"/>
            <w:tcBorders>
              <w:top w:val="single" w:sz="4" w:space="0" w:color="auto"/>
              <w:left w:val="single" w:sz="4" w:space="0" w:color="auto"/>
              <w:bottom w:val="single" w:sz="4" w:space="0" w:color="auto"/>
              <w:right w:val="single" w:sz="4" w:space="0" w:color="auto"/>
            </w:tcBorders>
          </w:tcPr>
          <w:p w14:paraId="61CFB351"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Making Supervision Work</w:t>
            </w:r>
          </w:p>
          <w:p w14:paraId="781F0F47"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What does the supervisee bring to this relationship (e.g. previous work experience, experience of being supervised, preferred learning style)?................................................</w:t>
            </w:r>
          </w:p>
          <w:p w14:paraId="5A9A035D"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17FE844"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02FE5E9C"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73803B58"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971936A"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What are the supervisee’s expectations of the supervisor?..............................................</w:t>
            </w:r>
          </w:p>
          <w:p w14:paraId="3530F80A"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2A869C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01EDEDF4"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FCE5F24"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4B24B615"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What are the supervisor’s expectations of the supervisee?..............................................</w:t>
            </w:r>
          </w:p>
          <w:p w14:paraId="5A6A117A"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22D6AF5"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36D1997"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5B7B6E8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94B0AA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Are there any factors to acknowledge as relevant to the development of the supervisory relationship (e.g. race, culture, gender, sexual orientation, impairment)?</w:t>
            </w:r>
          </w:p>
          <w:p w14:paraId="3EE38C1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A81504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0DF08C8E"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04CED3D"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Agreed “permissions” e.g. It is OK for the supervisor not to know all the answers/for the supervisee to say they are stuck, etc..................................................................................</w:t>
            </w:r>
          </w:p>
          <w:p w14:paraId="02362C35"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734AA812"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21EAAF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3D906F1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How will we recognise when the supervisory relationship is not working effectively?</w:t>
            </w:r>
          </w:p>
          <w:p w14:paraId="6901834A"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7A169CD9"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508C3169"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D50574C"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What methods will be used to resolve any difficulties in working together?</w:t>
            </w:r>
          </w:p>
          <w:p w14:paraId="7E31C364"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5621C9CA"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9472AF7"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A4824BD" w14:textId="77777777" w:rsidR="00C5204A" w:rsidRPr="00C74845" w:rsidRDefault="00C5204A" w:rsidP="00912AB4">
            <w:pPr>
              <w:spacing w:after="240"/>
              <w:rPr>
                <w:rFonts w:ascii="Arial" w:hAnsi="Arial" w:cs="Arial"/>
                <w:sz w:val="24"/>
                <w:szCs w:val="24"/>
              </w:rPr>
            </w:pPr>
          </w:p>
        </w:tc>
      </w:tr>
      <w:tr w:rsidR="00C5204A" w:rsidRPr="00C74845" w14:paraId="05C63A55" w14:textId="77777777" w:rsidTr="00912AB4">
        <w:tc>
          <w:tcPr>
            <w:tcW w:w="9854" w:type="dxa"/>
            <w:tcBorders>
              <w:top w:val="single" w:sz="4" w:space="0" w:color="auto"/>
              <w:left w:val="single" w:sz="4" w:space="0" w:color="auto"/>
              <w:bottom w:val="single" w:sz="4" w:space="0" w:color="auto"/>
              <w:right w:val="single" w:sz="4" w:space="0" w:color="auto"/>
            </w:tcBorders>
          </w:tcPr>
          <w:p w14:paraId="28ACAAF7"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Recording</w:t>
            </w:r>
          </w:p>
          <w:p w14:paraId="03278799"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 xml:space="preserve">Case discussions and decisions made in formal supervision or during ad hoc discussions will be recorded on the </w:t>
            </w:r>
            <w:r>
              <w:rPr>
                <w:rFonts w:ascii="Arial" w:hAnsi="Arial" w:cs="Arial"/>
                <w:sz w:val="24"/>
                <w:szCs w:val="24"/>
              </w:rPr>
              <w:t>adult’s</w:t>
            </w:r>
            <w:r w:rsidRPr="00C74845">
              <w:rPr>
                <w:rFonts w:ascii="Arial" w:hAnsi="Arial" w:cs="Arial"/>
                <w:sz w:val="24"/>
                <w:szCs w:val="24"/>
              </w:rPr>
              <w:t xml:space="preserve"> record. Responsibility for this lies with </w:t>
            </w:r>
          </w:p>
          <w:p w14:paraId="1E899F19"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0A9438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88F3F92"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 xml:space="preserve">The content of one to one supervision sessions </w:t>
            </w:r>
            <w:proofErr w:type="gramStart"/>
            <w:r w:rsidRPr="00C74845">
              <w:rPr>
                <w:rFonts w:ascii="Arial" w:hAnsi="Arial" w:cs="Arial"/>
                <w:sz w:val="24"/>
                <w:szCs w:val="24"/>
              </w:rPr>
              <w:t>regarding  the</w:t>
            </w:r>
            <w:proofErr w:type="gramEnd"/>
            <w:r w:rsidRPr="00C74845">
              <w:rPr>
                <w:rFonts w:ascii="Arial" w:hAnsi="Arial" w:cs="Arial"/>
                <w:sz w:val="24"/>
                <w:szCs w:val="24"/>
              </w:rPr>
              <w:t xml:space="preserve"> development and support needs of the supervisee will be recorded, agreed by both parties and placed in the supervisee’s file. Responsibility for this lies with................................................................... </w:t>
            </w:r>
          </w:p>
          <w:p w14:paraId="4A86951C"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813418B"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 xml:space="preserve"> </w:t>
            </w:r>
          </w:p>
        </w:tc>
      </w:tr>
      <w:tr w:rsidR="00C5204A" w:rsidRPr="00C74845" w14:paraId="61ADE095" w14:textId="77777777" w:rsidTr="00912AB4">
        <w:tc>
          <w:tcPr>
            <w:tcW w:w="9854" w:type="dxa"/>
            <w:tcBorders>
              <w:top w:val="single" w:sz="4" w:space="0" w:color="auto"/>
              <w:left w:val="single" w:sz="4" w:space="0" w:color="auto"/>
              <w:bottom w:val="single" w:sz="4" w:space="0" w:color="auto"/>
              <w:right w:val="single" w:sz="4" w:space="0" w:color="auto"/>
            </w:tcBorders>
          </w:tcPr>
          <w:p w14:paraId="20B87146"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Any other relevant issues for this agreement?</w:t>
            </w:r>
          </w:p>
          <w:p w14:paraId="5EDE4C37"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111EC64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64A87125"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w:t>
            </w:r>
          </w:p>
          <w:p w14:paraId="2D0987DC" w14:textId="77777777" w:rsidR="00C5204A" w:rsidRPr="00C74845" w:rsidRDefault="00C5204A" w:rsidP="00912AB4">
            <w:pPr>
              <w:spacing w:after="240"/>
              <w:rPr>
                <w:rFonts w:ascii="Arial" w:hAnsi="Arial" w:cs="Arial"/>
                <w:b/>
                <w:sz w:val="24"/>
                <w:szCs w:val="24"/>
              </w:rPr>
            </w:pPr>
          </w:p>
        </w:tc>
      </w:tr>
      <w:tr w:rsidR="00C5204A" w:rsidRPr="00C74845" w14:paraId="53F7DDC0" w14:textId="77777777" w:rsidTr="00912AB4">
        <w:tc>
          <w:tcPr>
            <w:tcW w:w="9854" w:type="dxa"/>
            <w:tcBorders>
              <w:top w:val="single" w:sz="4" w:space="0" w:color="auto"/>
              <w:left w:val="single" w:sz="4" w:space="0" w:color="auto"/>
              <w:bottom w:val="single" w:sz="4" w:space="0" w:color="auto"/>
              <w:right w:val="single" w:sz="4" w:space="0" w:color="auto"/>
            </w:tcBorders>
          </w:tcPr>
          <w:p w14:paraId="668D8FEA" w14:textId="77777777" w:rsidR="00C5204A" w:rsidRPr="00C74845" w:rsidRDefault="00C5204A" w:rsidP="00912AB4">
            <w:pPr>
              <w:spacing w:after="240"/>
              <w:rPr>
                <w:rFonts w:ascii="Arial" w:hAnsi="Arial" w:cs="Arial"/>
                <w:b/>
                <w:sz w:val="24"/>
                <w:szCs w:val="24"/>
              </w:rPr>
            </w:pPr>
            <w:r w:rsidRPr="00C74845">
              <w:rPr>
                <w:rFonts w:ascii="Arial" w:hAnsi="Arial" w:cs="Arial"/>
                <w:b/>
                <w:sz w:val="24"/>
                <w:szCs w:val="24"/>
              </w:rPr>
              <w:t>Date Agreement due to be reviewed:</w:t>
            </w:r>
          </w:p>
          <w:p w14:paraId="5FD6F167" w14:textId="77777777" w:rsidR="00C5204A" w:rsidRPr="00C74845" w:rsidRDefault="00C5204A" w:rsidP="00912AB4">
            <w:pPr>
              <w:spacing w:after="240"/>
              <w:rPr>
                <w:rFonts w:ascii="Arial" w:hAnsi="Arial" w:cs="Arial"/>
                <w:b/>
                <w:sz w:val="24"/>
                <w:szCs w:val="24"/>
              </w:rPr>
            </w:pPr>
          </w:p>
        </w:tc>
      </w:tr>
      <w:tr w:rsidR="00C5204A" w:rsidRPr="00C74845" w14:paraId="58EBF7B7" w14:textId="77777777" w:rsidTr="00912AB4">
        <w:tc>
          <w:tcPr>
            <w:tcW w:w="9854" w:type="dxa"/>
            <w:tcBorders>
              <w:top w:val="single" w:sz="4" w:space="0" w:color="auto"/>
              <w:left w:val="single" w:sz="4" w:space="0" w:color="auto"/>
              <w:bottom w:val="single" w:sz="4" w:space="0" w:color="auto"/>
              <w:right w:val="single" w:sz="4" w:space="0" w:color="auto"/>
            </w:tcBorders>
          </w:tcPr>
          <w:p w14:paraId="6702E6B7"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Signed:</w:t>
            </w:r>
          </w:p>
          <w:p w14:paraId="7559DDC2" w14:textId="77777777" w:rsidR="00C5204A" w:rsidRPr="00C74845" w:rsidRDefault="00C5204A" w:rsidP="00912AB4">
            <w:pPr>
              <w:spacing w:after="240"/>
              <w:rPr>
                <w:rFonts w:ascii="Arial" w:hAnsi="Arial" w:cs="Arial"/>
                <w:sz w:val="24"/>
                <w:szCs w:val="24"/>
              </w:rPr>
            </w:pPr>
          </w:p>
          <w:p w14:paraId="139D4F2B"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Supervisor:</w:t>
            </w:r>
          </w:p>
          <w:p w14:paraId="14F2E97C" w14:textId="77777777" w:rsidR="00C5204A" w:rsidRPr="00C74845" w:rsidRDefault="00C5204A" w:rsidP="00912AB4">
            <w:pPr>
              <w:spacing w:after="240"/>
              <w:rPr>
                <w:rFonts w:ascii="Arial" w:hAnsi="Arial" w:cs="Arial"/>
                <w:sz w:val="24"/>
                <w:szCs w:val="24"/>
              </w:rPr>
            </w:pPr>
          </w:p>
          <w:p w14:paraId="45F3EAC0"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Supervisee:</w:t>
            </w:r>
          </w:p>
          <w:p w14:paraId="3981A423" w14:textId="77777777" w:rsidR="00C5204A" w:rsidRPr="00C74845" w:rsidRDefault="00C5204A" w:rsidP="00912AB4">
            <w:pPr>
              <w:spacing w:after="240"/>
              <w:rPr>
                <w:rFonts w:ascii="Arial" w:hAnsi="Arial" w:cs="Arial"/>
                <w:sz w:val="24"/>
                <w:szCs w:val="24"/>
              </w:rPr>
            </w:pPr>
          </w:p>
          <w:p w14:paraId="3D82AB21" w14:textId="77777777" w:rsidR="00C5204A" w:rsidRPr="00C74845" w:rsidRDefault="00C5204A" w:rsidP="00912AB4">
            <w:pPr>
              <w:spacing w:after="240"/>
              <w:rPr>
                <w:rFonts w:ascii="Arial" w:hAnsi="Arial" w:cs="Arial"/>
                <w:sz w:val="24"/>
                <w:szCs w:val="24"/>
              </w:rPr>
            </w:pPr>
            <w:r w:rsidRPr="00C74845">
              <w:rPr>
                <w:rFonts w:ascii="Arial" w:hAnsi="Arial" w:cs="Arial"/>
                <w:sz w:val="24"/>
                <w:szCs w:val="24"/>
              </w:rPr>
              <w:t>Date:</w:t>
            </w:r>
          </w:p>
        </w:tc>
      </w:tr>
    </w:tbl>
    <w:p w14:paraId="6F8B0271" w14:textId="77777777" w:rsidR="00C5204A" w:rsidRPr="00FC36C7" w:rsidRDefault="00C5204A" w:rsidP="00C5204A">
      <w:pPr>
        <w:spacing w:after="0"/>
        <w:rPr>
          <w:rFonts w:ascii="Arial" w:hAnsi="Arial" w:cs="Arial"/>
          <w:b/>
          <w:sz w:val="24"/>
          <w:szCs w:val="24"/>
        </w:rPr>
      </w:pPr>
    </w:p>
    <w:p w14:paraId="1DD37196" w14:textId="77777777" w:rsidR="00C51A0D" w:rsidRDefault="00C51A0D" w:rsidP="00C51A0D">
      <w:pPr>
        <w:jc w:val="both"/>
        <w:rPr>
          <w:rFonts w:ascii="Arial" w:eastAsia="Arial" w:hAnsi="Arial" w:cs="Arial"/>
          <w:color w:val="000000"/>
          <w:sz w:val="24"/>
          <w:szCs w:val="24"/>
        </w:rPr>
      </w:pPr>
    </w:p>
    <w:p w14:paraId="53B950EC" w14:textId="77777777" w:rsidR="00D63D43" w:rsidRPr="00C51A0D" w:rsidRDefault="00C51A0D" w:rsidP="00C51A0D">
      <w:pPr>
        <w:suppressAutoHyphens w:val="0"/>
        <w:rPr>
          <w:rFonts w:ascii="Arial" w:eastAsia="Arial" w:hAnsi="Arial" w:cs="Arial"/>
          <w:color w:val="000000"/>
          <w:sz w:val="24"/>
          <w:szCs w:val="24"/>
        </w:rPr>
      </w:pPr>
      <w:r>
        <w:rPr>
          <w:rFonts w:ascii="Arial" w:eastAsia="Arial" w:hAnsi="Arial" w:cs="Arial"/>
          <w:color w:val="000000"/>
          <w:sz w:val="24"/>
          <w:szCs w:val="24"/>
        </w:rPr>
        <w:br w:type="page"/>
      </w:r>
      <w:r w:rsidR="00886F16">
        <w:rPr>
          <w:rFonts w:ascii="Arial" w:eastAsia="Arial" w:hAnsi="Arial" w:cs="Arial"/>
          <w:b/>
          <w:bCs/>
          <w:color w:val="000000"/>
          <w:sz w:val="24"/>
          <w:szCs w:val="24"/>
        </w:rPr>
        <w:t>Appendix 2</w:t>
      </w:r>
    </w:p>
    <w:bookmarkEnd w:id="2"/>
    <w:p w14:paraId="6BDE099B" w14:textId="77777777" w:rsidR="00C5204A" w:rsidRPr="00EF5C11" w:rsidRDefault="00C5204A" w:rsidP="00C5204A">
      <w:pPr>
        <w:jc w:val="center"/>
        <w:rPr>
          <w:b/>
          <w:sz w:val="24"/>
          <w:szCs w:val="24"/>
        </w:rPr>
      </w:pPr>
      <w:r w:rsidRPr="00EF5C11">
        <w:rPr>
          <w:b/>
          <w:sz w:val="36"/>
          <w:szCs w:val="36"/>
        </w:rPr>
        <w:t>Supervision Record</w:t>
      </w:r>
    </w:p>
    <w:p w14:paraId="40236DFA" w14:textId="77777777" w:rsidR="00C5204A" w:rsidRPr="00472849" w:rsidRDefault="00C5204A" w:rsidP="00C5204A">
      <w:pPr>
        <w:jc w:val="center"/>
        <w:rPr>
          <w:sz w:val="24"/>
          <w:szCs w:val="24"/>
          <w:u w:val="single"/>
        </w:rPr>
      </w:pPr>
    </w:p>
    <w:p w14:paraId="2A3EF49A" w14:textId="77777777" w:rsidR="00C5204A" w:rsidRPr="00472849" w:rsidRDefault="00C5204A" w:rsidP="00C5204A">
      <w:pPr>
        <w:rPr>
          <w:sz w:val="24"/>
          <w:szCs w:val="24"/>
          <w:u w:val="single"/>
        </w:rPr>
      </w:pPr>
    </w:p>
    <w:p w14:paraId="4C3A772F" w14:textId="77777777" w:rsidR="00C5204A" w:rsidRPr="00EF5C11" w:rsidRDefault="00C5204A" w:rsidP="00C5204A">
      <w:pPr>
        <w:rPr>
          <w:b/>
          <w:sz w:val="24"/>
          <w:szCs w:val="24"/>
        </w:rPr>
      </w:pPr>
      <w:r w:rsidRPr="00EF5C11">
        <w:rPr>
          <w:b/>
          <w:sz w:val="24"/>
          <w:szCs w:val="24"/>
        </w:rPr>
        <w:t>Name of Supervisee:</w:t>
      </w:r>
      <w:r>
        <w:rPr>
          <w:b/>
          <w:sz w:val="24"/>
          <w:szCs w:val="24"/>
        </w:rPr>
        <w:t xml:space="preserve"> </w:t>
      </w:r>
    </w:p>
    <w:p w14:paraId="79FB2B99" w14:textId="77777777" w:rsidR="00C5204A" w:rsidRPr="00EF5C11" w:rsidRDefault="00C5204A" w:rsidP="00C5204A">
      <w:pPr>
        <w:rPr>
          <w:b/>
          <w:sz w:val="24"/>
          <w:szCs w:val="24"/>
        </w:rPr>
      </w:pPr>
    </w:p>
    <w:p w14:paraId="33C49182" w14:textId="77777777" w:rsidR="00C5204A" w:rsidRPr="00EF5C11" w:rsidRDefault="00C5204A" w:rsidP="00C5204A">
      <w:pPr>
        <w:rPr>
          <w:b/>
          <w:sz w:val="24"/>
          <w:szCs w:val="24"/>
        </w:rPr>
      </w:pPr>
      <w:r w:rsidRPr="00EF5C11">
        <w:rPr>
          <w:b/>
          <w:sz w:val="24"/>
          <w:szCs w:val="24"/>
        </w:rPr>
        <w:t>Name of Supervisor:</w:t>
      </w:r>
      <w:r>
        <w:rPr>
          <w:b/>
          <w:sz w:val="24"/>
          <w:szCs w:val="24"/>
        </w:rPr>
        <w:t xml:space="preserve"> </w:t>
      </w:r>
    </w:p>
    <w:p w14:paraId="170EE4B2" w14:textId="77777777" w:rsidR="00C5204A" w:rsidRPr="00EF5C11" w:rsidRDefault="00C5204A" w:rsidP="00C5204A">
      <w:pPr>
        <w:rPr>
          <w:b/>
          <w:sz w:val="24"/>
          <w:szCs w:val="24"/>
          <w:u w:val="single"/>
        </w:rPr>
      </w:pPr>
    </w:p>
    <w:p w14:paraId="31684A8B" w14:textId="77777777" w:rsidR="00C5204A" w:rsidRPr="00EF5C11" w:rsidRDefault="00C5204A" w:rsidP="00C5204A">
      <w:pPr>
        <w:rPr>
          <w:b/>
          <w:sz w:val="24"/>
          <w:szCs w:val="24"/>
        </w:rPr>
      </w:pPr>
      <w:r w:rsidRPr="00EF5C11">
        <w:rPr>
          <w:b/>
          <w:sz w:val="24"/>
          <w:szCs w:val="24"/>
        </w:rPr>
        <w:t xml:space="preserve">Date: </w:t>
      </w:r>
    </w:p>
    <w:p w14:paraId="09009416" w14:textId="77777777" w:rsidR="00C5204A" w:rsidRPr="00472849" w:rsidRDefault="00C5204A" w:rsidP="00C5204A">
      <w:pPr>
        <w:rPr>
          <w:sz w:val="24"/>
          <w:szCs w:val="24"/>
        </w:rPr>
      </w:pPr>
    </w:p>
    <w:p w14:paraId="763DBE72" w14:textId="77777777" w:rsidR="00C5204A" w:rsidRDefault="00C5204A" w:rsidP="00C5204A">
      <w:pPr>
        <w:rPr>
          <w:b/>
          <w:sz w:val="24"/>
          <w:szCs w:val="24"/>
        </w:rPr>
      </w:pPr>
      <w:r w:rsidRPr="00472849">
        <w:rPr>
          <w:b/>
          <w:sz w:val="24"/>
          <w:szCs w:val="24"/>
        </w:rPr>
        <w:t>Agenda Items</w:t>
      </w:r>
      <w:r>
        <w:rPr>
          <w:b/>
          <w:sz w:val="24"/>
          <w:szCs w:val="24"/>
        </w:rPr>
        <w:t>:</w:t>
      </w:r>
    </w:p>
    <w:p w14:paraId="39C00CEE" w14:textId="77777777" w:rsidR="00C5204A" w:rsidRPr="009932FB" w:rsidRDefault="00C5204A" w:rsidP="00C5204A">
      <w:pPr>
        <w:rPr>
          <w:bCs/>
          <w:sz w:val="24"/>
          <w:szCs w:val="24"/>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5204A" w:rsidRPr="00472849" w14:paraId="64372BFC" w14:textId="77777777" w:rsidTr="00912AB4">
        <w:tc>
          <w:tcPr>
            <w:tcW w:w="9214" w:type="dxa"/>
            <w:shd w:val="clear" w:color="auto" w:fill="auto"/>
            <w:tcMar>
              <w:top w:w="100" w:type="dxa"/>
              <w:left w:w="100" w:type="dxa"/>
              <w:bottom w:w="100" w:type="dxa"/>
              <w:right w:w="100" w:type="dxa"/>
            </w:tcMar>
          </w:tcPr>
          <w:p w14:paraId="17BCE77F" w14:textId="77777777" w:rsidR="00C5204A" w:rsidRPr="00B936AA" w:rsidRDefault="00C5204A" w:rsidP="00912AB4">
            <w:pPr>
              <w:rPr>
                <w:bCs/>
              </w:rPr>
            </w:pPr>
            <w:r w:rsidRPr="00F2655E">
              <w:rPr>
                <w:b/>
                <w:sz w:val="24"/>
                <w:szCs w:val="24"/>
              </w:rPr>
              <w:t>Supervisee’s health and well-being</w:t>
            </w:r>
            <w:r w:rsidRPr="009932FB">
              <w:rPr>
                <w:bCs/>
                <w:sz w:val="24"/>
                <w:szCs w:val="24"/>
              </w:rPr>
              <w:t xml:space="preserve"> </w:t>
            </w:r>
            <w:r w:rsidRPr="00B936AA">
              <w:rPr>
                <w:bCs/>
              </w:rPr>
              <w:t>(This can include discussions regarding physical and mental health, stress, sleep, work life balance, self-care)</w:t>
            </w:r>
          </w:p>
          <w:p w14:paraId="4509AF3B" w14:textId="77777777" w:rsidR="00C5204A" w:rsidRPr="009932FB" w:rsidRDefault="00C5204A" w:rsidP="00912AB4">
            <w:pPr>
              <w:rPr>
                <w:bCs/>
                <w:sz w:val="24"/>
                <w:szCs w:val="24"/>
              </w:rPr>
            </w:pPr>
          </w:p>
          <w:p w14:paraId="1F9437D6" w14:textId="77777777" w:rsidR="00C5204A" w:rsidRPr="00B936AA" w:rsidRDefault="00C5204A" w:rsidP="00912AB4">
            <w:pPr>
              <w:rPr>
                <w:rFonts w:eastAsiaTheme="minorHAnsi"/>
                <w:bCs/>
              </w:rPr>
            </w:pPr>
            <w:r w:rsidRPr="00F2655E">
              <w:rPr>
                <w:b/>
                <w:sz w:val="24"/>
                <w:szCs w:val="24"/>
              </w:rPr>
              <w:t>Details of any sickness, holiday / annual leave</w:t>
            </w:r>
            <w:r>
              <w:rPr>
                <w:b/>
                <w:sz w:val="24"/>
                <w:szCs w:val="24"/>
              </w:rPr>
              <w:t xml:space="preserve"> </w:t>
            </w:r>
            <w:r w:rsidRPr="00B936AA">
              <w:rPr>
                <w:bCs/>
              </w:rPr>
              <w:t>(this can follow on naturally from health &amp; well-being as sickness may be related to stress and planning annual leave can help with work life balance)</w:t>
            </w:r>
          </w:p>
          <w:p w14:paraId="142ED893" w14:textId="77777777" w:rsidR="00C5204A" w:rsidRPr="00472849" w:rsidRDefault="00C5204A" w:rsidP="00912AB4">
            <w:pPr>
              <w:widowControl w:val="0"/>
              <w:rPr>
                <w:sz w:val="24"/>
                <w:szCs w:val="24"/>
              </w:rPr>
            </w:pPr>
          </w:p>
        </w:tc>
      </w:tr>
      <w:tr w:rsidR="00C5204A" w:rsidRPr="00472849" w14:paraId="37072F57" w14:textId="77777777" w:rsidTr="00912AB4">
        <w:tc>
          <w:tcPr>
            <w:tcW w:w="9214" w:type="dxa"/>
            <w:shd w:val="clear" w:color="auto" w:fill="auto"/>
            <w:tcMar>
              <w:top w:w="100" w:type="dxa"/>
              <w:left w:w="100" w:type="dxa"/>
              <w:bottom w:w="100" w:type="dxa"/>
              <w:right w:w="100" w:type="dxa"/>
            </w:tcMar>
          </w:tcPr>
          <w:p w14:paraId="339F3F4F" w14:textId="77777777" w:rsidR="00C5204A" w:rsidRPr="00E8731B" w:rsidRDefault="00C5204A" w:rsidP="00912AB4">
            <w:pPr>
              <w:rPr>
                <w:b/>
                <w:bCs/>
                <w:sz w:val="24"/>
                <w:szCs w:val="24"/>
              </w:rPr>
            </w:pPr>
            <w:r w:rsidRPr="00E8731B">
              <w:rPr>
                <w:b/>
                <w:bCs/>
                <w:sz w:val="24"/>
                <w:szCs w:val="24"/>
              </w:rPr>
              <w:t>Actions required, including timescales and by whom:</w:t>
            </w:r>
          </w:p>
          <w:p w14:paraId="7F4C8E97" w14:textId="77777777" w:rsidR="00C5204A" w:rsidRPr="00472849" w:rsidRDefault="00C5204A" w:rsidP="00912AB4">
            <w:pPr>
              <w:pStyle w:val="ListParagraph"/>
              <w:rPr>
                <w:sz w:val="24"/>
                <w:szCs w:val="24"/>
              </w:rPr>
            </w:pPr>
          </w:p>
        </w:tc>
      </w:tr>
    </w:tbl>
    <w:p w14:paraId="29AFF971" w14:textId="77777777" w:rsidR="00C5204A" w:rsidRPr="00472849" w:rsidRDefault="00C5204A" w:rsidP="00C5204A">
      <w:pPr>
        <w:rPr>
          <w:sz w:val="24"/>
          <w:szCs w:val="24"/>
        </w:rPr>
      </w:pPr>
    </w:p>
    <w:p w14:paraId="5F013FE9" w14:textId="77777777" w:rsidR="00C5204A" w:rsidRPr="00472849" w:rsidRDefault="00C5204A" w:rsidP="00C5204A">
      <w:pPr>
        <w:rPr>
          <w:sz w:val="24"/>
          <w:szCs w:val="24"/>
        </w:rPr>
      </w:pPr>
    </w:p>
    <w:tbl>
      <w:tblPr>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9"/>
      </w:tblGrid>
      <w:tr w:rsidR="00C5204A" w:rsidRPr="00472849" w14:paraId="35860687" w14:textId="77777777" w:rsidTr="00912AB4">
        <w:tc>
          <w:tcPr>
            <w:tcW w:w="9139" w:type="dxa"/>
            <w:shd w:val="clear" w:color="auto" w:fill="auto"/>
            <w:tcMar>
              <w:top w:w="100" w:type="dxa"/>
              <w:left w:w="100" w:type="dxa"/>
              <w:bottom w:w="100" w:type="dxa"/>
              <w:right w:w="100" w:type="dxa"/>
            </w:tcMar>
          </w:tcPr>
          <w:p w14:paraId="4DFDC202" w14:textId="77777777" w:rsidR="00C5204A" w:rsidRPr="00D035B6" w:rsidRDefault="00C5204A" w:rsidP="00912AB4">
            <w:pPr>
              <w:rPr>
                <w:b/>
                <w:bCs/>
                <w:sz w:val="24"/>
                <w:szCs w:val="24"/>
              </w:rPr>
            </w:pPr>
            <w:r>
              <w:rPr>
                <w:b/>
                <w:bCs/>
                <w:sz w:val="24"/>
                <w:szCs w:val="24"/>
              </w:rPr>
              <w:t xml:space="preserve"> </w:t>
            </w:r>
            <w:r w:rsidRPr="00D035B6">
              <w:rPr>
                <w:b/>
                <w:bCs/>
                <w:sz w:val="24"/>
                <w:szCs w:val="24"/>
              </w:rPr>
              <w:t>Review of agreed actions from last supervision:</w:t>
            </w:r>
          </w:p>
          <w:p w14:paraId="1B08A3F1" w14:textId="77777777" w:rsidR="00C5204A" w:rsidRPr="00F17F28" w:rsidRDefault="00C5204A" w:rsidP="00912AB4">
            <w:pPr>
              <w:widowControl w:val="0"/>
            </w:pPr>
          </w:p>
        </w:tc>
      </w:tr>
    </w:tbl>
    <w:p w14:paraId="71B548CC" w14:textId="77777777" w:rsidR="00C5204A" w:rsidRPr="00472849" w:rsidRDefault="00C5204A" w:rsidP="00C5204A">
      <w:pPr>
        <w:rPr>
          <w:sz w:val="24"/>
          <w:szCs w:val="24"/>
        </w:rPr>
      </w:pPr>
    </w:p>
    <w:p w14:paraId="52B6BF8E" w14:textId="77777777" w:rsidR="00C5204A" w:rsidRPr="00472849" w:rsidRDefault="00C5204A" w:rsidP="00C5204A">
      <w:pPr>
        <w:rPr>
          <w:sz w:val="24"/>
          <w:szCs w:val="24"/>
        </w:rPr>
      </w:pPr>
    </w:p>
    <w:p w14:paraId="47DF97C2" w14:textId="77777777" w:rsidR="00C5204A" w:rsidRPr="00472849" w:rsidRDefault="00C5204A" w:rsidP="00C5204A">
      <w:pPr>
        <w:rPr>
          <w:sz w:val="24"/>
          <w:szCs w:val="24"/>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5204A" w:rsidRPr="00472849" w14:paraId="665053E3" w14:textId="77777777" w:rsidTr="00912AB4">
        <w:tc>
          <w:tcPr>
            <w:tcW w:w="9214" w:type="dxa"/>
            <w:shd w:val="clear" w:color="auto" w:fill="auto"/>
            <w:tcMar>
              <w:top w:w="100" w:type="dxa"/>
              <w:left w:w="100" w:type="dxa"/>
              <w:bottom w:w="100" w:type="dxa"/>
              <w:right w:w="100" w:type="dxa"/>
            </w:tcMar>
          </w:tcPr>
          <w:p w14:paraId="67CDB9E7" w14:textId="77777777" w:rsidR="00C5204A" w:rsidRPr="004E7870" w:rsidRDefault="00C5204A" w:rsidP="00912AB4">
            <w:bookmarkStart w:id="3" w:name="_Hlk138832981"/>
            <w:r w:rsidRPr="004E7870">
              <w:rPr>
                <w:b/>
                <w:bCs/>
                <w:sz w:val="24"/>
                <w:szCs w:val="24"/>
              </w:rPr>
              <w:t>Case management;</w:t>
            </w:r>
            <w:r w:rsidRPr="004E7870">
              <w:rPr>
                <w:sz w:val="24"/>
                <w:szCs w:val="24"/>
              </w:rPr>
              <w:t xml:space="preserve"> </w:t>
            </w:r>
            <w:r>
              <w:t>H</w:t>
            </w:r>
            <w:r w:rsidRPr="004E7870">
              <w:t>igh risk, complex,</w:t>
            </w:r>
            <w:r>
              <w:t xml:space="preserve"> </w:t>
            </w:r>
            <w:r w:rsidRPr="004E7870">
              <w:t>safeguarding,</w:t>
            </w:r>
            <w:r>
              <w:t xml:space="preserve"> decision making, interventions. It is important to discuss the</w:t>
            </w:r>
            <w:r w:rsidRPr="004E7870">
              <w:t xml:space="preserve"> emotional impact of work, cases</w:t>
            </w:r>
            <w:r>
              <w:t xml:space="preserve"> that may be keeping the supervisee awake at night.</w:t>
            </w:r>
          </w:p>
          <w:p w14:paraId="5A61B73F" w14:textId="77777777" w:rsidR="00C5204A" w:rsidRPr="00267CE8" w:rsidRDefault="00C5204A" w:rsidP="00912AB4">
            <w:pPr>
              <w:rPr>
                <w:rFonts w:eastAsiaTheme="minorHAnsi"/>
              </w:rPr>
            </w:pPr>
            <w:r>
              <w:rPr>
                <w:rFonts w:eastAsiaTheme="minorHAnsi"/>
              </w:rPr>
              <w:t>.</w:t>
            </w:r>
          </w:p>
          <w:p w14:paraId="71BFCE0A" w14:textId="77777777" w:rsidR="00C5204A" w:rsidRPr="00472849" w:rsidRDefault="00C5204A" w:rsidP="00912AB4">
            <w:pPr>
              <w:widowControl w:val="0"/>
              <w:rPr>
                <w:sz w:val="24"/>
                <w:szCs w:val="24"/>
              </w:rPr>
            </w:pPr>
          </w:p>
        </w:tc>
      </w:tr>
      <w:tr w:rsidR="00C5204A" w:rsidRPr="00472849" w14:paraId="78B65D65" w14:textId="77777777" w:rsidTr="00912AB4">
        <w:trPr>
          <w:trHeight w:val="1116"/>
        </w:trPr>
        <w:tc>
          <w:tcPr>
            <w:tcW w:w="9214" w:type="dxa"/>
            <w:shd w:val="clear" w:color="auto" w:fill="auto"/>
            <w:tcMar>
              <w:top w:w="100" w:type="dxa"/>
              <w:left w:w="100" w:type="dxa"/>
              <w:bottom w:w="100" w:type="dxa"/>
              <w:right w:w="100" w:type="dxa"/>
            </w:tcMar>
          </w:tcPr>
          <w:p w14:paraId="32AF07DA" w14:textId="77777777" w:rsidR="00C5204A" w:rsidRPr="00472849" w:rsidRDefault="00C5204A" w:rsidP="00912AB4">
            <w:pPr>
              <w:rPr>
                <w:sz w:val="24"/>
                <w:szCs w:val="24"/>
              </w:rPr>
            </w:pPr>
            <w:r w:rsidRPr="00472849">
              <w:rPr>
                <w:sz w:val="24"/>
                <w:szCs w:val="24"/>
              </w:rPr>
              <w:t>Action required, including timescales and by whom:</w:t>
            </w:r>
          </w:p>
          <w:p w14:paraId="7FCD0E9B" w14:textId="77777777" w:rsidR="00C5204A" w:rsidRPr="00472849" w:rsidRDefault="00C5204A" w:rsidP="00912AB4">
            <w:pPr>
              <w:pStyle w:val="ListParagraph"/>
              <w:rPr>
                <w:sz w:val="24"/>
                <w:szCs w:val="24"/>
              </w:rPr>
            </w:pPr>
          </w:p>
        </w:tc>
      </w:tr>
      <w:bookmarkEnd w:id="3"/>
    </w:tbl>
    <w:p w14:paraId="0729ED19" w14:textId="77777777" w:rsidR="00C5204A" w:rsidRPr="00472849" w:rsidRDefault="00C5204A" w:rsidP="00C5204A">
      <w:pPr>
        <w:rPr>
          <w:sz w:val="24"/>
          <w:szCs w:val="24"/>
        </w:rPr>
      </w:pPr>
    </w:p>
    <w:p w14:paraId="6E797FDE" w14:textId="77777777" w:rsidR="00C5204A" w:rsidRDefault="00C5204A" w:rsidP="00C5204A">
      <w:pPr>
        <w:rPr>
          <w:sz w:val="24"/>
          <w:szCs w:val="24"/>
        </w:rPr>
      </w:pPr>
    </w:p>
    <w:p w14:paraId="462B52CC" w14:textId="77777777" w:rsidR="00C5204A" w:rsidRDefault="00C5204A" w:rsidP="00C5204A">
      <w:pPr>
        <w:rPr>
          <w:sz w:val="24"/>
          <w:szCs w:val="24"/>
        </w:rPr>
      </w:pPr>
    </w:p>
    <w:p w14:paraId="07142C5D" w14:textId="77777777" w:rsidR="00C5204A" w:rsidRDefault="00C5204A" w:rsidP="00C5204A">
      <w:pPr>
        <w:rPr>
          <w:sz w:val="24"/>
          <w:szCs w:val="24"/>
        </w:rPr>
      </w:pPr>
    </w:p>
    <w:p w14:paraId="2BF68D81" w14:textId="77777777" w:rsidR="00C5204A" w:rsidRDefault="00C5204A" w:rsidP="00C5204A">
      <w:pPr>
        <w:rPr>
          <w:sz w:val="24"/>
          <w:szCs w:val="24"/>
        </w:rPr>
      </w:pPr>
    </w:p>
    <w:p w14:paraId="2C9F5DAA" w14:textId="77777777" w:rsidR="00C5204A" w:rsidRDefault="00C5204A" w:rsidP="00C5204A">
      <w:pPr>
        <w:rPr>
          <w:sz w:val="24"/>
          <w:szCs w:val="24"/>
        </w:rPr>
      </w:pPr>
    </w:p>
    <w:p w14:paraId="78D90764" w14:textId="77777777" w:rsidR="00C5204A" w:rsidRPr="00472849" w:rsidRDefault="00C5204A" w:rsidP="00C5204A">
      <w:pPr>
        <w:rPr>
          <w:sz w:val="24"/>
          <w:szCs w:val="24"/>
        </w:rPr>
      </w:pPr>
    </w:p>
    <w:tbl>
      <w:tblPr>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9"/>
      </w:tblGrid>
      <w:tr w:rsidR="00C5204A" w:rsidRPr="00472849" w14:paraId="0658EF63" w14:textId="77777777" w:rsidTr="00912AB4">
        <w:tc>
          <w:tcPr>
            <w:tcW w:w="9139" w:type="dxa"/>
            <w:shd w:val="clear" w:color="auto" w:fill="auto"/>
            <w:tcMar>
              <w:top w:w="100" w:type="dxa"/>
              <w:left w:w="100" w:type="dxa"/>
              <w:bottom w:w="100" w:type="dxa"/>
              <w:right w:w="100" w:type="dxa"/>
            </w:tcMar>
          </w:tcPr>
          <w:p w14:paraId="38FD6FDB" w14:textId="77777777" w:rsidR="00C5204A" w:rsidRDefault="00C5204A" w:rsidP="00912AB4">
            <w:pPr>
              <w:rPr>
                <w:b/>
                <w:bCs/>
              </w:rPr>
            </w:pPr>
            <w:r w:rsidRPr="00B22F73">
              <w:rPr>
                <w:b/>
                <w:bCs/>
              </w:rPr>
              <w:t>Reflective practice discussions:</w:t>
            </w:r>
          </w:p>
          <w:p w14:paraId="6DB8E704" w14:textId="77777777" w:rsidR="00C5204A" w:rsidRDefault="00C5204A" w:rsidP="00912AB4">
            <w:r>
              <w:t>Some of the case decision may naturally fall into this section but support the supervisee to consider one case / aspect of practice, for reflection / critical analysis.</w:t>
            </w:r>
          </w:p>
          <w:p w14:paraId="69838913" w14:textId="77777777" w:rsidR="00C5204A" w:rsidRDefault="00C5204A" w:rsidP="00912AB4">
            <w:r>
              <w:t>Other ideas for reflection can include using a theoretical model to consider in reflection, for example anti oppressive practice, Strengths based practice, Systems theory.</w:t>
            </w:r>
          </w:p>
          <w:p w14:paraId="762E8B38" w14:textId="77777777" w:rsidR="00C5204A" w:rsidRPr="00B936AA" w:rsidRDefault="00C5204A" w:rsidP="00912AB4">
            <w:r>
              <w:t>Utilising a tool to support reflective practice, for example John Burnham’s ‘Social Graces’.</w:t>
            </w:r>
          </w:p>
          <w:p w14:paraId="729FE411" w14:textId="77777777" w:rsidR="00C5204A" w:rsidRDefault="00C5204A" w:rsidP="00912AB4"/>
          <w:p w14:paraId="7AFD62C6" w14:textId="77777777" w:rsidR="00C5204A" w:rsidRDefault="00C5204A" w:rsidP="00912AB4">
            <w:pPr>
              <w:rPr>
                <w:b/>
                <w:bCs/>
                <w:sz w:val="24"/>
                <w:szCs w:val="24"/>
              </w:rPr>
            </w:pPr>
          </w:p>
          <w:p w14:paraId="65C336D8" w14:textId="77777777" w:rsidR="00C5204A" w:rsidRDefault="00C5204A" w:rsidP="00912AB4">
            <w:pPr>
              <w:rPr>
                <w:b/>
                <w:bCs/>
                <w:sz w:val="24"/>
                <w:szCs w:val="24"/>
              </w:rPr>
            </w:pPr>
          </w:p>
          <w:p w14:paraId="0D1BF27C" w14:textId="77777777" w:rsidR="00C5204A" w:rsidRPr="00472849" w:rsidRDefault="00C5204A" w:rsidP="00912AB4">
            <w:pPr>
              <w:widowControl w:val="0"/>
              <w:rPr>
                <w:sz w:val="24"/>
                <w:szCs w:val="24"/>
              </w:rPr>
            </w:pPr>
          </w:p>
          <w:p w14:paraId="043235C0" w14:textId="77777777" w:rsidR="00C5204A" w:rsidRPr="00472849" w:rsidRDefault="00C5204A" w:rsidP="00912AB4">
            <w:pPr>
              <w:widowControl w:val="0"/>
              <w:rPr>
                <w:sz w:val="24"/>
                <w:szCs w:val="24"/>
              </w:rPr>
            </w:pPr>
          </w:p>
          <w:p w14:paraId="1544AACB" w14:textId="77777777" w:rsidR="00C5204A" w:rsidRPr="00472849" w:rsidRDefault="00C5204A" w:rsidP="00912AB4">
            <w:pPr>
              <w:widowControl w:val="0"/>
              <w:rPr>
                <w:sz w:val="24"/>
                <w:szCs w:val="24"/>
              </w:rPr>
            </w:pPr>
          </w:p>
        </w:tc>
      </w:tr>
      <w:tr w:rsidR="00C5204A" w:rsidRPr="00472849" w14:paraId="2330600A" w14:textId="77777777" w:rsidTr="00912AB4">
        <w:tc>
          <w:tcPr>
            <w:tcW w:w="9139" w:type="dxa"/>
            <w:shd w:val="clear" w:color="auto" w:fill="auto"/>
            <w:tcMar>
              <w:top w:w="100" w:type="dxa"/>
              <w:left w:w="100" w:type="dxa"/>
              <w:bottom w:w="100" w:type="dxa"/>
              <w:right w:w="100" w:type="dxa"/>
            </w:tcMar>
          </w:tcPr>
          <w:p w14:paraId="1CE460F0" w14:textId="77777777" w:rsidR="00C5204A" w:rsidRPr="00A93D37" w:rsidRDefault="00C5204A" w:rsidP="00912AB4">
            <w:pPr>
              <w:rPr>
                <w:b/>
                <w:bCs/>
                <w:sz w:val="24"/>
                <w:szCs w:val="24"/>
              </w:rPr>
            </w:pPr>
            <w:r w:rsidRPr="00A93D37">
              <w:rPr>
                <w:b/>
                <w:bCs/>
                <w:sz w:val="24"/>
                <w:szCs w:val="24"/>
              </w:rPr>
              <w:t>Action required, including timescales and by whom:</w:t>
            </w:r>
          </w:p>
          <w:p w14:paraId="0067A4F8" w14:textId="77777777" w:rsidR="00C5204A" w:rsidRPr="00A93D37" w:rsidRDefault="00C5204A" w:rsidP="00912AB4"/>
        </w:tc>
      </w:tr>
    </w:tbl>
    <w:p w14:paraId="11E11DFA" w14:textId="77777777" w:rsidR="00C5204A" w:rsidRPr="00472849" w:rsidRDefault="00C5204A" w:rsidP="00C5204A">
      <w:pPr>
        <w:rPr>
          <w:sz w:val="24"/>
          <w:szCs w:val="24"/>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5204A" w:rsidRPr="00472849" w14:paraId="139B4FFF" w14:textId="77777777" w:rsidTr="00912AB4">
        <w:tc>
          <w:tcPr>
            <w:tcW w:w="9214" w:type="dxa"/>
            <w:shd w:val="clear" w:color="auto" w:fill="auto"/>
            <w:tcMar>
              <w:top w:w="100" w:type="dxa"/>
              <w:left w:w="100" w:type="dxa"/>
              <w:bottom w:w="100" w:type="dxa"/>
              <w:right w:w="100" w:type="dxa"/>
            </w:tcMar>
          </w:tcPr>
          <w:p w14:paraId="0447C67B" w14:textId="77777777" w:rsidR="00C5204A" w:rsidRPr="004E7870" w:rsidRDefault="00C5204A" w:rsidP="00912AB4">
            <w:r>
              <w:rPr>
                <w:b/>
                <w:bCs/>
                <w:sz w:val="24"/>
                <w:szCs w:val="24"/>
              </w:rPr>
              <w:t>Strength-Based Standards</w:t>
            </w:r>
            <w:r w:rsidRPr="004E7870">
              <w:rPr>
                <w:b/>
                <w:bCs/>
                <w:sz w:val="24"/>
                <w:szCs w:val="24"/>
              </w:rPr>
              <w:t>;</w:t>
            </w:r>
            <w:r w:rsidRPr="004E7870">
              <w:rPr>
                <w:sz w:val="24"/>
                <w:szCs w:val="24"/>
              </w:rPr>
              <w:t xml:space="preserve"> </w:t>
            </w:r>
            <w:r>
              <w:t xml:space="preserve">How are the strength-based standards being evidenced? What are areas for improvement? What is stopping them utilising this approach - structure, systems, resources etc (Person Centred, Creative, Flexible, Outcome Focused, Positive Approach to Risk, Relationships, Collaborative, Preventative, Local Resource Knowledge, Resource Responsibility, Strong Legal Literacy) </w:t>
            </w:r>
          </w:p>
          <w:p w14:paraId="50961B2C" w14:textId="77777777" w:rsidR="00C5204A" w:rsidRPr="00267CE8" w:rsidRDefault="00C5204A" w:rsidP="00912AB4">
            <w:pPr>
              <w:rPr>
                <w:rFonts w:eastAsiaTheme="minorHAnsi"/>
              </w:rPr>
            </w:pPr>
            <w:r>
              <w:rPr>
                <w:rFonts w:eastAsiaTheme="minorHAnsi"/>
              </w:rPr>
              <w:t>.</w:t>
            </w:r>
          </w:p>
          <w:p w14:paraId="299D538F" w14:textId="77777777" w:rsidR="00C5204A" w:rsidRPr="00472849" w:rsidRDefault="00C5204A" w:rsidP="00912AB4">
            <w:pPr>
              <w:widowControl w:val="0"/>
              <w:rPr>
                <w:sz w:val="24"/>
                <w:szCs w:val="24"/>
              </w:rPr>
            </w:pPr>
          </w:p>
        </w:tc>
      </w:tr>
      <w:tr w:rsidR="00C5204A" w:rsidRPr="00472849" w14:paraId="23BD7236" w14:textId="77777777" w:rsidTr="00912AB4">
        <w:trPr>
          <w:trHeight w:val="1116"/>
        </w:trPr>
        <w:tc>
          <w:tcPr>
            <w:tcW w:w="9214" w:type="dxa"/>
            <w:shd w:val="clear" w:color="auto" w:fill="auto"/>
            <w:tcMar>
              <w:top w:w="100" w:type="dxa"/>
              <w:left w:w="100" w:type="dxa"/>
              <w:bottom w:w="100" w:type="dxa"/>
              <w:right w:w="100" w:type="dxa"/>
            </w:tcMar>
          </w:tcPr>
          <w:p w14:paraId="4858A235" w14:textId="77777777" w:rsidR="00C5204A" w:rsidRPr="00472849" w:rsidRDefault="00C5204A" w:rsidP="00912AB4">
            <w:pPr>
              <w:rPr>
                <w:sz w:val="24"/>
                <w:szCs w:val="24"/>
              </w:rPr>
            </w:pPr>
            <w:r w:rsidRPr="00472849">
              <w:rPr>
                <w:sz w:val="24"/>
                <w:szCs w:val="24"/>
              </w:rPr>
              <w:t>Action required, including timescales and by whom:</w:t>
            </w:r>
          </w:p>
          <w:p w14:paraId="0B53AA6B" w14:textId="77777777" w:rsidR="00C5204A" w:rsidRPr="00472849" w:rsidRDefault="00C5204A" w:rsidP="00912AB4">
            <w:pPr>
              <w:pStyle w:val="ListParagraph"/>
              <w:rPr>
                <w:sz w:val="24"/>
                <w:szCs w:val="24"/>
              </w:rPr>
            </w:pPr>
          </w:p>
        </w:tc>
      </w:tr>
    </w:tbl>
    <w:p w14:paraId="35D342F5" w14:textId="77777777" w:rsidR="00C5204A" w:rsidRDefault="00C5204A" w:rsidP="00C5204A">
      <w:pPr>
        <w:rPr>
          <w:sz w:val="24"/>
          <w:szCs w:val="24"/>
        </w:rPr>
      </w:pPr>
    </w:p>
    <w:p w14:paraId="04BC7378" w14:textId="77777777" w:rsidR="00C5204A" w:rsidRPr="00472849" w:rsidRDefault="00C5204A" w:rsidP="00C5204A">
      <w:pPr>
        <w:rPr>
          <w:sz w:val="24"/>
          <w:szCs w:val="24"/>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5204A" w:rsidRPr="00472849" w14:paraId="7525791D" w14:textId="77777777" w:rsidTr="00912AB4">
        <w:tc>
          <w:tcPr>
            <w:tcW w:w="9029" w:type="dxa"/>
            <w:shd w:val="clear" w:color="auto" w:fill="auto"/>
            <w:tcMar>
              <w:top w:w="100" w:type="dxa"/>
              <w:left w:w="100" w:type="dxa"/>
              <w:bottom w:w="100" w:type="dxa"/>
              <w:right w:w="100" w:type="dxa"/>
            </w:tcMar>
          </w:tcPr>
          <w:p w14:paraId="4CA67A7D" w14:textId="77777777" w:rsidR="00C5204A" w:rsidRPr="00B22F73" w:rsidRDefault="00C5204A" w:rsidP="00912AB4">
            <w:pPr>
              <w:rPr>
                <w:b/>
                <w:bCs/>
                <w:sz w:val="24"/>
                <w:szCs w:val="24"/>
              </w:rPr>
            </w:pPr>
            <w:r w:rsidRPr="00B22F73">
              <w:rPr>
                <w:b/>
                <w:bCs/>
                <w:sz w:val="24"/>
                <w:szCs w:val="24"/>
              </w:rPr>
              <w:t>Continued Professional Development and support:</w:t>
            </w:r>
          </w:p>
          <w:p w14:paraId="29B5FA95" w14:textId="77777777" w:rsidR="00C5204A" w:rsidRPr="004E7870" w:rsidRDefault="00C5204A" w:rsidP="00912AB4">
            <w:r>
              <w:t>For example, learning &amp; development, training, career progression, feedback from case audits, linking to the Professional Capabilities Framework (PCF), Social Work England standards &amp; registration.</w:t>
            </w:r>
          </w:p>
          <w:p w14:paraId="455AF28E" w14:textId="77777777" w:rsidR="00C5204A" w:rsidRDefault="00C5204A" w:rsidP="00912AB4">
            <w:pPr>
              <w:rPr>
                <w:b/>
                <w:bCs/>
              </w:rPr>
            </w:pPr>
          </w:p>
          <w:p w14:paraId="4D1815EA" w14:textId="77777777" w:rsidR="00C5204A" w:rsidRDefault="00C5204A" w:rsidP="00912AB4">
            <w:pPr>
              <w:rPr>
                <w:b/>
                <w:bCs/>
              </w:rPr>
            </w:pPr>
          </w:p>
          <w:p w14:paraId="300D942A" w14:textId="77777777" w:rsidR="00C5204A" w:rsidRPr="00472849" w:rsidRDefault="00C5204A" w:rsidP="00912AB4">
            <w:pPr>
              <w:rPr>
                <w:sz w:val="24"/>
                <w:szCs w:val="24"/>
              </w:rPr>
            </w:pPr>
          </w:p>
          <w:p w14:paraId="13F9E727" w14:textId="77777777" w:rsidR="00C5204A" w:rsidRPr="00472849" w:rsidRDefault="00C5204A" w:rsidP="00912AB4">
            <w:pPr>
              <w:rPr>
                <w:sz w:val="24"/>
                <w:szCs w:val="24"/>
              </w:rPr>
            </w:pPr>
          </w:p>
        </w:tc>
      </w:tr>
      <w:tr w:rsidR="00C5204A" w:rsidRPr="00472849" w14:paraId="3EC8BB9F" w14:textId="77777777" w:rsidTr="00912AB4">
        <w:tc>
          <w:tcPr>
            <w:tcW w:w="9029" w:type="dxa"/>
            <w:shd w:val="clear" w:color="auto" w:fill="auto"/>
            <w:tcMar>
              <w:top w:w="100" w:type="dxa"/>
              <w:left w:w="100" w:type="dxa"/>
              <w:bottom w:w="100" w:type="dxa"/>
              <w:right w:w="100" w:type="dxa"/>
            </w:tcMar>
          </w:tcPr>
          <w:p w14:paraId="39A44559" w14:textId="77777777" w:rsidR="00C5204A" w:rsidRPr="00F42365" w:rsidRDefault="00C5204A" w:rsidP="00912AB4">
            <w:pPr>
              <w:rPr>
                <w:b/>
                <w:bCs/>
              </w:rPr>
            </w:pPr>
            <w:r w:rsidRPr="00F42365">
              <w:rPr>
                <w:b/>
                <w:bCs/>
              </w:rPr>
              <w:t>Action required, including timescales and by whom:</w:t>
            </w:r>
          </w:p>
          <w:p w14:paraId="6E052BE4" w14:textId="77777777" w:rsidR="00C5204A" w:rsidRPr="00F42365" w:rsidRDefault="00C5204A" w:rsidP="00912AB4"/>
          <w:p w14:paraId="5771AB62" w14:textId="77777777" w:rsidR="00C5204A" w:rsidRPr="00472849" w:rsidRDefault="00C5204A" w:rsidP="00912AB4">
            <w:pPr>
              <w:widowControl w:val="0"/>
              <w:rPr>
                <w:sz w:val="24"/>
                <w:szCs w:val="24"/>
              </w:rPr>
            </w:pPr>
          </w:p>
        </w:tc>
      </w:tr>
    </w:tbl>
    <w:p w14:paraId="35D2A79E" w14:textId="77777777" w:rsidR="00C5204A" w:rsidRPr="00472849" w:rsidRDefault="00C5204A" w:rsidP="00C5204A">
      <w:pPr>
        <w:rPr>
          <w:sz w:val="24"/>
          <w:szCs w:val="24"/>
        </w:rPr>
      </w:pPr>
    </w:p>
    <w:p w14:paraId="6D751E9B" w14:textId="77777777" w:rsidR="00C5204A" w:rsidRPr="00472849" w:rsidRDefault="00C5204A" w:rsidP="00C5204A">
      <w:pPr>
        <w:rPr>
          <w:sz w:val="24"/>
          <w:szCs w:val="24"/>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5204A" w:rsidRPr="00472849" w14:paraId="03D75FDB" w14:textId="77777777" w:rsidTr="00912AB4">
        <w:tc>
          <w:tcPr>
            <w:tcW w:w="9029" w:type="dxa"/>
            <w:shd w:val="clear" w:color="auto" w:fill="auto"/>
            <w:tcMar>
              <w:top w:w="100" w:type="dxa"/>
              <w:left w:w="100" w:type="dxa"/>
              <w:bottom w:w="100" w:type="dxa"/>
              <w:right w:w="100" w:type="dxa"/>
            </w:tcMar>
          </w:tcPr>
          <w:p w14:paraId="412401B7" w14:textId="77777777" w:rsidR="00C5204A" w:rsidRPr="002D35A2" w:rsidRDefault="00C5204A" w:rsidP="00912AB4">
            <w:pPr>
              <w:rPr>
                <w:b/>
                <w:bCs/>
                <w:sz w:val="24"/>
                <w:szCs w:val="24"/>
              </w:rPr>
            </w:pPr>
            <w:r w:rsidRPr="002D35A2">
              <w:rPr>
                <w:b/>
                <w:bCs/>
                <w:sz w:val="24"/>
                <w:szCs w:val="24"/>
              </w:rPr>
              <w:t>Diversity, equality, inclusion</w:t>
            </w:r>
            <w:r>
              <w:rPr>
                <w:b/>
                <w:bCs/>
                <w:sz w:val="24"/>
                <w:szCs w:val="24"/>
              </w:rPr>
              <w:t xml:space="preserve"> (DEI)</w:t>
            </w:r>
            <w:r w:rsidRPr="002D35A2">
              <w:rPr>
                <w:b/>
                <w:bCs/>
                <w:sz w:val="24"/>
                <w:szCs w:val="24"/>
              </w:rPr>
              <w:t>:</w:t>
            </w:r>
          </w:p>
          <w:p w14:paraId="1D62A86B" w14:textId="77777777" w:rsidR="00C5204A" w:rsidRDefault="00C5204A" w:rsidP="00912AB4">
            <w:r>
              <w:t>For example, discussions celebrating diversity, cultures and lived experiences.</w:t>
            </w:r>
          </w:p>
          <w:p w14:paraId="6CE3C9AA" w14:textId="77777777" w:rsidR="00C5204A" w:rsidRDefault="00C5204A" w:rsidP="00912AB4">
            <w:r>
              <w:t xml:space="preserve">Ensuring staff are offered same opportunities and privileges regardless of characteristics such as age, race, disability, sexual orientation. </w:t>
            </w:r>
          </w:p>
          <w:p w14:paraId="79BC72D2" w14:textId="77777777" w:rsidR="00C5204A" w:rsidRDefault="00C5204A" w:rsidP="00912AB4">
            <w:r>
              <w:t>Identifying any support that might be required in relation to DEI (E.g. IT equipment)</w:t>
            </w:r>
          </w:p>
          <w:p w14:paraId="4D8DCA10" w14:textId="77777777" w:rsidR="00C5204A" w:rsidRPr="00B22F73" w:rsidRDefault="00C5204A" w:rsidP="00912AB4">
            <w:r>
              <w:t>Valuing and respecting all staff.</w:t>
            </w:r>
          </w:p>
          <w:p w14:paraId="538DB7AE" w14:textId="77777777" w:rsidR="00C5204A" w:rsidRPr="00472849" w:rsidRDefault="00C5204A" w:rsidP="00912AB4">
            <w:pPr>
              <w:rPr>
                <w:sz w:val="24"/>
                <w:szCs w:val="24"/>
              </w:rPr>
            </w:pPr>
          </w:p>
          <w:p w14:paraId="7ECC6F51" w14:textId="77777777" w:rsidR="00C5204A" w:rsidRPr="00A93D37" w:rsidRDefault="00C5204A" w:rsidP="00912AB4"/>
        </w:tc>
      </w:tr>
      <w:tr w:rsidR="00C5204A" w:rsidRPr="00472849" w14:paraId="146A8126" w14:textId="77777777" w:rsidTr="00912AB4">
        <w:tc>
          <w:tcPr>
            <w:tcW w:w="9029" w:type="dxa"/>
            <w:shd w:val="clear" w:color="auto" w:fill="auto"/>
            <w:tcMar>
              <w:top w:w="100" w:type="dxa"/>
              <w:left w:w="100" w:type="dxa"/>
              <w:bottom w:w="100" w:type="dxa"/>
              <w:right w:w="100" w:type="dxa"/>
            </w:tcMar>
          </w:tcPr>
          <w:p w14:paraId="7884F78C" w14:textId="77777777" w:rsidR="00C5204A" w:rsidRPr="00472849" w:rsidRDefault="00C5204A" w:rsidP="00912AB4">
            <w:pPr>
              <w:rPr>
                <w:sz w:val="24"/>
                <w:szCs w:val="24"/>
              </w:rPr>
            </w:pPr>
            <w:r w:rsidRPr="00472849">
              <w:rPr>
                <w:sz w:val="24"/>
                <w:szCs w:val="24"/>
              </w:rPr>
              <w:t>Action required, including timescales and by whom:</w:t>
            </w:r>
          </w:p>
          <w:p w14:paraId="2019AF65" w14:textId="77777777" w:rsidR="00C5204A" w:rsidRPr="00472849" w:rsidRDefault="00C5204A" w:rsidP="00912AB4">
            <w:pPr>
              <w:rPr>
                <w:sz w:val="24"/>
                <w:szCs w:val="24"/>
              </w:rPr>
            </w:pPr>
          </w:p>
        </w:tc>
      </w:tr>
    </w:tbl>
    <w:p w14:paraId="54E93EE8" w14:textId="77777777" w:rsidR="00C5204A" w:rsidRPr="00472849" w:rsidRDefault="00C5204A" w:rsidP="00C5204A">
      <w:pPr>
        <w:rPr>
          <w:sz w:val="24"/>
          <w:szCs w:val="24"/>
        </w:rPr>
      </w:pPr>
    </w:p>
    <w:p w14:paraId="131F3BA7" w14:textId="77777777" w:rsidR="00C5204A" w:rsidRPr="00472849" w:rsidRDefault="00C5204A" w:rsidP="00C5204A">
      <w:pPr>
        <w:rPr>
          <w:sz w:val="24"/>
          <w:szCs w:val="24"/>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5204A" w:rsidRPr="00472849" w14:paraId="60F16EDF" w14:textId="77777777" w:rsidTr="00912AB4">
        <w:tc>
          <w:tcPr>
            <w:tcW w:w="9029" w:type="dxa"/>
            <w:shd w:val="clear" w:color="auto" w:fill="auto"/>
            <w:tcMar>
              <w:top w:w="100" w:type="dxa"/>
              <w:left w:w="100" w:type="dxa"/>
              <w:bottom w:w="100" w:type="dxa"/>
              <w:right w:w="100" w:type="dxa"/>
            </w:tcMar>
          </w:tcPr>
          <w:p w14:paraId="30402254" w14:textId="77777777" w:rsidR="00C5204A" w:rsidRPr="00F17F28" w:rsidRDefault="00C5204A" w:rsidP="00912AB4">
            <w:pPr>
              <w:rPr>
                <w:b/>
                <w:bCs/>
              </w:rPr>
            </w:pPr>
            <w:r w:rsidRPr="00F17F28">
              <w:rPr>
                <w:b/>
                <w:bCs/>
              </w:rPr>
              <w:t>Team</w:t>
            </w:r>
            <w:r>
              <w:rPr>
                <w:b/>
                <w:bCs/>
              </w:rPr>
              <w:t xml:space="preserve"> </w:t>
            </w:r>
            <w:r w:rsidRPr="00F17F28">
              <w:rPr>
                <w:b/>
                <w:bCs/>
              </w:rPr>
              <w:t>/</w:t>
            </w:r>
            <w:r>
              <w:rPr>
                <w:b/>
                <w:bCs/>
              </w:rPr>
              <w:t xml:space="preserve"> organisation discussions</w:t>
            </w:r>
            <w:r w:rsidRPr="00F17F28">
              <w:rPr>
                <w:b/>
                <w:bCs/>
              </w:rPr>
              <w:t>, including compliments and complaints:</w:t>
            </w:r>
          </w:p>
          <w:p w14:paraId="2771ADE2" w14:textId="77777777" w:rsidR="00C5204A" w:rsidRPr="00BB6952" w:rsidRDefault="00C5204A" w:rsidP="00912AB4">
            <w:r w:rsidRPr="00BB6952">
              <w:t>For example, team dynamics, team development, celebrating successes.</w:t>
            </w:r>
          </w:p>
          <w:p w14:paraId="4F2887E0" w14:textId="77777777" w:rsidR="00C5204A" w:rsidRPr="00472849" w:rsidRDefault="00C5204A" w:rsidP="00912AB4">
            <w:pPr>
              <w:rPr>
                <w:sz w:val="24"/>
                <w:szCs w:val="24"/>
              </w:rPr>
            </w:pPr>
          </w:p>
        </w:tc>
      </w:tr>
      <w:tr w:rsidR="00C5204A" w:rsidRPr="00472849" w14:paraId="1F5DCECE" w14:textId="77777777" w:rsidTr="00912AB4">
        <w:tc>
          <w:tcPr>
            <w:tcW w:w="9029" w:type="dxa"/>
            <w:shd w:val="clear" w:color="auto" w:fill="auto"/>
            <w:tcMar>
              <w:top w:w="100" w:type="dxa"/>
              <w:left w:w="100" w:type="dxa"/>
              <w:bottom w:w="100" w:type="dxa"/>
              <w:right w:w="100" w:type="dxa"/>
            </w:tcMar>
          </w:tcPr>
          <w:p w14:paraId="29373A54" w14:textId="77777777" w:rsidR="00C5204A" w:rsidRPr="00472849" w:rsidRDefault="00C5204A" w:rsidP="00912AB4">
            <w:pPr>
              <w:rPr>
                <w:sz w:val="24"/>
                <w:szCs w:val="24"/>
              </w:rPr>
            </w:pPr>
            <w:r w:rsidRPr="00472849">
              <w:rPr>
                <w:sz w:val="24"/>
                <w:szCs w:val="24"/>
              </w:rPr>
              <w:t>Action required, including timescales and by whom:</w:t>
            </w:r>
          </w:p>
          <w:p w14:paraId="46C56FC6" w14:textId="77777777" w:rsidR="00C5204A" w:rsidRPr="00472849" w:rsidRDefault="00C5204A" w:rsidP="00912AB4">
            <w:pPr>
              <w:widowControl w:val="0"/>
              <w:rPr>
                <w:sz w:val="24"/>
                <w:szCs w:val="24"/>
              </w:rPr>
            </w:pPr>
          </w:p>
        </w:tc>
      </w:tr>
    </w:tbl>
    <w:p w14:paraId="6CD38070" w14:textId="77777777" w:rsidR="00C5204A" w:rsidRDefault="00C5204A" w:rsidP="00C5204A">
      <w:pPr>
        <w:rPr>
          <w:sz w:val="24"/>
          <w:szCs w:val="24"/>
        </w:rPr>
      </w:pPr>
    </w:p>
    <w:tbl>
      <w:tblPr>
        <w:tblW w:w="9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0"/>
      </w:tblGrid>
      <w:tr w:rsidR="00C5204A" w14:paraId="24B42EC2" w14:textId="77777777" w:rsidTr="00912AB4">
        <w:trPr>
          <w:trHeight w:val="500"/>
        </w:trPr>
        <w:tc>
          <w:tcPr>
            <w:tcW w:w="9160" w:type="dxa"/>
          </w:tcPr>
          <w:p w14:paraId="08F32D18" w14:textId="77777777" w:rsidR="00C5204A" w:rsidRPr="00C461DB" w:rsidRDefault="00C5204A" w:rsidP="00912AB4">
            <w:pPr>
              <w:rPr>
                <w:b/>
                <w:bCs/>
                <w:sz w:val="24"/>
                <w:szCs w:val="24"/>
              </w:rPr>
            </w:pPr>
            <w:r w:rsidRPr="00C461DB">
              <w:rPr>
                <w:b/>
                <w:bCs/>
                <w:sz w:val="24"/>
                <w:szCs w:val="24"/>
              </w:rPr>
              <w:t xml:space="preserve">Any other business </w:t>
            </w:r>
          </w:p>
          <w:p w14:paraId="7415B47A" w14:textId="77777777" w:rsidR="00C5204A" w:rsidRDefault="00C5204A" w:rsidP="00912AB4">
            <w:pPr>
              <w:rPr>
                <w:sz w:val="24"/>
                <w:szCs w:val="24"/>
              </w:rPr>
            </w:pPr>
          </w:p>
          <w:p w14:paraId="7FB9A673" w14:textId="77777777" w:rsidR="00C5204A" w:rsidRDefault="00C5204A" w:rsidP="00912AB4"/>
          <w:p w14:paraId="10338CFB" w14:textId="77777777" w:rsidR="00C5204A" w:rsidRDefault="00C5204A" w:rsidP="00912AB4">
            <w:pPr>
              <w:rPr>
                <w:sz w:val="24"/>
                <w:szCs w:val="24"/>
              </w:rPr>
            </w:pPr>
          </w:p>
        </w:tc>
      </w:tr>
      <w:tr w:rsidR="00C5204A" w14:paraId="6839E894" w14:textId="77777777" w:rsidTr="00912AB4">
        <w:trPr>
          <w:trHeight w:val="270"/>
        </w:trPr>
        <w:tc>
          <w:tcPr>
            <w:tcW w:w="9160" w:type="dxa"/>
          </w:tcPr>
          <w:p w14:paraId="2F729D72" w14:textId="77777777" w:rsidR="00C5204A" w:rsidRDefault="00C5204A" w:rsidP="00912AB4">
            <w:pPr>
              <w:rPr>
                <w:sz w:val="24"/>
                <w:szCs w:val="24"/>
              </w:rPr>
            </w:pPr>
            <w:r>
              <w:rPr>
                <w:sz w:val="24"/>
                <w:szCs w:val="24"/>
              </w:rPr>
              <w:t>Action required, including timescales and by whom:</w:t>
            </w:r>
          </w:p>
          <w:p w14:paraId="5B0EF781" w14:textId="77777777" w:rsidR="00C5204A" w:rsidRDefault="00C5204A" w:rsidP="00912AB4">
            <w:pPr>
              <w:rPr>
                <w:sz w:val="24"/>
                <w:szCs w:val="24"/>
              </w:rPr>
            </w:pPr>
          </w:p>
        </w:tc>
      </w:tr>
    </w:tbl>
    <w:p w14:paraId="109C5201" w14:textId="77777777" w:rsidR="00C5204A" w:rsidRPr="00472849" w:rsidRDefault="00C5204A" w:rsidP="00C5204A">
      <w:pPr>
        <w:rPr>
          <w:sz w:val="24"/>
          <w:szCs w:val="24"/>
        </w:rPr>
      </w:pPr>
    </w:p>
    <w:p w14:paraId="5802BAD7" w14:textId="77777777" w:rsidR="00C5204A" w:rsidRPr="00472849" w:rsidRDefault="00C5204A" w:rsidP="00C5204A">
      <w:pPr>
        <w:rPr>
          <w:sz w:val="24"/>
          <w:szCs w:val="24"/>
        </w:rPr>
      </w:pPr>
      <w:r w:rsidRPr="00472849">
        <w:rPr>
          <w:sz w:val="24"/>
          <w:szCs w:val="24"/>
        </w:rPr>
        <w:t>Signature of Supervisor:</w:t>
      </w:r>
      <w:r w:rsidRPr="00A93D37">
        <w:t xml:space="preserve"> </w:t>
      </w:r>
    </w:p>
    <w:p w14:paraId="7BC6B912" w14:textId="77777777" w:rsidR="00C5204A" w:rsidRPr="00472849" w:rsidRDefault="00C5204A" w:rsidP="00C5204A">
      <w:pPr>
        <w:rPr>
          <w:sz w:val="24"/>
          <w:szCs w:val="24"/>
        </w:rPr>
      </w:pPr>
    </w:p>
    <w:p w14:paraId="11B6E81F" w14:textId="77777777" w:rsidR="00C5204A" w:rsidRPr="00472849" w:rsidRDefault="00C5204A" w:rsidP="00C5204A">
      <w:pPr>
        <w:rPr>
          <w:sz w:val="24"/>
          <w:szCs w:val="24"/>
        </w:rPr>
      </w:pPr>
      <w:r w:rsidRPr="00472849">
        <w:rPr>
          <w:sz w:val="24"/>
          <w:szCs w:val="24"/>
        </w:rPr>
        <w:t>Signature of Supervisee:</w:t>
      </w:r>
    </w:p>
    <w:p w14:paraId="30F3950D" w14:textId="77777777" w:rsidR="00C5204A" w:rsidRPr="00472849" w:rsidRDefault="00C5204A" w:rsidP="00C5204A">
      <w:pPr>
        <w:rPr>
          <w:sz w:val="24"/>
          <w:szCs w:val="24"/>
        </w:rPr>
      </w:pPr>
    </w:p>
    <w:p w14:paraId="0BA9D883" w14:textId="77777777" w:rsidR="00C5204A" w:rsidRPr="00472849" w:rsidRDefault="00C5204A" w:rsidP="00C5204A">
      <w:pPr>
        <w:rPr>
          <w:sz w:val="24"/>
          <w:szCs w:val="24"/>
        </w:rPr>
      </w:pPr>
      <w:r w:rsidRPr="00472849">
        <w:rPr>
          <w:sz w:val="24"/>
          <w:szCs w:val="24"/>
        </w:rPr>
        <w:t xml:space="preserve">Date:  </w:t>
      </w:r>
    </w:p>
    <w:p w14:paraId="0DE3C354" w14:textId="77777777" w:rsidR="00C5204A" w:rsidRPr="00472849" w:rsidRDefault="00C5204A" w:rsidP="00C5204A">
      <w:pPr>
        <w:rPr>
          <w:sz w:val="24"/>
          <w:szCs w:val="24"/>
        </w:rPr>
      </w:pPr>
    </w:p>
    <w:p w14:paraId="75C927A8" w14:textId="77777777" w:rsidR="00C5204A" w:rsidRDefault="00C5204A" w:rsidP="00C5204A">
      <w:pPr>
        <w:rPr>
          <w:sz w:val="24"/>
          <w:szCs w:val="24"/>
        </w:rPr>
      </w:pPr>
      <w:r w:rsidRPr="00472849">
        <w:rPr>
          <w:sz w:val="24"/>
          <w:szCs w:val="24"/>
        </w:rPr>
        <w:t xml:space="preserve">Date of next meeting: </w:t>
      </w:r>
    </w:p>
    <w:p w14:paraId="4103566F" w14:textId="77777777" w:rsidR="00C5204A" w:rsidRDefault="00C5204A" w:rsidP="00C5204A">
      <w:pPr>
        <w:rPr>
          <w:sz w:val="24"/>
          <w:szCs w:val="24"/>
        </w:rPr>
      </w:pPr>
      <w:r>
        <w:rPr>
          <w:sz w:val="24"/>
          <w:szCs w:val="24"/>
        </w:rPr>
        <w:t>Venue or Virtual:</w:t>
      </w:r>
    </w:p>
    <w:p w14:paraId="3817CAA6" w14:textId="77777777" w:rsidR="00C5204A" w:rsidRDefault="00C5204A" w:rsidP="00C5204A">
      <w:pPr>
        <w:rPr>
          <w:sz w:val="24"/>
          <w:szCs w:val="24"/>
        </w:rPr>
      </w:pPr>
    </w:p>
    <w:p w14:paraId="03C6127B" w14:textId="77777777" w:rsidR="00C5204A" w:rsidRPr="0005491E" w:rsidRDefault="00C5204A" w:rsidP="00C5204A">
      <w:pPr>
        <w:rPr>
          <w:color w:val="FF0000"/>
          <w:sz w:val="24"/>
          <w:szCs w:val="24"/>
        </w:rPr>
      </w:pPr>
      <w:r w:rsidRPr="0005491E">
        <w:rPr>
          <w:color w:val="FF0000"/>
          <w:sz w:val="24"/>
          <w:szCs w:val="24"/>
        </w:rPr>
        <w:t xml:space="preserve">The template has utilised elements of the Relational &amp; Anti-racist Supervision form developed by BASW, BPS and School of </w:t>
      </w:r>
      <w:proofErr w:type="spellStart"/>
      <w:r w:rsidRPr="0005491E">
        <w:rPr>
          <w:color w:val="FF0000"/>
          <w:sz w:val="24"/>
          <w:szCs w:val="24"/>
        </w:rPr>
        <w:t>Shabs</w:t>
      </w:r>
      <w:proofErr w:type="spellEnd"/>
      <w:r w:rsidRPr="0005491E">
        <w:rPr>
          <w:color w:val="FF0000"/>
          <w:sz w:val="24"/>
          <w:szCs w:val="24"/>
        </w:rPr>
        <w:t>.</w:t>
      </w:r>
    </w:p>
    <w:p w14:paraId="24187609" w14:textId="77777777" w:rsidR="00C5204A" w:rsidRDefault="00C5204A" w:rsidP="00C51A0D">
      <w:pPr>
        <w:suppressAutoHyphens w:val="0"/>
        <w:autoSpaceDE w:val="0"/>
        <w:adjustRightInd w:val="0"/>
        <w:spacing w:after="0"/>
        <w:textAlignment w:val="auto"/>
        <w:rPr>
          <w:rFonts w:ascii="Arial" w:eastAsiaTheme="minorHAnsi" w:hAnsi="Arial" w:cs="Arial"/>
          <w:b/>
          <w:bCs/>
          <w:sz w:val="24"/>
          <w:szCs w:val="24"/>
        </w:rPr>
      </w:pPr>
    </w:p>
    <w:p w14:paraId="7AF032E9" w14:textId="77777777" w:rsidR="00C5204A" w:rsidRDefault="00C5204A" w:rsidP="00C51A0D">
      <w:pPr>
        <w:suppressAutoHyphens w:val="0"/>
        <w:autoSpaceDE w:val="0"/>
        <w:adjustRightInd w:val="0"/>
        <w:spacing w:after="0"/>
        <w:textAlignment w:val="auto"/>
        <w:rPr>
          <w:rFonts w:ascii="Arial" w:eastAsiaTheme="minorHAnsi" w:hAnsi="Arial" w:cs="Arial"/>
          <w:b/>
          <w:bCs/>
          <w:sz w:val="24"/>
          <w:szCs w:val="24"/>
        </w:rPr>
      </w:pPr>
    </w:p>
    <w:p w14:paraId="7F6594FA" w14:textId="59750FE9" w:rsidR="00C51A0D" w:rsidRDefault="001117EE" w:rsidP="00C51A0D">
      <w:pPr>
        <w:suppressAutoHyphens w:val="0"/>
        <w:autoSpaceDE w:val="0"/>
        <w:adjustRightInd w:val="0"/>
        <w:spacing w:after="0"/>
        <w:textAlignment w:val="auto"/>
        <w:rPr>
          <w:rFonts w:ascii="Arial" w:eastAsiaTheme="minorHAnsi" w:hAnsi="Arial" w:cs="Arial"/>
          <w:b/>
          <w:bCs/>
          <w:sz w:val="24"/>
          <w:szCs w:val="24"/>
        </w:rPr>
      </w:pPr>
      <w:r>
        <w:rPr>
          <w:rFonts w:ascii="Arial" w:eastAsiaTheme="minorHAnsi" w:hAnsi="Arial" w:cs="Arial"/>
          <w:b/>
          <w:bCs/>
          <w:sz w:val="24"/>
          <w:szCs w:val="24"/>
        </w:rPr>
        <w:t>Appendix 3</w:t>
      </w:r>
      <w:r w:rsidR="00621C59">
        <w:rPr>
          <w:rFonts w:ascii="Arial" w:eastAsiaTheme="minorHAnsi" w:hAnsi="Arial" w:cs="Arial"/>
          <w:b/>
          <w:bCs/>
          <w:sz w:val="24"/>
          <w:szCs w:val="24"/>
        </w:rPr>
        <w:t xml:space="preserve">- </w:t>
      </w:r>
      <w:r w:rsidR="00C51A0D" w:rsidRPr="00C51A0D">
        <w:rPr>
          <w:rFonts w:ascii="Arial" w:eastAsiaTheme="minorHAnsi" w:hAnsi="Arial" w:cs="Arial"/>
          <w:b/>
          <w:bCs/>
          <w:sz w:val="24"/>
          <w:szCs w:val="24"/>
        </w:rPr>
        <w:t xml:space="preserve">The 4x4x4 supervision model </w:t>
      </w:r>
    </w:p>
    <w:p w14:paraId="70A1EDA6" w14:textId="731F85B0" w:rsidR="00621C59" w:rsidRDefault="00621C59" w:rsidP="00C51A0D">
      <w:pPr>
        <w:suppressAutoHyphens w:val="0"/>
        <w:autoSpaceDE w:val="0"/>
        <w:adjustRightInd w:val="0"/>
        <w:spacing w:after="0"/>
        <w:textAlignment w:val="auto"/>
        <w:rPr>
          <w:rFonts w:ascii="Arial" w:eastAsiaTheme="minorHAnsi" w:hAnsi="Arial" w:cs="Arial"/>
          <w:b/>
          <w:bCs/>
          <w:sz w:val="24"/>
          <w:szCs w:val="24"/>
        </w:rPr>
      </w:pPr>
    </w:p>
    <w:p w14:paraId="2535564D" w14:textId="46105430" w:rsidR="00270A56" w:rsidRDefault="00270A56" w:rsidP="00C51A0D">
      <w:pPr>
        <w:suppressAutoHyphens w:val="0"/>
        <w:autoSpaceDE w:val="0"/>
        <w:adjustRightInd w:val="0"/>
        <w:spacing w:after="0"/>
        <w:textAlignment w:val="auto"/>
        <w:rPr>
          <w:rFonts w:ascii="Arial" w:eastAsiaTheme="minorHAnsi" w:hAnsi="Arial" w:cs="Arial"/>
          <w:b/>
          <w:bCs/>
          <w:sz w:val="24"/>
          <w:szCs w:val="24"/>
        </w:rPr>
      </w:pPr>
    </w:p>
    <w:p w14:paraId="7B7AA0BB" w14:textId="28CFFB9C" w:rsidR="00270A56" w:rsidRDefault="006F00D6" w:rsidP="00C51A0D">
      <w:pPr>
        <w:suppressAutoHyphens w:val="0"/>
        <w:autoSpaceDE w:val="0"/>
        <w:adjustRightInd w:val="0"/>
        <w:spacing w:after="0"/>
        <w:textAlignment w:val="auto"/>
        <w:rPr>
          <w:rFonts w:ascii="Arial" w:eastAsiaTheme="minorHAnsi" w:hAnsi="Arial" w:cs="Arial"/>
          <w:b/>
          <w:bCs/>
          <w:sz w:val="24"/>
          <w:szCs w:val="24"/>
        </w:rPr>
      </w:pPr>
      <w:r>
        <w:rPr>
          <w:rFonts w:ascii="Arial" w:eastAsiaTheme="minorHAnsi" w:hAnsi="Arial" w:cs="Arial"/>
          <w:b/>
          <w:bCs/>
          <w:noProof/>
          <w:lang w:eastAsia="en-GB"/>
        </w:rPr>
        <w:drawing>
          <wp:inline distT="0" distB="0" distL="0" distR="0" wp14:anchorId="4DF44804" wp14:editId="726CB6A3">
            <wp:extent cx="5731510" cy="4245563"/>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45563"/>
                    </a:xfrm>
                    <a:prstGeom prst="rect">
                      <a:avLst/>
                    </a:prstGeom>
                    <a:noFill/>
                    <a:ln>
                      <a:noFill/>
                    </a:ln>
                  </pic:spPr>
                </pic:pic>
              </a:graphicData>
            </a:graphic>
          </wp:inline>
        </w:drawing>
      </w:r>
    </w:p>
    <w:p w14:paraId="74F286C5" w14:textId="77777777" w:rsidR="00270A56" w:rsidRDefault="00270A56" w:rsidP="00C51A0D">
      <w:pPr>
        <w:suppressAutoHyphens w:val="0"/>
        <w:autoSpaceDE w:val="0"/>
        <w:adjustRightInd w:val="0"/>
        <w:spacing w:after="0"/>
        <w:textAlignment w:val="auto"/>
        <w:rPr>
          <w:rFonts w:ascii="Arial" w:eastAsiaTheme="minorHAnsi" w:hAnsi="Arial" w:cs="Arial"/>
          <w:sz w:val="24"/>
          <w:szCs w:val="24"/>
        </w:rPr>
      </w:pPr>
    </w:p>
    <w:p w14:paraId="6DDD9C12" w14:textId="77777777" w:rsidR="00270A56" w:rsidRDefault="00270A56" w:rsidP="00C51A0D">
      <w:pPr>
        <w:suppressAutoHyphens w:val="0"/>
        <w:autoSpaceDE w:val="0"/>
        <w:adjustRightInd w:val="0"/>
        <w:spacing w:after="0"/>
        <w:textAlignment w:val="auto"/>
        <w:rPr>
          <w:rFonts w:ascii="Arial" w:eastAsiaTheme="minorHAnsi" w:hAnsi="Arial" w:cs="Arial"/>
          <w:sz w:val="24"/>
          <w:szCs w:val="24"/>
        </w:rPr>
      </w:pPr>
    </w:p>
    <w:p w14:paraId="2518F421" w14:textId="5AEC6032" w:rsidR="00270A56" w:rsidRDefault="00270A56" w:rsidP="00270A56">
      <w:pPr>
        <w:spacing w:line="249" w:lineRule="auto"/>
        <w:rPr>
          <w:rFonts w:ascii="Arial" w:eastAsia="Arial" w:hAnsi="Arial" w:cs="Arial"/>
          <w:b/>
          <w:sz w:val="24"/>
        </w:rPr>
      </w:pPr>
      <w:r>
        <w:rPr>
          <w:rFonts w:ascii="Arial" w:eastAsia="Arial" w:hAnsi="Arial" w:cs="Arial"/>
          <w:b/>
          <w:sz w:val="24"/>
        </w:rPr>
        <w:t xml:space="preserve">Supervision Model </w:t>
      </w:r>
    </w:p>
    <w:p w14:paraId="495A5946" w14:textId="759689BC" w:rsidR="00270A56" w:rsidRDefault="00621C59" w:rsidP="00270A56">
      <w:pPr>
        <w:spacing w:line="249" w:lineRule="auto"/>
      </w:pPr>
      <w:r>
        <w:rPr>
          <w:rFonts w:ascii="Arial" w:eastAsia="Arial" w:hAnsi="Arial" w:cs="Arial"/>
          <w:sz w:val="24"/>
        </w:rPr>
        <w:t>The recommended</w:t>
      </w:r>
      <w:r w:rsidR="00270A56">
        <w:rPr>
          <w:rFonts w:ascii="Arial" w:eastAsia="Arial" w:hAnsi="Arial" w:cs="Arial"/>
          <w:sz w:val="24"/>
        </w:rPr>
        <w:t xml:space="preserve"> model of supervision in </w:t>
      </w:r>
      <w:r w:rsidR="008B3007">
        <w:rPr>
          <w:rFonts w:ascii="Arial" w:eastAsia="Arial" w:hAnsi="Arial" w:cs="Arial"/>
          <w:sz w:val="24"/>
        </w:rPr>
        <w:t>Haringey</w:t>
      </w:r>
      <w:r w:rsidR="00270A56">
        <w:rPr>
          <w:rFonts w:ascii="Arial" w:eastAsia="Arial" w:hAnsi="Arial" w:cs="Arial"/>
          <w:sz w:val="24"/>
        </w:rPr>
        <w:t xml:space="preserve"> is the </w:t>
      </w:r>
      <w:r w:rsidR="00270A56">
        <w:rPr>
          <w:rFonts w:ascii="Arial" w:eastAsia="Arial" w:hAnsi="Arial" w:cs="Arial"/>
          <w:i/>
          <w:sz w:val="24"/>
        </w:rPr>
        <w:t>4x4x4</w:t>
      </w:r>
      <w:r w:rsidR="00270A56">
        <w:rPr>
          <w:rFonts w:ascii="Arial" w:eastAsia="Arial" w:hAnsi="Arial" w:cs="Arial"/>
          <w:sz w:val="24"/>
        </w:rPr>
        <w:t xml:space="preserve"> model (Morrison, 2005). This model aligns well with a strengths-based approach and provides a useful framework for approaching supervision for both the supervisor and supervisee.</w:t>
      </w:r>
      <w:r w:rsidR="00270A56">
        <w:rPr>
          <w:lang w:eastAsia="en-GB"/>
        </w:rPr>
        <w:t xml:space="preserve"> </w:t>
      </w:r>
    </w:p>
    <w:p w14:paraId="2750BDB6" w14:textId="77777777" w:rsidR="00270A56" w:rsidRDefault="00270A56" w:rsidP="00270A56">
      <w:pPr>
        <w:spacing w:line="249" w:lineRule="auto"/>
      </w:pPr>
      <w:r>
        <w:rPr>
          <w:lang w:eastAsia="en-GB"/>
        </w:rPr>
        <w:tab/>
      </w:r>
      <w:r>
        <w:rPr>
          <w:lang w:eastAsia="en-GB"/>
        </w:rPr>
        <w:tab/>
      </w:r>
    </w:p>
    <w:tbl>
      <w:tblPr>
        <w:tblW w:w="9016" w:type="dxa"/>
        <w:tblCellMar>
          <w:left w:w="10" w:type="dxa"/>
          <w:right w:w="10" w:type="dxa"/>
        </w:tblCellMar>
        <w:tblLook w:val="0000" w:firstRow="0" w:lastRow="0" w:firstColumn="0" w:lastColumn="0" w:noHBand="0" w:noVBand="0"/>
      </w:tblPr>
      <w:tblGrid>
        <w:gridCol w:w="2979"/>
        <w:gridCol w:w="2732"/>
        <w:gridCol w:w="3305"/>
      </w:tblGrid>
      <w:tr w:rsidR="00270A56" w14:paraId="636F73F1"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ACB5"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stakeholders in supervision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816E"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functions of supervision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4576" w14:textId="77777777" w:rsidR="00270A56" w:rsidRDefault="00270A56" w:rsidP="00621C59">
            <w:pPr>
              <w:spacing w:after="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Four elements of the supervisory cycle</w:t>
            </w:r>
          </w:p>
        </w:tc>
      </w:tr>
      <w:tr w:rsidR="00270A56" w14:paraId="31C09C7F"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C79B"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People who use services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96417"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Management</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1BDF1"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Experience</w:t>
            </w:r>
          </w:p>
        </w:tc>
      </w:tr>
      <w:tr w:rsidR="00270A56" w14:paraId="04F3BD28"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74BA"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Staff</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CD13"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Support</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A3303"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Reflection</w:t>
            </w:r>
          </w:p>
        </w:tc>
      </w:tr>
      <w:tr w:rsidR="00270A56" w14:paraId="5C11E102"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C4A74"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The organisation</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00FA"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Development</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F2DEE"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Analysis</w:t>
            </w:r>
          </w:p>
        </w:tc>
      </w:tr>
      <w:tr w:rsidR="00270A56" w14:paraId="0CD3C26E" w14:textId="77777777" w:rsidTr="00621C59">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EE48"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Partner organisations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10DB"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Mediation</w:t>
            </w: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6D16" w14:textId="77777777" w:rsidR="00270A56" w:rsidRDefault="00270A56" w:rsidP="00621C59">
            <w:pPr>
              <w:spacing w:after="0"/>
              <w:rPr>
                <w:rFonts w:ascii="Arial" w:eastAsia="Times New Roman" w:hAnsi="Arial" w:cs="Arial"/>
                <w:sz w:val="24"/>
                <w:szCs w:val="24"/>
                <w:lang w:eastAsia="en-GB"/>
              </w:rPr>
            </w:pPr>
            <w:r>
              <w:rPr>
                <w:rFonts w:ascii="Arial" w:eastAsia="Times New Roman" w:hAnsi="Arial" w:cs="Arial"/>
                <w:sz w:val="24"/>
                <w:szCs w:val="24"/>
                <w:lang w:eastAsia="en-GB"/>
              </w:rPr>
              <w:t>Action planning</w:t>
            </w:r>
          </w:p>
        </w:tc>
      </w:tr>
    </w:tbl>
    <w:p w14:paraId="17FDFFD7" w14:textId="77777777" w:rsidR="00270A56" w:rsidRDefault="00270A56" w:rsidP="00C51A0D">
      <w:pPr>
        <w:suppressAutoHyphens w:val="0"/>
        <w:autoSpaceDE w:val="0"/>
        <w:adjustRightInd w:val="0"/>
        <w:spacing w:after="0"/>
        <w:textAlignment w:val="auto"/>
        <w:rPr>
          <w:rFonts w:ascii="Arial" w:eastAsiaTheme="minorHAnsi" w:hAnsi="Arial" w:cs="Arial"/>
          <w:sz w:val="24"/>
          <w:szCs w:val="24"/>
        </w:rPr>
      </w:pPr>
    </w:p>
    <w:p w14:paraId="660ABF4F" w14:textId="4BE5E113" w:rsidR="00C51A0D" w:rsidRPr="00C51A0D" w:rsidRDefault="00C51A0D" w:rsidP="00C51A0D">
      <w:pPr>
        <w:suppressAutoHyphens w:val="0"/>
        <w:autoSpaceDE w:val="0"/>
        <w:adjustRightInd w:val="0"/>
        <w:spacing w:after="0"/>
        <w:textAlignment w:val="auto"/>
        <w:rPr>
          <w:rFonts w:ascii="Arial" w:eastAsiaTheme="minorHAnsi" w:hAnsi="Arial" w:cs="Arial"/>
          <w:sz w:val="24"/>
          <w:szCs w:val="24"/>
        </w:rPr>
      </w:pPr>
    </w:p>
    <w:p w14:paraId="65FCE880" w14:textId="77777777" w:rsidR="00C51A0D" w:rsidRPr="00C51A0D" w:rsidRDefault="00C51A0D" w:rsidP="00C51A0D">
      <w:pPr>
        <w:suppressAutoHyphens w:val="0"/>
        <w:autoSpaceDE w:val="0"/>
        <w:adjustRightInd w:val="0"/>
        <w:spacing w:after="0"/>
        <w:textAlignment w:val="auto"/>
        <w:rPr>
          <w:rFonts w:ascii="Arial" w:eastAsiaTheme="minorHAnsi" w:hAnsi="Arial" w:cs="Arial"/>
          <w:sz w:val="24"/>
          <w:szCs w:val="24"/>
        </w:rPr>
      </w:pPr>
      <w:r w:rsidRPr="00C51A0D">
        <w:rPr>
          <w:rFonts w:ascii="Arial" w:eastAsiaTheme="minorHAnsi" w:hAnsi="Arial" w:cs="Arial"/>
          <w:b/>
          <w:bCs/>
          <w:sz w:val="24"/>
          <w:szCs w:val="24"/>
        </w:rPr>
        <w:t xml:space="preserve">Four functions of supervision: </w:t>
      </w:r>
    </w:p>
    <w:p w14:paraId="3270701C" w14:textId="77777777" w:rsidR="00C51A0D" w:rsidRPr="00C51A0D" w:rsidRDefault="00C51A0D" w:rsidP="00C51A0D">
      <w:pPr>
        <w:suppressAutoHyphens w:val="0"/>
        <w:autoSpaceDE w:val="0"/>
        <w:adjustRightInd w:val="0"/>
        <w:spacing w:after="53"/>
        <w:textAlignment w:val="auto"/>
        <w:rPr>
          <w:rFonts w:ascii="Arial" w:eastAsiaTheme="minorHAnsi" w:hAnsi="Arial" w:cs="Arial"/>
          <w:sz w:val="24"/>
          <w:szCs w:val="24"/>
        </w:rPr>
      </w:pPr>
      <w:r w:rsidRPr="00C51A0D">
        <w:rPr>
          <w:rFonts w:ascii="Arial" w:eastAsiaTheme="minorHAnsi" w:hAnsi="Arial" w:cs="Arial"/>
          <w:sz w:val="24"/>
          <w:szCs w:val="24"/>
        </w:rPr>
        <w:t xml:space="preserve">1. Competent, accountable performance/practice (management function) </w:t>
      </w:r>
    </w:p>
    <w:p w14:paraId="1E89B472" w14:textId="77777777" w:rsidR="00C51A0D" w:rsidRPr="00C51A0D" w:rsidRDefault="00C51A0D" w:rsidP="00C51A0D">
      <w:pPr>
        <w:suppressAutoHyphens w:val="0"/>
        <w:autoSpaceDE w:val="0"/>
        <w:adjustRightInd w:val="0"/>
        <w:spacing w:after="53"/>
        <w:textAlignment w:val="auto"/>
        <w:rPr>
          <w:rFonts w:ascii="Arial" w:eastAsiaTheme="minorHAnsi" w:hAnsi="Arial" w:cs="Arial"/>
          <w:sz w:val="24"/>
          <w:szCs w:val="24"/>
        </w:rPr>
      </w:pPr>
      <w:r w:rsidRPr="00C51A0D">
        <w:rPr>
          <w:rFonts w:ascii="Arial" w:eastAsiaTheme="minorHAnsi" w:hAnsi="Arial" w:cs="Arial"/>
          <w:sz w:val="24"/>
          <w:szCs w:val="24"/>
        </w:rPr>
        <w:t xml:space="preserve">2. Continuing Professional Development (development function) </w:t>
      </w:r>
    </w:p>
    <w:p w14:paraId="23DC3DD3" w14:textId="77777777" w:rsidR="00C51A0D" w:rsidRPr="00C51A0D" w:rsidRDefault="00C51A0D" w:rsidP="00C51A0D">
      <w:pPr>
        <w:suppressAutoHyphens w:val="0"/>
        <w:autoSpaceDE w:val="0"/>
        <w:adjustRightInd w:val="0"/>
        <w:spacing w:after="0"/>
        <w:textAlignment w:val="auto"/>
        <w:rPr>
          <w:rFonts w:ascii="Arial" w:eastAsiaTheme="minorHAnsi" w:hAnsi="Arial" w:cs="Arial"/>
          <w:sz w:val="24"/>
          <w:szCs w:val="24"/>
        </w:rPr>
      </w:pPr>
      <w:r w:rsidRPr="00C51A0D">
        <w:rPr>
          <w:rFonts w:ascii="Arial" w:eastAsiaTheme="minorHAnsi" w:hAnsi="Arial" w:cs="Arial"/>
          <w:sz w:val="24"/>
          <w:szCs w:val="24"/>
        </w:rPr>
        <w:t xml:space="preserve">3. Personal Support (support function) </w:t>
      </w:r>
    </w:p>
    <w:p w14:paraId="533C9B45" w14:textId="56348376"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4. Engaging the individual with the organisation and developing</w:t>
      </w:r>
      <w:r w:rsidR="00270A56">
        <w:rPr>
          <w:rFonts w:ascii="Arial" w:eastAsiaTheme="minorHAnsi" w:hAnsi="Arial" w:cs="Arial"/>
          <w:sz w:val="24"/>
          <w:szCs w:val="24"/>
        </w:rPr>
        <w:t xml:space="preserve"> the professional relationship (m</w:t>
      </w:r>
      <w:r w:rsidRPr="00C51A0D">
        <w:rPr>
          <w:rFonts w:ascii="Arial" w:eastAsiaTheme="minorHAnsi" w:hAnsi="Arial" w:cs="Arial"/>
          <w:sz w:val="24"/>
          <w:szCs w:val="24"/>
        </w:rPr>
        <w:t xml:space="preserve">ediation function) </w:t>
      </w:r>
    </w:p>
    <w:p w14:paraId="571D9B2E" w14:textId="77777777" w:rsidR="00C51A0D" w:rsidRPr="00C51A0D" w:rsidRDefault="00C51A0D" w:rsidP="00C51A0D">
      <w:pPr>
        <w:suppressAutoHyphens w:val="0"/>
        <w:autoSpaceDN/>
        <w:spacing w:line="259" w:lineRule="auto"/>
        <w:textAlignment w:val="auto"/>
        <w:rPr>
          <w:rFonts w:ascii="Arial" w:eastAsiaTheme="minorHAnsi" w:hAnsi="Arial" w:cs="Arial"/>
          <w:b/>
          <w:sz w:val="24"/>
          <w:szCs w:val="24"/>
        </w:rPr>
      </w:pPr>
      <w:r w:rsidRPr="00C51A0D">
        <w:rPr>
          <w:rFonts w:ascii="Arial" w:eastAsiaTheme="minorHAnsi" w:hAnsi="Arial" w:cs="Arial"/>
          <w:b/>
          <w:sz w:val="24"/>
          <w:szCs w:val="24"/>
        </w:rPr>
        <w:t>Four stakeholders in supervision:</w:t>
      </w:r>
    </w:p>
    <w:p w14:paraId="25D709E1"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If supervision is carried out effectively there should be benefits for stakeholders. Examples of benefits as follows:</w:t>
      </w:r>
    </w:p>
    <w:p w14:paraId="45A2D23B" w14:textId="6761A27C"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1. </w:t>
      </w:r>
      <w:r w:rsidR="00997D35">
        <w:rPr>
          <w:rFonts w:ascii="Arial" w:eastAsiaTheme="minorHAnsi" w:hAnsi="Arial" w:cs="Arial"/>
          <w:sz w:val="24"/>
          <w:szCs w:val="24"/>
        </w:rPr>
        <w:t>People we are working with, carers and families</w:t>
      </w:r>
      <w:r w:rsidRPr="00C51A0D">
        <w:rPr>
          <w:rFonts w:ascii="Arial" w:eastAsiaTheme="minorHAnsi" w:hAnsi="Arial" w:cs="Arial"/>
          <w:sz w:val="24"/>
          <w:szCs w:val="24"/>
        </w:rPr>
        <w:t xml:space="preserve"> – a clear and focused approach from workers who </w:t>
      </w:r>
      <w:proofErr w:type="gramStart"/>
      <w:r w:rsidRPr="00C51A0D">
        <w:rPr>
          <w:rFonts w:ascii="Arial" w:eastAsiaTheme="minorHAnsi" w:hAnsi="Arial" w:cs="Arial"/>
          <w:sz w:val="24"/>
          <w:szCs w:val="24"/>
        </w:rPr>
        <w:t>are able to</w:t>
      </w:r>
      <w:proofErr w:type="gramEnd"/>
      <w:r w:rsidRPr="00C51A0D">
        <w:rPr>
          <w:rFonts w:ascii="Arial" w:eastAsiaTheme="minorHAnsi" w:hAnsi="Arial" w:cs="Arial"/>
          <w:sz w:val="24"/>
          <w:szCs w:val="24"/>
        </w:rPr>
        <w:t xml:space="preserve"> undertake a comprehensive assessment which takes account of needs, risks and involves service users in the process.</w:t>
      </w:r>
    </w:p>
    <w:p w14:paraId="126804F1"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2. Supervisees – have clear role accountability and </w:t>
      </w:r>
      <w:proofErr w:type="gramStart"/>
      <w:r w:rsidRPr="00C51A0D">
        <w:rPr>
          <w:rFonts w:ascii="Arial" w:eastAsiaTheme="minorHAnsi" w:hAnsi="Arial" w:cs="Arial"/>
          <w:sz w:val="24"/>
          <w:szCs w:val="24"/>
        </w:rPr>
        <w:t>are able to</w:t>
      </w:r>
      <w:proofErr w:type="gramEnd"/>
      <w:r w:rsidRPr="00C51A0D">
        <w:rPr>
          <w:rFonts w:ascii="Arial" w:eastAsiaTheme="minorHAnsi" w:hAnsi="Arial" w:cs="Arial"/>
          <w:sz w:val="24"/>
          <w:szCs w:val="24"/>
        </w:rPr>
        <w:t xml:space="preserve"> demonstrate a confident, reflective approach to case management, engaging with a range of partners</w:t>
      </w:r>
    </w:p>
    <w:p w14:paraId="3B924D6B"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3. Organisation – supervisors disseminate agency goals, </w:t>
      </w:r>
      <w:proofErr w:type="gramStart"/>
      <w:r w:rsidRPr="00C51A0D">
        <w:rPr>
          <w:rFonts w:ascii="Arial" w:eastAsiaTheme="minorHAnsi" w:hAnsi="Arial" w:cs="Arial"/>
          <w:sz w:val="24"/>
          <w:szCs w:val="24"/>
        </w:rPr>
        <w:t>values</w:t>
      </w:r>
      <w:proofErr w:type="gramEnd"/>
      <w:r w:rsidRPr="00C51A0D">
        <w:rPr>
          <w:rFonts w:ascii="Arial" w:eastAsiaTheme="minorHAnsi" w:hAnsi="Arial" w:cs="Arial"/>
          <w:sz w:val="24"/>
          <w:szCs w:val="24"/>
        </w:rPr>
        <w:t xml:space="preserve"> and policies. They guide and monitor work leading to the development of consistent practice. They value workers which in turn lead to lower rates of turnover, </w:t>
      </w:r>
      <w:proofErr w:type="gramStart"/>
      <w:r w:rsidRPr="00C51A0D">
        <w:rPr>
          <w:rFonts w:ascii="Arial" w:eastAsiaTheme="minorHAnsi" w:hAnsi="Arial" w:cs="Arial"/>
          <w:sz w:val="24"/>
          <w:szCs w:val="24"/>
        </w:rPr>
        <w:t>sickness</w:t>
      </w:r>
      <w:proofErr w:type="gramEnd"/>
      <w:r w:rsidRPr="00C51A0D">
        <w:rPr>
          <w:rFonts w:ascii="Arial" w:eastAsiaTheme="minorHAnsi" w:hAnsi="Arial" w:cs="Arial"/>
          <w:sz w:val="24"/>
          <w:szCs w:val="24"/>
        </w:rPr>
        <w:t xml:space="preserve"> or complaints.</w:t>
      </w:r>
    </w:p>
    <w:p w14:paraId="76B0E0BA"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4. Partners – workers understand the role of partners, </w:t>
      </w:r>
      <w:proofErr w:type="gramStart"/>
      <w:r w:rsidRPr="00C51A0D">
        <w:rPr>
          <w:rFonts w:ascii="Arial" w:eastAsiaTheme="minorHAnsi" w:hAnsi="Arial" w:cs="Arial"/>
          <w:sz w:val="24"/>
          <w:szCs w:val="24"/>
        </w:rPr>
        <w:t>are able to</w:t>
      </w:r>
      <w:proofErr w:type="gramEnd"/>
      <w:r w:rsidRPr="00C51A0D">
        <w:rPr>
          <w:rFonts w:ascii="Arial" w:eastAsiaTheme="minorHAnsi" w:hAnsi="Arial" w:cs="Arial"/>
          <w:sz w:val="24"/>
          <w:szCs w:val="24"/>
        </w:rPr>
        <w:t xml:space="preserve"> effectively negotiate with them and have accurate expectations when involved in multi-agency assessments and planning.</w:t>
      </w:r>
    </w:p>
    <w:p w14:paraId="7AAA3E1F" w14:textId="77777777" w:rsidR="00C51A0D" w:rsidRPr="00C51A0D" w:rsidRDefault="00C51A0D" w:rsidP="00C51A0D">
      <w:pPr>
        <w:suppressAutoHyphens w:val="0"/>
        <w:autoSpaceDN/>
        <w:spacing w:line="259" w:lineRule="auto"/>
        <w:textAlignment w:val="auto"/>
        <w:rPr>
          <w:rFonts w:ascii="Arial" w:eastAsiaTheme="minorHAnsi" w:hAnsi="Arial" w:cs="Arial"/>
          <w:b/>
          <w:sz w:val="24"/>
          <w:szCs w:val="24"/>
        </w:rPr>
      </w:pPr>
      <w:r w:rsidRPr="00C51A0D">
        <w:rPr>
          <w:rFonts w:ascii="Arial" w:eastAsiaTheme="minorHAnsi" w:hAnsi="Arial" w:cs="Arial"/>
          <w:b/>
          <w:sz w:val="24"/>
          <w:szCs w:val="24"/>
        </w:rPr>
        <w:t>Four elements of the supervisory cycle (based on Kolb’s Learning Cycle):</w:t>
      </w:r>
    </w:p>
    <w:p w14:paraId="701E2385"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1. Experience – ‘the story’</w:t>
      </w:r>
    </w:p>
    <w:p w14:paraId="4F4593AF"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2. Reflection – think about the experience e.g. what worked well, what didn’t work as well, what could have been done differently?</w:t>
      </w:r>
    </w:p>
    <w:p w14:paraId="3B3F8FD8"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3. Analysis - what does the experience mean?</w:t>
      </w:r>
    </w:p>
    <w:p w14:paraId="107E2132"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4. Plans/Action – what is the next ‘chapter’ in the story?</w:t>
      </w:r>
    </w:p>
    <w:p w14:paraId="51CC38D4" w14:textId="77777777" w:rsidR="00C51A0D" w:rsidRP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The integrated 4x4x4 model provides a coherent, practical, and well-tested framework to integrate these different but connected elements of supervision.</w:t>
      </w:r>
    </w:p>
    <w:p w14:paraId="22AD09AA" w14:textId="062E963A" w:rsidR="00C51A0D" w:rsidRDefault="00C51A0D" w:rsidP="00C51A0D">
      <w:pPr>
        <w:suppressAutoHyphens w:val="0"/>
        <w:autoSpaceDN/>
        <w:spacing w:line="259" w:lineRule="auto"/>
        <w:textAlignment w:val="auto"/>
        <w:rPr>
          <w:rFonts w:ascii="Arial" w:eastAsiaTheme="minorHAnsi" w:hAnsi="Arial" w:cs="Arial"/>
          <w:sz w:val="24"/>
          <w:szCs w:val="24"/>
        </w:rPr>
      </w:pPr>
      <w:r w:rsidRPr="00C51A0D">
        <w:rPr>
          <w:rFonts w:ascii="Arial" w:eastAsiaTheme="minorHAnsi" w:hAnsi="Arial" w:cs="Arial"/>
          <w:sz w:val="24"/>
          <w:szCs w:val="24"/>
        </w:rPr>
        <w:t xml:space="preserve">Recognising the different functions of supervision and the needs of different stakeholders is essential. Sometimes the needs of the supervisee, service user, supervisor and agency may be aligned; at other times, they will </w:t>
      </w:r>
      <w:proofErr w:type="gramStart"/>
      <w:r w:rsidRPr="00C51A0D">
        <w:rPr>
          <w:rFonts w:ascii="Arial" w:eastAsiaTheme="minorHAnsi" w:hAnsi="Arial" w:cs="Arial"/>
          <w:sz w:val="24"/>
          <w:szCs w:val="24"/>
        </w:rPr>
        <w:t>conflict</w:t>
      </w:r>
      <w:proofErr w:type="gramEnd"/>
      <w:r w:rsidRPr="00C51A0D">
        <w:rPr>
          <w:rFonts w:ascii="Arial" w:eastAsiaTheme="minorHAnsi" w:hAnsi="Arial" w:cs="Arial"/>
          <w:sz w:val="24"/>
          <w:szCs w:val="24"/>
        </w:rPr>
        <w:t xml:space="preserve"> and the different functions will pull in opposite directions.</w:t>
      </w:r>
    </w:p>
    <w:p w14:paraId="4445EACA" w14:textId="179E8AFD" w:rsidR="004E3126" w:rsidRDefault="004E3126" w:rsidP="00C51A0D">
      <w:pPr>
        <w:suppressAutoHyphens w:val="0"/>
        <w:autoSpaceDN/>
        <w:spacing w:line="259" w:lineRule="auto"/>
        <w:textAlignment w:val="auto"/>
        <w:rPr>
          <w:rFonts w:ascii="Arial" w:eastAsiaTheme="minorHAnsi" w:hAnsi="Arial" w:cs="Arial"/>
          <w:sz w:val="24"/>
          <w:szCs w:val="24"/>
        </w:rPr>
      </w:pPr>
    </w:p>
    <w:p w14:paraId="3846C3CF" w14:textId="161F09A7" w:rsidR="004E3126" w:rsidRDefault="004E3126" w:rsidP="00C51A0D">
      <w:pPr>
        <w:suppressAutoHyphens w:val="0"/>
        <w:autoSpaceDN/>
        <w:spacing w:line="259" w:lineRule="auto"/>
        <w:textAlignment w:val="auto"/>
        <w:rPr>
          <w:rFonts w:ascii="Arial" w:eastAsiaTheme="minorHAnsi" w:hAnsi="Arial" w:cs="Arial"/>
          <w:sz w:val="24"/>
          <w:szCs w:val="24"/>
        </w:rPr>
      </w:pPr>
    </w:p>
    <w:p w14:paraId="3FC20045" w14:textId="77777777" w:rsidR="004E3126" w:rsidRPr="00C51A0D" w:rsidRDefault="004E3126" w:rsidP="00C51A0D">
      <w:pPr>
        <w:suppressAutoHyphens w:val="0"/>
        <w:autoSpaceDN/>
        <w:spacing w:line="259" w:lineRule="auto"/>
        <w:textAlignment w:val="auto"/>
        <w:rPr>
          <w:rFonts w:ascii="Arial" w:eastAsiaTheme="minorHAnsi" w:hAnsi="Arial" w:cs="Arial"/>
          <w:sz w:val="24"/>
          <w:szCs w:val="24"/>
        </w:rPr>
      </w:pPr>
    </w:p>
    <w:p w14:paraId="635880C5" w14:textId="0E5EB9DE" w:rsidR="00C51A0D" w:rsidRDefault="00C51A0D" w:rsidP="00C51A0D">
      <w:pPr>
        <w:suppressAutoHyphens w:val="0"/>
        <w:rPr>
          <w:rFonts w:ascii="Arial" w:hAnsi="Arial" w:cs="Arial"/>
          <w:b/>
          <w:sz w:val="24"/>
          <w:szCs w:val="24"/>
        </w:rPr>
      </w:pPr>
    </w:p>
    <w:p w14:paraId="630D2D0C" w14:textId="0B86166E" w:rsidR="00964F81" w:rsidRDefault="00964F81" w:rsidP="00C51A0D">
      <w:pPr>
        <w:suppressAutoHyphens w:val="0"/>
        <w:rPr>
          <w:rFonts w:ascii="Arial" w:hAnsi="Arial" w:cs="Arial"/>
          <w:b/>
          <w:sz w:val="24"/>
          <w:szCs w:val="24"/>
        </w:rPr>
      </w:pPr>
    </w:p>
    <w:p w14:paraId="4457BE5D" w14:textId="77777777" w:rsidR="001117EE" w:rsidRDefault="001117EE" w:rsidP="001117EE">
      <w:pPr>
        <w:rPr>
          <w:rFonts w:ascii="Arial" w:hAnsi="Arial" w:cs="Arial"/>
          <w:b/>
          <w:bCs/>
          <w:sz w:val="24"/>
          <w:szCs w:val="28"/>
        </w:rPr>
      </w:pPr>
    </w:p>
    <w:p w14:paraId="7470CBBC" w14:textId="77777777" w:rsidR="001117EE" w:rsidRDefault="001117EE" w:rsidP="001117EE">
      <w:pPr>
        <w:rPr>
          <w:rFonts w:ascii="Arial" w:hAnsi="Arial" w:cs="Arial"/>
          <w:b/>
          <w:bCs/>
          <w:sz w:val="24"/>
          <w:szCs w:val="28"/>
        </w:rPr>
      </w:pPr>
    </w:p>
    <w:p w14:paraId="5752E716" w14:textId="494EF098" w:rsidR="001117EE" w:rsidRPr="00C51A0D" w:rsidRDefault="001117EE" w:rsidP="001117EE">
      <w:pPr>
        <w:rPr>
          <w:sz w:val="20"/>
        </w:rPr>
      </w:pPr>
      <w:r>
        <w:rPr>
          <w:rFonts w:ascii="Arial" w:hAnsi="Arial" w:cs="Arial"/>
          <w:b/>
          <w:bCs/>
          <w:sz w:val="24"/>
          <w:szCs w:val="28"/>
        </w:rPr>
        <w:t>Appendix 4</w:t>
      </w:r>
    </w:p>
    <w:p w14:paraId="51B66B47" w14:textId="77777777" w:rsidR="001117EE" w:rsidRDefault="001117EE" w:rsidP="001117EE">
      <w:pPr>
        <w:spacing w:after="0"/>
        <w:rPr>
          <w:rFonts w:ascii="Arial" w:hAnsi="Arial" w:cs="Arial"/>
          <w:b/>
          <w:sz w:val="24"/>
          <w:szCs w:val="24"/>
          <w:lang w:eastAsia="en-GB"/>
        </w:rPr>
      </w:pPr>
    </w:p>
    <w:p w14:paraId="227811BC" w14:textId="629037B8" w:rsidR="001117EE" w:rsidRDefault="001117EE" w:rsidP="001117EE">
      <w:pPr>
        <w:spacing w:after="0"/>
        <w:rPr>
          <w:rFonts w:ascii="Arial" w:hAnsi="Arial" w:cs="Arial"/>
          <w:b/>
          <w:sz w:val="24"/>
          <w:szCs w:val="24"/>
          <w:lang w:eastAsia="en-GB"/>
        </w:rPr>
      </w:pPr>
      <w:r>
        <w:rPr>
          <w:rFonts w:ascii="Arial" w:hAnsi="Arial" w:cs="Arial"/>
          <w:b/>
          <w:sz w:val="24"/>
          <w:szCs w:val="24"/>
          <w:lang w:eastAsia="en-GB"/>
        </w:rPr>
        <w:t xml:space="preserve">REMOTE SUPERVISION FACTSHEET </w:t>
      </w:r>
    </w:p>
    <w:p w14:paraId="734D0B7F" w14:textId="77777777" w:rsidR="001117EE" w:rsidRDefault="001117EE" w:rsidP="001117EE">
      <w:pPr>
        <w:rPr>
          <w:rFonts w:ascii="Arial" w:hAnsi="Arial" w:cs="Arial"/>
          <w:b/>
          <w:bCs/>
          <w:sz w:val="24"/>
          <w:szCs w:val="24"/>
        </w:rPr>
      </w:pPr>
    </w:p>
    <w:p w14:paraId="6DBEFBCC" w14:textId="77777777" w:rsidR="001117EE" w:rsidRDefault="001117EE" w:rsidP="001117EE">
      <w:pPr>
        <w:rPr>
          <w:rFonts w:ascii="Arial" w:hAnsi="Arial" w:cs="Arial"/>
          <w:b/>
          <w:bCs/>
          <w:sz w:val="24"/>
          <w:szCs w:val="24"/>
        </w:rPr>
      </w:pPr>
      <w:r>
        <w:rPr>
          <w:rFonts w:ascii="Arial" w:hAnsi="Arial" w:cs="Arial"/>
          <w:b/>
          <w:bCs/>
          <w:sz w:val="24"/>
          <w:szCs w:val="24"/>
        </w:rPr>
        <w:t xml:space="preserve">Checklist: things to consider when doing remote supervision </w:t>
      </w:r>
    </w:p>
    <w:p w14:paraId="5CE04ED8" w14:textId="41C89AB2" w:rsidR="00766E7F" w:rsidRDefault="001117EE" w:rsidP="001117EE">
      <w:pPr>
        <w:rPr>
          <w:rFonts w:ascii="Arial" w:hAnsi="Arial" w:cs="Arial"/>
          <w:sz w:val="24"/>
          <w:szCs w:val="24"/>
        </w:rPr>
      </w:pPr>
      <w:r>
        <w:rPr>
          <w:rFonts w:ascii="Arial" w:hAnsi="Arial" w:cs="Arial"/>
          <w:b/>
          <w:bCs/>
          <w:sz w:val="24"/>
          <w:szCs w:val="24"/>
        </w:rPr>
        <w:br/>
      </w:r>
      <w:r w:rsidR="008B3007">
        <w:rPr>
          <w:rFonts w:ascii="Arial" w:hAnsi="Arial" w:cs="Arial"/>
          <w:color w:val="FF0000"/>
          <w:sz w:val="24"/>
          <w:szCs w:val="24"/>
        </w:rPr>
        <w:t>Haringey</w:t>
      </w:r>
      <w:r w:rsidRPr="00DD29A0">
        <w:rPr>
          <w:rFonts w:ascii="Arial" w:hAnsi="Arial" w:cs="Arial"/>
          <w:color w:val="FF0000"/>
          <w:sz w:val="24"/>
          <w:szCs w:val="24"/>
        </w:rPr>
        <w:t xml:space="preserve"> has produced general </w:t>
      </w:r>
      <w:hyperlink r:id="rId15" w:anchor="main" w:history="1">
        <w:r w:rsidR="00766E7F" w:rsidRPr="00DD29A0">
          <w:rPr>
            <w:rStyle w:val="Hyperlink"/>
            <w:rFonts w:ascii="Arial" w:hAnsi="Arial" w:cs="Arial"/>
            <w:color w:val="FF0000"/>
            <w:sz w:val="24"/>
            <w:szCs w:val="24"/>
          </w:rPr>
          <w:t>guidance on working remotely</w:t>
        </w:r>
      </w:hyperlink>
    </w:p>
    <w:p w14:paraId="5FCCB7F7" w14:textId="77777777" w:rsidR="001117EE" w:rsidRDefault="001117EE" w:rsidP="001117EE">
      <w:pPr>
        <w:numPr>
          <w:ilvl w:val="0"/>
          <w:numId w:val="13"/>
        </w:numPr>
        <w:suppressAutoHyphens w:val="0"/>
        <w:spacing w:line="249" w:lineRule="auto"/>
        <w:textAlignment w:val="auto"/>
        <w:rPr>
          <w:rFonts w:ascii="Arial" w:hAnsi="Arial" w:cs="Arial"/>
          <w:sz w:val="24"/>
          <w:szCs w:val="24"/>
        </w:rPr>
      </w:pPr>
      <w:r>
        <w:rPr>
          <w:rFonts w:ascii="Arial" w:hAnsi="Arial" w:cs="Arial"/>
          <w:sz w:val="24"/>
          <w:szCs w:val="24"/>
        </w:rPr>
        <w:t xml:space="preserve">Take time to renegotiate ground rules and acknowledge what might be different. </w:t>
      </w:r>
      <w:r>
        <w:rPr>
          <w:rFonts w:ascii="Arial" w:hAnsi="Arial" w:cs="Arial"/>
          <w:sz w:val="24"/>
          <w:szCs w:val="24"/>
        </w:rPr>
        <w:br/>
        <w:t xml:space="preserve">For example: </w:t>
      </w:r>
    </w:p>
    <w:p w14:paraId="4BBA62D6"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Supervision by phone or video? This will affect your rapport and interaction: ‘face-to-face’ video interaction is preferable if possible.</w:t>
      </w:r>
    </w:p>
    <w:p w14:paraId="486E78FE"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IT issues – familiarity with technology, connection, appropriate ‘kit’</w:t>
      </w:r>
    </w:p>
    <w:p w14:paraId="51248C87"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Environment (physical and emotional) – is the space to holds this conversation appropriate/comfortable/confidential for both of you?</w:t>
      </w:r>
    </w:p>
    <w:p w14:paraId="022FF23C"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 xml:space="preserve">Boundaries between personal and professional self may have shifted / loosened and this may impact on your supervisory </w:t>
      </w:r>
      <w:proofErr w:type="gramStart"/>
      <w:r>
        <w:rPr>
          <w:rFonts w:ascii="Arial" w:hAnsi="Arial" w:cs="Arial"/>
          <w:sz w:val="24"/>
          <w:szCs w:val="24"/>
        </w:rPr>
        <w:t>relationship</w:t>
      </w:r>
      <w:proofErr w:type="gramEnd"/>
    </w:p>
    <w:p w14:paraId="046C9D73"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 xml:space="preserve">Any adjustments needed when taking these things into </w:t>
      </w:r>
      <w:proofErr w:type="gramStart"/>
      <w:r>
        <w:rPr>
          <w:rFonts w:ascii="Arial" w:hAnsi="Arial" w:cs="Arial"/>
          <w:sz w:val="24"/>
          <w:szCs w:val="24"/>
        </w:rPr>
        <w:t>account</w:t>
      </w:r>
      <w:proofErr w:type="gramEnd"/>
      <w:r>
        <w:rPr>
          <w:rFonts w:ascii="Arial" w:hAnsi="Arial" w:cs="Arial"/>
          <w:sz w:val="24"/>
          <w:szCs w:val="24"/>
        </w:rPr>
        <w:t xml:space="preserve"> </w:t>
      </w:r>
    </w:p>
    <w:p w14:paraId="55E0FA5A" w14:textId="77777777" w:rsidR="001117EE" w:rsidRDefault="001117EE" w:rsidP="001117EE">
      <w:pPr>
        <w:numPr>
          <w:ilvl w:val="1"/>
          <w:numId w:val="14"/>
        </w:numPr>
        <w:suppressAutoHyphens w:val="0"/>
        <w:spacing w:line="249" w:lineRule="auto"/>
        <w:textAlignment w:val="auto"/>
        <w:rPr>
          <w:rFonts w:ascii="Arial" w:hAnsi="Arial" w:cs="Arial"/>
          <w:sz w:val="24"/>
          <w:szCs w:val="24"/>
        </w:rPr>
      </w:pPr>
      <w:r>
        <w:rPr>
          <w:rFonts w:ascii="Arial" w:hAnsi="Arial" w:cs="Arial"/>
          <w:sz w:val="24"/>
          <w:szCs w:val="24"/>
        </w:rPr>
        <w:t xml:space="preserve">Think about frequency and length of supervision – you may want to have shorter but more frequent </w:t>
      </w:r>
      <w:proofErr w:type="gramStart"/>
      <w:r>
        <w:rPr>
          <w:rFonts w:ascii="Arial" w:hAnsi="Arial" w:cs="Arial"/>
          <w:sz w:val="24"/>
          <w:szCs w:val="24"/>
        </w:rPr>
        <w:t>sessions</w:t>
      </w:r>
      <w:proofErr w:type="gramEnd"/>
    </w:p>
    <w:p w14:paraId="32F13AA9" w14:textId="77777777" w:rsidR="001117EE" w:rsidRDefault="001117EE" w:rsidP="001117EE">
      <w:pPr>
        <w:spacing w:after="0"/>
        <w:rPr>
          <w:rFonts w:ascii="Arial" w:hAnsi="Arial" w:cs="Arial"/>
          <w:b/>
          <w:sz w:val="24"/>
          <w:szCs w:val="24"/>
        </w:rPr>
      </w:pPr>
    </w:p>
    <w:p w14:paraId="6B642621" w14:textId="77777777" w:rsidR="001117EE" w:rsidRDefault="001117EE" w:rsidP="001117EE">
      <w:pPr>
        <w:numPr>
          <w:ilvl w:val="0"/>
          <w:numId w:val="13"/>
        </w:numPr>
        <w:suppressAutoHyphens w:val="0"/>
        <w:spacing w:line="249" w:lineRule="auto"/>
        <w:textAlignment w:val="auto"/>
        <w:rPr>
          <w:rFonts w:ascii="Arial" w:hAnsi="Arial" w:cs="Arial"/>
          <w:sz w:val="24"/>
          <w:szCs w:val="24"/>
        </w:rPr>
      </w:pPr>
      <w:r>
        <w:rPr>
          <w:rFonts w:ascii="Arial" w:hAnsi="Arial" w:cs="Arial"/>
          <w:sz w:val="24"/>
          <w:szCs w:val="24"/>
        </w:rPr>
        <w:t xml:space="preserve">Prepare for supervision: set aside 5-10 minutes before supervision to clear your mind and be </w:t>
      </w:r>
      <w:proofErr w:type="gramStart"/>
      <w:r>
        <w:rPr>
          <w:rFonts w:ascii="Arial" w:hAnsi="Arial" w:cs="Arial"/>
          <w:sz w:val="24"/>
          <w:szCs w:val="24"/>
        </w:rPr>
        <w:t>present</w:t>
      </w:r>
      <w:proofErr w:type="gramEnd"/>
    </w:p>
    <w:p w14:paraId="7C17BDCA" w14:textId="77777777" w:rsidR="001117EE" w:rsidRDefault="001117EE" w:rsidP="001117EE">
      <w:pPr>
        <w:spacing w:after="0"/>
        <w:ind w:left="360"/>
        <w:rPr>
          <w:rFonts w:ascii="Arial" w:hAnsi="Arial" w:cs="Arial"/>
          <w:sz w:val="24"/>
          <w:szCs w:val="24"/>
        </w:rPr>
      </w:pPr>
    </w:p>
    <w:p w14:paraId="35D8EDB0" w14:textId="77777777" w:rsidR="001117EE" w:rsidRDefault="001117EE" w:rsidP="001117EE">
      <w:pPr>
        <w:numPr>
          <w:ilvl w:val="0"/>
          <w:numId w:val="13"/>
        </w:numPr>
        <w:suppressAutoHyphens w:val="0"/>
        <w:spacing w:line="249" w:lineRule="auto"/>
        <w:textAlignment w:val="auto"/>
        <w:rPr>
          <w:rFonts w:ascii="Arial" w:hAnsi="Arial" w:cs="Arial"/>
          <w:sz w:val="24"/>
          <w:szCs w:val="24"/>
        </w:rPr>
      </w:pPr>
      <w:r>
        <w:rPr>
          <w:rFonts w:ascii="Arial" w:hAnsi="Arial" w:cs="Arial"/>
          <w:sz w:val="24"/>
          <w:szCs w:val="24"/>
        </w:rPr>
        <w:t xml:space="preserve">Specific questions to ask at the start might be: </w:t>
      </w:r>
    </w:p>
    <w:p w14:paraId="5E2343CA" w14:textId="77777777" w:rsidR="001117EE" w:rsidRDefault="001117EE" w:rsidP="001117EE">
      <w:pPr>
        <w:numPr>
          <w:ilvl w:val="0"/>
          <w:numId w:val="15"/>
        </w:numPr>
        <w:suppressAutoHyphens w:val="0"/>
        <w:spacing w:line="249" w:lineRule="auto"/>
        <w:textAlignment w:val="auto"/>
        <w:rPr>
          <w:rFonts w:ascii="Arial" w:hAnsi="Arial" w:cs="Arial"/>
          <w:sz w:val="24"/>
          <w:szCs w:val="24"/>
        </w:rPr>
      </w:pPr>
      <w:r>
        <w:rPr>
          <w:rFonts w:ascii="Arial" w:hAnsi="Arial" w:cs="Arial"/>
          <w:sz w:val="24"/>
          <w:szCs w:val="24"/>
        </w:rPr>
        <w:t>Is it a safe/appropriate space to conduct the call? Do both parties feel comfortable? Are you likely to be interrupted?</w:t>
      </w:r>
    </w:p>
    <w:p w14:paraId="09EC87D5" w14:textId="77777777" w:rsidR="001117EE" w:rsidRDefault="001117EE" w:rsidP="001117EE">
      <w:pPr>
        <w:numPr>
          <w:ilvl w:val="0"/>
          <w:numId w:val="15"/>
        </w:numPr>
        <w:suppressAutoHyphens w:val="0"/>
        <w:spacing w:line="249" w:lineRule="auto"/>
        <w:textAlignment w:val="auto"/>
        <w:rPr>
          <w:rFonts w:ascii="Arial" w:hAnsi="Arial" w:cs="Arial"/>
          <w:sz w:val="24"/>
          <w:szCs w:val="24"/>
        </w:rPr>
      </w:pPr>
      <w:r>
        <w:rPr>
          <w:rFonts w:ascii="Arial" w:hAnsi="Arial" w:cs="Arial"/>
          <w:sz w:val="24"/>
          <w:szCs w:val="24"/>
        </w:rPr>
        <w:t>Do both parties feel comfortable with the technology – e.g. sharing screens if want to share information etc.</w:t>
      </w:r>
    </w:p>
    <w:p w14:paraId="5223BBFD" w14:textId="77777777" w:rsidR="001117EE" w:rsidRDefault="001117EE" w:rsidP="001117EE">
      <w:pPr>
        <w:numPr>
          <w:ilvl w:val="0"/>
          <w:numId w:val="15"/>
        </w:numPr>
        <w:suppressAutoHyphens w:val="0"/>
        <w:spacing w:line="249" w:lineRule="auto"/>
        <w:textAlignment w:val="auto"/>
        <w:rPr>
          <w:rFonts w:ascii="Arial" w:hAnsi="Arial" w:cs="Arial"/>
          <w:sz w:val="24"/>
          <w:szCs w:val="24"/>
        </w:rPr>
      </w:pPr>
      <w:r>
        <w:rPr>
          <w:rFonts w:ascii="Arial" w:hAnsi="Arial" w:cs="Arial"/>
          <w:sz w:val="24"/>
          <w:szCs w:val="24"/>
        </w:rPr>
        <w:t>What is on the agenda?</w:t>
      </w:r>
    </w:p>
    <w:p w14:paraId="3FEFA8EF" w14:textId="77777777" w:rsidR="001117EE" w:rsidRDefault="001117EE" w:rsidP="001117EE">
      <w:pPr>
        <w:numPr>
          <w:ilvl w:val="0"/>
          <w:numId w:val="15"/>
        </w:numPr>
        <w:suppressAutoHyphens w:val="0"/>
        <w:spacing w:line="249" w:lineRule="auto"/>
        <w:textAlignment w:val="auto"/>
        <w:rPr>
          <w:rFonts w:ascii="Arial" w:hAnsi="Arial" w:cs="Arial"/>
          <w:sz w:val="24"/>
          <w:szCs w:val="24"/>
        </w:rPr>
      </w:pPr>
      <w:r>
        <w:rPr>
          <w:rFonts w:ascii="Arial" w:hAnsi="Arial" w:cs="Arial"/>
          <w:sz w:val="24"/>
          <w:szCs w:val="24"/>
        </w:rPr>
        <w:t>How will we take notes of the session?</w:t>
      </w:r>
    </w:p>
    <w:p w14:paraId="6830B25D" w14:textId="77777777" w:rsidR="001117EE" w:rsidRDefault="001117EE" w:rsidP="001117EE">
      <w:pPr>
        <w:spacing w:after="0"/>
        <w:rPr>
          <w:rFonts w:ascii="Arial" w:hAnsi="Arial" w:cs="Arial"/>
          <w:b/>
          <w:sz w:val="24"/>
          <w:szCs w:val="24"/>
        </w:rPr>
      </w:pPr>
    </w:p>
    <w:p w14:paraId="2F3775F3" w14:textId="77777777" w:rsidR="001117EE" w:rsidRDefault="001117EE" w:rsidP="001117EE">
      <w:pPr>
        <w:numPr>
          <w:ilvl w:val="0"/>
          <w:numId w:val="16"/>
        </w:numPr>
        <w:suppressAutoHyphens w:val="0"/>
        <w:spacing w:line="249" w:lineRule="auto"/>
        <w:textAlignment w:val="auto"/>
      </w:pPr>
      <w:r>
        <w:rPr>
          <w:rFonts w:ascii="Arial" w:hAnsi="Arial" w:cs="Arial"/>
          <w:sz w:val="24"/>
          <w:szCs w:val="24"/>
        </w:rPr>
        <w:t xml:space="preserve">Pay particular attention to checking in at the start. Using a tool or resource may help with focus and be more effective than simply saying ‘how are you?’ There are lots of tools to start the conversation; here are a few examples, which you can share or discuss:   </w:t>
      </w:r>
    </w:p>
    <w:tbl>
      <w:tblPr>
        <w:tblW w:w="8656" w:type="dxa"/>
        <w:tblInd w:w="360" w:type="dxa"/>
        <w:tblCellMar>
          <w:left w:w="10" w:type="dxa"/>
          <w:right w:w="10" w:type="dxa"/>
        </w:tblCellMar>
        <w:tblLook w:val="0000" w:firstRow="0" w:lastRow="0" w:firstColumn="0" w:lastColumn="0" w:noHBand="0" w:noVBand="0"/>
      </w:tblPr>
      <w:tblGrid>
        <w:gridCol w:w="6156"/>
        <w:gridCol w:w="2500"/>
      </w:tblGrid>
      <w:tr w:rsidR="001117EE" w14:paraId="47B53403" w14:textId="77777777" w:rsidTr="00D207C0">
        <w:trPr>
          <w:trHeight w:val="586"/>
        </w:trPr>
        <w:tc>
          <w:tcPr>
            <w:tcW w:w="6156" w:type="dxa"/>
            <w:shd w:val="clear" w:color="auto" w:fill="auto"/>
            <w:tcMar>
              <w:top w:w="0" w:type="dxa"/>
              <w:left w:w="108" w:type="dxa"/>
              <w:bottom w:w="0" w:type="dxa"/>
              <w:right w:w="108" w:type="dxa"/>
            </w:tcMar>
          </w:tcPr>
          <w:p w14:paraId="7DB4AEC9" w14:textId="77777777" w:rsidR="001117EE" w:rsidRDefault="00215C96" w:rsidP="00D207C0">
            <w:pPr>
              <w:spacing w:line="249" w:lineRule="auto"/>
            </w:pPr>
            <w:hyperlink r:id="rId16" w:history="1">
              <w:r w:rsidR="001117EE">
                <w:rPr>
                  <w:rFonts w:ascii="Arial" w:hAnsi="Arial" w:cs="Arial"/>
                  <w:color w:val="0563C1"/>
                  <w:sz w:val="24"/>
                  <w:szCs w:val="24"/>
                  <w:u w:val="single"/>
                </w:rPr>
                <w:t>Tools to think about response to the current situation</w:t>
              </w:r>
            </w:hyperlink>
            <w:r w:rsidR="001117EE">
              <w:rPr>
                <w:rFonts w:ascii="Arial" w:hAnsi="Arial" w:cs="Arial"/>
                <w:sz w:val="24"/>
                <w:szCs w:val="24"/>
              </w:rPr>
              <w:t xml:space="preserve"> </w:t>
            </w:r>
            <w:r w:rsidR="001117EE">
              <w:rPr>
                <w:rFonts w:ascii="Arial" w:hAnsi="Arial" w:cs="Arial"/>
                <w:sz w:val="24"/>
                <w:szCs w:val="24"/>
              </w:rPr>
              <w:br/>
            </w:r>
            <w:hyperlink r:id="rId17" w:history="1">
              <w:r w:rsidR="001117EE">
                <w:rPr>
                  <w:rFonts w:ascii="Arial" w:hAnsi="Arial" w:cs="Arial"/>
                  <w:color w:val="0563C1"/>
                  <w:sz w:val="24"/>
                  <w:szCs w:val="24"/>
                  <w:u w:val="single"/>
                </w:rPr>
                <w:t>Circle of control during Covid</w:t>
              </w:r>
            </w:hyperlink>
          </w:p>
        </w:tc>
        <w:tc>
          <w:tcPr>
            <w:tcW w:w="2500" w:type="dxa"/>
            <w:shd w:val="clear" w:color="auto" w:fill="auto"/>
            <w:tcMar>
              <w:top w:w="0" w:type="dxa"/>
              <w:left w:w="108" w:type="dxa"/>
              <w:bottom w:w="0" w:type="dxa"/>
              <w:right w:w="108" w:type="dxa"/>
            </w:tcMar>
          </w:tcPr>
          <w:p w14:paraId="17A2481D" w14:textId="77777777" w:rsidR="001117EE" w:rsidRDefault="00215C96" w:rsidP="00D207C0">
            <w:pPr>
              <w:spacing w:line="249" w:lineRule="auto"/>
            </w:pPr>
            <w:hyperlink r:id="rId18" w:history="1">
              <w:r w:rsidR="001117EE">
                <w:rPr>
                  <w:rFonts w:ascii="Arial" w:hAnsi="Arial" w:cs="Arial"/>
                  <w:color w:val="0563C1"/>
                  <w:sz w:val="24"/>
                  <w:szCs w:val="24"/>
                  <w:u w:val="single"/>
                </w:rPr>
                <w:t>Blob tree</w:t>
              </w:r>
            </w:hyperlink>
            <w:r w:rsidR="001117EE">
              <w:rPr>
                <w:rFonts w:ascii="Arial" w:hAnsi="Arial" w:cs="Arial"/>
                <w:sz w:val="24"/>
                <w:szCs w:val="24"/>
              </w:rPr>
              <w:br/>
            </w:r>
            <w:hyperlink r:id="rId19" w:history="1">
              <w:r w:rsidR="001117EE">
                <w:rPr>
                  <w:rFonts w:ascii="Arial" w:hAnsi="Arial" w:cs="Arial"/>
                  <w:color w:val="0563C1"/>
                  <w:sz w:val="24"/>
                  <w:szCs w:val="24"/>
                  <w:u w:val="single"/>
                </w:rPr>
                <w:t>Feelings wheel</w:t>
              </w:r>
            </w:hyperlink>
            <w:r w:rsidR="001117EE">
              <w:rPr>
                <w:rFonts w:ascii="Arial" w:hAnsi="Arial" w:cs="Arial"/>
                <w:sz w:val="24"/>
                <w:szCs w:val="24"/>
              </w:rPr>
              <w:t xml:space="preserve"> </w:t>
            </w:r>
          </w:p>
        </w:tc>
      </w:tr>
    </w:tbl>
    <w:p w14:paraId="0D9928C4" w14:textId="77777777" w:rsidR="001117EE" w:rsidRDefault="001117EE" w:rsidP="001117EE">
      <w:pPr>
        <w:ind w:left="360"/>
        <w:rPr>
          <w:rFonts w:ascii="Arial" w:hAnsi="Arial" w:cs="Arial"/>
          <w:i/>
          <w:iCs/>
          <w:sz w:val="24"/>
          <w:szCs w:val="24"/>
        </w:rPr>
      </w:pPr>
    </w:p>
    <w:p w14:paraId="47BD9A3B" w14:textId="77777777" w:rsidR="001117EE" w:rsidRDefault="001117EE" w:rsidP="001117EE">
      <w:pPr>
        <w:numPr>
          <w:ilvl w:val="0"/>
          <w:numId w:val="16"/>
        </w:numPr>
        <w:suppressAutoHyphens w:val="0"/>
        <w:spacing w:line="249" w:lineRule="auto"/>
        <w:textAlignment w:val="auto"/>
        <w:rPr>
          <w:rFonts w:ascii="Arial" w:hAnsi="Arial" w:cs="Arial"/>
          <w:sz w:val="24"/>
          <w:szCs w:val="24"/>
        </w:rPr>
      </w:pPr>
      <w:r>
        <w:rPr>
          <w:rFonts w:ascii="Arial" w:hAnsi="Arial" w:cs="Arial"/>
          <w:sz w:val="24"/>
          <w:szCs w:val="24"/>
        </w:rPr>
        <w:t xml:space="preserve">Focus on well-being: this could include adjustments to working at home, specific issues including caring/childcare responsibilities, issues affecting household, illness, </w:t>
      </w:r>
      <w:proofErr w:type="gramStart"/>
      <w:r>
        <w:rPr>
          <w:rFonts w:ascii="Arial" w:hAnsi="Arial" w:cs="Arial"/>
          <w:sz w:val="24"/>
          <w:szCs w:val="24"/>
        </w:rPr>
        <w:t>worries</w:t>
      </w:r>
      <w:proofErr w:type="gramEnd"/>
      <w:r>
        <w:rPr>
          <w:rFonts w:ascii="Arial" w:hAnsi="Arial" w:cs="Arial"/>
          <w:sz w:val="24"/>
          <w:szCs w:val="24"/>
        </w:rPr>
        <w:t xml:space="preserve"> </w:t>
      </w:r>
    </w:p>
    <w:p w14:paraId="4FD297A8" w14:textId="77777777" w:rsidR="001117EE" w:rsidRDefault="001117EE" w:rsidP="001117EE">
      <w:pPr>
        <w:spacing w:after="0"/>
        <w:ind w:left="360"/>
        <w:rPr>
          <w:rFonts w:ascii="Arial" w:hAnsi="Arial" w:cs="Arial"/>
          <w:sz w:val="24"/>
          <w:szCs w:val="24"/>
        </w:rPr>
      </w:pPr>
    </w:p>
    <w:p w14:paraId="5D10FA25" w14:textId="77777777" w:rsidR="001117EE" w:rsidRDefault="001117EE" w:rsidP="001117EE">
      <w:pPr>
        <w:numPr>
          <w:ilvl w:val="0"/>
          <w:numId w:val="16"/>
        </w:numPr>
        <w:suppressAutoHyphens w:val="0"/>
        <w:spacing w:line="249" w:lineRule="auto"/>
        <w:textAlignment w:val="auto"/>
      </w:pPr>
      <w:r>
        <w:rPr>
          <w:rFonts w:ascii="Arial" w:hAnsi="Arial" w:cs="Arial"/>
          <w:sz w:val="24"/>
          <w:szCs w:val="24"/>
        </w:rPr>
        <w:t xml:space="preserve">Agree an agenda of what you will discuss / prioritise for this session. Use the 4 functions of supervision and maintain a balance of well-being support as well as a space to discuss and reflect on work and evidence decision-making. </w:t>
      </w:r>
      <w:r>
        <w:rPr>
          <w:rFonts w:ascii="Arial" w:hAnsi="Arial" w:cs="Arial"/>
          <w:bCs/>
          <w:sz w:val="24"/>
          <w:szCs w:val="24"/>
        </w:rPr>
        <w:t xml:space="preserve">People are struggling with huge amounts of new information – acknowledge this and prioritise what to share and discuss. </w:t>
      </w:r>
      <w:r>
        <w:rPr>
          <w:rFonts w:ascii="Arial" w:hAnsi="Arial" w:cs="Arial"/>
          <w:sz w:val="24"/>
          <w:szCs w:val="24"/>
        </w:rPr>
        <w:t xml:space="preserve">Try to keep a strength-based approach and maintain balance: what is working well as well as what is not working so well or causing </w:t>
      </w:r>
      <w:proofErr w:type="gramStart"/>
      <w:r>
        <w:rPr>
          <w:rFonts w:ascii="Arial" w:hAnsi="Arial" w:cs="Arial"/>
          <w:sz w:val="24"/>
          <w:szCs w:val="24"/>
        </w:rPr>
        <w:t>difficulties</w:t>
      </w:r>
      <w:proofErr w:type="gramEnd"/>
    </w:p>
    <w:p w14:paraId="6F594FC8" w14:textId="77777777" w:rsidR="001117EE" w:rsidRDefault="001117EE" w:rsidP="001117EE">
      <w:pPr>
        <w:spacing w:after="0"/>
        <w:ind w:left="720"/>
        <w:rPr>
          <w:rFonts w:ascii="Arial" w:hAnsi="Arial" w:cs="Arial"/>
          <w:sz w:val="24"/>
          <w:szCs w:val="24"/>
        </w:rPr>
      </w:pPr>
    </w:p>
    <w:p w14:paraId="50568C8A" w14:textId="77777777" w:rsidR="001117EE" w:rsidRDefault="001117EE" w:rsidP="001117EE">
      <w:pPr>
        <w:numPr>
          <w:ilvl w:val="0"/>
          <w:numId w:val="16"/>
        </w:numPr>
        <w:suppressAutoHyphens w:val="0"/>
        <w:spacing w:line="249" w:lineRule="auto"/>
        <w:textAlignment w:val="auto"/>
        <w:rPr>
          <w:rFonts w:ascii="Arial" w:hAnsi="Arial" w:cs="Arial"/>
          <w:sz w:val="24"/>
          <w:szCs w:val="24"/>
        </w:rPr>
      </w:pPr>
      <w:r>
        <w:rPr>
          <w:rFonts w:ascii="Arial" w:hAnsi="Arial" w:cs="Arial"/>
          <w:sz w:val="24"/>
          <w:szCs w:val="24"/>
        </w:rPr>
        <w:t xml:space="preserve">Be clear about expectations and any agreed actions from supervision. Notes of supervision should be kept, evidencing key points of discussion and any </w:t>
      </w:r>
      <w:proofErr w:type="gramStart"/>
      <w:r>
        <w:rPr>
          <w:rFonts w:ascii="Arial" w:hAnsi="Arial" w:cs="Arial"/>
          <w:sz w:val="24"/>
          <w:szCs w:val="24"/>
        </w:rPr>
        <w:t>decisions</w:t>
      </w:r>
      <w:proofErr w:type="gramEnd"/>
    </w:p>
    <w:p w14:paraId="235A5EBB" w14:textId="77777777" w:rsidR="001117EE" w:rsidRDefault="001117EE" w:rsidP="001117EE">
      <w:pPr>
        <w:spacing w:after="0"/>
        <w:ind w:left="720"/>
        <w:rPr>
          <w:rFonts w:ascii="Arial" w:hAnsi="Arial" w:cs="Arial"/>
          <w:sz w:val="24"/>
          <w:szCs w:val="24"/>
        </w:rPr>
      </w:pPr>
    </w:p>
    <w:p w14:paraId="5CF0E22E" w14:textId="77777777" w:rsidR="001117EE" w:rsidRDefault="001117EE" w:rsidP="001117EE">
      <w:pPr>
        <w:numPr>
          <w:ilvl w:val="0"/>
          <w:numId w:val="16"/>
        </w:numPr>
        <w:suppressAutoHyphens w:val="0"/>
        <w:spacing w:line="249" w:lineRule="auto"/>
        <w:textAlignment w:val="auto"/>
      </w:pPr>
      <w:r>
        <w:rPr>
          <w:rFonts w:ascii="Arial" w:hAnsi="Arial" w:cs="Arial"/>
          <w:sz w:val="24"/>
          <w:szCs w:val="24"/>
        </w:rPr>
        <w:t xml:space="preserve">People will be coping in different ways so a flexible, personalised approach and a space to acknowledge this is key. </w:t>
      </w:r>
    </w:p>
    <w:p w14:paraId="2021EC09" w14:textId="77777777" w:rsidR="001117EE" w:rsidRDefault="001117EE" w:rsidP="001117EE">
      <w:pPr>
        <w:spacing w:after="0"/>
        <w:rPr>
          <w:rFonts w:ascii="Arial" w:hAnsi="Arial" w:cs="Arial"/>
          <w:b/>
          <w:sz w:val="24"/>
          <w:szCs w:val="24"/>
        </w:rPr>
      </w:pPr>
    </w:p>
    <w:p w14:paraId="5068C945" w14:textId="77777777" w:rsidR="001117EE" w:rsidRDefault="001117EE" w:rsidP="001117EE">
      <w:r>
        <w:rPr>
          <w:rFonts w:ascii="Arial" w:hAnsi="Arial" w:cs="Arial"/>
          <w:noProof/>
          <w:sz w:val="24"/>
          <w:lang w:eastAsia="en-GB"/>
        </w:rPr>
        <w:drawing>
          <wp:anchor distT="0" distB="0" distL="114300" distR="114300" simplePos="0" relativeHeight="251659264" behindDoc="0" locked="0" layoutInCell="1" allowOverlap="1" wp14:anchorId="7C6AEF36" wp14:editId="2D67E62D">
            <wp:simplePos x="0" y="0"/>
            <wp:positionH relativeFrom="margin">
              <wp:posOffset>4315574</wp:posOffset>
            </wp:positionH>
            <wp:positionV relativeFrom="paragraph">
              <wp:posOffset>86529</wp:posOffset>
            </wp:positionV>
            <wp:extent cx="1865632" cy="1003938"/>
            <wp:effectExtent l="0" t="0" r="1268" b="5712"/>
            <wp:wrapThrough wrapText="bothSides">
              <wp:wrapPolygon edited="0">
                <wp:start x="0" y="0"/>
                <wp:lineTo x="0" y="21313"/>
                <wp:lineTo x="21394" y="21313"/>
                <wp:lineTo x="21394" y="0"/>
                <wp:lineTo x="0" y="0"/>
              </wp:wrapPolygon>
            </wp:wrapThrough>
            <wp:docPr id="7"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65632" cy="1003938"/>
                    </a:xfrm>
                    <a:prstGeom prst="rect">
                      <a:avLst/>
                    </a:prstGeom>
                    <a:noFill/>
                    <a:ln>
                      <a:noFill/>
                      <a:prstDash/>
                    </a:ln>
                  </pic:spPr>
                </pic:pic>
              </a:graphicData>
            </a:graphic>
          </wp:anchor>
        </w:drawing>
      </w:r>
      <w:r>
        <w:rPr>
          <w:rFonts w:ascii="Arial" w:hAnsi="Arial" w:cs="Arial"/>
          <w:b/>
          <w:bCs/>
          <w:sz w:val="24"/>
        </w:rPr>
        <w:t>Support for supervisors</w:t>
      </w:r>
      <w:r>
        <w:rPr>
          <w:rFonts w:ascii="Arial" w:hAnsi="Arial" w:cs="Arial"/>
          <w:b/>
          <w:sz w:val="24"/>
          <w:szCs w:val="24"/>
        </w:rPr>
        <w:br/>
      </w:r>
      <w:r>
        <w:rPr>
          <w:rFonts w:ascii="Arial" w:hAnsi="Arial" w:cs="Arial"/>
          <w:sz w:val="24"/>
        </w:rPr>
        <w:t xml:space="preserve">You need support and supervision too! Flying on a plane may seem like a distant memory: but remember the safety advice to put on your oxygen mask first before you try to help someone else. </w:t>
      </w:r>
    </w:p>
    <w:p w14:paraId="41A78C2D" w14:textId="77777777" w:rsidR="00E44C13" w:rsidRDefault="00E44C13" w:rsidP="001117EE"/>
    <w:p w14:paraId="44427955" w14:textId="72924A20" w:rsidR="00E44C13" w:rsidRPr="00E44C13" w:rsidRDefault="00215C96" w:rsidP="001117EE">
      <w:pPr>
        <w:rPr>
          <w:rFonts w:ascii="Arial" w:hAnsi="Arial" w:cs="Arial"/>
          <w:sz w:val="24"/>
          <w:szCs w:val="24"/>
        </w:rPr>
      </w:pPr>
      <w:hyperlink r:id="rId21" w:history="1">
        <w:proofErr w:type="spellStart"/>
        <w:r w:rsidR="00E44C13" w:rsidRPr="00E44C13">
          <w:rPr>
            <w:rStyle w:val="Hyperlink"/>
            <w:rFonts w:ascii="Arial" w:hAnsi="Arial" w:cs="Arial"/>
            <w:sz w:val="24"/>
            <w:szCs w:val="24"/>
          </w:rPr>
          <w:t>Self Care</w:t>
        </w:r>
        <w:proofErr w:type="spellEnd"/>
        <w:r w:rsidR="00E44C13" w:rsidRPr="00E44C13">
          <w:rPr>
            <w:rStyle w:val="Hyperlink"/>
            <w:rFonts w:ascii="Arial" w:hAnsi="Arial" w:cs="Arial"/>
            <w:sz w:val="24"/>
            <w:szCs w:val="24"/>
          </w:rPr>
          <w:t xml:space="preserve"> Cards</w:t>
        </w:r>
      </w:hyperlink>
    </w:p>
    <w:p w14:paraId="5EFE3827" w14:textId="648E5AE9" w:rsidR="001117EE" w:rsidRDefault="00215C96" w:rsidP="001117EE">
      <w:hyperlink r:id="rId22" w:history="1">
        <w:r w:rsidR="001117EE">
          <w:rPr>
            <w:rFonts w:ascii="Arial" w:hAnsi="Arial" w:cs="Arial"/>
            <w:color w:val="0563C1"/>
            <w:sz w:val="24"/>
            <w:u w:val="single"/>
          </w:rPr>
          <w:t xml:space="preserve">Emotional resilience in times of crisis </w:t>
        </w:r>
      </w:hyperlink>
    </w:p>
    <w:p w14:paraId="459190C0" w14:textId="6ADFEC1A" w:rsidR="001117EE" w:rsidRDefault="001117EE" w:rsidP="001117EE">
      <w:pPr>
        <w:suppressAutoHyphens w:val="0"/>
        <w:rPr>
          <w:rFonts w:ascii="Arial" w:hAnsi="Arial" w:cs="Arial"/>
          <w:b/>
          <w:sz w:val="24"/>
          <w:szCs w:val="24"/>
        </w:rPr>
      </w:pPr>
    </w:p>
    <w:sectPr w:rsidR="001117EE" w:rsidSect="00C5204A">
      <w:headerReference w:type="default" r:id="rId23"/>
      <w:footerReference w:type="default" r:id="rId24"/>
      <w:headerReference w:type="first" r:id="rId25"/>
      <w:pgSz w:w="11906" w:h="16838"/>
      <w:pgMar w:top="144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F0D4" w14:textId="77777777" w:rsidR="000F60D1" w:rsidRDefault="000F60D1">
      <w:pPr>
        <w:spacing w:after="0"/>
      </w:pPr>
      <w:r>
        <w:separator/>
      </w:r>
    </w:p>
  </w:endnote>
  <w:endnote w:type="continuationSeparator" w:id="0">
    <w:p w14:paraId="2FF55F5E" w14:textId="77777777" w:rsidR="000F60D1" w:rsidRDefault="000F6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40C" w14:textId="15DE27EF" w:rsidR="00D207C0" w:rsidRDefault="00D207C0">
    <w:pPr>
      <w:pStyle w:val="Footer"/>
      <w:jc w:val="right"/>
    </w:pPr>
    <w:r>
      <w:fldChar w:fldCharType="begin"/>
    </w:r>
    <w:r>
      <w:instrText xml:space="preserve"> PAGE </w:instrText>
    </w:r>
    <w:r>
      <w:fldChar w:fldCharType="separate"/>
    </w:r>
    <w:r w:rsidR="007D6EBD">
      <w:rPr>
        <w:noProof/>
      </w:rPr>
      <w:t>10</w:t>
    </w:r>
    <w:r>
      <w:fldChar w:fldCharType="end"/>
    </w:r>
  </w:p>
  <w:p w14:paraId="28047C61" w14:textId="77777777" w:rsidR="00D207C0" w:rsidRDefault="00D2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EA69" w14:textId="77777777" w:rsidR="000F60D1" w:rsidRDefault="000F60D1">
      <w:pPr>
        <w:spacing w:after="0"/>
      </w:pPr>
      <w:r>
        <w:rPr>
          <w:color w:val="000000"/>
        </w:rPr>
        <w:separator/>
      </w:r>
    </w:p>
  </w:footnote>
  <w:footnote w:type="continuationSeparator" w:id="0">
    <w:p w14:paraId="1278594A" w14:textId="77777777" w:rsidR="000F60D1" w:rsidRDefault="000F60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1C90" w14:textId="1C589D96" w:rsidR="00D207C0" w:rsidRDefault="00C5204A">
    <w:pPr>
      <w:pStyle w:val="Header"/>
    </w:pPr>
    <w:r>
      <w:tab/>
    </w:r>
    <w:r>
      <w:tab/>
    </w:r>
    <w:r w:rsidRPr="00EB2154">
      <w:rPr>
        <w:noProof/>
      </w:rPr>
      <w:drawing>
        <wp:inline distT="0" distB="0" distL="0" distR="0" wp14:anchorId="7898CAAE" wp14:editId="18A461C9">
          <wp:extent cx="1292860" cy="503791"/>
          <wp:effectExtent l="0" t="0" r="2540" b="0"/>
          <wp:docPr id="1"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300375" cy="50671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E7A0" w14:textId="1721A197" w:rsidR="00145DE2" w:rsidRDefault="00145DE2" w:rsidP="00145DE2">
    <w:pPr>
      <w:pStyle w:val="Header"/>
      <w:tabs>
        <w:tab w:val="clear" w:pos="4513"/>
        <w:tab w:val="clear" w:pos="9026"/>
        <w:tab w:val="left" w:pos="6660"/>
      </w:tabs>
    </w:pPr>
    <w:r>
      <w:tab/>
    </w:r>
    <w:r w:rsidRPr="00EB2154">
      <w:rPr>
        <w:noProof/>
      </w:rPr>
      <w:drawing>
        <wp:inline distT="0" distB="0" distL="0" distR="0" wp14:anchorId="0040CFB0" wp14:editId="516C3E65">
          <wp:extent cx="1292860" cy="503791"/>
          <wp:effectExtent l="0" t="0" r="2540" b="0"/>
          <wp:docPr id="892898428" name="Picture 892898428"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rcRect/>
                  <a:stretch>
                    <a:fillRect/>
                  </a:stretch>
                </pic:blipFill>
                <pic:spPr bwMode="auto">
                  <a:xfrm>
                    <a:off x="0" y="0"/>
                    <a:ext cx="1300375" cy="5067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1pt;height:11.1pt" o:bullet="t">
        <v:imagedata r:id="rId1" o:title="mso39F7"/>
      </v:shape>
    </w:pict>
  </w:numPicBullet>
  <w:abstractNum w:abstractNumId="0" w15:restartNumberingAfterBreak="0">
    <w:nsid w:val="02A81DE9"/>
    <w:multiLevelType w:val="multilevel"/>
    <w:tmpl w:val="45DA09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202020"/>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 w15:restartNumberingAfterBreak="0">
    <w:nsid w:val="045C5C96"/>
    <w:multiLevelType w:val="hybridMultilevel"/>
    <w:tmpl w:val="854C21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422BD"/>
    <w:multiLevelType w:val="multilevel"/>
    <w:tmpl w:val="D2547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113257"/>
    <w:multiLevelType w:val="hybridMultilevel"/>
    <w:tmpl w:val="E8AC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174"/>
    <w:multiLevelType w:val="multilevel"/>
    <w:tmpl w:val="A1F245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AB74A8F"/>
    <w:multiLevelType w:val="hybridMultilevel"/>
    <w:tmpl w:val="0732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B5614"/>
    <w:multiLevelType w:val="multilevel"/>
    <w:tmpl w:val="0AB05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FB4743"/>
    <w:multiLevelType w:val="hybridMultilevel"/>
    <w:tmpl w:val="0D7A5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1657D1"/>
    <w:multiLevelType w:val="hybridMultilevel"/>
    <w:tmpl w:val="6DDAC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0164"/>
    <w:multiLevelType w:val="multilevel"/>
    <w:tmpl w:val="18585E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D4864"/>
    <w:multiLevelType w:val="multilevel"/>
    <w:tmpl w:val="E91A0A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22F23AB"/>
    <w:multiLevelType w:val="hybridMultilevel"/>
    <w:tmpl w:val="2EC0EA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2865"/>
    <w:multiLevelType w:val="hybridMultilevel"/>
    <w:tmpl w:val="C0C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675A"/>
    <w:multiLevelType w:val="hybridMultilevel"/>
    <w:tmpl w:val="24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02A02"/>
    <w:multiLevelType w:val="multilevel"/>
    <w:tmpl w:val="6CD21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033D4A"/>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7" w15:restartNumberingAfterBreak="0">
    <w:nsid w:val="3A174FBE"/>
    <w:multiLevelType w:val="hybridMultilevel"/>
    <w:tmpl w:val="AB6E24FA"/>
    <w:lvl w:ilvl="0" w:tplc="EE6C2D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24830"/>
    <w:multiLevelType w:val="hybridMultilevel"/>
    <w:tmpl w:val="52620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84521C"/>
    <w:multiLevelType w:val="multilevel"/>
    <w:tmpl w:val="6C182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343DFA"/>
    <w:multiLevelType w:val="multilevel"/>
    <w:tmpl w:val="9B1E6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27076A3"/>
    <w:multiLevelType w:val="hybridMultilevel"/>
    <w:tmpl w:val="41C0E42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6FF66F9"/>
    <w:multiLevelType w:val="hybridMultilevel"/>
    <w:tmpl w:val="3786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824E2"/>
    <w:multiLevelType w:val="hybridMultilevel"/>
    <w:tmpl w:val="65B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64521"/>
    <w:multiLevelType w:val="hybridMultilevel"/>
    <w:tmpl w:val="90C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7136A"/>
    <w:multiLevelType w:val="multilevel"/>
    <w:tmpl w:val="FC501A0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4A6263A1"/>
    <w:multiLevelType w:val="multilevel"/>
    <w:tmpl w:val="BB3EE3F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7" w15:restartNumberingAfterBreak="0">
    <w:nsid w:val="4ABA7F59"/>
    <w:multiLevelType w:val="hybridMultilevel"/>
    <w:tmpl w:val="90E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52CF0"/>
    <w:multiLevelType w:val="hybridMultilevel"/>
    <w:tmpl w:val="5532B6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0592A"/>
    <w:multiLevelType w:val="hybridMultilevel"/>
    <w:tmpl w:val="E18A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72D52"/>
    <w:multiLevelType w:val="hybridMultilevel"/>
    <w:tmpl w:val="9A2E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C54CA"/>
    <w:multiLevelType w:val="multilevel"/>
    <w:tmpl w:val="32CC0578"/>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5945D4B"/>
    <w:multiLevelType w:val="hybridMultilevel"/>
    <w:tmpl w:val="A44E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6199A"/>
    <w:multiLevelType w:val="hybridMultilevel"/>
    <w:tmpl w:val="D554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E714F"/>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5" w15:restartNumberingAfterBreak="0">
    <w:nsid w:val="655717C9"/>
    <w:multiLevelType w:val="hybridMultilevel"/>
    <w:tmpl w:val="57E8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675A9B"/>
    <w:multiLevelType w:val="hybridMultilevel"/>
    <w:tmpl w:val="251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B05F2"/>
    <w:multiLevelType w:val="hybridMultilevel"/>
    <w:tmpl w:val="85A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22CFC"/>
    <w:multiLevelType w:val="multilevel"/>
    <w:tmpl w:val="07CEA2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B9510DF"/>
    <w:multiLevelType w:val="multilevel"/>
    <w:tmpl w:val="C3A07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6A90278"/>
    <w:multiLevelType w:val="multilevel"/>
    <w:tmpl w:val="B8CAAF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BA07595"/>
    <w:multiLevelType w:val="hybridMultilevel"/>
    <w:tmpl w:val="4F8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36F68"/>
    <w:multiLevelType w:val="multilevel"/>
    <w:tmpl w:val="64AEC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405068">
    <w:abstractNumId w:val="7"/>
  </w:num>
  <w:num w:numId="2" w16cid:durableId="1991589332">
    <w:abstractNumId w:val="20"/>
  </w:num>
  <w:num w:numId="3" w16cid:durableId="11609602">
    <w:abstractNumId w:val="3"/>
  </w:num>
  <w:num w:numId="4" w16cid:durableId="1032193325">
    <w:abstractNumId w:val="10"/>
  </w:num>
  <w:num w:numId="5" w16cid:durableId="1466702668">
    <w:abstractNumId w:val="38"/>
  </w:num>
  <w:num w:numId="6" w16cid:durableId="2131314095">
    <w:abstractNumId w:val="26"/>
  </w:num>
  <w:num w:numId="7" w16cid:durableId="855584032">
    <w:abstractNumId w:val="25"/>
  </w:num>
  <w:num w:numId="8" w16cid:durableId="915433640">
    <w:abstractNumId w:val="42"/>
  </w:num>
  <w:num w:numId="9" w16cid:durableId="1125350150">
    <w:abstractNumId w:val="15"/>
  </w:num>
  <w:num w:numId="10" w16cid:durableId="69887055">
    <w:abstractNumId w:val="19"/>
  </w:num>
  <w:num w:numId="11" w16cid:durableId="298152910">
    <w:abstractNumId w:val="39"/>
  </w:num>
  <w:num w:numId="12" w16cid:durableId="809399361">
    <w:abstractNumId w:val="11"/>
  </w:num>
  <w:num w:numId="13" w16cid:durableId="609363693">
    <w:abstractNumId w:val="40"/>
  </w:num>
  <w:num w:numId="14" w16cid:durableId="1005205265">
    <w:abstractNumId w:val="31"/>
  </w:num>
  <w:num w:numId="15" w16cid:durableId="1205829566">
    <w:abstractNumId w:val="0"/>
  </w:num>
  <w:num w:numId="16" w16cid:durableId="243225138">
    <w:abstractNumId w:val="5"/>
  </w:num>
  <w:num w:numId="17" w16cid:durableId="368839195">
    <w:abstractNumId w:val="35"/>
  </w:num>
  <w:num w:numId="18" w16cid:durableId="1443919246">
    <w:abstractNumId w:val="8"/>
  </w:num>
  <w:num w:numId="19" w16cid:durableId="1149325002">
    <w:abstractNumId w:val="17"/>
  </w:num>
  <w:num w:numId="20" w16cid:durableId="803815911">
    <w:abstractNumId w:val="8"/>
  </w:num>
  <w:num w:numId="21" w16cid:durableId="1271743233">
    <w:abstractNumId w:val="28"/>
  </w:num>
  <w:num w:numId="22" w16cid:durableId="963193370">
    <w:abstractNumId w:val="9"/>
  </w:num>
  <w:num w:numId="23" w16cid:durableId="1032415783">
    <w:abstractNumId w:val="1"/>
  </w:num>
  <w:num w:numId="24" w16cid:durableId="723142128">
    <w:abstractNumId w:val="16"/>
  </w:num>
  <w:num w:numId="25" w16cid:durableId="900750731">
    <w:abstractNumId w:val="34"/>
  </w:num>
  <w:num w:numId="26" w16cid:durableId="1321350963">
    <w:abstractNumId w:val="18"/>
  </w:num>
  <w:num w:numId="27" w16cid:durableId="1864660166">
    <w:abstractNumId w:val="12"/>
  </w:num>
  <w:num w:numId="28" w16cid:durableId="807406270">
    <w:abstractNumId w:val="2"/>
  </w:num>
  <w:num w:numId="29" w16cid:durableId="576209771">
    <w:abstractNumId w:val="32"/>
  </w:num>
  <w:num w:numId="30" w16cid:durableId="1777210008">
    <w:abstractNumId w:val="23"/>
  </w:num>
  <w:num w:numId="31" w16cid:durableId="333414304">
    <w:abstractNumId w:val="37"/>
  </w:num>
  <w:num w:numId="32" w16cid:durableId="666132090">
    <w:abstractNumId w:val="29"/>
  </w:num>
  <w:num w:numId="33" w16cid:durableId="225341102">
    <w:abstractNumId w:val="41"/>
  </w:num>
  <w:num w:numId="34" w16cid:durableId="1684895396">
    <w:abstractNumId w:val="6"/>
  </w:num>
  <w:num w:numId="35" w16cid:durableId="181284176">
    <w:abstractNumId w:val="4"/>
  </w:num>
  <w:num w:numId="36" w16cid:durableId="80221034">
    <w:abstractNumId w:val="24"/>
  </w:num>
  <w:num w:numId="37" w16cid:durableId="204828131">
    <w:abstractNumId w:val="33"/>
  </w:num>
  <w:num w:numId="38" w16cid:durableId="1412503837">
    <w:abstractNumId w:val="27"/>
  </w:num>
  <w:num w:numId="39" w16cid:durableId="1279096441">
    <w:abstractNumId w:val="30"/>
  </w:num>
  <w:num w:numId="40" w16cid:durableId="1723406345">
    <w:abstractNumId w:val="13"/>
  </w:num>
  <w:num w:numId="41" w16cid:durableId="60833754">
    <w:abstractNumId w:val="22"/>
  </w:num>
  <w:num w:numId="42" w16cid:durableId="587881565">
    <w:abstractNumId w:val="14"/>
  </w:num>
  <w:num w:numId="43" w16cid:durableId="810054452">
    <w:abstractNumId w:val="36"/>
  </w:num>
  <w:num w:numId="44" w16cid:durableId="20568514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43"/>
    <w:rsid w:val="00006ED5"/>
    <w:rsid w:val="000473F8"/>
    <w:rsid w:val="00060AA6"/>
    <w:rsid w:val="00061504"/>
    <w:rsid w:val="0007106E"/>
    <w:rsid w:val="0007684B"/>
    <w:rsid w:val="000811E2"/>
    <w:rsid w:val="00090F25"/>
    <w:rsid w:val="00093EDC"/>
    <w:rsid w:val="000950A5"/>
    <w:rsid w:val="000A3EE2"/>
    <w:rsid w:val="000B1381"/>
    <w:rsid w:val="000F60D1"/>
    <w:rsid w:val="001117EE"/>
    <w:rsid w:val="0013001D"/>
    <w:rsid w:val="0013664C"/>
    <w:rsid w:val="00145DE2"/>
    <w:rsid w:val="00175674"/>
    <w:rsid w:val="00176CC4"/>
    <w:rsid w:val="0018070C"/>
    <w:rsid w:val="00183764"/>
    <w:rsid w:val="00183AC7"/>
    <w:rsid w:val="00192B69"/>
    <w:rsid w:val="001A7AD3"/>
    <w:rsid w:val="001B7B62"/>
    <w:rsid w:val="001C6616"/>
    <w:rsid w:val="001C66C5"/>
    <w:rsid w:val="001C7D42"/>
    <w:rsid w:val="001D221F"/>
    <w:rsid w:val="001E5A1B"/>
    <w:rsid w:val="001F012C"/>
    <w:rsid w:val="001F3838"/>
    <w:rsid w:val="00215C96"/>
    <w:rsid w:val="0022343B"/>
    <w:rsid w:val="00223479"/>
    <w:rsid w:val="00244AFC"/>
    <w:rsid w:val="00257293"/>
    <w:rsid w:val="002613D6"/>
    <w:rsid w:val="00270A56"/>
    <w:rsid w:val="00271A61"/>
    <w:rsid w:val="00276C69"/>
    <w:rsid w:val="00285F5C"/>
    <w:rsid w:val="002E5E7C"/>
    <w:rsid w:val="00302721"/>
    <w:rsid w:val="00302E39"/>
    <w:rsid w:val="003125AE"/>
    <w:rsid w:val="00317FE5"/>
    <w:rsid w:val="00326460"/>
    <w:rsid w:val="003278DA"/>
    <w:rsid w:val="00342EE0"/>
    <w:rsid w:val="00344F17"/>
    <w:rsid w:val="0035136B"/>
    <w:rsid w:val="00354BE8"/>
    <w:rsid w:val="003639AC"/>
    <w:rsid w:val="0037207D"/>
    <w:rsid w:val="00394969"/>
    <w:rsid w:val="003B0C94"/>
    <w:rsid w:val="003D3D32"/>
    <w:rsid w:val="003F03BB"/>
    <w:rsid w:val="0041030A"/>
    <w:rsid w:val="004145A4"/>
    <w:rsid w:val="00416351"/>
    <w:rsid w:val="00437A0F"/>
    <w:rsid w:val="0045505C"/>
    <w:rsid w:val="0046104B"/>
    <w:rsid w:val="0047789F"/>
    <w:rsid w:val="004812A1"/>
    <w:rsid w:val="0049134D"/>
    <w:rsid w:val="00497351"/>
    <w:rsid w:val="004A17F0"/>
    <w:rsid w:val="004B5E58"/>
    <w:rsid w:val="004C1557"/>
    <w:rsid w:val="004C2AD3"/>
    <w:rsid w:val="004D5E96"/>
    <w:rsid w:val="004E2014"/>
    <w:rsid w:val="004E3126"/>
    <w:rsid w:val="004E7D18"/>
    <w:rsid w:val="004F10E1"/>
    <w:rsid w:val="004F52D3"/>
    <w:rsid w:val="00503216"/>
    <w:rsid w:val="00517A81"/>
    <w:rsid w:val="00525875"/>
    <w:rsid w:val="00534396"/>
    <w:rsid w:val="00536843"/>
    <w:rsid w:val="00543FDF"/>
    <w:rsid w:val="0054500D"/>
    <w:rsid w:val="00566C05"/>
    <w:rsid w:val="005675D4"/>
    <w:rsid w:val="00567D66"/>
    <w:rsid w:val="00576CD2"/>
    <w:rsid w:val="00585F34"/>
    <w:rsid w:val="005A1791"/>
    <w:rsid w:val="005D7181"/>
    <w:rsid w:val="005D7AD4"/>
    <w:rsid w:val="005F03CD"/>
    <w:rsid w:val="0060106F"/>
    <w:rsid w:val="00605DBD"/>
    <w:rsid w:val="00615864"/>
    <w:rsid w:val="00621C59"/>
    <w:rsid w:val="00631EF4"/>
    <w:rsid w:val="00644451"/>
    <w:rsid w:val="006471DA"/>
    <w:rsid w:val="00661342"/>
    <w:rsid w:val="00664DC6"/>
    <w:rsid w:val="00670D64"/>
    <w:rsid w:val="006755C6"/>
    <w:rsid w:val="00684962"/>
    <w:rsid w:val="00685604"/>
    <w:rsid w:val="00687F23"/>
    <w:rsid w:val="00690A50"/>
    <w:rsid w:val="006929AF"/>
    <w:rsid w:val="006A2B9F"/>
    <w:rsid w:val="006A765B"/>
    <w:rsid w:val="006D2A23"/>
    <w:rsid w:val="006E4469"/>
    <w:rsid w:val="006F00D6"/>
    <w:rsid w:val="006F2886"/>
    <w:rsid w:val="00703576"/>
    <w:rsid w:val="007175EF"/>
    <w:rsid w:val="00740F93"/>
    <w:rsid w:val="007457DE"/>
    <w:rsid w:val="00746385"/>
    <w:rsid w:val="00752550"/>
    <w:rsid w:val="007665CE"/>
    <w:rsid w:val="00766E7F"/>
    <w:rsid w:val="00780DC8"/>
    <w:rsid w:val="007812C2"/>
    <w:rsid w:val="007942DE"/>
    <w:rsid w:val="007A4077"/>
    <w:rsid w:val="007B3635"/>
    <w:rsid w:val="007B5ADE"/>
    <w:rsid w:val="007D1380"/>
    <w:rsid w:val="007D4892"/>
    <w:rsid w:val="007D5377"/>
    <w:rsid w:val="007D66A4"/>
    <w:rsid w:val="007D6EBD"/>
    <w:rsid w:val="007E0154"/>
    <w:rsid w:val="007E1F33"/>
    <w:rsid w:val="007E7279"/>
    <w:rsid w:val="007F1C8C"/>
    <w:rsid w:val="007F511F"/>
    <w:rsid w:val="007F7811"/>
    <w:rsid w:val="0080052E"/>
    <w:rsid w:val="00802CF6"/>
    <w:rsid w:val="00817343"/>
    <w:rsid w:val="0082383C"/>
    <w:rsid w:val="00846F6C"/>
    <w:rsid w:val="008600FF"/>
    <w:rsid w:val="008721C4"/>
    <w:rsid w:val="00874B5F"/>
    <w:rsid w:val="00876646"/>
    <w:rsid w:val="00886F16"/>
    <w:rsid w:val="008907EB"/>
    <w:rsid w:val="008939FB"/>
    <w:rsid w:val="00893AEA"/>
    <w:rsid w:val="008945EF"/>
    <w:rsid w:val="00894659"/>
    <w:rsid w:val="008970BB"/>
    <w:rsid w:val="008B3007"/>
    <w:rsid w:val="008D39A7"/>
    <w:rsid w:val="008F1470"/>
    <w:rsid w:val="008F7A3C"/>
    <w:rsid w:val="00926F43"/>
    <w:rsid w:val="0092747D"/>
    <w:rsid w:val="00942167"/>
    <w:rsid w:val="00964F81"/>
    <w:rsid w:val="00973445"/>
    <w:rsid w:val="00976C68"/>
    <w:rsid w:val="00997D35"/>
    <w:rsid w:val="009C79F4"/>
    <w:rsid w:val="009D7B46"/>
    <w:rsid w:val="00A41BC4"/>
    <w:rsid w:val="00A440E4"/>
    <w:rsid w:val="00A47C81"/>
    <w:rsid w:val="00A509ED"/>
    <w:rsid w:val="00A56BA8"/>
    <w:rsid w:val="00A61D74"/>
    <w:rsid w:val="00A85A66"/>
    <w:rsid w:val="00AA45E9"/>
    <w:rsid w:val="00AD343A"/>
    <w:rsid w:val="00AD55BA"/>
    <w:rsid w:val="00AE2EC0"/>
    <w:rsid w:val="00AE3FD7"/>
    <w:rsid w:val="00B03B82"/>
    <w:rsid w:val="00B10B1F"/>
    <w:rsid w:val="00B27CF0"/>
    <w:rsid w:val="00B40A18"/>
    <w:rsid w:val="00B427E4"/>
    <w:rsid w:val="00B53477"/>
    <w:rsid w:val="00B63130"/>
    <w:rsid w:val="00B721D2"/>
    <w:rsid w:val="00B86969"/>
    <w:rsid w:val="00B93A56"/>
    <w:rsid w:val="00B9770D"/>
    <w:rsid w:val="00BB4385"/>
    <w:rsid w:val="00BC3F75"/>
    <w:rsid w:val="00BC5D63"/>
    <w:rsid w:val="00BD3579"/>
    <w:rsid w:val="00BD3984"/>
    <w:rsid w:val="00BD4874"/>
    <w:rsid w:val="00BE744E"/>
    <w:rsid w:val="00C237A2"/>
    <w:rsid w:val="00C26CF2"/>
    <w:rsid w:val="00C34233"/>
    <w:rsid w:val="00C4633D"/>
    <w:rsid w:val="00C4730F"/>
    <w:rsid w:val="00C51A0D"/>
    <w:rsid w:val="00C5204A"/>
    <w:rsid w:val="00C73A7D"/>
    <w:rsid w:val="00C858D1"/>
    <w:rsid w:val="00C94296"/>
    <w:rsid w:val="00CA2499"/>
    <w:rsid w:val="00CB3D8E"/>
    <w:rsid w:val="00CB7E1F"/>
    <w:rsid w:val="00CC3889"/>
    <w:rsid w:val="00CC4E75"/>
    <w:rsid w:val="00CD2056"/>
    <w:rsid w:val="00CD2B87"/>
    <w:rsid w:val="00CD2D68"/>
    <w:rsid w:val="00CE390F"/>
    <w:rsid w:val="00CF2C7D"/>
    <w:rsid w:val="00CF7477"/>
    <w:rsid w:val="00D207C0"/>
    <w:rsid w:val="00D213AE"/>
    <w:rsid w:val="00D27A67"/>
    <w:rsid w:val="00D4035A"/>
    <w:rsid w:val="00D42834"/>
    <w:rsid w:val="00D639B4"/>
    <w:rsid w:val="00D63D43"/>
    <w:rsid w:val="00D71F27"/>
    <w:rsid w:val="00D776D6"/>
    <w:rsid w:val="00D81519"/>
    <w:rsid w:val="00D8424A"/>
    <w:rsid w:val="00D8666F"/>
    <w:rsid w:val="00D936DF"/>
    <w:rsid w:val="00D94872"/>
    <w:rsid w:val="00DB6C18"/>
    <w:rsid w:val="00DC1F02"/>
    <w:rsid w:val="00DC3F2E"/>
    <w:rsid w:val="00DD0935"/>
    <w:rsid w:val="00DD0E7B"/>
    <w:rsid w:val="00DD29A0"/>
    <w:rsid w:val="00DD7C4B"/>
    <w:rsid w:val="00E00CEF"/>
    <w:rsid w:val="00E06B83"/>
    <w:rsid w:val="00E11577"/>
    <w:rsid w:val="00E146D0"/>
    <w:rsid w:val="00E1770F"/>
    <w:rsid w:val="00E245F0"/>
    <w:rsid w:val="00E43A0C"/>
    <w:rsid w:val="00E44C13"/>
    <w:rsid w:val="00E550D0"/>
    <w:rsid w:val="00E56BE5"/>
    <w:rsid w:val="00E64164"/>
    <w:rsid w:val="00E92870"/>
    <w:rsid w:val="00E9394E"/>
    <w:rsid w:val="00EA0146"/>
    <w:rsid w:val="00EA1BE8"/>
    <w:rsid w:val="00EA2DFC"/>
    <w:rsid w:val="00EA6572"/>
    <w:rsid w:val="00EB1AF9"/>
    <w:rsid w:val="00EC5051"/>
    <w:rsid w:val="00EF1DB1"/>
    <w:rsid w:val="00F06862"/>
    <w:rsid w:val="00F07C60"/>
    <w:rsid w:val="00F12742"/>
    <w:rsid w:val="00F201BF"/>
    <w:rsid w:val="00F20DC6"/>
    <w:rsid w:val="00F2250C"/>
    <w:rsid w:val="00F26658"/>
    <w:rsid w:val="00F35EE0"/>
    <w:rsid w:val="00F42B2D"/>
    <w:rsid w:val="00F43869"/>
    <w:rsid w:val="00F4508F"/>
    <w:rsid w:val="00F55429"/>
    <w:rsid w:val="00F56F78"/>
    <w:rsid w:val="00F6228F"/>
    <w:rsid w:val="00F656F4"/>
    <w:rsid w:val="00F90AAE"/>
    <w:rsid w:val="00F90C98"/>
    <w:rsid w:val="00FA5D44"/>
    <w:rsid w:val="00FB214C"/>
    <w:rsid w:val="00FB40AE"/>
    <w:rsid w:val="00FB6CF7"/>
    <w:rsid w:val="00FC2949"/>
    <w:rsid w:val="00FC2C28"/>
    <w:rsid w:val="00FC7033"/>
    <w:rsid w:val="00FD1D29"/>
    <w:rsid w:val="00FD414F"/>
    <w:rsid w:val="00FD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1620DBD"/>
  <w15:docId w15:val="{88399327-913E-43CC-B3D4-35790ED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07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character" w:customStyle="1" w:styleId="hgkelc">
    <w:name w:val="hgkelc"/>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954F72"/>
      <w:u w:val="single"/>
    </w:rPr>
  </w:style>
  <w:style w:type="paragraph" w:customStyle="1" w:styleId="form-block-text">
    <w:name w:val="form-block-text"/>
    <w:basedOn w:val="Normal"/>
    <w:pPr>
      <w:suppressAutoHyphens w:val="0"/>
      <w:spacing w:before="100" w:after="100"/>
      <w:textAlignment w:val="auto"/>
    </w:pPr>
    <w:rPr>
      <w:rFonts w:cs="Calibri"/>
      <w:lang w:eastAsia="en-GB"/>
    </w:rPr>
  </w:style>
  <w:style w:type="paragraph" w:styleId="NoSpacing">
    <w:name w:val="No Spacing"/>
    <w:link w:val="NoSpacingChar"/>
    <w:uiPriority w:val="1"/>
    <w:qFormat/>
    <w:pPr>
      <w:widowControl w:val="0"/>
      <w:spacing w:after="0"/>
      <w:textAlignment w:val="auto"/>
    </w:pPr>
    <w:rPr>
      <w:lang w:val="en-US"/>
    </w:rPr>
  </w:style>
  <w:style w:type="paragraph" w:customStyle="1" w:styleId="TableParagraph">
    <w:name w:val="Table Paragraph"/>
    <w:basedOn w:val="Normal"/>
    <w:pPr>
      <w:widowControl w:val="0"/>
      <w:suppressAutoHyphens w:val="0"/>
      <w:spacing w:after="0"/>
      <w:textAlignment w:val="auto"/>
    </w:pPr>
    <w:rPr>
      <w:lang w:val="en-US"/>
    </w:rPr>
  </w:style>
  <w:style w:type="character" w:customStyle="1" w:styleId="Heading3Char">
    <w:name w:val="Heading 3 Char"/>
    <w:basedOn w:val="DefaultParagraphFont"/>
    <w:link w:val="Heading3"/>
    <w:uiPriority w:val="9"/>
    <w:rsid w:val="00F07C60"/>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EA2DFC"/>
  </w:style>
  <w:style w:type="paragraph" w:customStyle="1" w:styleId="xmsonormal">
    <w:name w:val="x_msonormal"/>
    <w:basedOn w:val="Normal"/>
    <w:uiPriority w:val="99"/>
    <w:rsid w:val="0007684B"/>
    <w:pPr>
      <w:suppressAutoHyphens w:val="0"/>
      <w:autoSpaceDN/>
      <w:spacing w:after="0"/>
      <w:textAlignment w:val="auto"/>
    </w:pPr>
    <w:rPr>
      <w:rFonts w:ascii="Times New Roman" w:eastAsiaTheme="minorHAnsi" w:hAnsi="Times New Roman"/>
      <w:sz w:val="24"/>
      <w:szCs w:val="24"/>
      <w:lang w:eastAsia="en-GB"/>
    </w:rPr>
  </w:style>
  <w:style w:type="character" w:customStyle="1" w:styleId="UnresolvedMention2">
    <w:name w:val="Unresolved Mention2"/>
    <w:basedOn w:val="DefaultParagraphFont"/>
    <w:uiPriority w:val="99"/>
    <w:semiHidden/>
    <w:unhideWhenUsed/>
    <w:rsid w:val="00B427E4"/>
    <w:rPr>
      <w:color w:val="605E5C"/>
      <w:shd w:val="clear" w:color="auto" w:fill="E1DFDD"/>
    </w:rPr>
  </w:style>
  <w:style w:type="character" w:customStyle="1" w:styleId="NoSpacingChar">
    <w:name w:val="No Spacing Char"/>
    <w:basedOn w:val="DefaultParagraphFont"/>
    <w:link w:val="NoSpacing"/>
    <w:uiPriority w:val="1"/>
    <w:rsid w:val="00C520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964">
      <w:bodyDiv w:val="1"/>
      <w:marLeft w:val="0"/>
      <w:marRight w:val="0"/>
      <w:marTop w:val="0"/>
      <w:marBottom w:val="0"/>
      <w:divBdr>
        <w:top w:val="none" w:sz="0" w:space="0" w:color="auto"/>
        <w:left w:val="none" w:sz="0" w:space="0" w:color="auto"/>
        <w:bottom w:val="none" w:sz="0" w:space="0" w:color="auto"/>
        <w:right w:val="none" w:sz="0" w:space="0" w:color="auto"/>
      </w:divBdr>
    </w:div>
    <w:div w:id="662050417">
      <w:bodyDiv w:val="1"/>
      <w:marLeft w:val="0"/>
      <w:marRight w:val="0"/>
      <w:marTop w:val="0"/>
      <w:marBottom w:val="0"/>
      <w:divBdr>
        <w:top w:val="none" w:sz="0" w:space="0" w:color="auto"/>
        <w:left w:val="none" w:sz="0" w:space="0" w:color="auto"/>
        <w:bottom w:val="none" w:sz="0" w:space="0" w:color="auto"/>
        <w:right w:val="none" w:sz="0" w:space="0" w:color="auto"/>
      </w:divBdr>
    </w:div>
    <w:div w:id="817498295">
      <w:bodyDiv w:val="1"/>
      <w:marLeft w:val="0"/>
      <w:marRight w:val="0"/>
      <w:marTop w:val="0"/>
      <w:marBottom w:val="0"/>
      <w:divBdr>
        <w:top w:val="none" w:sz="0" w:space="0" w:color="auto"/>
        <w:left w:val="none" w:sz="0" w:space="0" w:color="auto"/>
        <w:bottom w:val="none" w:sz="0" w:space="0" w:color="auto"/>
        <w:right w:val="none" w:sz="0" w:space="0" w:color="auto"/>
      </w:divBdr>
    </w:div>
    <w:div w:id="903298032">
      <w:bodyDiv w:val="1"/>
      <w:marLeft w:val="0"/>
      <w:marRight w:val="0"/>
      <w:marTop w:val="0"/>
      <w:marBottom w:val="0"/>
      <w:divBdr>
        <w:top w:val="none" w:sz="0" w:space="0" w:color="auto"/>
        <w:left w:val="none" w:sz="0" w:space="0" w:color="auto"/>
        <w:bottom w:val="none" w:sz="0" w:space="0" w:color="auto"/>
        <w:right w:val="none" w:sz="0" w:space="0" w:color="auto"/>
      </w:divBdr>
    </w:div>
    <w:div w:id="1213811715">
      <w:bodyDiv w:val="1"/>
      <w:marLeft w:val="0"/>
      <w:marRight w:val="0"/>
      <w:marTop w:val="0"/>
      <w:marBottom w:val="0"/>
      <w:divBdr>
        <w:top w:val="none" w:sz="0" w:space="0" w:color="auto"/>
        <w:left w:val="none" w:sz="0" w:space="0" w:color="auto"/>
        <w:bottom w:val="none" w:sz="0" w:space="0" w:color="auto"/>
        <w:right w:val="none" w:sz="0" w:space="0" w:color="auto"/>
      </w:divBdr>
    </w:div>
    <w:div w:id="1787700739">
      <w:bodyDiv w:val="1"/>
      <w:marLeft w:val="0"/>
      <w:marRight w:val="0"/>
      <w:marTop w:val="0"/>
      <w:marBottom w:val="0"/>
      <w:divBdr>
        <w:top w:val="none" w:sz="0" w:space="0" w:color="auto"/>
        <w:left w:val="none" w:sz="0" w:space="0" w:color="auto"/>
        <w:bottom w:val="none" w:sz="0" w:space="0" w:color="auto"/>
        <w:right w:val="none" w:sz="0" w:space="0" w:color="auto"/>
      </w:divBdr>
    </w:div>
    <w:div w:id="185318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files/supervision-guidance-occupational-therapists-and-their-managers-2015" TargetMode="External"/><Relationship Id="rId18" Type="http://schemas.openxmlformats.org/officeDocument/2006/relationships/hyperlink" Target="https://www.blobtree.com/?sa=i&amp;url=https://www.pinterest.co.kr/pin/777996904350047657/&amp;psig=AOvVaw1KBlxaTQZHFD17y9-CDs2M&amp;ust=1585753698916000&amp;source=images&amp;cd=vfe&amp;ved=0CAIQjRxqFwoTCNjD4KKMxegCFQAAAAAdAAAAAB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cpractice.camden.gov.uk/media/2612/selfcare-cards.pdf" TargetMode="External"/><Relationship Id="rId7" Type="http://schemas.openxmlformats.org/officeDocument/2006/relationships/settings" Target="settings.xml"/><Relationship Id="rId12" Type="http://schemas.openxmlformats.org/officeDocument/2006/relationships/hyperlink" Target="https://adultsdp.researchinpractice.org.uk/" TargetMode="External"/><Relationship Id="rId17" Type="http://schemas.openxmlformats.org/officeDocument/2006/relationships/hyperlink" Target="https://knowledgequest.aasl.org/minding-mental-health-during-covid-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actice-supervisors.rip.org.uk/wp-content/uploads/2019/11/Using-visual-metaphors-to-respond-to-stress-and-trauma.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62818/Post-qualifying_standards_for_social_work_supervisor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cpractice.camden.gov.uk/covid-19-response/testing-working-arrangements-and-support-available-during-covid-19/working-from-home-guidan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implemost.com/feeling-wheel-will-help-better-describe-emo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researchinpractice.org.uk/children/news-views/2020/april/emotional-resilience-in-times-of-crisis-how-organisations-can-support-practition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239B9CE88624180D67754E41B93E8" ma:contentTypeVersion="13" ma:contentTypeDescription="Create a new document." ma:contentTypeScope="" ma:versionID="cd7f1b310d3f17d44c57fd61ff9cc007">
  <xsd:schema xmlns:xsd="http://www.w3.org/2001/XMLSchema" xmlns:xs="http://www.w3.org/2001/XMLSchema" xmlns:p="http://schemas.microsoft.com/office/2006/metadata/properties" xmlns:ns3="2f115138-4ced-479b-843c-c584dacc3eed" xmlns:ns4="b524cccb-2290-4899-9b95-689b092a93d0" targetNamespace="http://schemas.microsoft.com/office/2006/metadata/properties" ma:root="true" ma:fieldsID="4aa170b7f82c457e0bb5a14438813599" ns3:_="" ns4:_="">
    <xsd:import namespace="2f115138-4ced-479b-843c-c584dacc3eed"/>
    <xsd:import namespace="b524cccb-2290-4899-9b95-689b092a93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5138-4ced-479b-843c-c584dacc3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cccb-2290-4899-9b95-689b092a93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D1D09-0CDA-4BAA-9376-3CDF5FEB1734}">
  <ds:schemaRefs>
    <ds:schemaRef ds:uri="http://schemas.openxmlformats.org/officeDocument/2006/bibliography"/>
  </ds:schemaRefs>
</ds:datastoreItem>
</file>

<file path=customXml/itemProps2.xml><?xml version="1.0" encoding="utf-8"?>
<ds:datastoreItem xmlns:ds="http://schemas.openxmlformats.org/officeDocument/2006/customXml" ds:itemID="{331B927E-7448-4E1E-83DA-11921B6DE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E5C08-CD3E-4C7C-B862-7C44194FBDBE}">
  <ds:schemaRefs>
    <ds:schemaRef ds:uri="http://schemas.microsoft.com/sharepoint/v3/contenttype/forms"/>
  </ds:schemaRefs>
</ds:datastoreItem>
</file>

<file path=customXml/itemProps4.xml><?xml version="1.0" encoding="utf-8"?>
<ds:datastoreItem xmlns:ds="http://schemas.openxmlformats.org/officeDocument/2006/customXml" ds:itemID="{57AE72E6-6FF6-4042-B129-5C0229AD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5138-4ced-479b-843c-c584dacc3eed"/>
    <ds:schemaRef ds:uri="b524cccb-2290-4899-9b95-689b092a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Kassrai, Shari</dc:creator>
  <dc:description/>
  <cp:lastModifiedBy>Christopher Atherton</cp:lastModifiedBy>
  <cp:revision>2</cp:revision>
  <dcterms:created xsi:type="dcterms:W3CDTF">2024-04-16T06:56:00Z</dcterms:created>
  <dcterms:modified xsi:type="dcterms:W3CDTF">2024-04-16T06:56:00Z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0x010100563239B9CE88624180D67754E41B93E8</vt:lpwstr>
  </property>
</Properties>
</file>