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F124C" w14:textId="5891EB4A" w:rsidR="00FE5F82" w:rsidRPr="004813B0" w:rsidRDefault="004813B0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CHC </w:t>
      </w:r>
      <w:r w:rsidR="00FE5F82" w:rsidRPr="004813B0">
        <w:rPr>
          <w:b/>
          <w:bCs/>
          <w:u w:val="single"/>
        </w:rPr>
        <w:t xml:space="preserve">Adults Process Route </w:t>
      </w:r>
    </w:p>
    <w:p w14:paraId="6B176972" w14:textId="64965777" w:rsidR="00F36ADE" w:rsidRDefault="003C28FF">
      <w:r>
        <w:rPr>
          <w:noProof/>
        </w:rPr>
        <w:drawing>
          <wp:inline distT="0" distB="0" distL="0" distR="0" wp14:anchorId="1A028FA1" wp14:editId="362127B0">
            <wp:extent cx="6301740" cy="4861560"/>
            <wp:effectExtent l="0" t="0" r="0" b="1524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76A66929" w14:textId="1562901F" w:rsidR="004813B0" w:rsidRDefault="00A904E2">
      <w:pPr>
        <w:rPr>
          <w:rStyle w:val="Hyperlink"/>
        </w:rPr>
      </w:pPr>
      <w:hyperlink r:id="rId9" w:history="1">
        <w:r w:rsidR="001A1E4B" w:rsidRPr="001A1E4B">
          <w:rPr>
            <w:rStyle w:val="Hyperlink"/>
          </w:rPr>
          <w:t>Checklist_Tool_2022_Final</w:t>
        </w:r>
      </w:hyperlink>
    </w:p>
    <w:p w14:paraId="013FBC86" w14:textId="3892C73D" w:rsidR="00423A3C" w:rsidRDefault="00A904E2">
      <w:hyperlink r:id="rId10" w:history="1">
        <w:r w:rsidR="00AC4DF0" w:rsidRPr="00AC4DF0">
          <w:rPr>
            <w:rStyle w:val="Hyperlink"/>
          </w:rPr>
          <w:t>C:\Users\SSADAWK\OneDrive - Haringey Council\Joint Funding Matrix Calculation_.xlsx</w:t>
        </w:r>
      </w:hyperlink>
    </w:p>
    <w:p w14:paraId="71F24720" w14:textId="2DB122CC" w:rsidR="006A2186" w:rsidRDefault="00A904E2">
      <w:hyperlink r:id="rId11" w:history="1">
        <w:r w:rsidR="006A2186" w:rsidRPr="006A2186">
          <w:rPr>
            <w:rStyle w:val="Hyperlink"/>
          </w:rPr>
          <w:t>C:\Users\SSADAWK\OneDrive - Haringey Council\NCL-ICB-Joint-Funding-Policy-July-2022.pdf</w:t>
        </w:r>
      </w:hyperlink>
    </w:p>
    <w:p w14:paraId="0A98E442" w14:textId="0A28EC80" w:rsidR="005A03C4" w:rsidRDefault="005A03C4">
      <w:pPr>
        <w:rPr>
          <w:b/>
          <w:bCs/>
        </w:rPr>
      </w:pPr>
      <w:r>
        <w:rPr>
          <w:b/>
          <w:bCs/>
        </w:rPr>
        <w:t xml:space="preserve">Cases </w:t>
      </w:r>
      <w:r w:rsidR="00481E8B">
        <w:rPr>
          <w:b/>
          <w:bCs/>
        </w:rPr>
        <w:t xml:space="preserve">from Adults </w:t>
      </w:r>
    </w:p>
    <w:p w14:paraId="5F05AD56" w14:textId="6D698350" w:rsidR="00481E8B" w:rsidRPr="00081DA3" w:rsidRDefault="00C1189A">
      <w:r w:rsidRPr="00081DA3">
        <w:t xml:space="preserve">Numbers: </w:t>
      </w:r>
      <w:r w:rsidR="00481E8B" w:rsidRPr="00081DA3">
        <w:t>How many check list</w:t>
      </w:r>
      <w:r w:rsidRPr="00081DA3">
        <w:t>s</w:t>
      </w:r>
      <w:r w:rsidR="00481E8B" w:rsidRPr="00081DA3">
        <w:t xml:space="preserve"> on cases known to ASC</w:t>
      </w:r>
      <w:r w:rsidRPr="00081DA3">
        <w:t xml:space="preserve"> weekly audit required</w:t>
      </w:r>
      <w:r w:rsidR="002F2EE4" w:rsidRPr="00081DA3">
        <w:t>.</w:t>
      </w:r>
    </w:p>
    <w:p w14:paraId="4D3429EE" w14:textId="0368FF56" w:rsidR="001A499D" w:rsidRDefault="001A499D">
      <w:pPr>
        <w:rPr>
          <w:b/>
          <w:bCs/>
        </w:rPr>
      </w:pPr>
      <w:r w:rsidRPr="00081DA3">
        <w:t xml:space="preserve">Initial </w:t>
      </w:r>
      <w:r w:rsidR="00EA2BA4" w:rsidRPr="00081DA3">
        <w:t>triages</w:t>
      </w:r>
      <w:r w:rsidRPr="00081DA3">
        <w:t xml:space="preserve"> </w:t>
      </w:r>
      <w:r w:rsidR="00AE4859" w:rsidRPr="00081DA3">
        <w:t xml:space="preserve">vis Duty </w:t>
      </w:r>
      <w:r w:rsidRPr="00081DA3">
        <w:t>indicate change in need and checklist appropriate – allocated to CHC project</w:t>
      </w:r>
      <w:r>
        <w:rPr>
          <w:b/>
          <w:bCs/>
        </w:rPr>
        <w:t xml:space="preserve"> </w:t>
      </w:r>
    </w:p>
    <w:p w14:paraId="34232D78" w14:textId="6988768B" w:rsidR="00481E8B" w:rsidRDefault="00AE4859">
      <w:pPr>
        <w:rPr>
          <w:b/>
          <w:bCs/>
        </w:rPr>
      </w:pPr>
      <w:r>
        <w:rPr>
          <w:b/>
          <w:bCs/>
        </w:rPr>
        <w:t xml:space="preserve">Cases from </w:t>
      </w:r>
      <w:r w:rsidR="00081DA3">
        <w:rPr>
          <w:b/>
          <w:bCs/>
        </w:rPr>
        <w:t xml:space="preserve">Adults </w:t>
      </w:r>
    </w:p>
    <w:p w14:paraId="00735048" w14:textId="3DB4578B" w:rsidR="00481E8B" w:rsidRPr="00081DA3" w:rsidRDefault="00481E8B">
      <w:r w:rsidRPr="00081DA3">
        <w:t xml:space="preserve">Whittington health request for SW for DST joint assessment </w:t>
      </w:r>
      <w:r w:rsidR="00081DA3">
        <w:t xml:space="preserve">these clients are not in receipt of  </w:t>
      </w:r>
      <w:r w:rsidR="003535D5" w:rsidRPr="00081DA3">
        <w:t>–</w:t>
      </w:r>
      <w:r w:rsidR="001C4F8A" w:rsidRPr="00081DA3">
        <w:t xml:space="preserve"> </w:t>
      </w:r>
      <w:r w:rsidR="003535D5" w:rsidRPr="00081DA3">
        <w:t xml:space="preserve">oldest first </w:t>
      </w:r>
    </w:p>
    <w:p w14:paraId="0F5E1E37" w14:textId="605FD352" w:rsidR="005A03C4" w:rsidRDefault="005557BB">
      <w:pPr>
        <w:rPr>
          <w:b/>
          <w:bCs/>
        </w:rPr>
      </w:pPr>
      <w:r>
        <w:rPr>
          <w:b/>
          <w:bCs/>
        </w:rPr>
        <w:t xml:space="preserve">Responsibilities </w:t>
      </w:r>
    </w:p>
    <w:p w14:paraId="573ACEAC" w14:textId="61707C39" w:rsidR="005557BB" w:rsidRPr="009A1B4D" w:rsidRDefault="005557BB">
      <w:r w:rsidRPr="009A1B4D">
        <w:t>Case allocation</w:t>
      </w:r>
      <w:r w:rsidR="00B967C5">
        <w:t xml:space="preserve"> to SW </w:t>
      </w:r>
      <w:r w:rsidRPr="009A1B4D">
        <w:t xml:space="preserve"> – </w:t>
      </w:r>
      <w:r w:rsidRPr="001436A2">
        <w:rPr>
          <w:b/>
          <w:bCs/>
          <w:color w:val="FF0000"/>
        </w:rPr>
        <w:t xml:space="preserve">Hilary </w:t>
      </w:r>
    </w:p>
    <w:p w14:paraId="660074B1" w14:textId="3B43FB41" w:rsidR="005557BB" w:rsidRPr="009A1B4D" w:rsidRDefault="00B967C5">
      <w:r w:rsidRPr="009A1B4D">
        <w:t>Supervision</w:t>
      </w:r>
      <w:r w:rsidR="005557BB" w:rsidRPr="009A1B4D">
        <w:t xml:space="preserve"> </w:t>
      </w:r>
      <w:r>
        <w:t xml:space="preserve">of SW </w:t>
      </w:r>
      <w:r w:rsidR="005557BB" w:rsidRPr="009A1B4D">
        <w:t xml:space="preserve">– </w:t>
      </w:r>
      <w:r w:rsidR="005557BB" w:rsidRPr="001436A2">
        <w:rPr>
          <w:b/>
          <w:bCs/>
        </w:rPr>
        <w:t>Dawn</w:t>
      </w:r>
    </w:p>
    <w:p w14:paraId="34B16CFD" w14:textId="335A93B0" w:rsidR="005557BB" w:rsidRPr="001436A2" w:rsidRDefault="009A1B4D">
      <w:pPr>
        <w:rPr>
          <w:b/>
          <w:bCs/>
          <w:color w:val="70AD47" w:themeColor="accent6"/>
        </w:rPr>
      </w:pPr>
      <w:r w:rsidRPr="009A1B4D">
        <w:t xml:space="preserve">Money </w:t>
      </w:r>
      <w:r w:rsidR="00B967C5" w:rsidRPr="009A1B4D">
        <w:t>tracker -</w:t>
      </w:r>
      <w:r w:rsidRPr="009A1B4D">
        <w:t xml:space="preserve">  </w:t>
      </w:r>
      <w:r w:rsidRPr="001436A2">
        <w:rPr>
          <w:b/>
          <w:bCs/>
          <w:color w:val="70AD47" w:themeColor="accent6"/>
        </w:rPr>
        <w:t xml:space="preserve">Carl </w:t>
      </w:r>
    </w:p>
    <w:p w14:paraId="34E09FE1" w14:textId="785FDF8E" w:rsidR="00B967C5" w:rsidRPr="009A1B4D" w:rsidRDefault="00B967C5">
      <w:r>
        <w:t xml:space="preserve">Collation of weekly numbers of checklist/DST </w:t>
      </w:r>
      <w:r w:rsidR="001436A2">
        <w:t xml:space="preserve"> - </w:t>
      </w:r>
      <w:r w:rsidR="001436A2" w:rsidRPr="001436A2">
        <w:rPr>
          <w:b/>
          <w:bCs/>
          <w:color w:val="FF0000"/>
        </w:rPr>
        <w:t xml:space="preserve">Hilary </w:t>
      </w:r>
    </w:p>
    <w:p w14:paraId="7D772A91" w14:textId="77777777" w:rsidR="005A03C4" w:rsidRPr="009A1B4D" w:rsidRDefault="005A03C4"/>
    <w:p w14:paraId="72028996" w14:textId="77777777" w:rsidR="005A03C4" w:rsidRPr="009A1B4D" w:rsidRDefault="005A03C4"/>
    <w:p w14:paraId="513030B0" w14:textId="77777777" w:rsidR="005A03C4" w:rsidRPr="009A1B4D" w:rsidRDefault="005A03C4"/>
    <w:p w14:paraId="705F03D8" w14:textId="77777777" w:rsidR="005A03C4" w:rsidRPr="009A1B4D" w:rsidRDefault="005A03C4"/>
    <w:p w14:paraId="544EEEAE" w14:textId="77777777" w:rsidR="005A03C4" w:rsidRPr="009A1B4D" w:rsidRDefault="005A03C4"/>
    <w:p w14:paraId="0E27916C" w14:textId="08237BBE" w:rsidR="004813B0" w:rsidRPr="004813B0" w:rsidRDefault="004813B0">
      <w:pPr>
        <w:rPr>
          <w:b/>
          <w:bCs/>
        </w:rPr>
      </w:pPr>
      <w:r w:rsidRPr="004813B0">
        <w:rPr>
          <w:b/>
          <w:bCs/>
        </w:rPr>
        <w:t xml:space="preserve">The process for HLDP client deviates slightly as we are an integrated team </w:t>
      </w:r>
    </w:p>
    <w:p w14:paraId="3EDD3B79" w14:textId="607D29CD" w:rsidR="004813B0" w:rsidRDefault="004813B0">
      <w:r>
        <w:rPr>
          <w:noProof/>
        </w:rPr>
        <w:drawing>
          <wp:inline distT="0" distB="0" distL="0" distR="0" wp14:anchorId="2D60114A" wp14:editId="5D7B23FF">
            <wp:extent cx="5402580" cy="2019300"/>
            <wp:effectExtent l="0" t="0" r="2667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3CB99057" w14:textId="77777777" w:rsidR="005A03C4" w:rsidRDefault="005A03C4"/>
    <w:sectPr w:rsidR="005A03C4" w:rsidSect="001436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8FF"/>
    <w:rsid w:val="00081DA3"/>
    <w:rsid w:val="00087D3A"/>
    <w:rsid w:val="001436A2"/>
    <w:rsid w:val="001A1E4B"/>
    <w:rsid w:val="001A499D"/>
    <w:rsid w:val="001C4F8A"/>
    <w:rsid w:val="0028382C"/>
    <w:rsid w:val="002F2EE4"/>
    <w:rsid w:val="003535D5"/>
    <w:rsid w:val="00381ED1"/>
    <w:rsid w:val="003C28FF"/>
    <w:rsid w:val="00423A3C"/>
    <w:rsid w:val="004813B0"/>
    <w:rsid w:val="00481E8B"/>
    <w:rsid w:val="004D2089"/>
    <w:rsid w:val="005557BB"/>
    <w:rsid w:val="005A03C4"/>
    <w:rsid w:val="006A2186"/>
    <w:rsid w:val="00744B0C"/>
    <w:rsid w:val="0093290C"/>
    <w:rsid w:val="009A1B4D"/>
    <w:rsid w:val="00A21270"/>
    <w:rsid w:val="00A25B05"/>
    <w:rsid w:val="00A904E2"/>
    <w:rsid w:val="00AC4DF0"/>
    <w:rsid w:val="00AE4859"/>
    <w:rsid w:val="00B16188"/>
    <w:rsid w:val="00B967C5"/>
    <w:rsid w:val="00C1189A"/>
    <w:rsid w:val="00EA2BA4"/>
    <w:rsid w:val="00F14A71"/>
    <w:rsid w:val="00F36ADE"/>
    <w:rsid w:val="00F82CC0"/>
    <w:rsid w:val="00FA0F99"/>
    <w:rsid w:val="00FE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0B686"/>
  <w15:chartTrackingRefBased/>
  <w15:docId w15:val="{F0B6852D-733B-463E-A8E4-76CC62A4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1E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1E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diagramLayout" Target="diagrams/layout2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12" Type="http://schemas.openxmlformats.org/officeDocument/2006/relationships/diagramData" Target="diagrams/data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microsoft.com/office/2007/relationships/diagramDrawing" Target="diagrams/drawing2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hyperlink" Target="file:///C:\Users\SSADAWK\OneDrive%20-%20Haringey%20Council\NCL-ICB-Joint-Funding-Policy-July-2022.pdf" TargetMode="External"/><Relationship Id="rId5" Type="http://schemas.openxmlformats.org/officeDocument/2006/relationships/diagramLayout" Target="diagrams/layout1.xml"/><Relationship Id="rId15" Type="http://schemas.openxmlformats.org/officeDocument/2006/relationships/diagramColors" Target="diagrams/colors2.xml"/><Relationship Id="rId10" Type="http://schemas.openxmlformats.org/officeDocument/2006/relationships/hyperlink" Target="file:///C:\Users\SSADAWK\OneDrive%20-%20Haringey%20Council\Joint%20Funding%20Matrix%20Calculation_.xlsx" TargetMode="External"/><Relationship Id="rId4" Type="http://schemas.openxmlformats.org/officeDocument/2006/relationships/diagramData" Target="diagrams/data1.xml"/><Relationship Id="rId9" Type="http://schemas.openxmlformats.org/officeDocument/2006/relationships/hyperlink" Target="https://lbharingey-my.sharepoint.com/personal/andrea_kelly_haringey_gov_uk/Documents/Checklist_Tool_2022_Final.odt?web=1" TargetMode="External"/><Relationship Id="rId14" Type="http://schemas.openxmlformats.org/officeDocument/2006/relationships/diagramQuickStyle" Target="diagrams/quickStyle2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SSADAWK\OneDrive%20-%20Haringey%20Council\Checklist_Tool_2022_Final.od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3B8787-B250-408B-8889-64AB4529BB71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AFD5D94-0008-49BD-9A9A-4058B2B2769B}">
      <dgm:prSet phldrT="[Text]" custT="1"/>
      <dgm:spPr/>
      <dgm:t>
        <a:bodyPr/>
        <a:lstStyle/>
        <a:p>
          <a:r>
            <a:rPr lang="en-GB" sz="1050"/>
            <a:t>Adults Checklist 	completed DST required for;</a:t>
          </a:r>
        </a:p>
        <a:p>
          <a:r>
            <a:rPr lang="en-GB" sz="1050"/>
            <a:t>2 A domains, 5 or more B domanins, I domain with *</a:t>
          </a:r>
        </a:p>
        <a:p>
          <a:r>
            <a:rPr lang="en-GB" sz="1050"/>
            <a:t> 	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A27DEBE2-EABB-4EFF-978D-8ECF64CD70FF}" type="parTrans" cxnId="{8879E649-4E0A-4E22-8D21-F5F9A863B7DC}">
      <dgm:prSet/>
      <dgm:spPr/>
      <dgm:t>
        <a:bodyPr/>
        <a:lstStyle/>
        <a:p>
          <a:endParaRPr lang="en-GB" sz="1050"/>
        </a:p>
      </dgm:t>
    </dgm:pt>
    <dgm:pt modelId="{D3880307-12D7-4A16-8690-A05111C63EBA}" type="sibTrans" cxnId="{8879E649-4E0A-4E22-8D21-F5F9A863B7DC}">
      <dgm:prSet custT="1"/>
      <dgm:spPr/>
      <dgm:t>
        <a:bodyPr/>
        <a:lstStyle/>
        <a:p>
          <a:endParaRPr lang="en-GB" sz="1050"/>
        </a:p>
      </dgm:t>
    </dgm:pt>
    <dgm:pt modelId="{0F090890-C021-4E04-8175-8665D836F135}">
      <dgm:prSet phldrT="[Text]" custT="1"/>
      <dgm:spPr/>
      <dgm:t>
        <a:bodyPr/>
        <a:lstStyle/>
        <a:p>
          <a:r>
            <a:rPr lang="en-GB" sz="1050"/>
            <a:t>Email sent to whitting on Health </a:t>
          </a:r>
        </a:p>
        <a:p>
          <a:r>
            <a:rPr lang="en-GB" sz="1050"/>
            <a:t>whh-tr.continuingcare1@nhs.net</a:t>
          </a:r>
        </a:p>
        <a:p>
          <a:r>
            <a:rPr lang="en-GB" sz="1050"/>
            <a:t> SW to update Tracker </a:t>
          </a:r>
        </a:p>
      </dgm:t>
    </dgm:pt>
    <dgm:pt modelId="{93672ADE-29B0-4708-8440-42D8259AA5F5}" type="parTrans" cxnId="{B97AEBB2-A6AE-4503-9226-32667374AD3F}">
      <dgm:prSet/>
      <dgm:spPr/>
      <dgm:t>
        <a:bodyPr/>
        <a:lstStyle/>
        <a:p>
          <a:endParaRPr lang="en-GB" sz="1050"/>
        </a:p>
      </dgm:t>
    </dgm:pt>
    <dgm:pt modelId="{EA55B83B-A267-429A-A2AF-4F8CF4C37F26}" type="sibTrans" cxnId="{B97AEBB2-A6AE-4503-9226-32667374AD3F}">
      <dgm:prSet custT="1"/>
      <dgm:spPr/>
      <dgm:t>
        <a:bodyPr/>
        <a:lstStyle/>
        <a:p>
          <a:endParaRPr lang="en-GB" sz="1050"/>
        </a:p>
      </dgm:t>
    </dgm:pt>
    <dgm:pt modelId="{9B421560-98DD-4E7E-B058-EFEC10EF3BA4}">
      <dgm:prSet phldrT="[Text]" custT="1"/>
      <dgm:spPr/>
      <dgm:t>
        <a:bodyPr/>
        <a:lstStyle/>
        <a:p>
          <a:r>
            <a:rPr lang="en-GB" sz="1050"/>
            <a:t>Joint assessment date agreed within 28 days of sent checklist.</a:t>
          </a:r>
        </a:p>
        <a:p>
          <a:r>
            <a:rPr lang="en-GB" sz="1050"/>
            <a:t>Whittington Health Admin to support appointments </a:t>
          </a:r>
        </a:p>
      </dgm:t>
    </dgm:pt>
    <dgm:pt modelId="{8C54D836-A15F-48FA-8182-7D7C00D04310}" type="parTrans" cxnId="{CD8B428E-73FA-4A21-A2C4-3C0183B6F036}">
      <dgm:prSet/>
      <dgm:spPr/>
      <dgm:t>
        <a:bodyPr/>
        <a:lstStyle/>
        <a:p>
          <a:endParaRPr lang="en-GB" sz="1050"/>
        </a:p>
      </dgm:t>
    </dgm:pt>
    <dgm:pt modelId="{3D8E943E-6E17-4F29-A619-099077E45128}" type="sibTrans" cxnId="{CD8B428E-73FA-4A21-A2C4-3C0183B6F036}">
      <dgm:prSet custT="1"/>
      <dgm:spPr/>
      <dgm:t>
        <a:bodyPr/>
        <a:lstStyle/>
        <a:p>
          <a:endParaRPr lang="en-GB" sz="1050"/>
        </a:p>
      </dgm:t>
    </dgm:pt>
    <dgm:pt modelId="{70231502-91B9-4E71-873D-CDDCA3631728}">
      <dgm:prSet phldrT="[Text]" custT="1"/>
      <dgm:spPr/>
      <dgm:t>
        <a:bodyPr/>
        <a:lstStyle/>
        <a:p>
          <a:r>
            <a:rPr lang="en-GB" sz="1050"/>
            <a:t>Completed DST sent to NHS panel  by Health Practitioner  - Tracker updated. Option;</a:t>
          </a:r>
        </a:p>
        <a:p>
          <a:r>
            <a:rPr lang="en-GB" sz="1050"/>
            <a:t>1. 100%  CHC</a:t>
          </a:r>
        </a:p>
        <a:p>
          <a:r>
            <a:rPr lang="en-GB" sz="1050"/>
            <a:t>2. FNC for Placement Only </a:t>
          </a:r>
        </a:p>
        <a:p>
          <a:r>
            <a:rPr lang="en-GB" sz="1050"/>
            <a:t>3. Joint Funding </a:t>
          </a:r>
        </a:p>
        <a:p>
          <a:endParaRPr lang="en-GB" sz="1050"/>
        </a:p>
      </dgm:t>
    </dgm:pt>
    <dgm:pt modelId="{78F2AAD7-58B6-4497-A7E2-85858D736ACF}" type="parTrans" cxnId="{D10A4B02-52DE-40DA-B9CD-60428668B794}">
      <dgm:prSet/>
      <dgm:spPr/>
      <dgm:t>
        <a:bodyPr/>
        <a:lstStyle/>
        <a:p>
          <a:endParaRPr lang="en-GB" sz="1050"/>
        </a:p>
      </dgm:t>
    </dgm:pt>
    <dgm:pt modelId="{15606CA5-6FDE-4089-8B0D-0A91455372A7}" type="sibTrans" cxnId="{D10A4B02-52DE-40DA-B9CD-60428668B794}">
      <dgm:prSet custT="1"/>
      <dgm:spPr/>
      <dgm:t>
        <a:bodyPr/>
        <a:lstStyle/>
        <a:p>
          <a:endParaRPr lang="en-GB" sz="1050"/>
        </a:p>
      </dgm:t>
    </dgm:pt>
    <dgm:pt modelId="{1DC061C5-7D2D-4D81-B03E-EBB12D599EB0}">
      <dgm:prSet phldrT="[Text]" custT="1"/>
      <dgm:spPr/>
      <dgm:t>
        <a:bodyPr/>
        <a:lstStyle/>
        <a:p>
          <a:r>
            <a:rPr lang="en-GB" sz="1050"/>
            <a:t>Care cubed used for Joint funding matrix </a:t>
          </a:r>
        </a:p>
      </dgm:t>
    </dgm:pt>
    <dgm:pt modelId="{D37E76B7-CF71-4F0C-BD57-06F4C27C5B90}" type="parTrans" cxnId="{5FEE9DD0-7FF3-4FA2-976E-18DA32076D4E}">
      <dgm:prSet/>
      <dgm:spPr/>
      <dgm:t>
        <a:bodyPr/>
        <a:lstStyle/>
        <a:p>
          <a:endParaRPr lang="en-GB" sz="1050"/>
        </a:p>
      </dgm:t>
    </dgm:pt>
    <dgm:pt modelId="{4D745877-3A23-4BAF-AEBC-A3CAB21FFEF3}" type="sibTrans" cxnId="{5FEE9DD0-7FF3-4FA2-976E-18DA32076D4E}">
      <dgm:prSet custT="1"/>
      <dgm:spPr/>
      <dgm:t>
        <a:bodyPr/>
        <a:lstStyle/>
        <a:p>
          <a:endParaRPr lang="en-GB" sz="1050"/>
        </a:p>
      </dgm:t>
    </dgm:pt>
    <dgm:pt modelId="{9E7315E3-9E74-41CF-872D-174F0A8EF8AA}">
      <dgm:prSet custT="1"/>
      <dgm:spPr/>
      <dgm:t>
        <a:bodyPr/>
        <a:lstStyle/>
        <a:p>
          <a:r>
            <a:rPr lang="en-GB" sz="1050"/>
            <a:t>Mosiac updated </a:t>
          </a:r>
        </a:p>
        <a:p>
          <a:r>
            <a:rPr lang="en-GB" sz="1050"/>
            <a:t>Brokerage informed </a:t>
          </a:r>
        </a:p>
      </dgm:t>
    </dgm:pt>
    <dgm:pt modelId="{6B306CD3-1507-4591-8A9C-400A25EB76AF}" type="parTrans" cxnId="{05B9AD62-4D13-4051-93AD-689B5F6F99B3}">
      <dgm:prSet/>
      <dgm:spPr/>
      <dgm:t>
        <a:bodyPr/>
        <a:lstStyle/>
        <a:p>
          <a:endParaRPr lang="en-GB" sz="1050"/>
        </a:p>
      </dgm:t>
    </dgm:pt>
    <dgm:pt modelId="{6EC22142-BD72-44B9-8017-FD1FA7EE59E8}" type="sibTrans" cxnId="{05B9AD62-4D13-4051-93AD-689B5F6F99B3}">
      <dgm:prSet/>
      <dgm:spPr/>
      <dgm:t>
        <a:bodyPr/>
        <a:lstStyle/>
        <a:p>
          <a:endParaRPr lang="en-GB" sz="1050"/>
        </a:p>
      </dgm:t>
    </dgm:pt>
    <dgm:pt modelId="{DF133726-467C-4BBF-A3E1-CF0255788E38}" type="pres">
      <dgm:prSet presAssocID="{BE3B8787-B250-408B-8889-64AB4529BB71}" presName="diagram" presStyleCnt="0">
        <dgm:presLayoutVars>
          <dgm:dir/>
          <dgm:resizeHandles val="exact"/>
        </dgm:presLayoutVars>
      </dgm:prSet>
      <dgm:spPr/>
    </dgm:pt>
    <dgm:pt modelId="{390635E2-E3F8-4AF1-99C1-E26CD4897332}" type="pres">
      <dgm:prSet presAssocID="{FAFD5D94-0008-49BD-9A9A-4058B2B2769B}" presName="node" presStyleLbl="node1" presStyleIdx="0" presStyleCnt="6">
        <dgm:presLayoutVars>
          <dgm:bulletEnabled val="1"/>
        </dgm:presLayoutVars>
      </dgm:prSet>
      <dgm:spPr/>
    </dgm:pt>
    <dgm:pt modelId="{132460C7-4673-4821-8759-D35F5B7ADFF4}" type="pres">
      <dgm:prSet presAssocID="{D3880307-12D7-4A16-8690-A05111C63EBA}" presName="sibTrans" presStyleLbl="sibTrans2D1" presStyleIdx="0" presStyleCnt="5"/>
      <dgm:spPr/>
    </dgm:pt>
    <dgm:pt modelId="{E7EE079D-DAC0-46EB-AFD2-62BDF78260BE}" type="pres">
      <dgm:prSet presAssocID="{D3880307-12D7-4A16-8690-A05111C63EBA}" presName="connectorText" presStyleLbl="sibTrans2D1" presStyleIdx="0" presStyleCnt="5"/>
      <dgm:spPr/>
    </dgm:pt>
    <dgm:pt modelId="{616D093F-E13D-4B87-A8A5-851FB046E9F7}" type="pres">
      <dgm:prSet presAssocID="{0F090890-C021-4E04-8175-8665D836F135}" presName="node" presStyleLbl="node1" presStyleIdx="1" presStyleCnt="6" custScaleX="109941" custLinFactNeighborX="822" custLinFactNeighborY="-160">
        <dgm:presLayoutVars>
          <dgm:bulletEnabled val="1"/>
        </dgm:presLayoutVars>
      </dgm:prSet>
      <dgm:spPr/>
    </dgm:pt>
    <dgm:pt modelId="{C5BB4764-007E-4384-BD31-8FBDB6DA1EBF}" type="pres">
      <dgm:prSet presAssocID="{EA55B83B-A267-429A-A2AF-4F8CF4C37F26}" presName="sibTrans" presStyleLbl="sibTrans2D1" presStyleIdx="1" presStyleCnt="5"/>
      <dgm:spPr/>
    </dgm:pt>
    <dgm:pt modelId="{AA97695C-E17C-4BD3-A3BF-FA5E203331E8}" type="pres">
      <dgm:prSet presAssocID="{EA55B83B-A267-429A-A2AF-4F8CF4C37F26}" presName="connectorText" presStyleLbl="sibTrans2D1" presStyleIdx="1" presStyleCnt="5"/>
      <dgm:spPr/>
    </dgm:pt>
    <dgm:pt modelId="{6817E088-0A7A-4A17-AA1E-BCCEC2526B6F}" type="pres">
      <dgm:prSet presAssocID="{9B421560-98DD-4E7E-B058-EFEC10EF3BA4}" presName="node" presStyleLbl="node1" presStyleIdx="2" presStyleCnt="6">
        <dgm:presLayoutVars>
          <dgm:bulletEnabled val="1"/>
        </dgm:presLayoutVars>
      </dgm:prSet>
      <dgm:spPr/>
    </dgm:pt>
    <dgm:pt modelId="{079FEC66-DAAC-4081-9BDB-B4DE47A5B8B3}" type="pres">
      <dgm:prSet presAssocID="{3D8E943E-6E17-4F29-A619-099077E45128}" presName="sibTrans" presStyleLbl="sibTrans2D1" presStyleIdx="2" presStyleCnt="5"/>
      <dgm:spPr/>
    </dgm:pt>
    <dgm:pt modelId="{6FB7B752-8C47-4E6A-9777-169B4FF82950}" type="pres">
      <dgm:prSet presAssocID="{3D8E943E-6E17-4F29-A619-099077E45128}" presName="connectorText" presStyleLbl="sibTrans2D1" presStyleIdx="2" presStyleCnt="5"/>
      <dgm:spPr/>
    </dgm:pt>
    <dgm:pt modelId="{3D5B6CA6-E592-49A2-9517-58DD4E3798BF}" type="pres">
      <dgm:prSet presAssocID="{70231502-91B9-4E71-873D-CDDCA3631728}" presName="node" presStyleLbl="node1" presStyleIdx="3" presStyleCnt="6" custScaleY="150840">
        <dgm:presLayoutVars>
          <dgm:bulletEnabled val="1"/>
        </dgm:presLayoutVars>
      </dgm:prSet>
      <dgm:spPr/>
    </dgm:pt>
    <dgm:pt modelId="{60169415-DE1F-4E3E-BEB5-D41CDD2030C9}" type="pres">
      <dgm:prSet presAssocID="{15606CA5-6FDE-4089-8B0D-0A91455372A7}" presName="sibTrans" presStyleLbl="sibTrans2D1" presStyleIdx="3" presStyleCnt="5"/>
      <dgm:spPr/>
    </dgm:pt>
    <dgm:pt modelId="{9A056E77-F0DF-4DDF-BB34-1FF35ADB608D}" type="pres">
      <dgm:prSet presAssocID="{15606CA5-6FDE-4089-8B0D-0A91455372A7}" presName="connectorText" presStyleLbl="sibTrans2D1" presStyleIdx="3" presStyleCnt="5"/>
      <dgm:spPr/>
    </dgm:pt>
    <dgm:pt modelId="{6F68FE3B-1230-416F-AD07-17A550A8723A}" type="pres">
      <dgm:prSet presAssocID="{1DC061C5-7D2D-4D81-B03E-EBB12D599EB0}" presName="node" presStyleLbl="node1" presStyleIdx="4" presStyleCnt="6">
        <dgm:presLayoutVars>
          <dgm:bulletEnabled val="1"/>
        </dgm:presLayoutVars>
      </dgm:prSet>
      <dgm:spPr/>
    </dgm:pt>
    <dgm:pt modelId="{E6DA0749-8C3E-40D4-90B1-3A556BE47E5B}" type="pres">
      <dgm:prSet presAssocID="{4D745877-3A23-4BAF-AEBC-A3CAB21FFEF3}" presName="sibTrans" presStyleLbl="sibTrans2D1" presStyleIdx="4" presStyleCnt="5"/>
      <dgm:spPr/>
    </dgm:pt>
    <dgm:pt modelId="{66C49463-F6E8-46E2-9B53-7226C3CAEF79}" type="pres">
      <dgm:prSet presAssocID="{4D745877-3A23-4BAF-AEBC-A3CAB21FFEF3}" presName="connectorText" presStyleLbl="sibTrans2D1" presStyleIdx="4" presStyleCnt="5"/>
      <dgm:spPr/>
    </dgm:pt>
    <dgm:pt modelId="{C426DDEB-BE28-4DB3-B3B3-38EEEE27CB0C}" type="pres">
      <dgm:prSet presAssocID="{9E7315E3-9E74-41CF-872D-174F0A8EF8AA}" presName="node" presStyleLbl="node1" presStyleIdx="5" presStyleCnt="6">
        <dgm:presLayoutVars>
          <dgm:bulletEnabled val="1"/>
        </dgm:presLayoutVars>
      </dgm:prSet>
      <dgm:spPr/>
    </dgm:pt>
  </dgm:ptLst>
  <dgm:cxnLst>
    <dgm:cxn modelId="{D10A4B02-52DE-40DA-B9CD-60428668B794}" srcId="{BE3B8787-B250-408B-8889-64AB4529BB71}" destId="{70231502-91B9-4E71-873D-CDDCA3631728}" srcOrd="3" destOrd="0" parTransId="{78F2AAD7-58B6-4497-A7E2-85858D736ACF}" sibTransId="{15606CA5-6FDE-4089-8B0D-0A91455372A7}"/>
    <dgm:cxn modelId="{814BC002-2277-4C9F-884F-3F75DF779890}" type="presOf" srcId="{FAFD5D94-0008-49BD-9A9A-4058B2B2769B}" destId="{390635E2-E3F8-4AF1-99C1-E26CD4897332}" srcOrd="0" destOrd="0" presId="urn:microsoft.com/office/officeart/2005/8/layout/process5"/>
    <dgm:cxn modelId="{44813762-7352-4F66-858C-362DD485E287}" type="presOf" srcId="{15606CA5-6FDE-4089-8B0D-0A91455372A7}" destId="{60169415-DE1F-4E3E-BEB5-D41CDD2030C9}" srcOrd="0" destOrd="0" presId="urn:microsoft.com/office/officeart/2005/8/layout/process5"/>
    <dgm:cxn modelId="{05B9AD62-4D13-4051-93AD-689B5F6F99B3}" srcId="{BE3B8787-B250-408B-8889-64AB4529BB71}" destId="{9E7315E3-9E74-41CF-872D-174F0A8EF8AA}" srcOrd="5" destOrd="0" parTransId="{6B306CD3-1507-4591-8A9C-400A25EB76AF}" sibTransId="{6EC22142-BD72-44B9-8017-FD1FA7EE59E8}"/>
    <dgm:cxn modelId="{8A223146-8D40-46EF-BDF6-BAE9AE38C561}" type="presOf" srcId="{9E7315E3-9E74-41CF-872D-174F0A8EF8AA}" destId="{C426DDEB-BE28-4DB3-B3B3-38EEEE27CB0C}" srcOrd="0" destOrd="0" presId="urn:microsoft.com/office/officeart/2005/8/layout/process5"/>
    <dgm:cxn modelId="{54531367-F004-4C04-983D-1F366FB22D5C}" type="presOf" srcId="{EA55B83B-A267-429A-A2AF-4F8CF4C37F26}" destId="{C5BB4764-007E-4384-BD31-8FBDB6DA1EBF}" srcOrd="0" destOrd="0" presId="urn:microsoft.com/office/officeart/2005/8/layout/process5"/>
    <dgm:cxn modelId="{8879E649-4E0A-4E22-8D21-F5F9A863B7DC}" srcId="{BE3B8787-B250-408B-8889-64AB4529BB71}" destId="{FAFD5D94-0008-49BD-9A9A-4058B2B2769B}" srcOrd="0" destOrd="0" parTransId="{A27DEBE2-EABB-4EFF-978D-8ECF64CD70FF}" sibTransId="{D3880307-12D7-4A16-8690-A05111C63EBA}"/>
    <dgm:cxn modelId="{8BA4056E-A87E-403C-B359-7F4D07C5A948}" type="presOf" srcId="{0F090890-C021-4E04-8175-8665D836F135}" destId="{616D093F-E13D-4B87-A8A5-851FB046E9F7}" srcOrd="0" destOrd="0" presId="urn:microsoft.com/office/officeart/2005/8/layout/process5"/>
    <dgm:cxn modelId="{1A118252-AA15-4910-BC20-07FD16A3B62A}" type="presOf" srcId="{3D8E943E-6E17-4F29-A619-099077E45128}" destId="{6FB7B752-8C47-4E6A-9777-169B4FF82950}" srcOrd="1" destOrd="0" presId="urn:microsoft.com/office/officeart/2005/8/layout/process5"/>
    <dgm:cxn modelId="{04A80753-A334-4E84-BC82-7ADE8E6A3C54}" type="presOf" srcId="{D3880307-12D7-4A16-8690-A05111C63EBA}" destId="{132460C7-4673-4821-8759-D35F5B7ADFF4}" srcOrd="0" destOrd="0" presId="urn:microsoft.com/office/officeart/2005/8/layout/process5"/>
    <dgm:cxn modelId="{F01C2554-0ED7-4955-B45E-81A9F80A33F9}" type="presOf" srcId="{3D8E943E-6E17-4F29-A619-099077E45128}" destId="{079FEC66-DAAC-4081-9BDB-B4DE47A5B8B3}" srcOrd="0" destOrd="0" presId="urn:microsoft.com/office/officeart/2005/8/layout/process5"/>
    <dgm:cxn modelId="{3F370459-C6FB-47FD-A9F9-5DF044F78C2E}" type="presOf" srcId="{9B421560-98DD-4E7E-B058-EFEC10EF3BA4}" destId="{6817E088-0A7A-4A17-AA1E-BCCEC2526B6F}" srcOrd="0" destOrd="0" presId="urn:microsoft.com/office/officeart/2005/8/layout/process5"/>
    <dgm:cxn modelId="{CD8B428E-73FA-4A21-A2C4-3C0183B6F036}" srcId="{BE3B8787-B250-408B-8889-64AB4529BB71}" destId="{9B421560-98DD-4E7E-B058-EFEC10EF3BA4}" srcOrd="2" destOrd="0" parTransId="{8C54D836-A15F-48FA-8182-7D7C00D04310}" sibTransId="{3D8E943E-6E17-4F29-A619-099077E45128}"/>
    <dgm:cxn modelId="{9F128793-2265-4CF2-8C16-066B3E3BF0A9}" type="presOf" srcId="{1DC061C5-7D2D-4D81-B03E-EBB12D599EB0}" destId="{6F68FE3B-1230-416F-AD07-17A550A8723A}" srcOrd="0" destOrd="0" presId="urn:microsoft.com/office/officeart/2005/8/layout/process5"/>
    <dgm:cxn modelId="{E0C8B7A5-0D91-46D6-90E2-F09B62E6D93A}" type="presOf" srcId="{BE3B8787-B250-408B-8889-64AB4529BB71}" destId="{DF133726-467C-4BBF-A3E1-CF0255788E38}" srcOrd="0" destOrd="0" presId="urn:microsoft.com/office/officeart/2005/8/layout/process5"/>
    <dgm:cxn modelId="{FEEB63AB-30E5-4AFE-B42B-1CA82A490732}" type="presOf" srcId="{70231502-91B9-4E71-873D-CDDCA3631728}" destId="{3D5B6CA6-E592-49A2-9517-58DD4E3798BF}" srcOrd="0" destOrd="0" presId="urn:microsoft.com/office/officeart/2005/8/layout/process5"/>
    <dgm:cxn modelId="{01E681AB-6A9B-41BB-882F-17780665FE50}" type="presOf" srcId="{4D745877-3A23-4BAF-AEBC-A3CAB21FFEF3}" destId="{66C49463-F6E8-46E2-9B53-7226C3CAEF79}" srcOrd="1" destOrd="0" presId="urn:microsoft.com/office/officeart/2005/8/layout/process5"/>
    <dgm:cxn modelId="{B97AEBB2-A6AE-4503-9226-32667374AD3F}" srcId="{BE3B8787-B250-408B-8889-64AB4529BB71}" destId="{0F090890-C021-4E04-8175-8665D836F135}" srcOrd="1" destOrd="0" parTransId="{93672ADE-29B0-4708-8440-42D8259AA5F5}" sibTransId="{EA55B83B-A267-429A-A2AF-4F8CF4C37F26}"/>
    <dgm:cxn modelId="{D00B7AB5-3076-4C2A-9EF9-0B25FF486C35}" type="presOf" srcId="{4D745877-3A23-4BAF-AEBC-A3CAB21FFEF3}" destId="{E6DA0749-8C3E-40D4-90B1-3A556BE47E5B}" srcOrd="0" destOrd="0" presId="urn:microsoft.com/office/officeart/2005/8/layout/process5"/>
    <dgm:cxn modelId="{B521AACE-28A4-4E26-9CDA-FA6BB816982D}" type="presOf" srcId="{EA55B83B-A267-429A-A2AF-4F8CF4C37F26}" destId="{AA97695C-E17C-4BD3-A3BF-FA5E203331E8}" srcOrd="1" destOrd="0" presId="urn:microsoft.com/office/officeart/2005/8/layout/process5"/>
    <dgm:cxn modelId="{5FEE9DD0-7FF3-4FA2-976E-18DA32076D4E}" srcId="{BE3B8787-B250-408B-8889-64AB4529BB71}" destId="{1DC061C5-7D2D-4D81-B03E-EBB12D599EB0}" srcOrd="4" destOrd="0" parTransId="{D37E76B7-CF71-4F0C-BD57-06F4C27C5B90}" sibTransId="{4D745877-3A23-4BAF-AEBC-A3CAB21FFEF3}"/>
    <dgm:cxn modelId="{1E681AF0-4CDF-4AC7-B452-FF115CC06CF9}" type="presOf" srcId="{15606CA5-6FDE-4089-8B0D-0A91455372A7}" destId="{9A056E77-F0DF-4DDF-BB34-1FF35ADB608D}" srcOrd="1" destOrd="0" presId="urn:microsoft.com/office/officeart/2005/8/layout/process5"/>
    <dgm:cxn modelId="{65EFF0F3-F3B1-4C17-A7FC-C8B86235A34E}" type="presOf" srcId="{D3880307-12D7-4A16-8690-A05111C63EBA}" destId="{E7EE079D-DAC0-46EB-AFD2-62BDF78260BE}" srcOrd="1" destOrd="0" presId="urn:microsoft.com/office/officeart/2005/8/layout/process5"/>
    <dgm:cxn modelId="{90C5D1C8-2B6D-4D73-AF5C-323CE2D138D3}" type="presParOf" srcId="{DF133726-467C-4BBF-A3E1-CF0255788E38}" destId="{390635E2-E3F8-4AF1-99C1-E26CD4897332}" srcOrd="0" destOrd="0" presId="urn:microsoft.com/office/officeart/2005/8/layout/process5"/>
    <dgm:cxn modelId="{CFAC8D32-238F-436E-BAE0-CDDB25EA9C65}" type="presParOf" srcId="{DF133726-467C-4BBF-A3E1-CF0255788E38}" destId="{132460C7-4673-4821-8759-D35F5B7ADFF4}" srcOrd="1" destOrd="0" presId="urn:microsoft.com/office/officeart/2005/8/layout/process5"/>
    <dgm:cxn modelId="{2C9CA364-0A48-4D10-ABF3-12F6F68A05E5}" type="presParOf" srcId="{132460C7-4673-4821-8759-D35F5B7ADFF4}" destId="{E7EE079D-DAC0-46EB-AFD2-62BDF78260BE}" srcOrd="0" destOrd="0" presId="urn:microsoft.com/office/officeart/2005/8/layout/process5"/>
    <dgm:cxn modelId="{5AA0F2DC-E0E4-4D85-A113-C44A3F5A6FF5}" type="presParOf" srcId="{DF133726-467C-4BBF-A3E1-CF0255788E38}" destId="{616D093F-E13D-4B87-A8A5-851FB046E9F7}" srcOrd="2" destOrd="0" presId="urn:microsoft.com/office/officeart/2005/8/layout/process5"/>
    <dgm:cxn modelId="{BF8863DE-7BA7-4856-BBC3-E4C274627B71}" type="presParOf" srcId="{DF133726-467C-4BBF-A3E1-CF0255788E38}" destId="{C5BB4764-007E-4384-BD31-8FBDB6DA1EBF}" srcOrd="3" destOrd="0" presId="urn:microsoft.com/office/officeart/2005/8/layout/process5"/>
    <dgm:cxn modelId="{271C298D-496C-421E-85EE-E638C153FE93}" type="presParOf" srcId="{C5BB4764-007E-4384-BD31-8FBDB6DA1EBF}" destId="{AA97695C-E17C-4BD3-A3BF-FA5E203331E8}" srcOrd="0" destOrd="0" presId="urn:microsoft.com/office/officeart/2005/8/layout/process5"/>
    <dgm:cxn modelId="{E7604F77-9CC1-4685-B4B2-D6311EA48BEF}" type="presParOf" srcId="{DF133726-467C-4BBF-A3E1-CF0255788E38}" destId="{6817E088-0A7A-4A17-AA1E-BCCEC2526B6F}" srcOrd="4" destOrd="0" presId="urn:microsoft.com/office/officeart/2005/8/layout/process5"/>
    <dgm:cxn modelId="{522A95AD-F977-44D7-BDBF-9EDEBF7557CE}" type="presParOf" srcId="{DF133726-467C-4BBF-A3E1-CF0255788E38}" destId="{079FEC66-DAAC-4081-9BDB-B4DE47A5B8B3}" srcOrd="5" destOrd="0" presId="urn:microsoft.com/office/officeart/2005/8/layout/process5"/>
    <dgm:cxn modelId="{7DEF9E18-36D5-4D4E-A9B8-262F9EF2D8BD}" type="presParOf" srcId="{079FEC66-DAAC-4081-9BDB-B4DE47A5B8B3}" destId="{6FB7B752-8C47-4E6A-9777-169B4FF82950}" srcOrd="0" destOrd="0" presId="urn:microsoft.com/office/officeart/2005/8/layout/process5"/>
    <dgm:cxn modelId="{157528CD-0AD2-477E-91AC-2C098C0BF2C5}" type="presParOf" srcId="{DF133726-467C-4BBF-A3E1-CF0255788E38}" destId="{3D5B6CA6-E592-49A2-9517-58DD4E3798BF}" srcOrd="6" destOrd="0" presId="urn:microsoft.com/office/officeart/2005/8/layout/process5"/>
    <dgm:cxn modelId="{77027F4B-3D63-472F-89AA-E080AAA8E3CB}" type="presParOf" srcId="{DF133726-467C-4BBF-A3E1-CF0255788E38}" destId="{60169415-DE1F-4E3E-BEB5-D41CDD2030C9}" srcOrd="7" destOrd="0" presId="urn:microsoft.com/office/officeart/2005/8/layout/process5"/>
    <dgm:cxn modelId="{16A30F77-D085-4CE1-B192-1F96BF1EE54E}" type="presParOf" srcId="{60169415-DE1F-4E3E-BEB5-D41CDD2030C9}" destId="{9A056E77-F0DF-4DDF-BB34-1FF35ADB608D}" srcOrd="0" destOrd="0" presId="urn:microsoft.com/office/officeart/2005/8/layout/process5"/>
    <dgm:cxn modelId="{18EEAAC1-E3EA-4F80-816E-F0DC33F8EB79}" type="presParOf" srcId="{DF133726-467C-4BBF-A3E1-CF0255788E38}" destId="{6F68FE3B-1230-416F-AD07-17A550A8723A}" srcOrd="8" destOrd="0" presId="urn:microsoft.com/office/officeart/2005/8/layout/process5"/>
    <dgm:cxn modelId="{7ADCE5FB-6FFF-41A0-A800-962282EB77A4}" type="presParOf" srcId="{DF133726-467C-4BBF-A3E1-CF0255788E38}" destId="{E6DA0749-8C3E-40D4-90B1-3A556BE47E5B}" srcOrd="9" destOrd="0" presId="urn:microsoft.com/office/officeart/2005/8/layout/process5"/>
    <dgm:cxn modelId="{99DAF408-E315-4E71-9FDC-67AD52D03B17}" type="presParOf" srcId="{E6DA0749-8C3E-40D4-90B1-3A556BE47E5B}" destId="{66C49463-F6E8-46E2-9B53-7226C3CAEF79}" srcOrd="0" destOrd="0" presId="urn:microsoft.com/office/officeart/2005/8/layout/process5"/>
    <dgm:cxn modelId="{9E5E310F-CD7D-4949-8270-B37C445EEACF}" type="presParOf" srcId="{DF133726-467C-4BBF-A3E1-CF0255788E38}" destId="{C426DDEB-BE28-4DB3-B3B3-38EEEE27CB0C}" srcOrd="1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5537A5B-5D12-450A-9169-920330E11F0D}" type="doc">
      <dgm:prSet loTypeId="urn:microsoft.com/office/officeart/2005/8/layout/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F09D4835-3587-48A8-861F-B93182A647DB}">
      <dgm:prSet phldrT="[Text]" custT="1"/>
      <dgm:spPr>
        <a:gradFill rotWithShape="0">
          <a:gsLst>
            <a:gs pos="0">
              <a:srgbClr val="00B0F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n-GB" sz="1050"/>
            <a:t>Worker completed Checklist sent to Dedicated CHC nurse Victoria Bickells 			</a:t>
          </a:r>
        </a:p>
      </dgm:t>
    </dgm:pt>
    <dgm:pt modelId="{406497BC-960B-4665-AC69-35F9F6C05EFA}" type="parTrans" cxnId="{95E2CA58-3B5E-4186-8672-E4C824BE2B57}">
      <dgm:prSet/>
      <dgm:spPr/>
      <dgm:t>
        <a:bodyPr/>
        <a:lstStyle/>
        <a:p>
          <a:endParaRPr lang="en-GB" sz="1050"/>
        </a:p>
      </dgm:t>
    </dgm:pt>
    <dgm:pt modelId="{4020FE51-C209-4502-9B1C-E4401F192011}" type="sibTrans" cxnId="{95E2CA58-3B5E-4186-8672-E4C824BE2B57}">
      <dgm:prSet custT="1"/>
      <dgm:spPr/>
      <dgm:t>
        <a:bodyPr/>
        <a:lstStyle/>
        <a:p>
          <a:endParaRPr lang="en-GB" sz="1050"/>
        </a:p>
      </dgm:t>
    </dgm:pt>
    <dgm:pt modelId="{05E46D1B-6DFB-4004-B204-B27BED79C3F9}">
      <dgm:prSet phldrT="[Text]" custT="1"/>
      <dgm:spPr>
        <a:gradFill rotWithShape="0">
          <a:gsLst>
            <a:gs pos="0">
              <a:srgbClr val="00B0F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</dgm:spPr>
      <dgm:t>
        <a:bodyPr/>
        <a:lstStyle/>
        <a:p>
          <a:r>
            <a:rPr lang="en-GB" sz="1050"/>
            <a:t>DST joint review with Social Worker and dedicated Nurse Etinosa Agbontohoma</a:t>
          </a:r>
          <a:endParaRPr lang="en-GB" sz="1050">
            <a:highlight>
              <a:srgbClr val="00FFFF"/>
            </a:highlight>
          </a:endParaRPr>
        </a:p>
      </dgm:t>
    </dgm:pt>
    <dgm:pt modelId="{BF9D2055-8AA3-401F-8743-4572D7D5AB79}" type="parTrans" cxnId="{94F07573-E6EC-40EA-9BD3-2B4B625F1A47}">
      <dgm:prSet/>
      <dgm:spPr/>
      <dgm:t>
        <a:bodyPr/>
        <a:lstStyle/>
        <a:p>
          <a:endParaRPr lang="en-GB" sz="1050"/>
        </a:p>
      </dgm:t>
    </dgm:pt>
    <dgm:pt modelId="{DDB34D6C-14CE-49F5-BA9D-61511D3B38BA}" type="sibTrans" cxnId="{94F07573-E6EC-40EA-9BD3-2B4B625F1A47}">
      <dgm:prSet/>
      <dgm:spPr/>
      <dgm:t>
        <a:bodyPr/>
        <a:lstStyle/>
        <a:p>
          <a:endParaRPr lang="en-GB" sz="1050"/>
        </a:p>
      </dgm:t>
    </dgm:pt>
    <dgm:pt modelId="{FF38DE92-0A6E-40D3-9491-121CD8DFA3BC}" type="pres">
      <dgm:prSet presAssocID="{65537A5B-5D12-450A-9169-920330E11F0D}" presName="diagram" presStyleCnt="0">
        <dgm:presLayoutVars>
          <dgm:dir/>
          <dgm:resizeHandles val="exact"/>
        </dgm:presLayoutVars>
      </dgm:prSet>
      <dgm:spPr/>
    </dgm:pt>
    <dgm:pt modelId="{E4FB43D3-6CE0-47F9-8BD2-D0517CC55A3F}" type="pres">
      <dgm:prSet presAssocID="{F09D4835-3587-48A8-861F-B93182A647DB}" presName="node" presStyleLbl="node1" presStyleIdx="0" presStyleCnt="2">
        <dgm:presLayoutVars>
          <dgm:bulletEnabled val="1"/>
        </dgm:presLayoutVars>
      </dgm:prSet>
      <dgm:spPr/>
    </dgm:pt>
    <dgm:pt modelId="{7CB653E2-2D89-4E9F-8F4F-3B011A549397}" type="pres">
      <dgm:prSet presAssocID="{4020FE51-C209-4502-9B1C-E4401F192011}" presName="sibTrans" presStyleLbl="sibTrans2D1" presStyleIdx="0" presStyleCnt="1"/>
      <dgm:spPr/>
    </dgm:pt>
    <dgm:pt modelId="{D6D663F8-F412-49D3-9B8B-B60C943BEE66}" type="pres">
      <dgm:prSet presAssocID="{4020FE51-C209-4502-9B1C-E4401F192011}" presName="connectorText" presStyleLbl="sibTrans2D1" presStyleIdx="0" presStyleCnt="1"/>
      <dgm:spPr/>
    </dgm:pt>
    <dgm:pt modelId="{27338E11-2585-4310-AAF3-BF2A6AF7BCDC}" type="pres">
      <dgm:prSet presAssocID="{05E46D1B-6DFB-4004-B204-B27BED79C3F9}" presName="node" presStyleLbl="node1" presStyleIdx="1" presStyleCnt="2">
        <dgm:presLayoutVars>
          <dgm:bulletEnabled val="1"/>
        </dgm:presLayoutVars>
      </dgm:prSet>
      <dgm:spPr/>
    </dgm:pt>
  </dgm:ptLst>
  <dgm:cxnLst>
    <dgm:cxn modelId="{E62E640E-ACD6-4299-8F4D-1E1C22D75501}" type="presOf" srcId="{4020FE51-C209-4502-9B1C-E4401F192011}" destId="{7CB653E2-2D89-4E9F-8F4F-3B011A549397}" srcOrd="0" destOrd="0" presId="urn:microsoft.com/office/officeart/2005/8/layout/process5"/>
    <dgm:cxn modelId="{847F1316-43ED-4B7F-917C-C97F54586AC4}" type="presOf" srcId="{4020FE51-C209-4502-9B1C-E4401F192011}" destId="{D6D663F8-F412-49D3-9B8B-B60C943BEE66}" srcOrd="1" destOrd="0" presId="urn:microsoft.com/office/officeart/2005/8/layout/process5"/>
    <dgm:cxn modelId="{22B1E443-556A-4F6B-A796-532AF21C801E}" type="presOf" srcId="{F09D4835-3587-48A8-861F-B93182A647DB}" destId="{E4FB43D3-6CE0-47F9-8BD2-D0517CC55A3F}" srcOrd="0" destOrd="0" presId="urn:microsoft.com/office/officeart/2005/8/layout/process5"/>
    <dgm:cxn modelId="{94F07573-E6EC-40EA-9BD3-2B4B625F1A47}" srcId="{65537A5B-5D12-450A-9169-920330E11F0D}" destId="{05E46D1B-6DFB-4004-B204-B27BED79C3F9}" srcOrd="1" destOrd="0" parTransId="{BF9D2055-8AA3-401F-8743-4572D7D5AB79}" sibTransId="{DDB34D6C-14CE-49F5-BA9D-61511D3B38BA}"/>
    <dgm:cxn modelId="{95E2CA58-3B5E-4186-8672-E4C824BE2B57}" srcId="{65537A5B-5D12-450A-9169-920330E11F0D}" destId="{F09D4835-3587-48A8-861F-B93182A647DB}" srcOrd="0" destOrd="0" parTransId="{406497BC-960B-4665-AC69-35F9F6C05EFA}" sibTransId="{4020FE51-C209-4502-9B1C-E4401F192011}"/>
    <dgm:cxn modelId="{3A29A796-CCD6-4EA7-8575-D6D59E822CBB}" type="presOf" srcId="{05E46D1B-6DFB-4004-B204-B27BED79C3F9}" destId="{27338E11-2585-4310-AAF3-BF2A6AF7BCDC}" srcOrd="0" destOrd="0" presId="urn:microsoft.com/office/officeart/2005/8/layout/process5"/>
    <dgm:cxn modelId="{39F5E29E-D425-42CD-9DCE-4BED864E7EEC}" type="presOf" srcId="{65537A5B-5D12-450A-9169-920330E11F0D}" destId="{FF38DE92-0A6E-40D3-9491-121CD8DFA3BC}" srcOrd="0" destOrd="0" presId="urn:microsoft.com/office/officeart/2005/8/layout/process5"/>
    <dgm:cxn modelId="{8B9B8CEA-BB39-4C52-B8CE-B7D2ABDD65A4}" type="presParOf" srcId="{FF38DE92-0A6E-40D3-9491-121CD8DFA3BC}" destId="{E4FB43D3-6CE0-47F9-8BD2-D0517CC55A3F}" srcOrd="0" destOrd="0" presId="urn:microsoft.com/office/officeart/2005/8/layout/process5"/>
    <dgm:cxn modelId="{3E337D95-1A21-4AE8-9FD6-8D3C2806ACE8}" type="presParOf" srcId="{FF38DE92-0A6E-40D3-9491-121CD8DFA3BC}" destId="{7CB653E2-2D89-4E9F-8F4F-3B011A549397}" srcOrd="1" destOrd="0" presId="urn:microsoft.com/office/officeart/2005/8/layout/process5"/>
    <dgm:cxn modelId="{7D67EB1B-E5FF-419B-B430-74222FA98E41}" type="presParOf" srcId="{7CB653E2-2D89-4E9F-8F4F-3B011A549397}" destId="{D6D663F8-F412-49D3-9B8B-B60C943BEE66}" srcOrd="0" destOrd="0" presId="urn:microsoft.com/office/officeart/2005/8/layout/process5"/>
    <dgm:cxn modelId="{C2FE57E6-2972-47E3-B0B9-18D4A9F9AE41}" type="presParOf" srcId="{FF38DE92-0A6E-40D3-9491-121CD8DFA3BC}" destId="{27338E11-2585-4310-AAF3-BF2A6AF7BCDC}" srcOrd="2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0635E2-E3F8-4AF1-99C1-E26CD4897332}">
      <dsp:nvSpPr>
        <dsp:cNvPr id="0" name=""/>
        <dsp:cNvSpPr/>
      </dsp:nvSpPr>
      <dsp:spPr>
        <a:xfrm>
          <a:off x="1062834" y="3876"/>
          <a:ext cx="1670822" cy="10024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Adults Checklist 	completed DST required for;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2 A domains, 5 or more B domanins, I domain with *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 	</a:t>
          </a:r>
        </a:p>
      </dsp:txBody>
      <dsp:txXfrm>
        <a:off x="1092196" y="33238"/>
        <a:ext cx="1612098" cy="943769"/>
      </dsp:txXfrm>
    </dsp:sp>
    <dsp:sp modelId="{132460C7-4673-4821-8759-D35F5B7ADFF4}">
      <dsp:nvSpPr>
        <dsp:cNvPr id="0" name=""/>
        <dsp:cNvSpPr/>
      </dsp:nvSpPr>
      <dsp:spPr>
        <a:xfrm rot="21597736">
          <a:off x="2883711" y="297173"/>
          <a:ext cx="361493" cy="4143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kern="1200"/>
        </a:p>
      </dsp:txBody>
      <dsp:txXfrm>
        <a:off x="2883711" y="380082"/>
        <a:ext cx="253045" cy="248618"/>
      </dsp:txXfrm>
    </dsp:sp>
    <dsp:sp modelId="{616D093F-E13D-4B87-A8A5-851FB046E9F7}">
      <dsp:nvSpPr>
        <dsp:cNvPr id="0" name=""/>
        <dsp:cNvSpPr/>
      </dsp:nvSpPr>
      <dsp:spPr>
        <a:xfrm>
          <a:off x="3415720" y="2272"/>
          <a:ext cx="1836919" cy="10024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Email sent to whitting on Health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whh-tr.continuingcare1@nhs.net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 SW to update Tracker </a:t>
          </a:r>
        </a:p>
      </dsp:txBody>
      <dsp:txXfrm>
        <a:off x="3445082" y="31634"/>
        <a:ext cx="1778195" cy="943769"/>
      </dsp:txXfrm>
    </dsp:sp>
    <dsp:sp modelId="{C5BB4764-007E-4384-BD31-8FBDB6DA1EBF}">
      <dsp:nvSpPr>
        <dsp:cNvPr id="0" name=""/>
        <dsp:cNvSpPr/>
      </dsp:nvSpPr>
      <dsp:spPr>
        <a:xfrm rot="5276414">
          <a:off x="4123116" y="1246096"/>
          <a:ext cx="490443" cy="4143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kern="1200"/>
        </a:p>
      </dsp:txBody>
      <dsp:txXfrm rot="-5400000">
        <a:off x="4241795" y="1208097"/>
        <a:ext cx="248618" cy="366134"/>
      </dsp:txXfrm>
    </dsp:sp>
    <dsp:sp modelId="{6817E088-0A7A-4A17-AA1E-BCCEC2526B6F}">
      <dsp:nvSpPr>
        <dsp:cNvPr id="0" name=""/>
        <dsp:cNvSpPr/>
      </dsp:nvSpPr>
      <dsp:spPr>
        <a:xfrm>
          <a:off x="3568082" y="1929533"/>
          <a:ext cx="1670822" cy="10024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Joint assessment date agreed within 28 days of sent checklist.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Whittington Health Admin to support appointments </a:t>
          </a:r>
        </a:p>
      </dsp:txBody>
      <dsp:txXfrm>
        <a:off x="3597444" y="1958895"/>
        <a:ext cx="1612098" cy="943769"/>
      </dsp:txXfrm>
    </dsp:sp>
    <dsp:sp modelId="{079FEC66-DAAC-4081-9BDB-B4DE47A5B8B3}">
      <dsp:nvSpPr>
        <dsp:cNvPr id="0" name=""/>
        <dsp:cNvSpPr/>
      </dsp:nvSpPr>
      <dsp:spPr>
        <a:xfrm rot="10800000">
          <a:off x="3066835" y="2223597"/>
          <a:ext cx="354214" cy="4143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kern="1200"/>
        </a:p>
      </dsp:txBody>
      <dsp:txXfrm rot="10800000">
        <a:off x="3173099" y="2306470"/>
        <a:ext cx="247950" cy="248618"/>
      </dsp:txXfrm>
    </dsp:sp>
    <dsp:sp modelId="{3D5B6CA6-E592-49A2-9517-58DD4E3798BF}">
      <dsp:nvSpPr>
        <dsp:cNvPr id="0" name=""/>
        <dsp:cNvSpPr/>
      </dsp:nvSpPr>
      <dsp:spPr>
        <a:xfrm>
          <a:off x="1228931" y="1674699"/>
          <a:ext cx="1670822" cy="15121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Completed DST sent to NHS panel  by Health Practitioner  - Tracker updated. Option;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1. 100%  CHC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2. FNC for Placement Only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3. Joint Funding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kern="1200"/>
        </a:p>
      </dsp:txBody>
      <dsp:txXfrm>
        <a:off x="1273221" y="1718989"/>
        <a:ext cx="1582242" cy="1423581"/>
      </dsp:txXfrm>
    </dsp:sp>
    <dsp:sp modelId="{60169415-DE1F-4E3E-BEB5-D41CDD2030C9}">
      <dsp:nvSpPr>
        <dsp:cNvPr id="0" name=""/>
        <dsp:cNvSpPr/>
      </dsp:nvSpPr>
      <dsp:spPr>
        <a:xfrm rot="5400000">
          <a:off x="1887235" y="3303818"/>
          <a:ext cx="354214" cy="4143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kern="1200"/>
        </a:p>
      </dsp:txBody>
      <dsp:txXfrm rot="-5400000">
        <a:off x="1940033" y="3333893"/>
        <a:ext cx="248618" cy="247950"/>
      </dsp:txXfrm>
    </dsp:sp>
    <dsp:sp modelId="{6F68FE3B-1230-416F-AD07-17A550A8723A}">
      <dsp:nvSpPr>
        <dsp:cNvPr id="0" name=""/>
        <dsp:cNvSpPr/>
      </dsp:nvSpPr>
      <dsp:spPr>
        <a:xfrm>
          <a:off x="1228931" y="3855189"/>
          <a:ext cx="1670822" cy="10024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Care cubed used for Joint funding matrix </a:t>
          </a:r>
        </a:p>
      </dsp:txBody>
      <dsp:txXfrm>
        <a:off x="1258293" y="3884551"/>
        <a:ext cx="1612098" cy="943769"/>
      </dsp:txXfrm>
    </dsp:sp>
    <dsp:sp modelId="{E6DA0749-8C3E-40D4-90B1-3A556BE47E5B}">
      <dsp:nvSpPr>
        <dsp:cNvPr id="0" name=""/>
        <dsp:cNvSpPr/>
      </dsp:nvSpPr>
      <dsp:spPr>
        <a:xfrm>
          <a:off x="3046786" y="4149254"/>
          <a:ext cx="354214" cy="414364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kern="1200"/>
        </a:p>
      </dsp:txBody>
      <dsp:txXfrm>
        <a:off x="3046786" y="4232127"/>
        <a:ext cx="247950" cy="248618"/>
      </dsp:txXfrm>
    </dsp:sp>
    <dsp:sp modelId="{C426DDEB-BE28-4DB3-B3B3-38EEEE27CB0C}">
      <dsp:nvSpPr>
        <dsp:cNvPr id="0" name=""/>
        <dsp:cNvSpPr/>
      </dsp:nvSpPr>
      <dsp:spPr>
        <a:xfrm>
          <a:off x="3568082" y="3855189"/>
          <a:ext cx="1670822" cy="100249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Mosiac updated </a:t>
          </a:r>
        </a:p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Brokerage informed </a:t>
          </a:r>
        </a:p>
      </dsp:txBody>
      <dsp:txXfrm>
        <a:off x="3597444" y="3884551"/>
        <a:ext cx="1612098" cy="943769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FB43D3-6CE0-47F9-8BD2-D0517CC55A3F}">
      <dsp:nvSpPr>
        <dsp:cNvPr id="0" name=""/>
        <dsp:cNvSpPr/>
      </dsp:nvSpPr>
      <dsp:spPr>
        <a:xfrm>
          <a:off x="1055" y="334591"/>
          <a:ext cx="2250195" cy="135011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Worker completed Checklist sent to Dedicated CHC nurse Victoria Bickells 			</a:t>
          </a:r>
        </a:p>
      </dsp:txBody>
      <dsp:txXfrm>
        <a:off x="40599" y="374135"/>
        <a:ext cx="2171107" cy="1271029"/>
      </dsp:txXfrm>
    </dsp:sp>
    <dsp:sp modelId="{7CB653E2-2D89-4E9F-8F4F-3B011A549397}">
      <dsp:nvSpPr>
        <dsp:cNvPr id="0" name=""/>
        <dsp:cNvSpPr/>
      </dsp:nvSpPr>
      <dsp:spPr>
        <a:xfrm>
          <a:off x="2449268" y="730625"/>
          <a:ext cx="477041" cy="55804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50" kern="1200"/>
        </a:p>
      </dsp:txBody>
      <dsp:txXfrm>
        <a:off x="2449268" y="842235"/>
        <a:ext cx="333929" cy="334828"/>
      </dsp:txXfrm>
    </dsp:sp>
    <dsp:sp modelId="{27338E11-2585-4310-AAF3-BF2A6AF7BCDC}">
      <dsp:nvSpPr>
        <dsp:cNvPr id="0" name=""/>
        <dsp:cNvSpPr/>
      </dsp:nvSpPr>
      <dsp:spPr>
        <a:xfrm>
          <a:off x="3151329" y="334591"/>
          <a:ext cx="2250195" cy="1350117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00B0F0"/>
            </a:gs>
            <a:gs pos="74000">
              <a:schemeClr val="accent1">
                <a:lumMod val="45000"/>
                <a:lumOff val="55000"/>
              </a:schemeClr>
            </a:gs>
            <a:gs pos="83000">
              <a:schemeClr val="accent1">
                <a:lumMod val="45000"/>
                <a:lumOff val="55000"/>
              </a:schemeClr>
            </a:gs>
            <a:gs pos="100000">
              <a:schemeClr val="accent1">
                <a:lumMod val="30000"/>
                <a:lumOff val="70000"/>
              </a:schemeClr>
            </a:gs>
          </a:gsLst>
          <a:lin ang="5400000" scaled="1"/>
        </a:gra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DST joint review with Social Worker and dedicated Nurse Etinosa Agbontohoma</a:t>
          </a:r>
          <a:endParaRPr lang="en-GB" sz="1050" kern="1200">
            <a:highlight>
              <a:srgbClr val="00FFFF"/>
            </a:highlight>
          </a:endParaRPr>
        </a:p>
      </dsp:txBody>
      <dsp:txXfrm>
        <a:off x="3190873" y="374135"/>
        <a:ext cx="2171107" cy="12710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998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Kelly</dc:creator>
  <cp:keywords/>
  <dc:description/>
  <cp:lastModifiedBy>Christopher Atherton</cp:lastModifiedBy>
  <cp:revision>2</cp:revision>
  <dcterms:created xsi:type="dcterms:W3CDTF">2023-09-21T05:15:00Z</dcterms:created>
  <dcterms:modified xsi:type="dcterms:W3CDTF">2023-09-21T05:15:00Z</dcterms:modified>
</cp:coreProperties>
</file>