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E6E9" w14:textId="32C0B203" w:rsidR="00E44C8A" w:rsidRPr="00532353" w:rsidRDefault="00C2676B" w:rsidP="00532353">
      <w:pPr>
        <w:spacing w:after="100" w:afterAutospacing="1"/>
        <w:jc w:val="center"/>
        <w:rPr>
          <w:rFonts w:ascii="Arial" w:hAnsi="Arial" w:cs="Arial"/>
          <w:b/>
          <w:bCs/>
          <w:color w:val="FF0000"/>
          <w:sz w:val="24"/>
          <w:szCs w:val="24"/>
        </w:rPr>
      </w:pPr>
      <w:r w:rsidRPr="00532353">
        <w:rPr>
          <w:rFonts w:ascii="Arial" w:hAnsi="Arial" w:cs="Arial"/>
          <w:b/>
          <w:bCs/>
          <w:color w:val="FF0000"/>
          <w:sz w:val="24"/>
          <w:szCs w:val="24"/>
        </w:rPr>
        <w:t>Haringey Multi-agency Solutions Panel</w:t>
      </w:r>
      <w:r w:rsidR="00CF07B6" w:rsidRPr="00532353">
        <w:rPr>
          <w:rFonts w:ascii="Arial" w:hAnsi="Arial" w:cs="Arial"/>
          <w:b/>
          <w:bCs/>
          <w:color w:val="FF0000"/>
          <w:sz w:val="24"/>
          <w:szCs w:val="24"/>
        </w:rPr>
        <w:t xml:space="preserve"> (MASP)</w:t>
      </w:r>
      <w:r w:rsidRPr="00532353">
        <w:rPr>
          <w:rFonts w:ascii="Arial" w:hAnsi="Arial" w:cs="Arial"/>
          <w:b/>
          <w:bCs/>
          <w:color w:val="FF0000"/>
          <w:sz w:val="24"/>
          <w:szCs w:val="24"/>
        </w:rPr>
        <w:t xml:space="preserve"> </w:t>
      </w:r>
      <w:r w:rsidR="00DF6E06" w:rsidRPr="00532353">
        <w:rPr>
          <w:rFonts w:ascii="Arial" w:hAnsi="Arial" w:cs="Arial"/>
          <w:b/>
          <w:bCs/>
          <w:color w:val="FF0000"/>
          <w:sz w:val="24"/>
          <w:szCs w:val="24"/>
        </w:rPr>
        <w:t>FAQ’s</w:t>
      </w:r>
    </w:p>
    <w:p w14:paraId="15EEB1D3" w14:textId="7156BA27" w:rsidR="00C2676B" w:rsidRPr="00CF07B6" w:rsidRDefault="00C2676B" w:rsidP="00E67CEC">
      <w:pPr>
        <w:spacing w:after="0"/>
        <w:rPr>
          <w:rFonts w:ascii="Arial" w:hAnsi="Arial" w:cs="Arial"/>
          <w:sz w:val="24"/>
          <w:szCs w:val="24"/>
        </w:rPr>
      </w:pPr>
    </w:p>
    <w:p w14:paraId="27305DB6" w14:textId="672072D3" w:rsidR="00CF07B6" w:rsidRPr="00DF6E06" w:rsidRDefault="00CF07B6" w:rsidP="00E67CEC">
      <w:pPr>
        <w:spacing w:after="0"/>
        <w:rPr>
          <w:rFonts w:ascii="Arial" w:hAnsi="Arial" w:cs="Arial"/>
          <w:b/>
          <w:bCs/>
          <w:sz w:val="24"/>
          <w:szCs w:val="24"/>
        </w:rPr>
      </w:pPr>
      <w:r w:rsidRPr="00DF6E06">
        <w:rPr>
          <w:rFonts w:ascii="Arial" w:hAnsi="Arial" w:cs="Arial"/>
          <w:b/>
          <w:bCs/>
          <w:sz w:val="24"/>
          <w:szCs w:val="24"/>
        </w:rPr>
        <w:t>What is the MASP?</w:t>
      </w:r>
    </w:p>
    <w:p w14:paraId="61E4DD2D" w14:textId="29386483" w:rsidR="00CF07B6" w:rsidRDefault="00CF07B6" w:rsidP="00E67CEC">
      <w:pPr>
        <w:pStyle w:val="BodyText"/>
      </w:pPr>
      <w:r w:rsidRPr="00CF07B6">
        <w:t>The Multi-</w:t>
      </w:r>
      <w:r>
        <w:t>A</w:t>
      </w:r>
      <w:r w:rsidRPr="00CF07B6">
        <w:t xml:space="preserve">gency Solutions Panel </w:t>
      </w:r>
      <w:r w:rsidR="00DF6E06">
        <w:t>(</w:t>
      </w:r>
      <w:r>
        <w:t>MASP</w:t>
      </w:r>
      <w:r w:rsidR="00DF6E06">
        <w:t>) is</w:t>
      </w:r>
      <w:r>
        <w:t xml:space="preserve"> here to provide </w:t>
      </w:r>
      <w:r w:rsidRPr="00CF07B6">
        <w:t>creative, problem-solving support and advice</w:t>
      </w:r>
      <w:r>
        <w:t xml:space="preserve"> to </w:t>
      </w:r>
      <w:r w:rsidR="00DF6E06">
        <w:t>staff</w:t>
      </w:r>
      <w:r>
        <w:t xml:space="preserve"> across Haringey who are </w:t>
      </w:r>
      <w:r w:rsidR="00E67CEC">
        <w:t xml:space="preserve">working with residents displaying higher levels of </w:t>
      </w:r>
      <w:r w:rsidRPr="00CF07B6">
        <w:t>compl</w:t>
      </w:r>
      <w:r w:rsidR="00DF6E06">
        <w:t xml:space="preserve">exity. </w:t>
      </w:r>
    </w:p>
    <w:p w14:paraId="7374BBF2" w14:textId="605B2242" w:rsidR="00E67CEC" w:rsidRDefault="00E67CEC" w:rsidP="00E67CEC">
      <w:pPr>
        <w:pStyle w:val="BodyText"/>
        <w:jc w:val="left"/>
      </w:pPr>
    </w:p>
    <w:p w14:paraId="233E14D2" w14:textId="0817B402" w:rsidR="00E67CEC" w:rsidRDefault="00E67CEC" w:rsidP="00E67CEC">
      <w:pPr>
        <w:pStyle w:val="BodyText"/>
        <w:jc w:val="left"/>
        <w:rPr>
          <w:b/>
          <w:bCs/>
        </w:rPr>
      </w:pPr>
      <w:r w:rsidRPr="00E67CEC">
        <w:rPr>
          <w:b/>
          <w:bCs/>
        </w:rPr>
        <w:t>Who sits on the Panel?</w:t>
      </w:r>
    </w:p>
    <w:p w14:paraId="10617469" w14:textId="10A02150" w:rsidR="00E67CEC" w:rsidRDefault="00E67CEC" w:rsidP="00E67CEC">
      <w:pPr>
        <w:pStyle w:val="BodyText"/>
        <w:jc w:val="left"/>
      </w:pPr>
      <w:r>
        <w:t>There is a range of identified organisations who will be represented at the panel although it is likely that members will only be asked to attend if a case pertains to their area of wor</w:t>
      </w:r>
      <w:r w:rsidR="008D78CF">
        <w:t>k.  The membership list is below.</w:t>
      </w:r>
    </w:p>
    <w:p w14:paraId="56DE2EAE" w14:textId="24B19D22" w:rsidR="00E67CEC" w:rsidRDefault="00E67CEC" w:rsidP="00E67CEC">
      <w:pPr>
        <w:pStyle w:val="BodyTex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E67CEC" w:rsidRPr="006D062A" w14:paraId="7A677A17" w14:textId="77777777" w:rsidTr="00A4758F">
        <w:tc>
          <w:tcPr>
            <w:tcW w:w="9356" w:type="dxa"/>
          </w:tcPr>
          <w:p w14:paraId="4CD3F4E9" w14:textId="77777777" w:rsidR="00E67CEC" w:rsidRPr="006D062A" w:rsidRDefault="00E67CEC" w:rsidP="00A4758F">
            <w:pPr>
              <w:rPr>
                <w:rFonts w:ascii="Arial" w:hAnsi="Arial" w:cs="Arial"/>
              </w:rPr>
            </w:pPr>
            <w:r w:rsidRPr="006D062A">
              <w:rPr>
                <w:rFonts w:ascii="Arial" w:hAnsi="Arial" w:cs="Arial"/>
              </w:rPr>
              <w:t xml:space="preserve">Safeguarding and </w:t>
            </w:r>
            <w:proofErr w:type="spellStart"/>
            <w:r w:rsidRPr="006D062A">
              <w:rPr>
                <w:rFonts w:ascii="Arial" w:hAnsi="Arial" w:cs="Arial"/>
              </w:rPr>
              <w:t>DoLS</w:t>
            </w:r>
            <w:proofErr w:type="spellEnd"/>
            <w:r w:rsidRPr="006D062A">
              <w:rPr>
                <w:rFonts w:ascii="Arial" w:hAnsi="Arial" w:cs="Arial"/>
              </w:rPr>
              <w:t xml:space="preserve"> Lead, Adult Social Services</w:t>
            </w:r>
          </w:p>
        </w:tc>
      </w:tr>
      <w:tr w:rsidR="00E67CEC" w:rsidRPr="006D062A" w14:paraId="6450569D" w14:textId="77777777" w:rsidTr="00A4758F">
        <w:tc>
          <w:tcPr>
            <w:tcW w:w="9356" w:type="dxa"/>
          </w:tcPr>
          <w:p w14:paraId="6EC3B053" w14:textId="77777777" w:rsidR="00E67CEC" w:rsidRPr="006D062A" w:rsidRDefault="00E67CEC" w:rsidP="00A4758F">
            <w:pPr>
              <w:rPr>
                <w:rFonts w:ascii="Arial" w:hAnsi="Arial" w:cs="Arial"/>
              </w:rPr>
            </w:pPr>
            <w:r w:rsidRPr="006D062A">
              <w:rPr>
                <w:rFonts w:ascii="Arial" w:hAnsi="Arial" w:cs="Arial"/>
              </w:rPr>
              <w:t xml:space="preserve">Adults Safeguarding, NHS </w:t>
            </w:r>
            <w:r>
              <w:rPr>
                <w:rFonts w:ascii="Arial" w:hAnsi="Arial" w:cs="Arial"/>
              </w:rPr>
              <w:t>North Central London Clinical Commissioning Group (Haringey)</w:t>
            </w:r>
          </w:p>
        </w:tc>
      </w:tr>
      <w:tr w:rsidR="00E67CEC" w:rsidRPr="006D062A" w14:paraId="1B397D69" w14:textId="77777777" w:rsidTr="00A4758F">
        <w:tc>
          <w:tcPr>
            <w:tcW w:w="9356" w:type="dxa"/>
          </w:tcPr>
          <w:p w14:paraId="7917A59D" w14:textId="77777777" w:rsidR="00E67CEC" w:rsidRPr="006D062A" w:rsidRDefault="00E67CEC" w:rsidP="00A4758F">
            <w:pPr>
              <w:rPr>
                <w:rFonts w:ascii="Arial" w:hAnsi="Arial" w:cs="Arial"/>
              </w:rPr>
            </w:pPr>
            <w:r w:rsidRPr="006D062A">
              <w:rPr>
                <w:rFonts w:ascii="Arial" w:hAnsi="Arial" w:cs="Arial"/>
              </w:rPr>
              <w:t>Adults Safeguarding</w:t>
            </w:r>
            <w:r>
              <w:rPr>
                <w:rFonts w:ascii="Arial" w:hAnsi="Arial" w:cs="Arial"/>
              </w:rPr>
              <w:t xml:space="preserve">, </w:t>
            </w:r>
            <w:r w:rsidRPr="006D062A">
              <w:rPr>
                <w:rFonts w:ascii="Arial" w:hAnsi="Arial" w:cs="Arial"/>
              </w:rPr>
              <w:t xml:space="preserve">Barnet, </w:t>
            </w:r>
            <w:proofErr w:type="gramStart"/>
            <w:r w:rsidRPr="006D062A">
              <w:rPr>
                <w:rFonts w:ascii="Arial" w:hAnsi="Arial" w:cs="Arial"/>
              </w:rPr>
              <w:t>Enfield</w:t>
            </w:r>
            <w:proofErr w:type="gramEnd"/>
            <w:r w:rsidRPr="006D062A">
              <w:rPr>
                <w:rFonts w:ascii="Arial" w:hAnsi="Arial" w:cs="Arial"/>
              </w:rPr>
              <w:t xml:space="preserve"> and Haringey NHS Mental Health Foundation Trust</w:t>
            </w:r>
          </w:p>
        </w:tc>
      </w:tr>
      <w:tr w:rsidR="00E67CEC" w:rsidRPr="006D062A" w14:paraId="43368839" w14:textId="77777777" w:rsidTr="00A4758F">
        <w:tc>
          <w:tcPr>
            <w:tcW w:w="9356" w:type="dxa"/>
          </w:tcPr>
          <w:p w14:paraId="078CE4EA" w14:textId="77777777" w:rsidR="00E67CEC" w:rsidRPr="006D062A" w:rsidRDefault="00E67CEC" w:rsidP="00A4758F">
            <w:pPr>
              <w:rPr>
                <w:rFonts w:ascii="Arial" w:hAnsi="Arial" w:cs="Arial"/>
              </w:rPr>
            </w:pPr>
            <w:r>
              <w:rPr>
                <w:rFonts w:ascii="Arial" w:hAnsi="Arial" w:cs="Arial"/>
              </w:rPr>
              <w:t xml:space="preserve">Tenancy Management, </w:t>
            </w:r>
            <w:r w:rsidRPr="006D062A">
              <w:rPr>
                <w:rFonts w:ascii="Arial" w:hAnsi="Arial" w:cs="Arial"/>
              </w:rPr>
              <w:t>Homes for Haringey</w:t>
            </w:r>
          </w:p>
        </w:tc>
      </w:tr>
      <w:tr w:rsidR="00E67CEC" w14:paraId="211A0FF6" w14:textId="77777777" w:rsidTr="00A4758F">
        <w:tc>
          <w:tcPr>
            <w:tcW w:w="9356" w:type="dxa"/>
          </w:tcPr>
          <w:p w14:paraId="1E14DAC9" w14:textId="77777777" w:rsidR="00E67CEC" w:rsidRDefault="00E67CEC" w:rsidP="00A4758F">
            <w:pPr>
              <w:rPr>
                <w:rFonts w:ascii="Arial" w:hAnsi="Arial" w:cs="Arial"/>
              </w:rPr>
            </w:pPr>
            <w:r>
              <w:rPr>
                <w:rFonts w:ascii="Arial" w:hAnsi="Arial" w:cs="Arial"/>
              </w:rPr>
              <w:t>Housing Demand, Homes for Haringey</w:t>
            </w:r>
          </w:p>
        </w:tc>
      </w:tr>
      <w:tr w:rsidR="00E67CEC" w:rsidRPr="006D062A" w14:paraId="466A20DC" w14:textId="77777777" w:rsidTr="00A4758F">
        <w:tc>
          <w:tcPr>
            <w:tcW w:w="9356" w:type="dxa"/>
          </w:tcPr>
          <w:p w14:paraId="7FE31A05" w14:textId="77777777" w:rsidR="00E67CEC" w:rsidRPr="006D062A" w:rsidRDefault="00E67CEC" w:rsidP="00A4758F">
            <w:pPr>
              <w:rPr>
                <w:rFonts w:ascii="Arial" w:hAnsi="Arial" w:cs="Arial"/>
              </w:rPr>
            </w:pPr>
            <w:r>
              <w:rPr>
                <w:rFonts w:ascii="Arial" w:hAnsi="Arial" w:cs="Arial"/>
              </w:rPr>
              <w:t xml:space="preserve">Nursing Lead, </w:t>
            </w:r>
            <w:r w:rsidRPr="006D062A">
              <w:rPr>
                <w:rFonts w:ascii="Arial" w:hAnsi="Arial" w:cs="Arial"/>
              </w:rPr>
              <w:t>Whittington Healt</w:t>
            </w:r>
            <w:r>
              <w:rPr>
                <w:rFonts w:ascii="Arial" w:hAnsi="Arial" w:cs="Arial"/>
              </w:rPr>
              <w:t>h</w:t>
            </w:r>
          </w:p>
        </w:tc>
      </w:tr>
      <w:tr w:rsidR="00E67CEC" w:rsidRPr="006D062A" w14:paraId="4BE78A94" w14:textId="77777777" w:rsidTr="00A4758F">
        <w:tc>
          <w:tcPr>
            <w:tcW w:w="9356" w:type="dxa"/>
          </w:tcPr>
          <w:p w14:paraId="707B7940" w14:textId="77777777" w:rsidR="00E67CEC" w:rsidRPr="006D062A" w:rsidRDefault="00E67CEC" w:rsidP="00A4758F">
            <w:pPr>
              <w:rPr>
                <w:rFonts w:ascii="Arial" w:hAnsi="Arial" w:cs="Arial"/>
              </w:rPr>
            </w:pPr>
            <w:r>
              <w:rPr>
                <w:rFonts w:ascii="Arial" w:hAnsi="Arial" w:cs="Arial"/>
              </w:rPr>
              <w:t xml:space="preserve">Safeguarding Lead, </w:t>
            </w:r>
            <w:r w:rsidRPr="006D062A">
              <w:rPr>
                <w:rFonts w:ascii="Arial" w:hAnsi="Arial" w:cs="Arial"/>
              </w:rPr>
              <w:t>Whittington Health</w:t>
            </w:r>
          </w:p>
        </w:tc>
      </w:tr>
      <w:tr w:rsidR="00E67CEC" w14:paraId="2B04E06E" w14:textId="77777777" w:rsidTr="00A4758F">
        <w:tc>
          <w:tcPr>
            <w:tcW w:w="9356" w:type="dxa"/>
          </w:tcPr>
          <w:p w14:paraId="0CBC3333" w14:textId="77777777" w:rsidR="00E67CEC" w:rsidRDefault="00E67CEC" w:rsidP="00A4758F">
            <w:pPr>
              <w:rPr>
                <w:rFonts w:ascii="Arial" w:hAnsi="Arial" w:cs="Arial"/>
              </w:rPr>
            </w:pPr>
            <w:r>
              <w:rPr>
                <w:rFonts w:ascii="Arial" w:hAnsi="Arial" w:cs="Arial"/>
              </w:rPr>
              <w:t>Safeguarding Lead, North Middlesex University Hospital</w:t>
            </w:r>
          </w:p>
        </w:tc>
      </w:tr>
      <w:tr w:rsidR="00E67CEC" w:rsidRPr="006D062A" w14:paraId="4B443D95" w14:textId="77777777" w:rsidTr="00A4758F">
        <w:tc>
          <w:tcPr>
            <w:tcW w:w="9356" w:type="dxa"/>
          </w:tcPr>
          <w:p w14:paraId="75229893" w14:textId="77777777" w:rsidR="00E67CEC" w:rsidRPr="006D062A" w:rsidRDefault="00E67CEC" w:rsidP="00A4758F">
            <w:pPr>
              <w:rPr>
                <w:rFonts w:ascii="Arial" w:hAnsi="Arial" w:cs="Arial"/>
              </w:rPr>
            </w:pPr>
            <w:r w:rsidRPr="006D062A">
              <w:rPr>
                <w:rFonts w:ascii="Arial" w:hAnsi="Arial" w:cs="Arial"/>
              </w:rPr>
              <w:t>London Fire Brigade</w:t>
            </w:r>
          </w:p>
        </w:tc>
      </w:tr>
      <w:tr w:rsidR="00E67CEC" w:rsidRPr="006D062A" w14:paraId="2B97C187" w14:textId="77777777" w:rsidTr="00A4758F">
        <w:tc>
          <w:tcPr>
            <w:tcW w:w="9356" w:type="dxa"/>
          </w:tcPr>
          <w:p w14:paraId="13FB527A" w14:textId="77777777" w:rsidR="00E67CEC" w:rsidRPr="006D062A" w:rsidRDefault="00E67CEC" w:rsidP="00A4758F">
            <w:pPr>
              <w:rPr>
                <w:rFonts w:ascii="Arial" w:hAnsi="Arial" w:cs="Arial"/>
              </w:rPr>
            </w:pPr>
            <w:r>
              <w:rPr>
                <w:rFonts w:ascii="Arial" w:hAnsi="Arial" w:cs="Arial"/>
              </w:rPr>
              <w:t xml:space="preserve">Safeguarding Lead, </w:t>
            </w:r>
            <w:r w:rsidRPr="006D062A">
              <w:rPr>
                <w:rFonts w:ascii="Arial" w:hAnsi="Arial" w:cs="Arial"/>
              </w:rPr>
              <w:t>Metropolitan Police Service</w:t>
            </w:r>
          </w:p>
        </w:tc>
      </w:tr>
      <w:tr w:rsidR="00E67CEC" w:rsidRPr="006D062A" w14:paraId="1E8CE248" w14:textId="77777777" w:rsidTr="00A4758F">
        <w:tc>
          <w:tcPr>
            <w:tcW w:w="9356" w:type="dxa"/>
          </w:tcPr>
          <w:p w14:paraId="77E81C26" w14:textId="77777777" w:rsidR="00E67CEC" w:rsidRPr="006D062A" w:rsidRDefault="00E67CEC" w:rsidP="00A4758F">
            <w:pPr>
              <w:rPr>
                <w:rFonts w:ascii="Arial" w:hAnsi="Arial" w:cs="Arial"/>
              </w:rPr>
            </w:pPr>
            <w:r>
              <w:rPr>
                <w:rFonts w:ascii="Arial" w:hAnsi="Arial" w:cs="Arial"/>
              </w:rPr>
              <w:t xml:space="preserve">Head of Service, </w:t>
            </w:r>
            <w:r w:rsidRPr="006D062A">
              <w:rPr>
                <w:rFonts w:ascii="Arial" w:hAnsi="Arial" w:cs="Arial"/>
              </w:rPr>
              <w:t xml:space="preserve">Haringey </w:t>
            </w:r>
            <w:r>
              <w:rPr>
                <w:rFonts w:ascii="Arial" w:hAnsi="Arial" w:cs="Arial"/>
              </w:rPr>
              <w:t>Adult Social Services</w:t>
            </w:r>
          </w:p>
        </w:tc>
      </w:tr>
      <w:tr w:rsidR="00E67CEC" w:rsidRPr="006D062A" w14:paraId="0D81EA37" w14:textId="77777777" w:rsidTr="00A4758F">
        <w:tc>
          <w:tcPr>
            <w:tcW w:w="9356" w:type="dxa"/>
          </w:tcPr>
          <w:p w14:paraId="1DD19D07" w14:textId="77777777" w:rsidR="00E67CEC" w:rsidRPr="006D062A" w:rsidRDefault="00E67CEC" w:rsidP="00A4758F">
            <w:pPr>
              <w:rPr>
                <w:rFonts w:ascii="Arial" w:hAnsi="Arial" w:cs="Arial"/>
              </w:rPr>
            </w:pPr>
            <w:r w:rsidRPr="006D062A">
              <w:rPr>
                <w:rFonts w:ascii="Arial" w:hAnsi="Arial" w:cs="Arial"/>
              </w:rPr>
              <w:t>London Ambulance Service</w:t>
            </w:r>
          </w:p>
        </w:tc>
      </w:tr>
      <w:tr w:rsidR="00E67CEC" w:rsidRPr="006D062A" w14:paraId="29B8505D" w14:textId="77777777" w:rsidTr="00A4758F">
        <w:tc>
          <w:tcPr>
            <w:tcW w:w="9356" w:type="dxa"/>
          </w:tcPr>
          <w:p w14:paraId="4C02FD32" w14:textId="77777777" w:rsidR="00E67CEC" w:rsidRPr="006D062A" w:rsidRDefault="00E67CEC" w:rsidP="00A4758F">
            <w:pPr>
              <w:rPr>
                <w:rFonts w:ascii="Arial" w:hAnsi="Arial" w:cs="Arial"/>
              </w:rPr>
            </w:pPr>
            <w:r>
              <w:rPr>
                <w:rFonts w:ascii="Arial" w:hAnsi="Arial" w:cs="Arial"/>
              </w:rPr>
              <w:t>Strategic Lead -</w:t>
            </w:r>
            <w:r w:rsidRPr="006D062A">
              <w:rPr>
                <w:rFonts w:ascii="Arial" w:hAnsi="Arial" w:cs="Arial"/>
              </w:rPr>
              <w:t xml:space="preserve"> Single Homelessness &amp; Vulnerable Adults</w:t>
            </w:r>
            <w:r>
              <w:rPr>
                <w:rFonts w:ascii="Arial" w:hAnsi="Arial" w:cs="Arial"/>
              </w:rPr>
              <w:t>, Haringey Council</w:t>
            </w:r>
          </w:p>
        </w:tc>
      </w:tr>
      <w:tr w:rsidR="00E67CEC" w:rsidRPr="006D062A" w14:paraId="729F1F3E" w14:textId="77777777" w:rsidTr="00A4758F">
        <w:tc>
          <w:tcPr>
            <w:tcW w:w="9356" w:type="dxa"/>
          </w:tcPr>
          <w:p w14:paraId="1EEFDA87" w14:textId="77777777" w:rsidR="00E67CEC" w:rsidRPr="006D062A" w:rsidRDefault="00E67CEC" w:rsidP="00A4758F">
            <w:pPr>
              <w:rPr>
                <w:rFonts w:ascii="Arial" w:hAnsi="Arial" w:cs="Arial"/>
              </w:rPr>
            </w:pPr>
            <w:r>
              <w:rPr>
                <w:rFonts w:ascii="Arial" w:hAnsi="Arial" w:cs="Arial"/>
              </w:rPr>
              <w:t>Head of Community Safety, Haringey Council</w:t>
            </w:r>
          </w:p>
        </w:tc>
      </w:tr>
      <w:tr w:rsidR="00E67CEC" w:rsidRPr="006D062A" w14:paraId="59553E3B" w14:textId="77777777" w:rsidTr="00A4758F">
        <w:tc>
          <w:tcPr>
            <w:tcW w:w="9356" w:type="dxa"/>
          </w:tcPr>
          <w:p w14:paraId="5D7E822F" w14:textId="77777777" w:rsidR="00E67CEC" w:rsidRPr="006D062A" w:rsidRDefault="00E67CEC" w:rsidP="00A4758F">
            <w:pPr>
              <w:rPr>
                <w:rFonts w:ascii="Arial" w:hAnsi="Arial" w:cs="Arial"/>
              </w:rPr>
            </w:pPr>
            <w:r>
              <w:rPr>
                <w:rFonts w:ascii="Arial" w:hAnsi="Arial" w:cs="Arial"/>
              </w:rPr>
              <w:t>Voluntary and Community Sector Strategic Partner, Bridge Renewal Trust</w:t>
            </w:r>
          </w:p>
        </w:tc>
      </w:tr>
      <w:tr w:rsidR="008A79B7" w:rsidRPr="006D062A" w14:paraId="2FDD34EF" w14:textId="77777777" w:rsidTr="00A4758F">
        <w:tc>
          <w:tcPr>
            <w:tcW w:w="9356" w:type="dxa"/>
          </w:tcPr>
          <w:p w14:paraId="3E6E7DCF" w14:textId="6F433F43" w:rsidR="008A79B7" w:rsidRDefault="008A79B7" w:rsidP="00A4758F">
            <w:pPr>
              <w:rPr>
                <w:rFonts w:ascii="Arial" w:hAnsi="Arial" w:cs="Arial"/>
              </w:rPr>
            </w:pPr>
            <w:r>
              <w:rPr>
                <w:rFonts w:ascii="Arial" w:hAnsi="Arial" w:cs="Arial"/>
              </w:rPr>
              <w:t>Environmental Health Lead</w:t>
            </w:r>
          </w:p>
        </w:tc>
      </w:tr>
    </w:tbl>
    <w:p w14:paraId="4CE5E59C" w14:textId="77777777" w:rsidR="00E67CEC" w:rsidRPr="00E67CEC" w:rsidRDefault="00E67CEC" w:rsidP="00E67CEC">
      <w:pPr>
        <w:pStyle w:val="BodyText"/>
        <w:jc w:val="left"/>
      </w:pPr>
    </w:p>
    <w:p w14:paraId="5C374264" w14:textId="77777777" w:rsidR="00DF6E06" w:rsidRDefault="00DF6E06" w:rsidP="00E67CEC">
      <w:pPr>
        <w:spacing w:after="0"/>
        <w:rPr>
          <w:rFonts w:ascii="Arial" w:hAnsi="Arial" w:cs="Arial"/>
          <w:b/>
          <w:bCs/>
          <w:sz w:val="24"/>
          <w:szCs w:val="24"/>
        </w:rPr>
      </w:pPr>
    </w:p>
    <w:p w14:paraId="7698DF0B" w14:textId="31A47E51" w:rsidR="00DF6E06" w:rsidRDefault="00C2676B" w:rsidP="00E67CEC">
      <w:pPr>
        <w:spacing w:after="0"/>
        <w:rPr>
          <w:rFonts w:ascii="Arial" w:hAnsi="Arial" w:cs="Arial"/>
          <w:sz w:val="24"/>
          <w:szCs w:val="24"/>
        </w:rPr>
      </w:pPr>
      <w:r w:rsidRPr="00DF6E06">
        <w:rPr>
          <w:rFonts w:ascii="Arial" w:hAnsi="Arial" w:cs="Arial"/>
          <w:b/>
          <w:bCs/>
          <w:sz w:val="24"/>
          <w:szCs w:val="24"/>
        </w:rPr>
        <w:t>When does the panel meet?</w:t>
      </w:r>
      <w:r w:rsidRPr="00CF07B6">
        <w:rPr>
          <w:rFonts w:ascii="Arial" w:hAnsi="Arial" w:cs="Arial"/>
          <w:sz w:val="24"/>
          <w:szCs w:val="24"/>
        </w:rPr>
        <w:br/>
        <w:t xml:space="preserve">The panel </w:t>
      </w:r>
      <w:r w:rsidR="0054715C">
        <w:rPr>
          <w:rFonts w:ascii="Arial" w:hAnsi="Arial" w:cs="Arial"/>
          <w:sz w:val="24"/>
          <w:szCs w:val="24"/>
        </w:rPr>
        <w:t xml:space="preserve">will meet the first Tuesday of every month starting </w:t>
      </w:r>
      <w:r w:rsidRPr="00CF07B6">
        <w:rPr>
          <w:rFonts w:ascii="Arial" w:hAnsi="Arial" w:cs="Arial"/>
          <w:sz w:val="24"/>
          <w:szCs w:val="24"/>
        </w:rPr>
        <w:t>o</w:t>
      </w:r>
      <w:r w:rsidR="0054715C">
        <w:rPr>
          <w:rFonts w:ascii="Arial" w:hAnsi="Arial" w:cs="Arial"/>
          <w:sz w:val="24"/>
          <w:szCs w:val="24"/>
        </w:rPr>
        <w:t>n Tuesday 6</w:t>
      </w:r>
      <w:r w:rsidR="0054715C" w:rsidRPr="0054715C">
        <w:rPr>
          <w:rFonts w:ascii="Arial" w:hAnsi="Arial" w:cs="Arial"/>
          <w:sz w:val="24"/>
          <w:szCs w:val="24"/>
          <w:vertAlign w:val="superscript"/>
        </w:rPr>
        <w:t>th</w:t>
      </w:r>
      <w:r w:rsidR="0054715C">
        <w:rPr>
          <w:rFonts w:ascii="Arial" w:hAnsi="Arial" w:cs="Arial"/>
          <w:sz w:val="24"/>
          <w:szCs w:val="24"/>
        </w:rPr>
        <w:t xml:space="preserve"> April 2021 10am-12pm.</w:t>
      </w:r>
    </w:p>
    <w:p w14:paraId="00894304" w14:textId="77777777" w:rsidR="00DF6E06" w:rsidRDefault="00DF6E06" w:rsidP="00E67CEC">
      <w:pPr>
        <w:spacing w:after="0"/>
        <w:rPr>
          <w:rFonts w:ascii="Arial" w:hAnsi="Arial" w:cs="Arial"/>
          <w:b/>
          <w:bCs/>
          <w:sz w:val="24"/>
          <w:szCs w:val="24"/>
        </w:rPr>
      </w:pPr>
    </w:p>
    <w:p w14:paraId="260E4435" w14:textId="2A1840A2" w:rsidR="00DF6E06" w:rsidRDefault="00C2676B" w:rsidP="00E67CEC">
      <w:pPr>
        <w:spacing w:after="0"/>
        <w:rPr>
          <w:rFonts w:ascii="Arial" w:hAnsi="Arial" w:cs="Arial"/>
          <w:sz w:val="24"/>
          <w:szCs w:val="24"/>
        </w:rPr>
      </w:pPr>
      <w:r w:rsidRPr="00DF6E06">
        <w:rPr>
          <w:rFonts w:ascii="Arial" w:hAnsi="Arial" w:cs="Arial"/>
          <w:b/>
          <w:bCs/>
          <w:sz w:val="24"/>
          <w:szCs w:val="24"/>
        </w:rPr>
        <w:t>Can anyone refer into the MASP?</w:t>
      </w:r>
      <w:r w:rsidRPr="00CF07B6">
        <w:rPr>
          <w:rFonts w:ascii="Arial" w:hAnsi="Arial" w:cs="Arial"/>
          <w:sz w:val="24"/>
          <w:szCs w:val="24"/>
        </w:rPr>
        <w:br/>
        <w:t>Yes.  We want to ensure all wo</w:t>
      </w:r>
      <w:r w:rsidR="00DF6E06">
        <w:rPr>
          <w:rFonts w:ascii="Arial" w:hAnsi="Arial" w:cs="Arial"/>
          <w:sz w:val="24"/>
          <w:szCs w:val="24"/>
        </w:rPr>
        <w:t>r</w:t>
      </w:r>
      <w:r w:rsidRPr="00CF07B6">
        <w:rPr>
          <w:rFonts w:ascii="Arial" w:hAnsi="Arial" w:cs="Arial"/>
          <w:sz w:val="24"/>
          <w:szCs w:val="24"/>
        </w:rPr>
        <w:t>kers across Har</w:t>
      </w:r>
      <w:r w:rsidR="00DF6E06">
        <w:rPr>
          <w:rFonts w:ascii="Arial" w:hAnsi="Arial" w:cs="Arial"/>
          <w:sz w:val="24"/>
          <w:szCs w:val="24"/>
        </w:rPr>
        <w:t>i</w:t>
      </w:r>
      <w:r w:rsidRPr="00CF07B6">
        <w:rPr>
          <w:rFonts w:ascii="Arial" w:hAnsi="Arial" w:cs="Arial"/>
          <w:sz w:val="24"/>
          <w:szCs w:val="24"/>
        </w:rPr>
        <w:t>ngey can access the panel when needed</w:t>
      </w:r>
      <w:r w:rsidR="00DF6E06">
        <w:rPr>
          <w:rFonts w:ascii="Arial" w:hAnsi="Arial" w:cs="Arial"/>
          <w:sz w:val="24"/>
          <w:szCs w:val="24"/>
        </w:rPr>
        <w:t>.</w:t>
      </w:r>
    </w:p>
    <w:p w14:paraId="7F745782" w14:textId="2D4E17D1" w:rsidR="00DF6E06" w:rsidRDefault="00DF6E06" w:rsidP="00E67CEC">
      <w:pPr>
        <w:spacing w:after="0"/>
        <w:rPr>
          <w:rFonts w:ascii="Arial" w:hAnsi="Arial" w:cs="Arial"/>
          <w:sz w:val="24"/>
          <w:szCs w:val="24"/>
        </w:rPr>
      </w:pPr>
    </w:p>
    <w:p w14:paraId="00A9CBD2" w14:textId="77777777" w:rsidR="008D78CF" w:rsidRDefault="008D78CF" w:rsidP="00E67CEC">
      <w:pPr>
        <w:spacing w:after="0"/>
        <w:rPr>
          <w:rFonts w:ascii="Arial" w:hAnsi="Arial" w:cs="Arial"/>
          <w:b/>
          <w:bCs/>
          <w:sz w:val="24"/>
          <w:szCs w:val="24"/>
        </w:rPr>
      </w:pPr>
    </w:p>
    <w:p w14:paraId="5C82617D" w14:textId="77777777" w:rsidR="008D78CF" w:rsidRDefault="008D78CF" w:rsidP="00E67CEC">
      <w:pPr>
        <w:spacing w:after="0"/>
        <w:rPr>
          <w:rFonts w:ascii="Arial" w:hAnsi="Arial" w:cs="Arial"/>
          <w:b/>
          <w:bCs/>
          <w:sz w:val="24"/>
          <w:szCs w:val="24"/>
        </w:rPr>
      </w:pPr>
    </w:p>
    <w:p w14:paraId="27F47948" w14:textId="0CFCE24D" w:rsidR="00DF6E06" w:rsidRPr="00DF6E06" w:rsidRDefault="00DF6E06" w:rsidP="00E67CEC">
      <w:pPr>
        <w:spacing w:after="0"/>
        <w:rPr>
          <w:rFonts w:ascii="Arial" w:hAnsi="Arial" w:cs="Arial"/>
          <w:b/>
          <w:bCs/>
          <w:sz w:val="24"/>
          <w:szCs w:val="24"/>
        </w:rPr>
      </w:pPr>
      <w:r w:rsidRPr="00DF6E06">
        <w:rPr>
          <w:rFonts w:ascii="Arial" w:hAnsi="Arial" w:cs="Arial"/>
          <w:b/>
          <w:bCs/>
          <w:sz w:val="24"/>
          <w:szCs w:val="24"/>
        </w:rPr>
        <w:t>When would I refer to the panel?</w:t>
      </w:r>
    </w:p>
    <w:p w14:paraId="796268A0" w14:textId="4373C2C3" w:rsidR="00DF6E06" w:rsidRDefault="00DF6E06" w:rsidP="00E67CEC">
      <w:pPr>
        <w:spacing w:after="0"/>
        <w:jc w:val="both"/>
        <w:rPr>
          <w:rFonts w:ascii="Arial" w:hAnsi="Arial" w:cs="Arial"/>
          <w:sz w:val="24"/>
          <w:szCs w:val="24"/>
        </w:rPr>
      </w:pPr>
      <w:r>
        <w:rPr>
          <w:rFonts w:ascii="Arial" w:hAnsi="Arial" w:cs="Arial"/>
          <w:sz w:val="24"/>
          <w:szCs w:val="24"/>
        </w:rPr>
        <w:t>We have developed a risk assessment tool that will support workers across Haringey identify risks and complexity with those that they are supporting.  We want to encourage and support agencies working together to manage risk</w:t>
      </w:r>
      <w:r w:rsidR="00E67CEC">
        <w:rPr>
          <w:rFonts w:ascii="Arial" w:hAnsi="Arial" w:cs="Arial"/>
          <w:sz w:val="24"/>
          <w:szCs w:val="24"/>
        </w:rPr>
        <w:t>s</w:t>
      </w:r>
      <w:r>
        <w:rPr>
          <w:rFonts w:ascii="Arial" w:hAnsi="Arial" w:cs="Arial"/>
          <w:sz w:val="24"/>
          <w:szCs w:val="24"/>
        </w:rPr>
        <w:t xml:space="preserve"> and complexity collectively </w:t>
      </w:r>
      <w:r w:rsidR="00E67CEC">
        <w:rPr>
          <w:rFonts w:ascii="Arial" w:hAnsi="Arial" w:cs="Arial"/>
          <w:sz w:val="24"/>
          <w:szCs w:val="24"/>
        </w:rPr>
        <w:t xml:space="preserve">and to support better connection between us. The tool </w:t>
      </w:r>
      <w:r w:rsidR="007337A1">
        <w:rPr>
          <w:rFonts w:ascii="Arial" w:hAnsi="Arial" w:cs="Arial"/>
          <w:sz w:val="24"/>
          <w:szCs w:val="24"/>
        </w:rPr>
        <w:t>directs workers to undertaking multi-agency case discussions which can be instigated by any agency</w:t>
      </w:r>
      <w:r w:rsidR="00F06B35">
        <w:rPr>
          <w:rFonts w:ascii="Arial" w:hAnsi="Arial" w:cs="Arial"/>
          <w:sz w:val="24"/>
          <w:szCs w:val="24"/>
        </w:rPr>
        <w:t xml:space="preserve"> and any </w:t>
      </w:r>
      <w:r w:rsidR="00443681">
        <w:rPr>
          <w:rFonts w:ascii="Arial" w:hAnsi="Arial" w:cs="Arial"/>
          <w:sz w:val="24"/>
          <w:szCs w:val="24"/>
        </w:rPr>
        <w:t xml:space="preserve">worker.  </w:t>
      </w:r>
      <w:r w:rsidR="00F06B35">
        <w:rPr>
          <w:rFonts w:ascii="Arial" w:hAnsi="Arial" w:cs="Arial"/>
          <w:sz w:val="24"/>
          <w:szCs w:val="24"/>
        </w:rPr>
        <w:t xml:space="preserve">                                                                                                          </w:t>
      </w:r>
    </w:p>
    <w:p w14:paraId="6B1CC6A0" w14:textId="49FCD24C" w:rsidR="008D78CF" w:rsidRDefault="008D78CF" w:rsidP="00E67CEC">
      <w:pPr>
        <w:spacing w:after="0"/>
        <w:jc w:val="both"/>
        <w:rPr>
          <w:rFonts w:ascii="Arial" w:hAnsi="Arial" w:cs="Arial"/>
          <w:sz w:val="24"/>
          <w:szCs w:val="24"/>
        </w:rPr>
      </w:pPr>
    </w:p>
    <w:p w14:paraId="031C964A" w14:textId="1322C032" w:rsidR="008D78CF" w:rsidRPr="008D78CF" w:rsidRDefault="008D78CF" w:rsidP="00E67CEC">
      <w:pPr>
        <w:spacing w:after="0"/>
        <w:jc w:val="both"/>
        <w:rPr>
          <w:rFonts w:ascii="Arial" w:hAnsi="Arial" w:cs="Arial"/>
          <w:b/>
          <w:bCs/>
          <w:sz w:val="24"/>
          <w:szCs w:val="24"/>
        </w:rPr>
      </w:pPr>
      <w:r w:rsidRPr="008D78CF">
        <w:rPr>
          <w:rFonts w:ascii="Arial" w:hAnsi="Arial" w:cs="Arial"/>
          <w:b/>
          <w:bCs/>
          <w:sz w:val="24"/>
          <w:szCs w:val="24"/>
        </w:rPr>
        <w:t>How do I refer to the panel?</w:t>
      </w:r>
    </w:p>
    <w:p w14:paraId="62EB0F50" w14:textId="343B2A02" w:rsidR="008D78CF" w:rsidRDefault="008D78CF" w:rsidP="00E67CEC">
      <w:pPr>
        <w:spacing w:after="0"/>
        <w:jc w:val="both"/>
        <w:rPr>
          <w:rFonts w:ascii="Arial" w:hAnsi="Arial" w:cs="Arial"/>
          <w:sz w:val="24"/>
          <w:szCs w:val="24"/>
        </w:rPr>
      </w:pPr>
      <w:r>
        <w:rPr>
          <w:rFonts w:ascii="Arial" w:hAnsi="Arial" w:cs="Arial"/>
          <w:sz w:val="24"/>
          <w:szCs w:val="24"/>
        </w:rPr>
        <w:t>We have one page referral form that needs to be submitted 6 workings days before the panel meets.</w:t>
      </w:r>
    </w:p>
    <w:p w14:paraId="345E5B57" w14:textId="22E2E2A3" w:rsidR="008D78CF" w:rsidRDefault="008D78CF" w:rsidP="00E67CEC">
      <w:pPr>
        <w:spacing w:after="0"/>
        <w:jc w:val="both"/>
        <w:rPr>
          <w:rFonts w:ascii="Arial" w:hAnsi="Arial" w:cs="Arial"/>
          <w:sz w:val="24"/>
          <w:szCs w:val="24"/>
        </w:rPr>
      </w:pPr>
    </w:p>
    <w:p w14:paraId="751D4C5F" w14:textId="77777777" w:rsidR="008D78CF" w:rsidRPr="00CF07B6" w:rsidRDefault="008D78CF" w:rsidP="00E67CEC">
      <w:pPr>
        <w:spacing w:after="0"/>
        <w:jc w:val="both"/>
        <w:rPr>
          <w:rFonts w:ascii="Arial" w:hAnsi="Arial" w:cs="Arial"/>
          <w:sz w:val="24"/>
          <w:szCs w:val="24"/>
        </w:rPr>
      </w:pPr>
    </w:p>
    <w:p w14:paraId="03E07C17" w14:textId="77777777" w:rsidR="00C2676B" w:rsidRPr="00CF07B6" w:rsidRDefault="00C2676B" w:rsidP="00DF6E06">
      <w:pPr>
        <w:spacing w:after="100" w:afterAutospacing="1"/>
        <w:rPr>
          <w:rFonts w:ascii="Arial" w:hAnsi="Arial" w:cs="Arial"/>
          <w:sz w:val="24"/>
          <w:szCs w:val="24"/>
        </w:rPr>
      </w:pPr>
    </w:p>
    <w:p w14:paraId="575D6D16" w14:textId="77777777" w:rsidR="00C2676B" w:rsidRDefault="00C2676B"/>
    <w:sectPr w:rsidR="00C2676B" w:rsidSect="00532353">
      <w:headerReference w:type="default" r:id="rId6"/>
      <w:footerReference w:type="default" r:id="rId7"/>
      <w:pgSz w:w="11906" w:h="16838"/>
      <w:pgMar w:top="1440" w:right="1440" w:bottom="1440" w:left="1440" w:header="708"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F6EC" w14:textId="77777777" w:rsidR="00F0405E" w:rsidRDefault="00F0405E" w:rsidP="00F0405E">
      <w:pPr>
        <w:spacing w:after="0" w:line="240" w:lineRule="auto"/>
      </w:pPr>
      <w:r>
        <w:separator/>
      </w:r>
    </w:p>
  </w:endnote>
  <w:endnote w:type="continuationSeparator" w:id="0">
    <w:p w14:paraId="01F45F70" w14:textId="77777777" w:rsidR="00F0405E" w:rsidRDefault="00F0405E" w:rsidP="00F0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10507"/>
      <w:docPartObj>
        <w:docPartGallery w:val="Page Numbers (Bottom of Page)"/>
        <w:docPartUnique/>
      </w:docPartObj>
    </w:sdtPr>
    <w:sdtEndPr>
      <w:rPr>
        <w:color w:val="7F7F7F" w:themeColor="background1" w:themeShade="7F"/>
        <w:spacing w:val="60"/>
      </w:rPr>
    </w:sdtEndPr>
    <w:sdtContent>
      <w:p w14:paraId="28C9A172" w14:textId="6452912D" w:rsidR="00532353" w:rsidRDefault="005323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2EFD0E6" w14:textId="77777777" w:rsidR="00532353" w:rsidRDefault="0053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7520" w14:textId="77777777" w:rsidR="00F0405E" w:rsidRDefault="00F0405E" w:rsidP="00F0405E">
      <w:pPr>
        <w:spacing w:after="0" w:line="240" w:lineRule="auto"/>
      </w:pPr>
      <w:r>
        <w:separator/>
      </w:r>
    </w:p>
  </w:footnote>
  <w:footnote w:type="continuationSeparator" w:id="0">
    <w:p w14:paraId="33B622DB" w14:textId="77777777" w:rsidR="00F0405E" w:rsidRDefault="00F0405E" w:rsidP="00F0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0083" w14:textId="5A3A79DC" w:rsidR="00F0405E" w:rsidRDefault="00F0405E">
    <w:pPr>
      <w:pStyle w:val="Heade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6B"/>
    <w:rsid w:val="001B37FE"/>
    <w:rsid w:val="00314616"/>
    <w:rsid w:val="003D420B"/>
    <w:rsid w:val="00443681"/>
    <w:rsid w:val="004B43AD"/>
    <w:rsid w:val="00532353"/>
    <w:rsid w:val="0054715C"/>
    <w:rsid w:val="007337A1"/>
    <w:rsid w:val="007D4687"/>
    <w:rsid w:val="008A79B7"/>
    <w:rsid w:val="008D78CF"/>
    <w:rsid w:val="00900F11"/>
    <w:rsid w:val="00BC4FC4"/>
    <w:rsid w:val="00C2676B"/>
    <w:rsid w:val="00CE156B"/>
    <w:rsid w:val="00CF07B6"/>
    <w:rsid w:val="00DF6E06"/>
    <w:rsid w:val="00E67CEC"/>
    <w:rsid w:val="00F0405E"/>
    <w:rsid w:val="00F06B35"/>
    <w:rsid w:val="00F5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BA6E4"/>
  <w15:chartTrackingRefBased/>
  <w15:docId w15:val="{046EE7FE-C2CE-49E5-88A1-8DF118A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07B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F07B6"/>
    <w:rPr>
      <w:rFonts w:ascii="Arial" w:eastAsia="Times New Roman" w:hAnsi="Arial" w:cs="Arial"/>
      <w:sz w:val="24"/>
      <w:szCs w:val="24"/>
    </w:rPr>
  </w:style>
  <w:style w:type="paragraph" w:styleId="Header">
    <w:name w:val="header"/>
    <w:basedOn w:val="Normal"/>
    <w:link w:val="HeaderChar"/>
    <w:uiPriority w:val="99"/>
    <w:unhideWhenUsed/>
    <w:rsid w:val="00F04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05E"/>
  </w:style>
  <w:style w:type="paragraph" w:styleId="Footer">
    <w:name w:val="footer"/>
    <w:basedOn w:val="Normal"/>
    <w:link w:val="FooterChar"/>
    <w:uiPriority w:val="99"/>
    <w:unhideWhenUsed/>
    <w:rsid w:val="00F04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Christopher</dc:creator>
  <cp:keywords/>
  <dc:description/>
  <cp:lastModifiedBy>Atherton Christopher</cp:lastModifiedBy>
  <cp:revision>8</cp:revision>
  <dcterms:created xsi:type="dcterms:W3CDTF">2020-12-04T14:57:00Z</dcterms:created>
  <dcterms:modified xsi:type="dcterms:W3CDTF">2021-01-29T10:18:00Z</dcterms:modified>
</cp:coreProperties>
</file>