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0325" w14:textId="77777777" w:rsidR="00187150" w:rsidRPr="00187150" w:rsidRDefault="00187150" w:rsidP="00187150">
      <w:pPr>
        <w:rPr>
          <w:b/>
          <w:bCs/>
        </w:rPr>
      </w:pPr>
      <w:r w:rsidRPr="00187150">
        <w:rPr>
          <w:b/>
          <w:bCs/>
        </w:rPr>
        <w:t>Appendix 3</w:t>
      </w:r>
    </w:p>
    <w:p w14:paraId="102D79A9" w14:textId="77777777" w:rsidR="00187150" w:rsidRPr="00187150" w:rsidRDefault="00187150" w:rsidP="00187150">
      <w:r w:rsidRPr="00187150">
        <w:drawing>
          <wp:inline distT="0" distB="0" distL="0" distR="0" wp14:anchorId="0CD53B2B" wp14:editId="6B4BA434">
            <wp:extent cx="2166164" cy="736260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ildren and Family Community Services BW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164" cy="73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3CF3C" w14:textId="4839A7B9" w:rsidR="00187150" w:rsidRPr="00187150" w:rsidRDefault="00187150" w:rsidP="00187150">
      <w:pPr>
        <w:rPr>
          <w:b/>
        </w:rPr>
      </w:pPr>
      <w:r w:rsidRPr="00187150">
        <w:rPr>
          <w:b/>
        </w:rPr>
        <w:t>Foster Carer Recording – Monthly Summary.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87150" w:rsidRPr="00187150" w14:paraId="52D065DF" w14:textId="77777777" w:rsidTr="0079231E">
        <w:tc>
          <w:tcPr>
            <w:tcW w:w="2263" w:type="dxa"/>
          </w:tcPr>
          <w:p w14:paraId="0C11F1EA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  <w:r w:rsidRPr="00187150">
              <w:rPr>
                <w:b/>
              </w:rPr>
              <w:t>Name</w:t>
            </w:r>
          </w:p>
          <w:p w14:paraId="277A4B91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  <w:tc>
          <w:tcPr>
            <w:tcW w:w="6753" w:type="dxa"/>
          </w:tcPr>
          <w:p w14:paraId="19B1BDF0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</w:tr>
      <w:tr w:rsidR="00187150" w:rsidRPr="00187150" w14:paraId="12FE7128" w14:textId="77777777" w:rsidTr="0079231E">
        <w:tc>
          <w:tcPr>
            <w:tcW w:w="2263" w:type="dxa"/>
          </w:tcPr>
          <w:p w14:paraId="1FE0F301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  <w:r w:rsidRPr="00187150">
              <w:rPr>
                <w:b/>
              </w:rPr>
              <w:t>Date of Birth</w:t>
            </w:r>
          </w:p>
          <w:p w14:paraId="13D742C9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  <w:tc>
          <w:tcPr>
            <w:tcW w:w="6753" w:type="dxa"/>
          </w:tcPr>
          <w:p w14:paraId="4429CF31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</w:tr>
      <w:tr w:rsidR="00187150" w:rsidRPr="00187150" w14:paraId="0AF53636" w14:textId="77777777" w:rsidTr="0079231E">
        <w:tc>
          <w:tcPr>
            <w:tcW w:w="2263" w:type="dxa"/>
          </w:tcPr>
          <w:p w14:paraId="4647C3A7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  <w:r w:rsidRPr="00187150">
              <w:rPr>
                <w:b/>
              </w:rPr>
              <w:t>Address</w:t>
            </w:r>
          </w:p>
          <w:p w14:paraId="4A29B961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  <w:p w14:paraId="3DB9A4AA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  <w:tc>
          <w:tcPr>
            <w:tcW w:w="6753" w:type="dxa"/>
          </w:tcPr>
          <w:p w14:paraId="15EEF337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</w:tr>
      <w:tr w:rsidR="00187150" w:rsidRPr="00187150" w14:paraId="36881C18" w14:textId="77777777" w:rsidTr="0079231E">
        <w:tc>
          <w:tcPr>
            <w:tcW w:w="2263" w:type="dxa"/>
          </w:tcPr>
          <w:p w14:paraId="7C2D760D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  <w:r w:rsidRPr="00187150">
              <w:rPr>
                <w:b/>
              </w:rPr>
              <w:t>Period covered</w:t>
            </w:r>
          </w:p>
          <w:p w14:paraId="7716D904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  <w:tc>
          <w:tcPr>
            <w:tcW w:w="6753" w:type="dxa"/>
          </w:tcPr>
          <w:p w14:paraId="429057E1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</w:tr>
      <w:tr w:rsidR="00187150" w:rsidRPr="00187150" w14:paraId="79B72A58" w14:textId="77777777" w:rsidTr="0079231E">
        <w:tc>
          <w:tcPr>
            <w:tcW w:w="2263" w:type="dxa"/>
          </w:tcPr>
          <w:p w14:paraId="1EAA97E4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  <w:r w:rsidRPr="00187150">
              <w:rPr>
                <w:b/>
              </w:rPr>
              <w:t>Legal Status</w:t>
            </w:r>
          </w:p>
          <w:p w14:paraId="1191D122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  <w:tc>
          <w:tcPr>
            <w:tcW w:w="6753" w:type="dxa"/>
          </w:tcPr>
          <w:p w14:paraId="2210CDE2" w14:textId="77777777" w:rsidR="00187150" w:rsidRPr="00187150" w:rsidRDefault="00187150" w:rsidP="00187150">
            <w:pPr>
              <w:spacing w:after="160" w:line="259" w:lineRule="auto"/>
              <w:rPr>
                <w:b/>
              </w:rPr>
            </w:pPr>
          </w:p>
        </w:tc>
      </w:tr>
    </w:tbl>
    <w:p w14:paraId="02E06A9B" w14:textId="77777777" w:rsidR="00187150" w:rsidRPr="00187150" w:rsidRDefault="00187150" w:rsidP="001871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87150" w:rsidRPr="00187150" w14:paraId="77771CD6" w14:textId="77777777" w:rsidTr="0079231E">
        <w:tc>
          <w:tcPr>
            <w:tcW w:w="2405" w:type="dxa"/>
            <w:tcBorders>
              <w:right w:val="nil"/>
            </w:tcBorders>
            <w:shd w:val="clear" w:color="auto" w:fill="F4B083" w:themeFill="accent2" w:themeFillTint="99"/>
          </w:tcPr>
          <w:p w14:paraId="766680DD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HOW I GROW AND DEVELOP</w:t>
            </w:r>
          </w:p>
        </w:tc>
        <w:tc>
          <w:tcPr>
            <w:tcW w:w="6611" w:type="dxa"/>
            <w:tcBorders>
              <w:left w:val="nil"/>
            </w:tcBorders>
            <w:shd w:val="clear" w:color="auto" w:fill="F4B083" w:themeFill="accent2" w:themeFillTint="99"/>
          </w:tcPr>
          <w:p w14:paraId="556AA635" w14:textId="77777777" w:rsidR="00187150" w:rsidRPr="00187150" w:rsidRDefault="00187150" w:rsidP="00187150">
            <w:pPr>
              <w:spacing w:after="160" w:line="259" w:lineRule="auto"/>
            </w:pPr>
          </w:p>
        </w:tc>
      </w:tr>
      <w:tr w:rsidR="00187150" w:rsidRPr="00187150" w14:paraId="497F3707" w14:textId="77777777" w:rsidTr="0079231E">
        <w:tc>
          <w:tcPr>
            <w:tcW w:w="2405" w:type="dxa"/>
          </w:tcPr>
          <w:p w14:paraId="2F9A38ED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Summary</w:t>
            </w:r>
          </w:p>
        </w:tc>
        <w:tc>
          <w:tcPr>
            <w:tcW w:w="6611" w:type="dxa"/>
          </w:tcPr>
          <w:p w14:paraId="4A86A740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>Being healthy and looking after myself:</w:t>
            </w:r>
          </w:p>
          <w:p w14:paraId="2ACB2335" w14:textId="77777777" w:rsidR="00187150" w:rsidRPr="00187150" w:rsidRDefault="00187150" w:rsidP="00187150">
            <w:pPr>
              <w:spacing w:after="160" w:line="259" w:lineRule="auto"/>
            </w:pPr>
          </w:p>
          <w:p w14:paraId="4E1283BE" w14:textId="77777777" w:rsidR="00187150" w:rsidRPr="00187150" w:rsidRDefault="00187150" w:rsidP="00187150">
            <w:pPr>
              <w:spacing w:after="160" w:line="259" w:lineRule="auto"/>
            </w:pPr>
          </w:p>
          <w:p w14:paraId="3754E18C" w14:textId="77777777" w:rsidR="00187150" w:rsidRPr="00187150" w:rsidRDefault="00187150" w:rsidP="00187150">
            <w:pPr>
              <w:spacing w:after="160" w:line="259" w:lineRule="auto"/>
            </w:pPr>
          </w:p>
          <w:p w14:paraId="4E5D8350" w14:textId="77777777" w:rsidR="00187150" w:rsidRPr="00187150" w:rsidRDefault="00187150" w:rsidP="00187150">
            <w:pPr>
              <w:spacing w:after="160" w:line="259" w:lineRule="auto"/>
            </w:pPr>
          </w:p>
          <w:p w14:paraId="74836A87" w14:textId="77777777" w:rsidR="00187150" w:rsidRPr="00187150" w:rsidRDefault="00187150" w:rsidP="00187150">
            <w:pPr>
              <w:spacing w:after="160" w:line="259" w:lineRule="auto"/>
            </w:pPr>
          </w:p>
          <w:p w14:paraId="709AAE68" w14:textId="77777777" w:rsidR="00187150" w:rsidRPr="00187150" w:rsidRDefault="00187150" w:rsidP="00187150">
            <w:pPr>
              <w:spacing w:after="160" w:line="259" w:lineRule="auto"/>
            </w:pPr>
            <w:r w:rsidRPr="00187150">
              <w:rPr>
                <w:u w:val="single"/>
              </w:rPr>
              <w:t>Learning and achieving:</w:t>
            </w:r>
          </w:p>
          <w:p w14:paraId="7921C53D" w14:textId="77777777" w:rsidR="00187150" w:rsidRPr="00187150" w:rsidRDefault="00187150" w:rsidP="00187150">
            <w:pPr>
              <w:spacing w:after="160" w:line="259" w:lineRule="auto"/>
            </w:pPr>
          </w:p>
          <w:p w14:paraId="1F989FEF" w14:textId="77777777" w:rsidR="00187150" w:rsidRPr="00187150" w:rsidRDefault="00187150" w:rsidP="00187150">
            <w:pPr>
              <w:spacing w:after="160" w:line="259" w:lineRule="auto"/>
            </w:pPr>
          </w:p>
          <w:p w14:paraId="3D3C6785" w14:textId="77777777" w:rsidR="00187150" w:rsidRPr="00187150" w:rsidRDefault="00187150" w:rsidP="00187150">
            <w:pPr>
              <w:spacing w:after="160" w:line="259" w:lineRule="auto"/>
            </w:pPr>
          </w:p>
          <w:p w14:paraId="515C2F09" w14:textId="77777777" w:rsidR="00187150" w:rsidRPr="00187150" w:rsidRDefault="00187150" w:rsidP="00187150">
            <w:pPr>
              <w:spacing w:after="160" w:line="259" w:lineRule="auto"/>
            </w:pPr>
          </w:p>
          <w:p w14:paraId="58853E51" w14:textId="77777777" w:rsidR="00187150" w:rsidRPr="00187150" w:rsidRDefault="00187150" w:rsidP="00187150">
            <w:pPr>
              <w:spacing w:after="160" w:line="259" w:lineRule="auto"/>
            </w:pPr>
          </w:p>
          <w:p w14:paraId="0AB47F4C" w14:textId="77777777" w:rsidR="00187150" w:rsidRPr="00187150" w:rsidRDefault="00187150" w:rsidP="00187150">
            <w:pPr>
              <w:spacing w:after="160" w:line="259" w:lineRule="auto"/>
            </w:pPr>
            <w:r w:rsidRPr="00187150">
              <w:rPr>
                <w:u w:val="single"/>
              </w:rPr>
              <w:lastRenderedPageBreak/>
              <w:t>Being able to communicate:</w:t>
            </w:r>
          </w:p>
          <w:p w14:paraId="4984403B" w14:textId="77777777" w:rsidR="00187150" w:rsidRPr="00187150" w:rsidRDefault="00187150" w:rsidP="00187150">
            <w:pPr>
              <w:spacing w:after="160" w:line="259" w:lineRule="auto"/>
            </w:pPr>
          </w:p>
          <w:p w14:paraId="71A0E50E" w14:textId="77777777" w:rsidR="00187150" w:rsidRPr="00187150" w:rsidRDefault="00187150" w:rsidP="00187150">
            <w:pPr>
              <w:spacing w:after="160" w:line="259" w:lineRule="auto"/>
            </w:pPr>
          </w:p>
          <w:p w14:paraId="4480512F" w14:textId="77777777" w:rsidR="00187150" w:rsidRPr="00187150" w:rsidRDefault="00187150" w:rsidP="00187150">
            <w:pPr>
              <w:spacing w:after="160" w:line="259" w:lineRule="auto"/>
            </w:pPr>
          </w:p>
          <w:p w14:paraId="09B73EBC" w14:textId="77777777" w:rsidR="00187150" w:rsidRPr="00187150" w:rsidRDefault="00187150" w:rsidP="00187150">
            <w:pPr>
              <w:spacing w:after="160" w:line="259" w:lineRule="auto"/>
            </w:pPr>
          </w:p>
          <w:p w14:paraId="55EE70C9" w14:textId="77777777" w:rsidR="00187150" w:rsidRPr="00187150" w:rsidRDefault="00187150" w:rsidP="00187150">
            <w:pPr>
              <w:spacing w:after="160" w:line="259" w:lineRule="auto"/>
            </w:pPr>
          </w:p>
          <w:p w14:paraId="3769BB97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 xml:space="preserve">Confidence in who I am, learning to be responsible and becoming independent: </w:t>
            </w:r>
          </w:p>
          <w:p w14:paraId="6E4E7142" w14:textId="77777777" w:rsidR="00187150" w:rsidRPr="00187150" w:rsidRDefault="00187150" w:rsidP="00187150">
            <w:pPr>
              <w:spacing w:after="160" w:line="259" w:lineRule="auto"/>
            </w:pPr>
          </w:p>
          <w:p w14:paraId="525BF646" w14:textId="77777777" w:rsidR="00187150" w:rsidRPr="00187150" w:rsidRDefault="00187150" w:rsidP="00187150">
            <w:pPr>
              <w:spacing w:after="160" w:line="259" w:lineRule="auto"/>
            </w:pPr>
          </w:p>
          <w:p w14:paraId="2D03BAAA" w14:textId="77777777" w:rsidR="00187150" w:rsidRPr="00187150" w:rsidRDefault="00187150" w:rsidP="00187150">
            <w:pPr>
              <w:spacing w:after="160" w:line="259" w:lineRule="auto"/>
            </w:pPr>
          </w:p>
          <w:p w14:paraId="031CE06E" w14:textId="77777777" w:rsidR="00187150" w:rsidRPr="00187150" w:rsidRDefault="00187150" w:rsidP="00187150">
            <w:pPr>
              <w:spacing w:after="160" w:line="259" w:lineRule="auto"/>
            </w:pPr>
          </w:p>
          <w:p w14:paraId="05DA992E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>Enjoying friends and family:</w:t>
            </w:r>
          </w:p>
          <w:p w14:paraId="2E333C8D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7EA6B896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5D045F78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0BCF6254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2DFBDAED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320A8898" w14:textId="77777777" w:rsidR="00187150" w:rsidRPr="00187150" w:rsidRDefault="00187150" w:rsidP="00187150">
            <w:pPr>
              <w:spacing w:after="160" w:line="259" w:lineRule="auto"/>
            </w:pPr>
          </w:p>
          <w:p w14:paraId="59270888" w14:textId="77777777" w:rsidR="00187150" w:rsidRPr="00187150" w:rsidRDefault="00187150" w:rsidP="00187150">
            <w:pPr>
              <w:spacing w:after="160" w:line="259" w:lineRule="auto"/>
            </w:pPr>
          </w:p>
        </w:tc>
      </w:tr>
      <w:tr w:rsidR="00187150" w:rsidRPr="00187150" w14:paraId="1701DDAE" w14:textId="77777777" w:rsidTr="0079231E">
        <w:tc>
          <w:tcPr>
            <w:tcW w:w="2405" w:type="dxa"/>
          </w:tcPr>
          <w:p w14:paraId="306ED76B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lastRenderedPageBreak/>
              <w:t>Child’s Views</w:t>
            </w:r>
          </w:p>
        </w:tc>
        <w:tc>
          <w:tcPr>
            <w:tcW w:w="6611" w:type="dxa"/>
          </w:tcPr>
          <w:p w14:paraId="274AEF7A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00D1D95D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0D8C878D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6338D9A1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</w:tc>
      </w:tr>
    </w:tbl>
    <w:p w14:paraId="3DA21276" w14:textId="77777777" w:rsidR="00187150" w:rsidRPr="00187150" w:rsidRDefault="00187150" w:rsidP="001871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87150" w:rsidRPr="00187150" w14:paraId="4EB0A18A" w14:textId="77777777" w:rsidTr="0079231E">
        <w:tc>
          <w:tcPr>
            <w:tcW w:w="2405" w:type="dxa"/>
            <w:tcBorders>
              <w:right w:val="nil"/>
            </w:tcBorders>
            <w:shd w:val="clear" w:color="auto" w:fill="F4B083" w:themeFill="accent2" w:themeFillTint="99"/>
          </w:tcPr>
          <w:p w14:paraId="0DAAFFD4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WHAT I NEED FROM PEOPLE WHO LOOK AFTER ME</w:t>
            </w:r>
          </w:p>
        </w:tc>
        <w:tc>
          <w:tcPr>
            <w:tcW w:w="6611" w:type="dxa"/>
            <w:tcBorders>
              <w:left w:val="nil"/>
            </w:tcBorders>
            <w:shd w:val="clear" w:color="auto" w:fill="F4B083" w:themeFill="accent2" w:themeFillTint="99"/>
          </w:tcPr>
          <w:p w14:paraId="74251C03" w14:textId="77777777" w:rsidR="00187150" w:rsidRPr="00187150" w:rsidRDefault="00187150" w:rsidP="00187150">
            <w:pPr>
              <w:spacing w:after="160" w:line="259" w:lineRule="auto"/>
            </w:pPr>
          </w:p>
        </w:tc>
      </w:tr>
      <w:tr w:rsidR="00187150" w:rsidRPr="00187150" w14:paraId="2215EE5E" w14:textId="77777777" w:rsidTr="0079231E">
        <w:tc>
          <w:tcPr>
            <w:tcW w:w="2405" w:type="dxa"/>
          </w:tcPr>
          <w:p w14:paraId="69320E1C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Summary</w:t>
            </w:r>
          </w:p>
        </w:tc>
        <w:tc>
          <w:tcPr>
            <w:tcW w:w="6611" w:type="dxa"/>
          </w:tcPr>
          <w:p w14:paraId="4054465A" w14:textId="77777777" w:rsidR="00187150" w:rsidRPr="00187150" w:rsidRDefault="00187150" w:rsidP="00187150">
            <w:pPr>
              <w:spacing w:after="160" w:line="259" w:lineRule="auto"/>
            </w:pPr>
            <w:r w:rsidRPr="00187150">
              <w:rPr>
                <w:u w:val="single"/>
              </w:rPr>
              <w:t>Everyday care and help and keeping me safe:</w:t>
            </w:r>
          </w:p>
          <w:p w14:paraId="7C1BC009" w14:textId="77777777" w:rsidR="00187150" w:rsidRPr="00187150" w:rsidRDefault="00187150" w:rsidP="00187150">
            <w:pPr>
              <w:spacing w:after="160" w:line="259" w:lineRule="auto"/>
            </w:pPr>
          </w:p>
          <w:p w14:paraId="4FA31533" w14:textId="77777777" w:rsidR="00187150" w:rsidRPr="00187150" w:rsidRDefault="00187150" w:rsidP="00187150">
            <w:pPr>
              <w:spacing w:after="160" w:line="259" w:lineRule="auto"/>
            </w:pPr>
          </w:p>
          <w:p w14:paraId="3E713027" w14:textId="77777777" w:rsidR="00187150" w:rsidRPr="00187150" w:rsidRDefault="00187150" w:rsidP="00187150">
            <w:pPr>
              <w:spacing w:after="160" w:line="259" w:lineRule="auto"/>
            </w:pPr>
          </w:p>
          <w:p w14:paraId="17510DDB" w14:textId="77777777" w:rsidR="00187150" w:rsidRPr="00187150" w:rsidRDefault="00187150" w:rsidP="00187150">
            <w:pPr>
              <w:spacing w:after="160" w:line="259" w:lineRule="auto"/>
            </w:pPr>
          </w:p>
          <w:p w14:paraId="1B8D3B31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>Guidance supporting me to make the right choices:</w:t>
            </w:r>
          </w:p>
          <w:p w14:paraId="142475DC" w14:textId="77777777" w:rsidR="00187150" w:rsidRPr="00187150" w:rsidRDefault="00187150" w:rsidP="00187150">
            <w:pPr>
              <w:spacing w:after="160" w:line="259" w:lineRule="auto"/>
            </w:pPr>
          </w:p>
          <w:p w14:paraId="55CA2F18" w14:textId="77777777" w:rsidR="00187150" w:rsidRPr="00187150" w:rsidRDefault="00187150" w:rsidP="00187150">
            <w:pPr>
              <w:spacing w:after="160" w:line="259" w:lineRule="auto"/>
            </w:pPr>
          </w:p>
          <w:p w14:paraId="487D9212" w14:textId="77777777" w:rsidR="00187150" w:rsidRPr="00187150" w:rsidRDefault="00187150" w:rsidP="00187150">
            <w:pPr>
              <w:spacing w:after="160" w:line="259" w:lineRule="auto"/>
            </w:pPr>
          </w:p>
          <w:p w14:paraId="14599B07" w14:textId="77777777" w:rsidR="00187150" w:rsidRPr="00187150" w:rsidRDefault="00187150" w:rsidP="00187150">
            <w:pPr>
              <w:spacing w:after="160" w:line="259" w:lineRule="auto"/>
            </w:pPr>
          </w:p>
          <w:p w14:paraId="4C9D10E4" w14:textId="77777777" w:rsidR="00187150" w:rsidRPr="00187150" w:rsidRDefault="00187150" w:rsidP="00187150">
            <w:pPr>
              <w:spacing w:after="160" w:line="259" w:lineRule="auto"/>
            </w:pPr>
          </w:p>
          <w:p w14:paraId="409DE141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>Knowing what is going to happen and when and being there for me:</w:t>
            </w:r>
          </w:p>
          <w:p w14:paraId="03D76012" w14:textId="77777777" w:rsidR="00187150" w:rsidRPr="00187150" w:rsidRDefault="00187150" w:rsidP="00187150">
            <w:pPr>
              <w:spacing w:after="160" w:line="259" w:lineRule="auto"/>
            </w:pPr>
          </w:p>
          <w:p w14:paraId="788D43C4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5E6D9D01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2E2D114C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11FD5399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3E7CD6E5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>Play, encouragement and fun:</w:t>
            </w:r>
          </w:p>
          <w:p w14:paraId="564CDF83" w14:textId="77777777" w:rsidR="00187150" w:rsidRPr="00187150" w:rsidRDefault="00187150" w:rsidP="00187150">
            <w:pPr>
              <w:spacing w:after="160" w:line="259" w:lineRule="auto"/>
            </w:pPr>
          </w:p>
          <w:p w14:paraId="5E279A00" w14:textId="77777777" w:rsidR="00187150" w:rsidRPr="00187150" w:rsidRDefault="00187150" w:rsidP="00187150">
            <w:pPr>
              <w:spacing w:after="160" w:line="259" w:lineRule="auto"/>
            </w:pPr>
          </w:p>
          <w:p w14:paraId="304BE40B" w14:textId="77777777" w:rsidR="00187150" w:rsidRPr="00187150" w:rsidRDefault="00187150" w:rsidP="00187150">
            <w:pPr>
              <w:spacing w:after="160" w:line="259" w:lineRule="auto"/>
            </w:pPr>
          </w:p>
          <w:p w14:paraId="6A783F01" w14:textId="77777777" w:rsidR="00187150" w:rsidRPr="00187150" w:rsidRDefault="00187150" w:rsidP="00187150">
            <w:pPr>
              <w:spacing w:after="160" w:line="259" w:lineRule="auto"/>
            </w:pPr>
          </w:p>
        </w:tc>
      </w:tr>
    </w:tbl>
    <w:p w14:paraId="3E66604B" w14:textId="77777777" w:rsidR="00187150" w:rsidRPr="00187150" w:rsidRDefault="00187150" w:rsidP="001871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87150" w:rsidRPr="00187150" w14:paraId="7EBA1234" w14:textId="77777777" w:rsidTr="0079231E">
        <w:tc>
          <w:tcPr>
            <w:tcW w:w="2405" w:type="dxa"/>
          </w:tcPr>
          <w:p w14:paraId="7888F668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Date of last doctor’s appointment</w:t>
            </w:r>
          </w:p>
        </w:tc>
        <w:tc>
          <w:tcPr>
            <w:tcW w:w="6611" w:type="dxa"/>
          </w:tcPr>
          <w:p w14:paraId="3961F9D4" w14:textId="77777777" w:rsidR="00187150" w:rsidRPr="00187150" w:rsidRDefault="00187150" w:rsidP="00187150">
            <w:pPr>
              <w:spacing w:after="160" w:line="259" w:lineRule="auto"/>
            </w:pPr>
          </w:p>
        </w:tc>
      </w:tr>
      <w:tr w:rsidR="00187150" w:rsidRPr="00187150" w14:paraId="0844D26C" w14:textId="77777777" w:rsidTr="0079231E">
        <w:tc>
          <w:tcPr>
            <w:tcW w:w="2405" w:type="dxa"/>
          </w:tcPr>
          <w:p w14:paraId="43594D13" w14:textId="77777777" w:rsidR="00187150" w:rsidRPr="00187150" w:rsidRDefault="00187150" w:rsidP="00187150">
            <w:pPr>
              <w:spacing w:after="160" w:line="259" w:lineRule="auto"/>
            </w:pPr>
            <w:r w:rsidRPr="00187150">
              <w:t>Date of last dental appointment</w:t>
            </w:r>
          </w:p>
        </w:tc>
        <w:tc>
          <w:tcPr>
            <w:tcW w:w="6611" w:type="dxa"/>
          </w:tcPr>
          <w:p w14:paraId="53EEB93A" w14:textId="77777777" w:rsidR="00187150" w:rsidRPr="00187150" w:rsidRDefault="00187150" w:rsidP="00187150">
            <w:pPr>
              <w:spacing w:after="160" w:line="259" w:lineRule="auto"/>
            </w:pPr>
          </w:p>
        </w:tc>
      </w:tr>
      <w:tr w:rsidR="00187150" w:rsidRPr="00187150" w14:paraId="7D1F653B" w14:textId="77777777" w:rsidTr="0079231E">
        <w:tc>
          <w:tcPr>
            <w:tcW w:w="2405" w:type="dxa"/>
          </w:tcPr>
          <w:p w14:paraId="53491F5F" w14:textId="77777777" w:rsidR="00187150" w:rsidRPr="00187150" w:rsidRDefault="00187150" w:rsidP="00187150">
            <w:pPr>
              <w:spacing w:after="160" w:line="259" w:lineRule="auto"/>
            </w:pPr>
            <w:r w:rsidRPr="00187150">
              <w:t>Date of last optician’s appointment</w:t>
            </w:r>
          </w:p>
        </w:tc>
        <w:tc>
          <w:tcPr>
            <w:tcW w:w="6611" w:type="dxa"/>
          </w:tcPr>
          <w:p w14:paraId="37456ACF" w14:textId="77777777" w:rsidR="00187150" w:rsidRPr="00187150" w:rsidRDefault="00187150" w:rsidP="00187150">
            <w:pPr>
              <w:spacing w:after="160" w:line="259" w:lineRule="auto"/>
            </w:pPr>
          </w:p>
        </w:tc>
      </w:tr>
      <w:tr w:rsidR="00187150" w:rsidRPr="00187150" w14:paraId="1B490D44" w14:textId="77777777" w:rsidTr="0079231E">
        <w:tc>
          <w:tcPr>
            <w:tcW w:w="2405" w:type="dxa"/>
          </w:tcPr>
          <w:p w14:paraId="387B8710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Child’s Views</w:t>
            </w:r>
          </w:p>
          <w:p w14:paraId="75F949C0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</w:p>
          <w:p w14:paraId="778F3BE3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</w:p>
          <w:p w14:paraId="4CF97E75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611" w:type="dxa"/>
          </w:tcPr>
          <w:p w14:paraId="1A75263F" w14:textId="77777777" w:rsidR="00187150" w:rsidRPr="00187150" w:rsidRDefault="00187150" w:rsidP="00187150">
            <w:pPr>
              <w:spacing w:after="160" w:line="259" w:lineRule="auto"/>
            </w:pPr>
          </w:p>
        </w:tc>
      </w:tr>
    </w:tbl>
    <w:p w14:paraId="5C8E9D07" w14:textId="77777777" w:rsidR="00187150" w:rsidRPr="00187150" w:rsidRDefault="00187150" w:rsidP="001871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87150" w:rsidRPr="00187150" w14:paraId="3E139D18" w14:textId="77777777" w:rsidTr="0079231E">
        <w:tc>
          <w:tcPr>
            <w:tcW w:w="2405" w:type="dxa"/>
            <w:tcBorders>
              <w:right w:val="nil"/>
            </w:tcBorders>
            <w:shd w:val="clear" w:color="auto" w:fill="F4B083" w:themeFill="accent2" w:themeFillTint="99"/>
          </w:tcPr>
          <w:p w14:paraId="662AFFA4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lastRenderedPageBreak/>
              <w:t>My Wider World</w:t>
            </w:r>
          </w:p>
        </w:tc>
        <w:tc>
          <w:tcPr>
            <w:tcW w:w="6611" w:type="dxa"/>
            <w:tcBorders>
              <w:left w:val="nil"/>
            </w:tcBorders>
            <w:shd w:val="clear" w:color="auto" w:fill="F4B083" w:themeFill="accent2" w:themeFillTint="99"/>
          </w:tcPr>
          <w:p w14:paraId="1A9E1836" w14:textId="77777777" w:rsidR="00187150" w:rsidRPr="00187150" w:rsidRDefault="00187150" w:rsidP="00187150">
            <w:pPr>
              <w:spacing w:after="160" w:line="259" w:lineRule="auto"/>
            </w:pPr>
          </w:p>
        </w:tc>
      </w:tr>
      <w:tr w:rsidR="00187150" w:rsidRPr="00187150" w14:paraId="1C407BA4" w14:textId="77777777" w:rsidTr="0079231E">
        <w:tc>
          <w:tcPr>
            <w:tcW w:w="2405" w:type="dxa"/>
          </w:tcPr>
          <w:p w14:paraId="117E7485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Summary</w:t>
            </w:r>
          </w:p>
        </w:tc>
        <w:tc>
          <w:tcPr>
            <w:tcW w:w="6611" w:type="dxa"/>
          </w:tcPr>
          <w:p w14:paraId="3B48BAC7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>Support from friends, family and others</w:t>
            </w:r>
          </w:p>
          <w:p w14:paraId="7032416D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5304EA55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7E9EA2E8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26DC8AEE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75CA8E9F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>Local resources, money, work and opportunities</w:t>
            </w:r>
          </w:p>
          <w:p w14:paraId="76CE5282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64404307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105862D9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38ADA3E6" w14:textId="66E44889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  <w:r w:rsidRPr="00187150">
              <w:rPr>
                <w:u w:val="single"/>
              </w:rPr>
              <w:t>Belonging</w:t>
            </w:r>
          </w:p>
          <w:p w14:paraId="78757E33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4E776DF3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56C1F431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  <w:p w14:paraId="69C1F1BC" w14:textId="77777777" w:rsidR="00187150" w:rsidRPr="00187150" w:rsidRDefault="00187150" w:rsidP="00187150">
            <w:pPr>
              <w:spacing w:after="160" w:line="259" w:lineRule="auto"/>
            </w:pPr>
          </w:p>
          <w:p w14:paraId="5063B5C1" w14:textId="77777777" w:rsidR="00187150" w:rsidRPr="00187150" w:rsidRDefault="00187150" w:rsidP="00187150">
            <w:pPr>
              <w:spacing w:after="160" w:line="259" w:lineRule="auto"/>
            </w:pPr>
          </w:p>
        </w:tc>
      </w:tr>
      <w:tr w:rsidR="00187150" w:rsidRPr="00187150" w14:paraId="55E5BF3B" w14:textId="77777777" w:rsidTr="0079231E">
        <w:tc>
          <w:tcPr>
            <w:tcW w:w="2405" w:type="dxa"/>
          </w:tcPr>
          <w:p w14:paraId="70D403D7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Child’s Views</w:t>
            </w:r>
          </w:p>
          <w:p w14:paraId="10A430F7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</w:p>
          <w:p w14:paraId="05F72FE7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</w:p>
          <w:p w14:paraId="76F55EEC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611" w:type="dxa"/>
          </w:tcPr>
          <w:p w14:paraId="3E4771CE" w14:textId="77777777" w:rsidR="00187150" w:rsidRPr="00187150" w:rsidRDefault="00187150" w:rsidP="00187150">
            <w:pPr>
              <w:spacing w:after="160" w:line="259" w:lineRule="auto"/>
              <w:rPr>
                <w:u w:val="single"/>
              </w:rPr>
            </w:pPr>
          </w:p>
        </w:tc>
      </w:tr>
    </w:tbl>
    <w:p w14:paraId="69E61AA4" w14:textId="77777777" w:rsidR="00187150" w:rsidRPr="00187150" w:rsidRDefault="00187150" w:rsidP="00187150"/>
    <w:p w14:paraId="3B98E81C" w14:textId="77777777" w:rsidR="00187150" w:rsidRPr="00187150" w:rsidRDefault="00187150" w:rsidP="00187150">
      <w:pPr>
        <w:rPr>
          <w:b/>
          <w:bCs/>
        </w:rPr>
      </w:pPr>
      <w:r w:rsidRPr="00187150">
        <w:rPr>
          <w:b/>
          <w:bCs/>
        </w:rPr>
        <w:t>ACTIONS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7150" w:rsidRPr="00187150" w14:paraId="75CB38B9" w14:textId="77777777" w:rsidTr="0079231E">
        <w:tc>
          <w:tcPr>
            <w:tcW w:w="3005" w:type="dxa"/>
            <w:shd w:val="clear" w:color="auto" w:fill="F4B083" w:themeFill="accent2" w:themeFillTint="99"/>
          </w:tcPr>
          <w:p w14:paraId="740D4E8A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Action</w:t>
            </w:r>
          </w:p>
        </w:tc>
        <w:tc>
          <w:tcPr>
            <w:tcW w:w="3005" w:type="dxa"/>
            <w:shd w:val="clear" w:color="auto" w:fill="F4B083" w:themeFill="accent2" w:themeFillTint="99"/>
          </w:tcPr>
          <w:p w14:paraId="3D8AF234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By Who</w:t>
            </w:r>
          </w:p>
        </w:tc>
        <w:tc>
          <w:tcPr>
            <w:tcW w:w="3006" w:type="dxa"/>
            <w:shd w:val="clear" w:color="auto" w:fill="F4B083" w:themeFill="accent2" w:themeFillTint="99"/>
          </w:tcPr>
          <w:p w14:paraId="167A884A" w14:textId="77777777" w:rsidR="00187150" w:rsidRPr="00187150" w:rsidRDefault="00187150" w:rsidP="00187150">
            <w:pPr>
              <w:spacing w:after="160" w:line="259" w:lineRule="auto"/>
              <w:rPr>
                <w:b/>
                <w:bCs/>
              </w:rPr>
            </w:pPr>
            <w:r w:rsidRPr="00187150">
              <w:rPr>
                <w:b/>
                <w:bCs/>
              </w:rPr>
              <w:t>By When</w:t>
            </w:r>
          </w:p>
        </w:tc>
      </w:tr>
      <w:tr w:rsidR="00187150" w:rsidRPr="00187150" w14:paraId="23E657BB" w14:textId="77777777" w:rsidTr="0079231E">
        <w:tc>
          <w:tcPr>
            <w:tcW w:w="3005" w:type="dxa"/>
          </w:tcPr>
          <w:p w14:paraId="104C1A1B" w14:textId="77777777" w:rsidR="00187150" w:rsidRPr="00187150" w:rsidRDefault="00187150" w:rsidP="00187150">
            <w:pPr>
              <w:spacing w:after="160" w:line="259" w:lineRule="auto"/>
            </w:pPr>
          </w:p>
          <w:p w14:paraId="52922BE4" w14:textId="77777777" w:rsidR="00187150" w:rsidRPr="00187150" w:rsidRDefault="00187150" w:rsidP="00187150">
            <w:pPr>
              <w:spacing w:after="160" w:line="259" w:lineRule="auto"/>
            </w:pPr>
          </w:p>
          <w:p w14:paraId="4CAA9881" w14:textId="77777777" w:rsidR="00187150" w:rsidRPr="00187150" w:rsidRDefault="00187150" w:rsidP="00187150">
            <w:pPr>
              <w:spacing w:after="160" w:line="259" w:lineRule="auto"/>
            </w:pPr>
          </w:p>
        </w:tc>
        <w:tc>
          <w:tcPr>
            <w:tcW w:w="3005" w:type="dxa"/>
          </w:tcPr>
          <w:p w14:paraId="47A95C10" w14:textId="77777777" w:rsidR="00187150" w:rsidRPr="00187150" w:rsidRDefault="00187150" w:rsidP="00187150">
            <w:pPr>
              <w:spacing w:after="160" w:line="259" w:lineRule="auto"/>
            </w:pPr>
          </w:p>
        </w:tc>
        <w:tc>
          <w:tcPr>
            <w:tcW w:w="3006" w:type="dxa"/>
          </w:tcPr>
          <w:p w14:paraId="473DAB6D" w14:textId="77777777" w:rsidR="00187150" w:rsidRPr="00187150" w:rsidRDefault="00187150" w:rsidP="00187150">
            <w:pPr>
              <w:spacing w:after="160" w:line="259" w:lineRule="auto"/>
            </w:pPr>
          </w:p>
        </w:tc>
      </w:tr>
    </w:tbl>
    <w:p w14:paraId="56C06052" w14:textId="77777777" w:rsidR="00187150" w:rsidRPr="00187150" w:rsidRDefault="00187150" w:rsidP="00187150"/>
    <w:p w14:paraId="2D3C1D41" w14:textId="77777777" w:rsidR="00187150" w:rsidRPr="00187150" w:rsidRDefault="00187150" w:rsidP="00187150">
      <w:pPr>
        <w:rPr>
          <w:b/>
          <w:bCs/>
        </w:rPr>
      </w:pPr>
      <w:r w:rsidRPr="00187150">
        <w:rPr>
          <w:b/>
          <w:bCs/>
        </w:rPr>
        <w:t>SIGNATURES:</w:t>
      </w:r>
    </w:p>
    <w:p w14:paraId="763B1CED" w14:textId="77777777" w:rsidR="00187150" w:rsidRPr="00187150" w:rsidRDefault="00187150" w:rsidP="00187150">
      <w:pPr>
        <w:rPr>
          <w:b/>
          <w:bCs/>
        </w:rPr>
      </w:pPr>
    </w:p>
    <w:p w14:paraId="54D1B9E4" w14:textId="77777777" w:rsidR="00187150" w:rsidRPr="00187150" w:rsidRDefault="00187150" w:rsidP="00187150">
      <w:pPr>
        <w:rPr>
          <w:b/>
          <w:bCs/>
        </w:rPr>
      </w:pPr>
      <w:r w:rsidRPr="00187150">
        <w:rPr>
          <w:b/>
          <w:bCs/>
        </w:rPr>
        <w:t>Foster Carer:</w:t>
      </w:r>
      <w:r w:rsidRPr="00187150">
        <w:rPr>
          <w:b/>
          <w:bCs/>
        </w:rPr>
        <w:tab/>
      </w:r>
      <w:r w:rsidRPr="00187150">
        <w:rPr>
          <w:b/>
          <w:bCs/>
        </w:rPr>
        <w:tab/>
      </w:r>
      <w:r w:rsidRPr="00187150">
        <w:rPr>
          <w:b/>
          <w:bCs/>
        </w:rPr>
        <w:tab/>
      </w:r>
      <w:r w:rsidRPr="00187150">
        <w:rPr>
          <w:b/>
          <w:bCs/>
        </w:rPr>
        <w:tab/>
      </w:r>
      <w:r w:rsidRPr="00187150">
        <w:rPr>
          <w:b/>
          <w:bCs/>
        </w:rPr>
        <w:tab/>
      </w:r>
      <w:r w:rsidRPr="00187150">
        <w:rPr>
          <w:b/>
          <w:bCs/>
        </w:rPr>
        <w:tab/>
        <w:t>Date:</w:t>
      </w:r>
    </w:p>
    <w:p w14:paraId="2D06AE63" w14:textId="77777777" w:rsidR="00B0486C" w:rsidRDefault="00B0486C"/>
    <w:sectPr w:rsidR="00B0486C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849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758F3" w14:textId="77777777" w:rsidR="00CD38C1" w:rsidRDefault="00187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4C3811" w14:textId="77777777" w:rsidR="004D6484" w:rsidRDefault="00187150">
    <w:pPr>
      <w:pStyle w:val="Footer"/>
    </w:pPr>
    <w:r>
      <w:t>V2 August 2022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50"/>
    <w:rsid w:val="00187150"/>
    <w:rsid w:val="0026524A"/>
    <w:rsid w:val="00B0486C"/>
    <w:rsid w:val="00C3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1866"/>
  <w15:chartTrackingRefBased/>
  <w15:docId w15:val="{424128A4-8E3D-4968-B4EF-4A1D2F76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87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16" ma:contentTypeDescription="Create a new document." ma:contentTypeScope="" ma:versionID="372bbd63782982cd70630cee5310cf11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9a7e27c73a6e9119c389f1fa3b8216b6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XVTAZUJVTSQM-307003130-1386878</_dlc_DocId>
    <_dlc_DocIdUrl xmlns="2412a510-4c64-448d-9501-0e9bb7450609">
      <Url>https://onetouchhealth.sharepoint.com/sites/TrixData/_layouts/15/DocIdRedir.aspx?ID=XVTAZUJVTSQM-307003130-1386878</Url>
      <Description>XVTAZUJVTSQM-307003130-1386878</Description>
    </_dlc_DocIdUrl>
  </documentManagement>
</p:properties>
</file>

<file path=customXml/itemProps1.xml><?xml version="1.0" encoding="utf-8"?>
<ds:datastoreItem xmlns:ds="http://schemas.openxmlformats.org/officeDocument/2006/customXml" ds:itemID="{3299E805-2C50-42D2-A971-2E5D67BF204C}"/>
</file>

<file path=customXml/itemProps2.xml><?xml version="1.0" encoding="utf-8"?>
<ds:datastoreItem xmlns:ds="http://schemas.openxmlformats.org/officeDocument/2006/customXml" ds:itemID="{B9BE45A4-24AC-4C22-BFAB-830319765B70}"/>
</file>

<file path=customXml/itemProps3.xml><?xml version="1.0" encoding="utf-8"?>
<ds:datastoreItem xmlns:ds="http://schemas.openxmlformats.org/officeDocument/2006/customXml" ds:itemID="{678D8A5C-4A80-4C82-A221-D22E82F21C6E}"/>
</file>

<file path=customXml/itemProps4.xml><?xml version="1.0" encoding="utf-8"?>
<ds:datastoreItem xmlns:ds="http://schemas.openxmlformats.org/officeDocument/2006/customXml" ds:itemID="{ECD0F815-6CB8-45EF-914D-63BCFCFEE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Simon Dean</cp:lastModifiedBy>
  <cp:revision>1</cp:revision>
  <dcterms:created xsi:type="dcterms:W3CDTF">2023-02-28T13:17:00Z</dcterms:created>
  <dcterms:modified xsi:type="dcterms:W3CDTF">2023-02-28T13:19:00Z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9833a376-8033-41f8-9b89-2cff24c8f0b7</vt:lpwstr>
  </property>
</Properties>
</file>