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5A0" w:rsidRPr="00F32048" w:rsidRDefault="00E045A0" w:rsidP="00F32048">
      <w:pPr>
        <w:pStyle w:val="Heading1"/>
        <w:jc w:val="center"/>
        <w:rPr>
          <w:color w:val="4F81BD"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color w:val="4F81BD"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Gateshead Supervision Policy</w:t>
      </w:r>
    </w:p>
    <w:p w:rsidR="007F26DF" w:rsidRDefault="00E045A0" w:rsidP="00E045A0">
      <w:pPr>
        <w:pStyle w:val="Heading1"/>
        <w:rPr>
          <w:lang w:eastAsia="en-GB"/>
        </w:rPr>
      </w:pPr>
      <w:r>
        <w:rPr>
          <w:lang w:eastAsia="en-GB"/>
        </w:rPr>
        <w:t>1.</w:t>
      </w:r>
      <w:r w:rsidR="007F26DF">
        <w:rPr>
          <w:lang w:eastAsia="en-GB"/>
        </w:rPr>
        <w:t>Statement of Purpose</w:t>
      </w:r>
    </w:p>
    <w:p w:rsidR="00E045A0" w:rsidRPr="00E045A0" w:rsidRDefault="00E045A0" w:rsidP="00E045A0">
      <w:pPr>
        <w:rPr>
          <w:lang w:eastAsia="en-GB"/>
        </w:rPr>
      </w:pPr>
    </w:p>
    <w:p w:rsidR="00E045A0" w:rsidRPr="00E045A0" w:rsidRDefault="00E045A0" w:rsidP="007F26DF">
      <w:pPr>
        <w:spacing w:after="300"/>
        <w:rPr>
          <w:rFonts w:asciiTheme="minorHAnsi" w:hAnsiTheme="minorHAnsi"/>
          <w:color w:val="333333"/>
          <w:lang w:eastAsia="en-GB"/>
        </w:rPr>
      </w:pPr>
      <w:r w:rsidRPr="00E045A0">
        <w:t>The Service's policy on the supervision of staff outlines the general expectations for the supervision of all staff working within Children's Services. It is acknowledged that this policy provides the minimum standards and there will be profession/practice specific elements relating to individual practitioner/manager supervision across Children's Services</w:t>
      </w:r>
    </w:p>
    <w:p w:rsidR="007F26DF" w:rsidRPr="00E045A0" w:rsidRDefault="007F26DF" w:rsidP="007F26DF">
      <w:pPr>
        <w:spacing w:after="300"/>
        <w:rPr>
          <w:rFonts w:asciiTheme="minorHAnsi" w:hAnsiTheme="minorHAnsi"/>
          <w:color w:val="333333"/>
          <w:lang w:eastAsia="en-GB"/>
        </w:rPr>
      </w:pPr>
      <w:r w:rsidRPr="00E045A0">
        <w:rPr>
          <w:rFonts w:asciiTheme="minorHAnsi" w:hAnsiTheme="minorHAnsi"/>
          <w:color w:val="333333"/>
          <w:lang w:eastAsia="en-GB"/>
        </w:rPr>
        <w:t xml:space="preserve">This policy will provide a framework for the one-to-one supervision of Social </w:t>
      </w:r>
      <w:r w:rsidR="00371827">
        <w:rPr>
          <w:rFonts w:asciiTheme="minorHAnsi" w:hAnsiTheme="minorHAnsi"/>
          <w:color w:val="333333"/>
          <w:lang w:eastAsia="en-GB"/>
        </w:rPr>
        <w:t>Work and Social Care</w:t>
      </w:r>
      <w:r w:rsidRPr="00E045A0">
        <w:rPr>
          <w:rFonts w:asciiTheme="minorHAnsi" w:hAnsiTheme="minorHAnsi"/>
          <w:color w:val="333333"/>
          <w:lang w:eastAsia="en-GB"/>
        </w:rPr>
        <w:t xml:space="preserve"> staff working for Gateshead Council in Children's Social Care services. This includes staff working in settings such as Social Work Teams, </w:t>
      </w:r>
      <w:hyperlink r:id="rId5" w:tgtFrame="_blank" w:history="1">
        <w:r w:rsidRPr="00E045A0">
          <w:rPr>
            <w:rFonts w:asciiTheme="minorHAnsi" w:hAnsiTheme="minorHAnsi"/>
            <w:color w:val="333333"/>
            <w:lang w:eastAsia="en-GB"/>
          </w:rPr>
          <w:t>Independent Reviewing Officers</w:t>
        </w:r>
      </w:hyperlink>
      <w:r w:rsidRPr="00E045A0">
        <w:rPr>
          <w:rFonts w:asciiTheme="minorHAnsi" w:hAnsiTheme="minorHAnsi"/>
          <w:color w:val="333333"/>
          <w:lang w:eastAsia="en-GB"/>
        </w:rPr>
        <w:t xml:space="preserve">, Family Support Workers, Domestic Abuse Workers and Child Protection Co-ordinators, </w:t>
      </w:r>
      <w:r w:rsidR="00371827">
        <w:rPr>
          <w:rFonts w:asciiTheme="minorHAnsi" w:hAnsiTheme="minorHAnsi"/>
          <w:color w:val="333333"/>
          <w:lang w:eastAsia="en-GB"/>
        </w:rPr>
        <w:t xml:space="preserve">Youth Justice Service and Family Group Conference Service </w:t>
      </w:r>
      <w:r w:rsidRPr="00E045A0">
        <w:rPr>
          <w:rFonts w:asciiTheme="minorHAnsi" w:hAnsiTheme="minorHAnsi"/>
          <w:color w:val="333333"/>
          <w:lang w:eastAsia="en-GB"/>
        </w:rPr>
        <w:t>whether on a temporary (including agency staff), permanent, full-time or part-time basis.</w:t>
      </w:r>
    </w:p>
    <w:p w:rsidR="00E045A0" w:rsidRDefault="00E045A0" w:rsidP="007F26DF">
      <w:pPr>
        <w:spacing w:after="300"/>
      </w:pPr>
      <w:r w:rsidRPr="00E045A0">
        <w:t>This policy defines supervision and provides an outline of its purpose and function as well as a framework for determining the frequency, content and recording within formal supervision arrangements</w:t>
      </w:r>
    </w:p>
    <w:p w:rsidR="00E045A0" w:rsidRPr="00F32048" w:rsidRDefault="00E045A0" w:rsidP="00E045A0">
      <w:pPr>
        <w:spacing w:before="320" w:after="320"/>
        <w:ind w:right="160"/>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Policy</w:t>
      </w:r>
    </w:p>
    <w:p w:rsidR="00E045A0" w:rsidRPr="00E045A0" w:rsidRDefault="00E045A0" w:rsidP="00E045A0">
      <w:pPr>
        <w:spacing w:before="320" w:after="320"/>
        <w:ind w:right="160"/>
      </w:pPr>
      <w:r w:rsidRPr="00E045A0">
        <w:t xml:space="preserve">All staff as identified in this context are required to receive supervision which complies with this procedure. All supervision arrangements must comply with </w:t>
      </w:r>
      <w:r>
        <w:t>Gateshead</w:t>
      </w:r>
      <w:r w:rsidRPr="00E045A0">
        <w:t xml:space="preserve"> Council’s</w:t>
      </w:r>
      <w:r w:rsidRPr="00E045A0">
        <w:rPr>
          <w:b/>
        </w:rPr>
        <w:t xml:space="preserve"> </w:t>
      </w:r>
      <w:r w:rsidRPr="00E045A0">
        <w:t>Equality and Diversity policy. The supervision standards, policy and procedure may be considered in conjunction with other Departmental policies in cases of a disciplinary, capability or grievance nature. These policies include:</w:t>
      </w:r>
    </w:p>
    <w:p w:rsidR="00E045A0" w:rsidRPr="00E045A0" w:rsidRDefault="00E045A0" w:rsidP="00E045A0">
      <w:pPr>
        <w:numPr>
          <w:ilvl w:val="0"/>
          <w:numId w:val="17"/>
        </w:numPr>
        <w:spacing w:before="480" w:line="276" w:lineRule="auto"/>
        <w:ind w:left="880" w:right="160"/>
      </w:pPr>
      <w:r w:rsidRPr="00E045A0">
        <w:t xml:space="preserve">Human </w:t>
      </w:r>
      <w:proofErr w:type="gramStart"/>
      <w:r w:rsidRPr="00E045A0">
        <w:t>resources;</w:t>
      </w:r>
      <w:proofErr w:type="gramEnd"/>
    </w:p>
    <w:p w:rsidR="00E045A0" w:rsidRPr="00E045A0" w:rsidRDefault="00E045A0" w:rsidP="00E045A0">
      <w:pPr>
        <w:numPr>
          <w:ilvl w:val="0"/>
          <w:numId w:val="17"/>
        </w:numPr>
        <w:spacing w:line="276" w:lineRule="auto"/>
        <w:ind w:left="880" w:right="160"/>
      </w:pPr>
      <w:r w:rsidRPr="00E045A0">
        <w:t xml:space="preserve">Equality and diversity </w:t>
      </w:r>
      <w:proofErr w:type="gramStart"/>
      <w:r w:rsidRPr="00E045A0">
        <w:t>policy;</w:t>
      </w:r>
      <w:proofErr w:type="gramEnd"/>
    </w:p>
    <w:p w:rsidR="00E045A0" w:rsidRPr="00E045A0" w:rsidRDefault="00E045A0" w:rsidP="00E045A0">
      <w:pPr>
        <w:numPr>
          <w:ilvl w:val="0"/>
          <w:numId w:val="17"/>
        </w:numPr>
        <w:spacing w:line="276" w:lineRule="auto"/>
        <w:ind w:left="880" w:right="160"/>
      </w:pPr>
      <w:r w:rsidRPr="00E045A0">
        <w:t xml:space="preserve">Managing individual </w:t>
      </w:r>
      <w:proofErr w:type="gramStart"/>
      <w:r w:rsidRPr="00E045A0">
        <w:t>capability;</w:t>
      </w:r>
      <w:proofErr w:type="gramEnd"/>
    </w:p>
    <w:p w:rsidR="00E045A0" w:rsidRPr="00E045A0" w:rsidRDefault="00E045A0" w:rsidP="00E045A0">
      <w:pPr>
        <w:numPr>
          <w:ilvl w:val="0"/>
          <w:numId w:val="17"/>
        </w:numPr>
        <w:spacing w:line="276" w:lineRule="auto"/>
        <w:ind w:left="880" w:right="160"/>
      </w:pPr>
      <w:r w:rsidRPr="00E045A0">
        <w:t xml:space="preserve">Code of </w:t>
      </w:r>
      <w:proofErr w:type="gramStart"/>
      <w:r w:rsidRPr="00E045A0">
        <w:t>conduct;</w:t>
      </w:r>
      <w:proofErr w:type="gramEnd"/>
    </w:p>
    <w:p w:rsidR="00E045A0" w:rsidRDefault="00E045A0" w:rsidP="00E045A0">
      <w:pPr>
        <w:numPr>
          <w:ilvl w:val="0"/>
          <w:numId w:val="17"/>
        </w:numPr>
        <w:spacing w:after="320" w:line="276" w:lineRule="auto"/>
        <w:ind w:left="880" w:right="160"/>
      </w:pPr>
      <w:r w:rsidRPr="00E045A0">
        <w:t>Whistleblowing policy</w:t>
      </w:r>
    </w:p>
    <w:p w:rsidR="00E045A0" w:rsidRPr="00E045A0" w:rsidRDefault="00E045A0" w:rsidP="00E045A0">
      <w:pPr>
        <w:spacing w:after="320" w:line="276" w:lineRule="auto"/>
        <w:ind w:right="160"/>
      </w:pPr>
      <w:r w:rsidRPr="00E045A0">
        <w:t>Supervisors and supervisees have a joint responsibility to constructively contribute to the supervisory process and must be familiar with this policy and procedure.</w:t>
      </w:r>
    </w:p>
    <w:p w:rsidR="00E045A0" w:rsidRPr="00F32048" w:rsidRDefault="00E045A0" w:rsidP="00E045A0">
      <w:pPr>
        <w:spacing w:after="300"/>
      </w:pPr>
      <w:r w:rsidRPr="00E045A0">
        <w:t xml:space="preserve">Supervision is always the responsibility of the line manager. </w:t>
      </w:r>
      <w:proofErr w:type="gramStart"/>
      <w:r w:rsidRPr="00E045A0">
        <w:t>However</w:t>
      </w:r>
      <w:proofErr w:type="gramEnd"/>
      <w:r w:rsidRPr="00E045A0">
        <w:t xml:space="preserve"> circumstances may dictate occasionally where the line manager may need to delegate this responsibility to another person who is agreed as being accountable in their absence</w:t>
      </w:r>
    </w:p>
    <w:p w:rsidR="007F26DF" w:rsidRDefault="007F26DF" w:rsidP="002869C5">
      <w:pPr>
        <w:pStyle w:val="Heading1"/>
        <w:rPr>
          <w:lang w:eastAsia="en-GB"/>
        </w:rPr>
      </w:pPr>
      <w:r>
        <w:rPr>
          <w:lang w:eastAsia="en-GB"/>
        </w:rPr>
        <w:t xml:space="preserve">3. The </w:t>
      </w:r>
      <w:r w:rsidR="00E045A0">
        <w:rPr>
          <w:lang w:eastAsia="en-GB"/>
        </w:rPr>
        <w:t xml:space="preserve">Purpose </w:t>
      </w:r>
      <w:r>
        <w:rPr>
          <w:lang w:eastAsia="en-GB"/>
        </w:rPr>
        <w:t>of Supervision</w:t>
      </w:r>
    </w:p>
    <w:p w:rsidR="00E045A0" w:rsidRPr="00E045A0" w:rsidRDefault="007F26DF" w:rsidP="00E045A0">
      <w:pPr>
        <w:spacing w:before="300" w:after="300"/>
        <w:rPr>
          <w:rFonts w:asciiTheme="minorHAnsi" w:hAnsiTheme="minorHAnsi" w:cstheme="minorHAnsi"/>
          <w:shd w:val="clear" w:color="auto" w:fill="FFFFFF"/>
        </w:rPr>
      </w:pPr>
      <w:bookmarkStart w:id="0" w:name="_Hlk97646402"/>
      <w:r w:rsidRPr="00E045A0">
        <w:rPr>
          <w:rFonts w:asciiTheme="minorHAnsi" w:hAnsiTheme="minorHAnsi" w:cstheme="minorHAnsi"/>
          <w:lang w:eastAsia="en-GB"/>
        </w:rPr>
        <w:t xml:space="preserve">The purpose of supervision is to ensure our service meets its statutory requirements by focusing on developing and motivating staff for the benefit of the individual, the organisation as a whole and the families we work with. </w:t>
      </w:r>
      <w:bookmarkEnd w:id="0"/>
      <w:r w:rsidR="00E045A0" w:rsidRPr="00E045A0">
        <w:rPr>
          <w:rFonts w:asciiTheme="minorHAnsi" w:hAnsiTheme="minorHAnsi" w:cstheme="minorHAnsi"/>
          <w:shd w:val="clear" w:color="auto" w:fill="FFFFFF"/>
        </w:rPr>
        <w:t>There are four elements of effectiv</w:t>
      </w:r>
      <w:r w:rsidR="00E045A0">
        <w:rPr>
          <w:rFonts w:asciiTheme="minorHAnsi" w:hAnsiTheme="minorHAnsi" w:cstheme="minorHAnsi"/>
          <w:shd w:val="clear" w:color="auto" w:fill="FFFFFF"/>
        </w:rPr>
        <w:t>e supervision</w:t>
      </w:r>
      <w:r w:rsidR="00E045A0" w:rsidRPr="00E045A0">
        <w:rPr>
          <w:rFonts w:asciiTheme="minorHAnsi" w:hAnsiTheme="minorHAnsi" w:cstheme="minorHAnsi"/>
          <w:shd w:val="clear" w:color="auto" w:fill="FFFFFF"/>
        </w:rPr>
        <w:t>. Although it is not necessary to have a complete balance of the four functions in each session, it is important not to let any one of them consistently dominate the</w:t>
      </w:r>
      <w:r w:rsidR="00E045A0">
        <w:rPr>
          <w:rFonts w:asciiTheme="minorHAnsi" w:hAnsiTheme="minorHAnsi" w:cstheme="minorHAnsi"/>
          <w:shd w:val="clear" w:color="auto" w:fill="FFFFFF"/>
        </w:rPr>
        <w:t xml:space="preserve"> supervision</w:t>
      </w:r>
      <w:r w:rsidR="00E045A0" w:rsidRPr="00E045A0">
        <w:rPr>
          <w:rFonts w:asciiTheme="minorHAnsi" w:hAnsiTheme="minorHAnsi" w:cstheme="minorHAnsi"/>
          <w:shd w:val="clear" w:color="auto" w:fill="FFFFFF"/>
        </w:rPr>
        <w:t> process.</w:t>
      </w:r>
    </w:p>
    <w:p w:rsidR="00E045A0" w:rsidRPr="00E045A0" w:rsidRDefault="00E045A0" w:rsidP="00E045A0">
      <w:pPr>
        <w:spacing w:before="300" w:after="300"/>
        <w:rPr>
          <w:rFonts w:asciiTheme="minorHAnsi" w:hAnsiTheme="minorHAnsi" w:cstheme="minorHAnsi"/>
          <w:shd w:val="clear" w:color="auto" w:fill="FFFFFF"/>
        </w:rPr>
      </w:pPr>
      <w:r w:rsidRPr="00E045A0">
        <w:rPr>
          <w:rStyle w:val="bold"/>
          <w:rFonts w:asciiTheme="minorHAnsi" w:hAnsiTheme="minorHAnsi" w:cstheme="minorHAnsi"/>
          <w:b/>
          <w:bCs/>
          <w:shd w:val="clear" w:color="auto" w:fill="FFFFFF"/>
        </w:rPr>
        <w:t>Managerial and accountability</w:t>
      </w:r>
      <w:r w:rsidRPr="00E045A0">
        <w:rPr>
          <w:rFonts w:asciiTheme="minorHAnsi" w:hAnsiTheme="minorHAnsi" w:cstheme="minorHAnsi"/>
          <w:shd w:val="clear" w:color="auto" w:fill="FFFFFF"/>
        </w:rPr>
        <w:t> - concerned with ensuring that the work of the supervisee is carried out to the expectations and standards of the service. This seeks to monitor and explore the quality of an employees’ work; to ensure that statutory obligations are being met; and to provide clarity to the social worker regarding their roles and responsibilities. This element seeks to review the supervisees’ case load, to establish clear and appropriate priorities and actions to inform case direction. This also involves giving the supervisee feedback on their performance; acknowledging and appreciating good performance; and identifying and planning how to address areas of underachievement. </w:t>
      </w:r>
    </w:p>
    <w:p w:rsidR="00E045A0" w:rsidRPr="00E045A0" w:rsidRDefault="00E045A0" w:rsidP="00E045A0">
      <w:pPr>
        <w:spacing w:before="300" w:after="300"/>
        <w:rPr>
          <w:rFonts w:asciiTheme="minorHAnsi" w:hAnsiTheme="minorHAnsi" w:cstheme="minorHAnsi"/>
        </w:rPr>
      </w:pPr>
      <w:r w:rsidRPr="00E045A0">
        <w:rPr>
          <w:rStyle w:val="bold"/>
          <w:rFonts w:asciiTheme="minorHAnsi" w:hAnsiTheme="minorHAnsi" w:cstheme="minorHAnsi"/>
          <w:b/>
          <w:bCs/>
          <w:shd w:val="clear" w:color="auto" w:fill="FFFFFF"/>
        </w:rPr>
        <w:t>Development/education</w:t>
      </w:r>
      <w:r w:rsidRPr="00E045A0">
        <w:rPr>
          <w:rFonts w:asciiTheme="minorHAnsi" w:hAnsiTheme="minorHAnsi" w:cstheme="minorHAnsi"/>
          <w:shd w:val="clear" w:color="auto" w:fill="FFFFFF"/>
        </w:rPr>
        <w:t> </w:t>
      </w:r>
      <w:r w:rsidRPr="00E045A0">
        <w:rPr>
          <w:rFonts w:asciiTheme="minorHAnsi" w:hAnsiTheme="minorHAnsi" w:cstheme="minorHAnsi"/>
          <w:color w:val="5A5B5B"/>
          <w:shd w:val="clear" w:color="auto" w:fill="FFFFFF"/>
        </w:rPr>
        <w:t xml:space="preserve">- </w:t>
      </w:r>
      <w:r w:rsidRPr="00E045A0">
        <w:rPr>
          <w:rFonts w:asciiTheme="minorHAnsi" w:hAnsiTheme="minorHAnsi" w:cstheme="minorHAnsi"/>
          <w:shd w:val="clear" w:color="auto" w:fill="FFFFFF"/>
        </w:rPr>
        <w:t>the supervisory process is a key element in the continuing professional development of staff. The role of the supervisor is to help the worker reflect on their current performance, identify areas for development and education needs and plan on how these can best be met. Supervisors should ensure they guide practitioners to the </w:t>
      </w:r>
      <w:hyperlink r:id="rId6" w:tgtFrame="_blank" w:history="1">
        <w:r w:rsidRPr="00E045A0">
          <w:rPr>
            <w:rStyle w:val="Hyperlink"/>
            <w:rFonts w:asciiTheme="minorHAnsi" w:hAnsiTheme="minorHAnsi" w:cstheme="minorHAnsi"/>
            <w:b/>
            <w:bCs/>
            <w:color w:val="auto"/>
            <w:shd w:val="clear" w:color="auto" w:fill="FFFFFF"/>
          </w:rPr>
          <w:t>DfE, Social work post-qualifying standards: knowledge and skills statements</w:t>
        </w:r>
      </w:hyperlink>
    </w:p>
    <w:p w:rsidR="00E045A0" w:rsidRPr="00E045A0" w:rsidRDefault="00E045A0" w:rsidP="00E045A0">
      <w:pPr>
        <w:shd w:val="clear" w:color="auto" w:fill="FFFFFF"/>
        <w:spacing w:before="192" w:after="192"/>
        <w:rPr>
          <w:rFonts w:asciiTheme="minorHAnsi" w:eastAsia="Times New Roman" w:hAnsiTheme="minorHAnsi" w:cstheme="minorHAnsi"/>
          <w:lang w:eastAsia="en-GB"/>
        </w:rPr>
      </w:pPr>
      <w:r w:rsidRPr="00E045A0">
        <w:rPr>
          <w:rFonts w:asciiTheme="minorHAnsi" w:eastAsia="Times New Roman" w:hAnsiTheme="minorHAnsi" w:cstheme="minorHAnsi"/>
          <w:b/>
          <w:bCs/>
          <w:lang w:eastAsia="en-GB"/>
        </w:rPr>
        <w:t>Support</w:t>
      </w:r>
      <w:r w:rsidRPr="00E045A0">
        <w:rPr>
          <w:rFonts w:asciiTheme="minorHAnsi" w:eastAsia="Times New Roman" w:hAnsiTheme="minorHAnsi" w:cstheme="minorHAnsi"/>
          <w:color w:val="5A5B5B"/>
          <w:lang w:eastAsia="en-GB"/>
        </w:rPr>
        <w:t xml:space="preserve"> - </w:t>
      </w:r>
      <w:r w:rsidRPr="00E045A0">
        <w:rPr>
          <w:rFonts w:asciiTheme="minorHAnsi" w:eastAsia="Times New Roman" w:hAnsiTheme="minorHAnsi" w:cstheme="minorHAnsi"/>
          <w:lang w:eastAsia="en-GB"/>
        </w:rPr>
        <w:t xml:space="preserve">the nature of the work carried out in Children and Young People’s Services can mean that staff are faced with difficult situations, </w:t>
      </w:r>
      <w:proofErr w:type="gramStart"/>
      <w:r w:rsidRPr="00E045A0">
        <w:rPr>
          <w:rFonts w:asciiTheme="minorHAnsi" w:eastAsia="Times New Roman" w:hAnsiTheme="minorHAnsi" w:cstheme="minorHAnsi"/>
          <w:lang w:eastAsia="en-GB"/>
        </w:rPr>
        <w:t>uncertainty</w:t>
      </w:r>
      <w:proofErr w:type="gramEnd"/>
      <w:r w:rsidRPr="00E045A0">
        <w:rPr>
          <w:rFonts w:asciiTheme="minorHAnsi" w:eastAsia="Times New Roman" w:hAnsiTheme="minorHAnsi" w:cstheme="minorHAnsi"/>
          <w:lang w:eastAsia="en-GB"/>
        </w:rPr>
        <w:t xml:space="preserve"> and distress. The supportive function </w:t>
      </w:r>
      <w:r>
        <w:rPr>
          <w:rFonts w:asciiTheme="minorHAnsi" w:eastAsia="Times New Roman" w:hAnsiTheme="minorHAnsi" w:cstheme="minorHAnsi"/>
          <w:lang w:eastAsia="en-GB"/>
        </w:rPr>
        <w:t xml:space="preserve">of supervision </w:t>
      </w:r>
      <w:r w:rsidRPr="00E045A0">
        <w:rPr>
          <w:rFonts w:asciiTheme="minorHAnsi" w:eastAsia="Times New Roman" w:hAnsiTheme="minorHAnsi" w:cstheme="minorHAnsi"/>
          <w:lang w:eastAsia="en-GB"/>
        </w:rPr>
        <w:t xml:space="preserve">is extremely important to help staff cope with these difficulties by valuing staff as people and not just professionals. This element encourages supervisees to discuss their feelings as well as thoughts and actions and aims to help supervisees to explore emotional blocks to their work and how the work impacts upon them. This function also assists in monitoring the overall health and well-being of the worker with regards to </w:t>
      </w:r>
      <w:proofErr w:type="gramStart"/>
      <w:r w:rsidRPr="00E045A0">
        <w:rPr>
          <w:rFonts w:asciiTheme="minorHAnsi" w:eastAsia="Times New Roman" w:hAnsiTheme="minorHAnsi" w:cstheme="minorHAnsi"/>
          <w:lang w:eastAsia="en-GB"/>
        </w:rPr>
        <w:t>stress;</w:t>
      </w:r>
      <w:proofErr w:type="gramEnd"/>
    </w:p>
    <w:p w:rsidR="00E045A0" w:rsidRPr="00E045A0" w:rsidRDefault="00E045A0" w:rsidP="00E045A0">
      <w:pPr>
        <w:shd w:val="clear" w:color="auto" w:fill="FFFFFF"/>
        <w:spacing w:before="192" w:after="192"/>
        <w:rPr>
          <w:rFonts w:asciiTheme="minorHAnsi" w:eastAsia="Times New Roman" w:hAnsiTheme="minorHAnsi" w:cstheme="minorHAnsi"/>
          <w:lang w:eastAsia="en-GB"/>
        </w:rPr>
      </w:pPr>
      <w:r w:rsidRPr="00E045A0">
        <w:rPr>
          <w:rFonts w:asciiTheme="minorHAnsi" w:eastAsia="Times New Roman" w:hAnsiTheme="minorHAnsi" w:cstheme="minorHAnsi"/>
          <w:b/>
          <w:bCs/>
          <w:lang w:eastAsia="en-GB"/>
        </w:rPr>
        <w:t>Mediation/advocacy</w:t>
      </w:r>
      <w:r w:rsidRPr="00E045A0">
        <w:rPr>
          <w:rFonts w:asciiTheme="minorHAnsi" w:eastAsia="Times New Roman" w:hAnsiTheme="minorHAnsi" w:cstheme="minorHAnsi"/>
          <w:lang w:eastAsia="en-GB"/>
        </w:rPr>
        <w:t> - concerned with building the relationship between the individual and the service as an organisation. This may include the supervisor representing the supervisee’s needs and views to higher management and briefing higher management about resource shortfalls or exercises and their impact on supervisees. This function also seeks to ensure that resources are allocated in ways that are efficient and equitable including access to training and development opportunities</w:t>
      </w:r>
    </w:p>
    <w:p w:rsidR="00E045A0" w:rsidRDefault="00E045A0" w:rsidP="00E045A0">
      <w:pP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45A0" w:rsidRPr="00F32048" w:rsidRDefault="00E045A0" w:rsidP="00F32048">
      <w:pP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The Principles of Good Supervision:</w:t>
      </w:r>
    </w:p>
    <w:p w:rsidR="00E045A0" w:rsidRDefault="00E045A0" w:rsidP="00F32048">
      <w:r>
        <w:t xml:space="preserve">Involves a </w:t>
      </w:r>
      <w:proofErr w:type="gramStart"/>
      <w:r>
        <w:t>two way</w:t>
      </w:r>
      <w:proofErr w:type="gramEnd"/>
      <w:r>
        <w:t xml:space="preserve"> relationship between supervisor and supervisee:</w:t>
      </w:r>
    </w:p>
    <w:p w:rsidR="00E045A0" w:rsidRDefault="00E045A0" w:rsidP="00F32048">
      <w:r>
        <w:t xml:space="preserve">• Ensure accountability for role, responsibilities and work undertaken </w:t>
      </w:r>
    </w:p>
    <w:p w:rsidR="00E045A0" w:rsidRDefault="00E045A0" w:rsidP="00F32048">
      <w:r>
        <w:t xml:space="preserve">• Be based on the principle of high support and high challenge </w:t>
      </w:r>
    </w:p>
    <w:p w:rsidR="00E045A0" w:rsidRDefault="00E045A0" w:rsidP="00F32048">
      <w:r>
        <w:t xml:space="preserve">• Be open and honest </w:t>
      </w:r>
    </w:p>
    <w:p w:rsidR="00E045A0" w:rsidRDefault="00E045A0" w:rsidP="00F32048">
      <w:r>
        <w:t xml:space="preserve">• Be restorative in nature </w:t>
      </w:r>
      <w:r w:rsidR="00371827">
        <w:t>providing a culture of `high support` and `high challenge`.</w:t>
      </w:r>
    </w:p>
    <w:p w:rsidR="00E045A0" w:rsidRDefault="00E045A0" w:rsidP="00F32048">
      <w:r>
        <w:t xml:space="preserve">• Provide a balance of work and personal support </w:t>
      </w:r>
    </w:p>
    <w:p w:rsidR="00E045A0" w:rsidRDefault="00E045A0" w:rsidP="00F32048">
      <w:r>
        <w:t xml:space="preserve">• Be recorded (and shared between supervisor and supervisee) </w:t>
      </w:r>
    </w:p>
    <w:p w:rsidR="00E045A0" w:rsidRDefault="00E045A0" w:rsidP="00F32048">
      <w:r>
        <w:t xml:space="preserve">• Be structured within an agreed supervision contract </w:t>
      </w:r>
    </w:p>
    <w:p w:rsidR="00E045A0" w:rsidRPr="00E045A0" w:rsidRDefault="00E045A0" w:rsidP="00F32048">
      <w:pPr>
        <w:rPr>
          <w:b/>
          <w:color w:val="000000"/>
        </w:rPr>
      </w:pPr>
      <w:r>
        <w:t>• Be regular</w:t>
      </w:r>
    </w:p>
    <w:p w:rsidR="00F32048" w:rsidRDefault="00E045A0" w:rsidP="00F32048">
      <w:pPr>
        <w:spacing w:before="480" w:after="320"/>
        <w:ind w:right="159"/>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Case Supervision Minimum Standards</w:t>
      </w:r>
    </w:p>
    <w:p w:rsidR="00E045A0" w:rsidRPr="0099627A" w:rsidRDefault="00E045A0" w:rsidP="0099627A">
      <w:pPr>
        <w:pStyle w:val="NormalWeb"/>
        <w:shd w:val="clear" w:color="auto" w:fill="FFFFFF"/>
        <w:spacing w:before="0" w:beforeAutospacing="0" w:after="300" w:afterAutospacing="0"/>
        <w:rPr>
          <w:rFonts w:asciiTheme="minorHAnsi" w:hAnsiTheme="minorHAnsi" w:cstheme="minorHAnsi"/>
          <w:color w:val="333333"/>
          <w:sz w:val="22"/>
          <w:szCs w:val="22"/>
        </w:rPr>
      </w:pPr>
      <w:r w:rsidRPr="0099627A">
        <w:rPr>
          <w:rFonts w:asciiTheme="minorHAnsi" w:hAnsiTheme="minorHAnsi" w:cstheme="minorHAnsi"/>
          <w:sz w:val="22"/>
          <w:szCs w:val="22"/>
        </w:rPr>
        <w:t>In Gateshead, services to children are delivered by teams with specific specialist function. Precedence will need to be given to regular planned discussions of children subject to a child protection investigation/plan, the subject of Court proceedings, </w:t>
      </w:r>
      <w:r w:rsidR="0099627A" w:rsidRPr="0099627A">
        <w:rPr>
          <w:rFonts w:asciiTheme="minorHAnsi" w:hAnsiTheme="minorHAnsi" w:cstheme="minorHAnsi"/>
          <w:sz w:val="22"/>
          <w:szCs w:val="22"/>
        </w:rPr>
        <w:t xml:space="preserve">Children in Our Care </w:t>
      </w:r>
      <w:r w:rsidRPr="0099627A">
        <w:rPr>
          <w:rFonts w:asciiTheme="minorHAnsi" w:hAnsiTheme="minorHAnsi" w:cstheme="minorHAnsi"/>
          <w:sz w:val="22"/>
          <w:szCs w:val="22"/>
        </w:rPr>
        <w:t xml:space="preserve">in non-permanence placements or recently placed. However, </w:t>
      </w:r>
      <w:r w:rsidR="005F5220" w:rsidRPr="0099627A">
        <w:rPr>
          <w:rFonts w:asciiTheme="minorHAnsi" w:hAnsiTheme="minorHAnsi" w:cstheme="minorHAnsi"/>
          <w:sz w:val="22"/>
          <w:szCs w:val="22"/>
        </w:rPr>
        <w:t>every child needs to have a case supervision each month.</w:t>
      </w:r>
      <w:r w:rsidR="0099627A" w:rsidRPr="0099627A">
        <w:rPr>
          <w:rFonts w:asciiTheme="minorHAnsi" w:hAnsiTheme="minorHAnsi" w:cstheme="minorHAnsi"/>
          <w:color w:val="333333"/>
          <w:sz w:val="22"/>
          <w:szCs w:val="22"/>
        </w:rPr>
        <w:t xml:space="preserve"> Each supervision session will include at least one in depth reflective supervision of one case.</w:t>
      </w:r>
    </w:p>
    <w:p w:rsidR="00E045A0" w:rsidRDefault="00E045A0" w:rsidP="005F5220">
      <w:pPr>
        <w:pStyle w:val="NormalWeb"/>
        <w:shd w:val="clear" w:color="auto" w:fill="FFFFFF"/>
        <w:spacing w:before="0" w:beforeAutospacing="0" w:after="300" w:afterAutospacing="0"/>
        <w:rPr>
          <w:rFonts w:asciiTheme="minorHAnsi" w:hAnsiTheme="minorHAnsi" w:cstheme="minorHAnsi"/>
          <w:color w:val="333333"/>
          <w:sz w:val="22"/>
          <w:szCs w:val="22"/>
        </w:rPr>
      </w:pPr>
      <w:r w:rsidRPr="0099627A">
        <w:rPr>
          <w:rFonts w:asciiTheme="minorHAnsi" w:hAnsiTheme="minorHAnsi" w:cstheme="minorHAnsi"/>
          <w:color w:val="333333"/>
          <w:sz w:val="22"/>
          <w:szCs w:val="22"/>
        </w:rPr>
        <w:t xml:space="preserve">Team Managers </w:t>
      </w:r>
      <w:r w:rsidR="005F5220" w:rsidRPr="0099627A">
        <w:rPr>
          <w:rFonts w:asciiTheme="minorHAnsi" w:hAnsiTheme="minorHAnsi" w:cstheme="minorHAnsi"/>
          <w:color w:val="333333"/>
          <w:sz w:val="22"/>
          <w:szCs w:val="22"/>
        </w:rPr>
        <w:t>should</w:t>
      </w:r>
      <w:r w:rsidRPr="0099627A">
        <w:rPr>
          <w:rFonts w:asciiTheme="minorHAnsi" w:hAnsiTheme="minorHAnsi" w:cstheme="minorHAnsi"/>
          <w:color w:val="333333"/>
          <w:sz w:val="22"/>
          <w:szCs w:val="22"/>
        </w:rPr>
        <w:t xml:space="preserve"> ensure that all children are considered in formal supervision as frequently as is appropriate, </w:t>
      </w:r>
      <w:proofErr w:type="gramStart"/>
      <w:r w:rsidR="005F5220" w:rsidRPr="0099627A">
        <w:rPr>
          <w:rFonts w:asciiTheme="minorHAnsi" w:hAnsiTheme="minorHAnsi" w:cstheme="minorHAnsi"/>
          <w:color w:val="333333"/>
          <w:sz w:val="22"/>
          <w:szCs w:val="22"/>
        </w:rPr>
        <w:t>( a</w:t>
      </w:r>
      <w:proofErr w:type="gramEnd"/>
      <w:r w:rsidR="005F5220" w:rsidRPr="0099627A">
        <w:rPr>
          <w:rFonts w:asciiTheme="minorHAnsi" w:hAnsiTheme="minorHAnsi" w:cstheme="minorHAnsi"/>
          <w:color w:val="333333"/>
          <w:sz w:val="22"/>
          <w:szCs w:val="22"/>
        </w:rPr>
        <w:t xml:space="preserve"> minimum of monthly )</w:t>
      </w:r>
      <w:r w:rsidRPr="0099627A">
        <w:rPr>
          <w:rFonts w:asciiTheme="minorHAnsi" w:hAnsiTheme="minorHAnsi" w:cstheme="minorHAnsi"/>
          <w:color w:val="333333"/>
          <w:sz w:val="22"/>
          <w:szCs w:val="22"/>
        </w:rPr>
        <w:t xml:space="preserve">taking into account the other ways that the case has been considered and level of risk to </w:t>
      </w:r>
      <w:r w:rsidR="005F5220" w:rsidRPr="0099627A">
        <w:rPr>
          <w:rFonts w:asciiTheme="minorHAnsi" w:hAnsiTheme="minorHAnsi" w:cstheme="minorHAnsi"/>
          <w:color w:val="333333"/>
          <w:sz w:val="22"/>
          <w:szCs w:val="22"/>
        </w:rPr>
        <w:t xml:space="preserve">the </w:t>
      </w:r>
      <w:r w:rsidRPr="0099627A">
        <w:rPr>
          <w:rFonts w:asciiTheme="minorHAnsi" w:hAnsiTheme="minorHAnsi" w:cstheme="minorHAnsi"/>
          <w:color w:val="333333"/>
          <w:sz w:val="22"/>
          <w:szCs w:val="22"/>
        </w:rPr>
        <w:t xml:space="preserve">child or </w:t>
      </w:r>
      <w:r w:rsidR="005F5220" w:rsidRPr="0099627A">
        <w:rPr>
          <w:rFonts w:asciiTheme="minorHAnsi" w:hAnsiTheme="minorHAnsi" w:cstheme="minorHAnsi"/>
          <w:color w:val="333333"/>
          <w:sz w:val="22"/>
          <w:szCs w:val="22"/>
        </w:rPr>
        <w:t xml:space="preserve">the </w:t>
      </w:r>
      <w:r w:rsidRPr="0099627A">
        <w:rPr>
          <w:rFonts w:asciiTheme="minorHAnsi" w:hAnsiTheme="minorHAnsi" w:cstheme="minorHAnsi"/>
          <w:color w:val="333333"/>
          <w:sz w:val="22"/>
          <w:szCs w:val="22"/>
        </w:rPr>
        <w:t>worker. Team Managers will be mindful of the possibility of drift and avoidance of reflective discussion. A timescale for cases to be discussed can mitigate against this but this could be over prescriptive and does not promote the exercise of professional judgement by Managers.</w:t>
      </w:r>
    </w:p>
    <w:p w:rsidR="005F5220" w:rsidRPr="00F32048" w:rsidRDefault="005F5220" w:rsidP="005F5220">
      <w:pPr>
        <w:pStyle w:val="NormalWeb"/>
        <w:shd w:val="clear" w:color="auto" w:fill="FFFFFF"/>
        <w:spacing w:before="0" w:beforeAutospacing="0" w:after="300" w:afterAutospacing="0"/>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048">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Case </w:t>
      </w:r>
      <w:r w:rsidR="00EE4078" w:rsidRPr="00F32048">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Supervision</w:t>
      </w:r>
      <w:r w:rsidRPr="00F32048">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E4078" w:rsidRDefault="005F5220" w:rsidP="005F5220">
      <w:pPr>
        <w:pStyle w:val="NormalWeb"/>
        <w:shd w:val="clear" w:color="auto" w:fill="FFFFFF"/>
        <w:spacing w:before="0" w:beforeAutospacing="0" w:after="300" w:afterAutospacing="0"/>
        <w:rPr>
          <w:rFonts w:asciiTheme="minorHAnsi" w:hAnsiTheme="minorHAnsi" w:cstheme="minorHAnsi"/>
          <w:sz w:val="22"/>
          <w:szCs w:val="22"/>
        </w:rPr>
      </w:pPr>
      <w:r w:rsidRPr="00EE4078">
        <w:rPr>
          <w:rFonts w:asciiTheme="minorHAnsi" w:hAnsiTheme="minorHAnsi" w:cstheme="minorHAnsi"/>
          <w:sz w:val="22"/>
          <w:szCs w:val="22"/>
        </w:rPr>
        <w:t xml:space="preserve">Good practice is promoted by ensuring that all children are considered regularly and at a frequency which ensures that work remains appropriate, focused, and purposeful and that drift is avoided. Supervision discussions and records should reflect the uniqueness of each child and family we work with clarity about what good outcomes would look like for them. </w:t>
      </w:r>
    </w:p>
    <w:p w:rsidR="00EE4078" w:rsidRPr="00EE4078" w:rsidRDefault="005F5220" w:rsidP="005F5220">
      <w:pPr>
        <w:pStyle w:val="NormalWeb"/>
        <w:shd w:val="clear" w:color="auto" w:fill="FFFFFF"/>
        <w:spacing w:before="0" w:beforeAutospacing="0" w:after="300" w:afterAutospacing="0"/>
      </w:pPr>
      <w:r w:rsidRPr="00EE4078">
        <w:rPr>
          <w:rFonts w:asciiTheme="minorHAnsi" w:hAnsiTheme="minorHAnsi" w:cstheme="minorHAnsi"/>
          <w:sz w:val="22"/>
          <w:szCs w:val="22"/>
        </w:rPr>
        <w:t xml:space="preserve">Supervision should be a space to stop and critically reflect on and analyse the quality of the work, including the practitioner’s experience of working with a child and family and their understanding of each child’s experience. Consideration of the child's perspective and their journey should be integral to the discussion. This should include the child's experience, their wishes and feelings, progress against the care plan and an evaluation of how the outcomes are improving for the child. All plans for children and young people should have </w:t>
      </w:r>
      <w:proofErr w:type="gramStart"/>
      <w:r w:rsidRPr="00EE4078">
        <w:rPr>
          <w:rFonts w:asciiTheme="minorHAnsi" w:hAnsiTheme="minorHAnsi" w:cstheme="minorHAnsi"/>
          <w:sz w:val="22"/>
          <w:szCs w:val="22"/>
        </w:rPr>
        <w:t>be</w:t>
      </w:r>
      <w:proofErr w:type="gramEnd"/>
      <w:r w:rsidRPr="00EE4078">
        <w:rPr>
          <w:rFonts w:asciiTheme="minorHAnsi" w:hAnsiTheme="minorHAnsi" w:cstheme="minorHAnsi"/>
          <w:sz w:val="22"/>
          <w:szCs w:val="22"/>
        </w:rPr>
        <w:t xml:space="preserve"> focused on outcomes, and supervision is the point at which a practitioner and their manager review progress. It is an opportunity to explore hypothesis, suggest tools and approaches, to explore bias, challenge and offer ideas. It is an opportunity to clarify strengths, risk, and threshold</w:t>
      </w:r>
      <w:r>
        <w:t>.</w:t>
      </w:r>
    </w:p>
    <w:p w:rsidR="00E045A0" w:rsidRPr="00652C48" w:rsidRDefault="00E045A0" w:rsidP="00E045A0">
      <w:pPr>
        <w:pStyle w:val="Heading1"/>
      </w:pPr>
      <w:r>
        <w:t xml:space="preserve">6. </w:t>
      </w:r>
      <w:r w:rsidRPr="00652C48">
        <w:t>Minimum Frequencies</w:t>
      </w:r>
    </w:p>
    <w:p w:rsidR="00E045A0" w:rsidRPr="00652C48" w:rsidRDefault="00E045A0" w:rsidP="00E045A0">
      <w:pPr>
        <w:spacing w:after="300"/>
        <w:rPr>
          <w:rFonts w:asciiTheme="minorHAnsi" w:hAnsiTheme="minorHAnsi" w:cstheme="minorHAnsi"/>
          <w:color w:val="333333"/>
          <w:lang w:eastAsia="en-GB"/>
        </w:rPr>
      </w:pPr>
      <w:r w:rsidRPr="00652C48">
        <w:rPr>
          <w:rFonts w:asciiTheme="minorHAnsi" w:hAnsiTheme="minorHAnsi" w:cstheme="minorHAnsi"/>
          <w:color w:val="333333"/>
          <w:lang w:eastAsia="en-GB"/>
        </w:rPr>
        <w:t>The minimum frequency of formal supervision for:</w:t>
      </w:r>
    </w:p>
    <w:p w:rsidR="00E045A0" w:rsidRPr="00652C48" w:rsidRDefault="00E045A0" w:rsidP="00E045A0">
      <w:pPr>
        <w:spacing w:after="300"/>
        <w:rPr>
          <w:rFonts w:asciiTheme="minorHAnsi" w:hAnsiTheme="minorHAnsi" w:cstheme="minorHAnsi"/>
          <w:color w:val="333333"/>
          <w:lang w:eastAsia="en-GB"/>
        </w:rPr>
      </w:pPr>
      <w:r w:rsidRPr="00652C48">
        <w:rPr>
          <w:rFonts w:asciiTheme="minorHAnsi" w:hAnsiTheme="minorHAnsi" w:cstheme="minorHAnsi"/>
          <w:b/>
          <w:bCs/>
          <w:color w:val="000000"/>
          <w:lang w:eastAsia="en-GB"/>
        </w:rPr>
        <w:t>Newly Qualified Social Workers in their Assessed and Supported Year of Employment (ASYE) must receive reflective supervision</w:t>
      </w:r>
      <w:r w:rsidRPr="00652C48">
        <w:rPr>
          <w:rFonts w:asciiTheme="minorHAnsi" w:hAnsiTheme="minorHAnsi" w:cstheme="minorHAnsi"/>
          <w:color w:val="333333"/>
          <w:lang w:eastAsia="en-GB"/>
        </w:rPr>
        <w:t>:</w:t>
      </w:r>
    </w:p>
    <w:p w:rsidR="00E045A0" w:rsidRPr="00652C48" w:rsidRDefault="00E045A0" w:rsidP="00E045A0">
      <w:pPr>
        <w:numPr>
          <w:ilvl w:val="0"/>
          <w:numId w:val="3"/>
        </w:numPr>
        <w:spacing w:before="100" w:beforeAutospacing="1" w:after="100" w:afterAutospacing="1"/>
        <w:rPr>
          <w:rFonts w:asciiTheme="minorHAnsi" w:eastAsia="Times New Roman" w:hAnsiTheme="minorHAnsi" w:cstheme="minorHAnsi"/>
          <w:color w:val="333333"/>
          <w:lang w:eastAsia="en-GB"/>
        </w:rPr>
      </w:pPr>
      <w:r w:rsidRPr="00652C48">
        <w:rPr>
          <w:rFonts w:asciiTheme="minorHAnsi" w:eastAsia="Times New Roman" w:hAnsiTheme="minorHAnsi" w:cstheme="minorHAnsi"/>
          <w:color w:val="333333"/>
          <w:lang w:eastAsia="en-GB"/>
        </w:rPr>
        <w:t xml:space="preserve">For the first six weeks weekly for a minimum of </w:t>
      </w:r>
      <w:r w:rsidR="00F32048">
        <w:rPr>
          <w:rFonts w:asciiTheme="minorHAnsi" w:eastAsia="Times New Roman" w:hAnsiTheme="minorHAnsi" w:cstheme="minorHAnsi"/>
          <w:color w:val="333333"/>
          <w:lang w:eastAsia="en-GB"/>
        </w:rPr>
        <w:t>60</w:t>
      </w:r>
      <w:r w:rsidRPr="00652C48">
        <w:rPr>
          <w:rFonts w:asciiTheme="minorHAnsi" w:eastAsia="Times New Roman" w:hAnsiTheme="minorHAnsi" w:cstheme="minorHAnsi"/>
          <w:color w:val="333333"/>
          <w:lang w:eastAsia="en-GB"/>
        </w:rPr>
        <w:t xml:space="preserve"> </w:t>
      </w:r>
      <w:proofErr w:type="gramStart"/>
      <w:r w:rsidRPr="00652C48">
        <w:rPr>
          <w:rFonts w:asciiTheme="minorHAnsi" w:eastAsia="Times New Roman" w:hAnsiTheme="minorHAnsi" w:cstheme="minorHAnsi"/>
          <w:color w:val="333333"/>
          <w:lang w:eastAsia="en-GB"/>
        </w:rPr>
        <w:t>mins;</w:t>
      </w:r>
      <w:proofErr w:type="gramEnd"/>
    </w:p>
    <w:p w:rsidR="00E045A0" w:rsidRPr="00652C48" w:rsidRDefault="00E045A0" w:rsidP="00E045A0">
      <w:pPr>
        <w:numPr>
          <w:ilvl w:val="0"/>
          <w:numId w:val="3"/>
        </w:numPr>
        <w:spacing w:before="100" w:beforeAutospacing="1" w:after="100" w:afterAutospacing="1"/>
        <w:rPr>
          <w:rFonts w:asciiTheme="minorHAnsi" w:eastAsia="Times New Roman" w:hAnsiTheme="minorHAnsi" w:cstheme="minorHAnsi"/>
          <w:color w:val="333333"/>
          <w:lang w:eastAsia="en-GB"/>
        </w:rPr>
      </w:pPr>
      <w:r w:rsidRPr="00652C48">
        <w:rPr>
          <w:rFonts w:asciiTheme="minorHAnsi" w:eastAsia="Times New Roman" w:hAnsiTheme="minorHAnsi" w:cstheme="minorHAnsi"/>
          <w:color w:val="333333"/>
          <w:lang w:eastAsia="en-GB"/>
        </w:rPr>
        <w:t xml:space="preserve">For the remainder of the first six months, </w:t>
      </w:r>
      <w:proofErr w:type="gramStart"/>
      <w:r w:rsidRPr="00652C48">
        <w:rPr>
          <w:rFonts w:asciiTheme="minorHAnsi" w:eastAsia="Times New Roman" w:hAnsiTheme="minorHAnsi" w:cstheme="minorHAnsi"/>
          <w:color w:val="333333"/>
          <w:lang w:eastAsia="en-GB"/>
        </w:rPr>
        <w:t>fortnightly;</w:t>
      </w:r>
      <w:proofErr w:type="gramEnd"/>
    </w:p>
    <w:p w:rsidR="00E045A0" w:rsidRPr="00652C48" w:rsidRDefault="00E045A0" w:rsidP="00E045A0">
      <w:pPr>
        <w:numPr>
          <w:ilvl w:val="0"/>
          <w:numId w:val="3"/>
        </w:numPr>
        <w:spacing w:before="100" w:beforeAutospacing="1" w:after="100" w:afterAutospacing="1"/>
        <w:rPr>
          <w:rFonts w:asciiTheme="minorHAnsi" w:eastAsia="Times New Roman" w:hAnsiTheme="minorHAnsi" w:cstheme="minorHAnsi"/>
          <w:color w:val="333333"/>
          <w:lang w:eastAsia="en-GB"/>
        </w:rPr>
      </w:pPr>
      <w:r w:rsidRPr="00652C48">
        <w:rPr>
          <w:rFonts w:asciiTheme="minorHAnsi" w:eastAsia="Times New Roman" w:hAnsiTheme="minorHAnsi" w:cstheme="minorHAnsi"/>
          <w:color w:val="333333"/>
          <w:lang w:eastAsia="en-GB"/>
        </w:rPr>
        <w:t xml:space="preserve">After six months, if this is appropriate and in line with the development and experience of the NQSW, supervision may be reduced to </w:t>
      </w:r>
      <w:proofErr w:type="gramStart"/>
      <w:r w:rsidRPr="00652C48">
        <w:rPr>
          <w:rFonts w:asciiTheme="minorHAnsi" w:eastAsia="Times New Roman" w:hAnsiTheme="minorHAnsi" w:cstheme="minorHAnsi"/>
          <w:color w:val="333333"/>
          <w:lang w:eastAsia="en-GB"/>
        </w:rPr>
        <w:t>monthly;</w:t>
      </w:r>
      <w:proofErr w:type="gramEnd"/>
    </w:p>
    <w:p w:rsidR="00F32048" w:rsidRPr="0099627A" w:rsidRDefault="00E045A0" w:rsidP="0099627A">
      <w:pPr>
        <w:numPr>
          <w:ilvl w:val="0"/>
          <w:numId w:val="3"/>
        </w:numPr>
        <w:spacing w:before="100" w:beforeAutospacing="1" w:after="100" w:afterAutospacing="1"/>
        <w:rPr>
          <w:rFonts w:asciiTheme="minorHAnsi" w:eastAsia="Times New Roman" w:hAnsiTheme="minorHAnsi" w:cstheme="minorHAnsi"/>
          <w:color w:val="333333"/>
          <w:lang w:eastAsia="en-GB"/>
        </w:rPr>
      </w:pPr>
      <w:r w:rsidRPr="00652C48">
        <w:rPr>
          <w:rFonts w:asciiTheme="minorHAnsi" w:eastAsia="Times New Roman" w:hAnsiTheme="minorHAnsi" w:cstheme="minorHAnsi"/>
          <w:color w:val="333333"/>
          <w:lang w:eastAsia="en-GB"/>
        </w:rPr>
        <w:t xml:space="preserve">A mentoring arrangement, from a suitably experienced, qualified registered social worker or practice consultant, may be put in place to undertake some of the reflective supervisions. This would be to compliment the case supervision and mentors and line managers will need to share concerns. In some </w:t>
      </w:r>
      <w:proofErr w:type="gramStart"/>
      <w:r w:rsidRPr="00652C48">
        <w:rPr>
          <w:rFonts w:asciiTheme="minorHAnsi" w:eastAsia="Times New Roman" w:hAnsiTheme="minorHAnsi" w:cstheme="minorHAnsi"/>
          <w:color w:val="333333"/>
          <w:lang w:eastAsia="en-GB"/>
        </w:rPr>
        <w:t>cases</w:t>
      </w:r>
      <w:proofErr w:type="gramEnd"/>
      <w:r w:rsidRPr="00652C48">
        <w:rPr>
          <w:rFonts w:asciiTheme="minorHAnsi" w:eastAsia="Times New Roman" w:hAnsiTheme="minorHAnsi" w:cstheme="minorHAnsi"/>
          <w:color w:val="333333"/>
          <w:lang w:eastAsia="en-GB"/>
        </w:rPr>
        <w:t xml:space="preserve"> it may be applicable for the mentor to be present at part of the case supervision. </w:t>
      </w:r>
    </w:p>
    <w:p w:rsidR="00371827" w:rsidRDefault="00371827" w:rsidP="00E045A0">
      <w:pPr>
        <w:spacing w:after="300"/>
        <w:rPr>
          <w:rFonts w:asciiTheme="minorHAnsi" w:hAnsiTheme="minorHAnsi" w:cstheme="minorHAnsi"/>
          <w:b/>
          <w:bCs/>
          <w:color w:val="000000"/>
          <w:lang w:eastAsia="en-GB"/>
        </w:rPr>
      </w:pPr>
      <w:r>
        <w:rPr>
          <w:rFonts w:asciiTheme="minorHAnsi" w:hAnsiTheme="minorHAnsi" w:cstheme="minorHAnsi"/>
          <w:b/>
          <w:bCs/>
          <w:color w:val="000000"/>
          <w:lang w:eastAsia="en-GB"/>
        </w:rPr>
        <w:t>Family Time Workers</w:t>
      </w:r>
    </w:p>
    <w:p w:rsidR="00371827" w:rsidRPr="0099627A" w:rsidRDefault="00371827" w:rsidP="00371827">
      <w:pPr>
        <w:pStyle w:val="ListParagraph"/>
        <w:numPr>
          <w:ilvl w:val="0"/>
          <w:numId w:val="28"/>
        </w:numPr>
        <w:spacing w:after="300"/>
        <w:rPr>
          <w:rFonts w:cstheme="minorHAnsi"/>
          <w:b/>
          <w:bCs/>
          <w:color w:val="000000"/>
          <w:lang w:eastAsia="en-GB"/>
        </w:rPr>
      </w:pPr>
      <w:r>
        <w:rPr>
          <w:rFonts w:cstheme="minorHAnsi"/>
          <w:color w:val="000000"/>
          <w:lang w:eastAsia="en-GB"/>
        </w:rPr>
        <w:t>Minimum of 6 weekly</w:t>
      </w:r>
    </w:p>
    <w:p w:rsidR="0099627A" w:rsidRPr="00371827" w:rsidRDefault="0099627A" w:rsidP="0099627A">
      <w:pPr>
        <w:pStyle w:val="ListParagraph"/>
        <w:spacing w:after="300"/>
        <w:rPr>
          <w:rFonts w:cstheme="minorHAnsi"/>
          <w:b/>
          <w:bCs/>
          <w:color w:val="000000"/>
          <w:lang w:eastAsia="en-GB"/>
        </w:rPr>
      </w:pPr>
    </w:p>
    <w:p w:rsidR="00E045A0" w:rsidRPr="00652C48" w:rsidRDefault="00E045A0" w:rsidP="00E045A0">
      <w:pPr>
        <w:spacing w:after="300"/>
        <w:rPr>
          <w:rFonts w:asciiTheme="minorHAnsi" w:hAnsiTheme="minorHAnsi" w:cstheme="minorHAnsi"/>
          <w:color w:val="333333"/>
          <w:lang w:eastAsia="en-GB"/>
        </w:rPr>
      </w:pPr>
      <w:r w:rsidRPr="00652C48">
        <w:rPr>
          <w:rFonts w:asciiTheme="minorHAnsi" w:hAnsiTheme="minorHAnsi" w:cstheme="minorHAnsi"/>
          <w:b/>
          <w:bCs/>
          <w:color w:val="000000"/>
          <w:lang w:eastAsia="en-GB"/>
        </w:rPr>
        <w:t>For all other</w:t>
      </w:r>
      <w:r w:rsidR="00371827">
        <w:rPr>
          <w:rFonts w:asciiTheme="minorHAnsi" w:hAnsiTheme="minorHAnsi" w:cstheme="minorHAnsi"/>
          <w:b/>
          <w:bCs/>
          <w:color w:val="000000"/>
          <w:lang w:eastAsia="en-GB"/>
        </w:rPr>
        <w:t xml:space="preserve"> staff</w:t>
      </w:r>
      <w:r w:rsidRPr="00652C48">
        <w:rPr>
          <w:rFonts w:asciiTheme="minorHAnsi" w:hAnsiTheme="minorHAnsi" w:cstheme="minorHAnsi"/>
          <w:color w:val="333333"/>
          <w:lang w:eastAsia="en-GB"/>
        </w:rPr>
        <w:t>:</w:t>
      </w:r>
    </w:p>
    <w:p w:rsidR="00E045A0" w:rsidRDefault="00E045A0" w:rsidP="00E045A0">
      <w:pPr>
        <w:numPr>
          <w:ilvl w:val="0"/>
          <w:numId w:val="4"/>
        </w:numPr>
        <w:spacing w:before="100" w:beforeAutospacing="1" w:after="100" w:afterAutospacing="1"/>
        <w:rPr>
          <w:rFonts w:asciiTheme="minorHAnsi" w:eastAsia="Times New Roman" w:hAnsiTheme="minorHAnsi" w:cstheme="minorHAnsi"/>
          <w:color w:val="333333"/>
          <w:lang w:eastAsia="en-GB"/>
        </w:rPr>
      </w:pPr>
      <w:r w:rsidRPr="00652C48">
        <w:rPr>
          <w:rFonts w:asciiTheme="minorHAnsi" w:eastAsia="Times New Roman" w:hAnsiTheme="minorHAnsi" w:cstheme="minorHAnsi"/>
          <w:color w:val="333333"/>
          <w:lang w:eastAsia="en-GB"/>
        </w:rPr>
        <w:t>Supervision will take place monthly as a minimum.</w:t>
      </w:r>
    </w:p>
    <w:p w:rsidR="00EE4078" w:rsidRDefault="00E045A0" w:rsidP="00E045A0">
      <w:pPr>
        <w:spacing w:before="100" w:beforeAutospacing="1" w:after="100" w:afterAutospacing="1"/>
        <w:rPr>
          <w:rFonts w:asciiTheme="minorHAnsi" w:hAnsiTheme="minorHAnsi" w:cstheme="minorHAnsi"/>
          <w:color w:val="333333"/>
          <w:lang w:eastAsia="en-GB"/>
        </w:rPr>
      </w:pPr>
      <w:r w:rsidRPr="00E045A0">
        <w:rPr>
          <w:rFonts w:asciiTheme="minorHAnsi" w:hAnsiTheme="minorHAnsi" w:cstheme="minorHAnsi"/>
          <w:color w:val="333333"/>
          <w:lang w:eastAsia="en-GB"/>
        </w:rPr>
        <w:t xml:space="preserve">The actual frequency for individuals should be agreed between the supervisor and supervisee when negotiating the terms of the Individual Supervision Agreement but will always, as a minimum, be monthly. If supervision is cancelled it must be re-arranged within 1 week of the original date. </w:t>
      </w:r>
    </w:p>
    <w:p w:rsidR="00EE4078" w:rsidRPr="00F32048" w:rsidRDefault="00EE4078" w:rsidP="00E045A0">
      <w:pPr>
        <w:spacing w:before="100" w:beforeAutospacing="1" w:after="100" w:afterAutospacing="1"/>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Reflective supervision </w:t>
      </w:r>
    </w:p>
    <w:p w:rsidR="00EE4078" w:rsidRDefault="00EE4078" w:rsidP="00E045A0">
      <w:pPr>
        <w:spacing w:before="100" w:beforeAutospacing="1" w:after="100" w:afterAutospacing="1"/>
      </w:pPr>
      <w:r>
        <w:t xml:space="preserve">Reflection can occur on your own, however in social care we reflect constantly and dynamically. We can also create reflective spaces in informal / formal supervision or in groups, with peers and with our supervisors/ supervisees. We reflect for action (before), in action (during) and on action (after) and it is how we plan and prepare ahead, respond flexibly during a situation, and learn afterwards. </w:t>
      </w:r>
    </w:p>
    <w:p w:rsidR="00EE4078" w:rsidRDefault="00EE4078" w:rsidP="00E045A0">
      <w:pPr>
        <w:spacing w:before="100" w:beforeAutospacing="1" w:after="100" w:afterAutospacing="1"/>
        <w:rPr>
          <w:rFonts w:asciiTheme="minorHAnsi" w:hAnsiTheme="minorHAnsi" w:cstheme="minorHAnsi"/>
          <w:color w:val="333333"/>
          <w:lang w:eastAsia="en-GB"/>
        </w:rPr>
      </w:pPr>
      <w:r>
        <w:t>There are a variety of models and tools which may be helpful for managers within the supervision relationship. It is important to be mindful of models of reflection so that we can explore the information and dynamics and not just focus on tasks and ‘fixing’ but also pay attention to relationships, feelings and explore risk. It is also an excellent opportunity to explore how the worker is feeling and help them process what can potentially be traumatic events to prevent moral injury or emotional distress. It is also an excellent opportunity to give feedback where practice has been observed and to explore strengths and areas for development with the worker. It is also the appropriate private environment where any concerns about practice can be feedback, explored and noted in the workers supervision record to be monitored.</w:t>
      </w:r>
    </w:p>
    <w:p w:rsidR="00EE4078" w:rsidRPr="00F32048" w:rsidRDefault="00EE4078" w:rsidP="00E045A0">
      <w:pPr>
        <w:spacing w:before="100" w:beforeAutospacing="1" w:after="100" w:afterAutospacing="1"/>
        <w:rPr>
          <w:rFonts w:asciiTheme="minorHAnsi" w:hAnsiTheme="minorHAnsi" w:cstheme="minorHAnsi"/>
          <w:color w:val="4F81BD" w:themeColor="accent1"/>
          <w:sz w:val="32"/>
          <w:szCs w:val="3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rFonts w:asciiTheme="minorHAnsi" w:hAnsiTheme="minorHAnsi" w:cstheme="minorHAnsi"/>
          <w:color w:val="4F81BD" w:themeColor="accent1"/>
          <w:sz w:val="32"/>
          <w:szCs w:val="3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8. Management Oversight </w:t>
      </w:r>
    </w:p>
    <w:p w:rsidR="00EE4078" w:rsidRPr="00EE4078" w:rsidRDefault="00EE4078" w:rsidP="00E045A0">
      <w:pPr>
        <w:spacing w:before="100" w:beforeAutospacing="1" w:after="100" w:afterAutospacing="1"/>
        <w:rPr>
          <w:rFonts w:asciiTheme="minorHAnsi" w:eastAsia="Times New Roman" w:hAnsiTheme="minorHAnsi" w:cstheme="minorHAnsi"/>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Some children’s plans require additional management oversight and direction, and this is likely to be part of </w:t>
      </w:r>
      <w:proofErr w:type="gramStart"/>
      <w:r>
        <w:t>day to day</w:t>
      </w:r>
      <w:proofErr w:type="gramEnd"/>
      <w:r>
        <w:t xml:space="preserve"> business and outside of the formal supervisory arrangements. This must also be recorded on the child’s </w:t>
      </w:r>
      <w:r w:rsidR="00371827">
        <w:t xml:space="preserve">records on </w:t>
      </w:r>
      <w:proofErr w:type="spellStart"/>
      <w:r w:rsidR="00371827">
        <w:t>Mosiac</w:t>
      </w:r>
      <w:proofErr w:type="spellEnd"/>
      <w:r>
        <w:t xml:space="preserve">. Issues discussed are likely to be more ‘task based’ and include day to day problems which arise where clarity is required about process and procedure. Where cases are discussed outside of formal supervision the child’s </w:t>
      </w:r>
      <w:proofErr w:type="spellStart"/>
      <w:r>
        <w:t>Mosiac</w:t>
      </w:r>
      <w:proofErr w:type="spellEnd"/>
      <w:r>
        <w:t xml:space="preserve"> case record should be updated to reflect this using the appropriate drop-down menu. Other activities such as audits, joint visits, planned and impromptu observation, and quality assurance of reports, assessments and plans also play a role in management oversight of children and young people’s care planning. Appropriate recording of this activity should be available on the child’s record.</w:t>
      </w:r>
    </w:p>
    <w:p w:rsidR="00E045A0" w:rsidRPr="00F32048" w:rsidRDefault="00EE4078" w:rsidP="00E045A0">
      <w:pPr>
        <w:pStyle w:val="Heading3"/>
        <w:keepNext w:val="0"/>
        <w:keepLines w:val="0"/>
        <w:pBdr>
          <w:top w:val="none" w:sz="0" w:space="13" w:color="auto"/>
        </w:pBdr>
        <w:spacing w:before="0" w:after="160"/>
        <w:ind w:right="160"/>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E045A0"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045A0" w:rsidRPr="00F32048">
        <w:rPr>
          <w:rFonts w:asciiTheme="minorHAnsi" w:hAnsiTheme="minorHAnsi"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Induction and Training</w:t>
      </w:r>
    </w:p>
    <w:p w:rsidR="00E045A0" w:rsidRPr="00E045A0" w:rsidRDefault="00E045A0" w:rsidP="00E045A0">
      <w:pPr>
        <w:pStyle w:val="ListParagraph"/>
        <w:numPr>
          <w:ilvl w:val="0"/>
          <w:numId w:val="22"/>
        </w:numPr>
        <w:spacing w:before="320" w:after="320"/>
        <w:ind w:right="160"/>
      </w:pPr>
      <w:r w:rsidRPr="00E045A0">
        <w:t>Full induction procedures for Gateshead Council are accessed via the agreed Induction Programme.</w:t>
      </w:r>
    </w:p>
    <w:p w:rsidR="00E045A0" w:rsidRPr="00F32048" w:rsidRDefault="00E045A0" w:rsidP="00581C90">
      <w:pPr>
        <w:pStyle w:val="ListParagraph"/>
        <w:numPr>
          <w:ilvl w:val="0"/>
          <w:numId w:val="22"/>
        </w:numPr>
        <w:spacing w:before="320" w:after="320"/>
        <w:ind w:right="160"/>
        <w:rPr>
          <w:b/>
        </w:rPr>
      </w:pPr>
      <w:r w:rsidRPr="00E045A0">
        <w:t xml:space="preserve">All newly appointed Local Authority employees for Children`s Services must be given a copy of the Supervision Policy and related paperwork. Employees are required to ensure that they familiarise themselves with these procedures. All new in post supervisors must attend any relevant training within their first 6 months in post. </w:t>
      </w:r>
    </w:p>
    <w:p w:rsidR="00F32048" w:rsidRPr="00E045A0" w:rsidRDefault="00F32048" w:rsidP="00F32048">
      <w:pPr>
        <w:pStyle w:val="ListParagraph"/>
        <w:spacing w:before="320" w:after="320"/>
        <w:ind w:right="160"/>
        <w:rPr>
          <w:b/>
        </w:rPr>
      </w:pPr>
    </w:p>
    <w:p w:rsidR="007F26DF" w:rsidRPr="00E045A0" w:rsidRDefault="00EE4078" w:rsidP="00E045A0">
      <w:pPr>
        <w:spacing w:before="320" w:after="320"/>
        <w:ind w:right="160"/>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E045A0" w:rsidRPr="00E045A0">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Making Supervision Wor</w:t>
      </w:r>
      <w:r w:rsidR="00E045A0">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p w:rsidR="00E045A0" w:rsidRDefault="00E045A0" w:rsidP="00E045A0">
      <w:pPr>
        <w:spacing w:before="320" w:after="320"/>
        <w:ind w:left="160" w:right="160"/>
        <w:rPr>
          <w:b/>
          <w:color w:val="000000"/>
          <w:sz w:val="24"/>
          <w:szCs w:val="24"/>
        </w:rPr>
      </w:pPr>
      <w:r>
        <w:rPr>
          <w:b/>
          <w:color w:val="000000"/>
          <w:sz w:val="24"/>
          <w:szCs w:val="24"/>
        </w:rPr>
        <w:t>Time</w:t>
      </w:r>
    </w:p>
    <w:p w:rsidR="00E045A0" w:rsidRPr="00E045A0" w:rsidRDefault="00E045A0" w:rsidP="00E045A0">
      <w:pPr>
        <w:spacing w:before="320" w:after="320"/>
        <w:ind w:left="160" w:right="160"/>
      </w:pPr>
      <w:r w:rsidRPr="00E045A0">
        <w:t>When arranging supervision, consideration must be given to the suitability of the time of day for arranging this and how competing demands can impact on either the supervisor or supervisee's ability to deliver/receive high quality supervision.</w:t>
      </w:r>
    </w:p>
    <w:p w:rsidR="00E045A0" w:rsidRPr="00E045A0" w:rsidRDefault="00E045A0" w:rsidP="00E045A0">
      <w:pPr>
        <w:spacing w:before="320" w:after="320"/>
        <w:ind w:left="160" w:right="160"/>
        <w:rPr>
          <w:b/>
          <w:color w:val="000000"/>
          <w:sz w:val="24"/>
          <w:szCs w:val="24"/>
        </w:rPr>
      </w:pPr>
      <w:r w:rsidRPr="00E045A0">
        <w:rPr>
          <w:b/>
          <w:color w:val="000000"/>
          <w:sz w:val="24"/>
          <w:szCs w:val="24"/>
        </w:rPr>
        <w:t>Setting</w:t>
      </w:r>
    </w:p>
    <w:p w:rsidR="00E045A0" w:rsidRPr="00E045A0" w:rsidRDefault="00E045A0" w:rsidP="00E045A0">
      <w:pPr>
        <w:ind w:left="160" w:right="159"/>
      </w:pPr>
      <w:r w:rsidRPr="00E045A0">
        <w:t>The environment must be non-threatening and:</w:t>
      </w:r>
    </w:p>
    <w:p w:rsidR="00E045A0" w:rsidRPr="00E045A0" w:rsidRDefault="00E045A0" w:rsidP="00E045A0">
      <w:pPr>
        <w:numPr>
          <w:ilvl w:val="0"/>
          <w:numId w:val="23"/>
        </w:numPr>
        <w:ind w:left="880" w:right="159"/>
      </w:pPr>
      <w:r w:rsidRPr="00E045A0">
        <w:t xml:space="preserve">Appropriate to both </w:t>
      </w:r>
      <w:proofErr w:type="gramStart"/>
      <w:r w:rsidRPr="00E045A0">
        <w:t>parties;</w:t>
      </w:r>
      <w:proofErr w:type="gramEnd"/>
    </w:p>
    <w:p w:rsidR="00E045A0" w:rsidRPr="00E045A0" w:rsidRDefault="00E045A0" w:rsidP="00E045A0">
      <w:pPr>
        <w:numPr>
          <w:ilvl w:val="0"/>
          <w:numId w:val="23"/>
        </w:numPr>
        <w:ind w:left="880" w:right="159"/>
      </w:pPr>
      <w:r w:rsidRPr="00E045A0">
        <w:t xml:space="preserve">Accessible to staff with any </w:t>
      </w:r>
      <w:proofErr w:type="gramStart"/>
      <w:r w:rsidRPr="00E045A0">
        <w:t>disability;</w:t>
      </w:r>
      <w:proofErr w:type="gramEnd"/>
    </w:p>
    <w:p w:rsidR="00E045A0" w:rsidRPr="00E045A0" w:rsidRDefault="00E045A0" w:rsidP="00E045A0">
      <w:pPr>
        <w:numPr>
          <w:ilvl w:val="0"/>
          <w:numId w:val="23"/>
        </w:numPr>
        <w:ind w:left="880" w:right="159"/>
      </w:pPr>
      <w:r w:rsidRPr="00E045A0">
        <w:t xml:space="preserve">Quiet and undisturbed in terms of </w:t>
      </w:r>
      <w:proofErr w:type="gramStart"/>
      <w:r w:rsidRPr="00E045A0">
        <w:t>confidentiality;</w:t>
      </w:r>
      <w:proofErr w:type="gramEnd"/>
    </w:p>
    <w:p w:rsidR="00E045A0" w:rsidRPr="00E045A0" w:rsidRDefault="00E045A0" w:rsidP="00E045A0">
      <w:pPr>
        <w:numPr>
          <w:ilvl w:val="0"/>
          <w:numId w:val="23"/>
        </w:numPr>
        <w:ind w:left="880" w:right="159"/>
      </w:pPr>
      <w:r w:rsidRPr="00E045A0">
        <w:t xml:space="preserve">Without </w:t>
      </w:r>
      <w:proofErr w:type="gramStart"/>
      <w:r w:rsidRPr="00E045A0">
        <w:t>distractions;</w:t>
      </w:r>
      <w:proofErr w:type="gramEnd"/>
    </w:p>
    <w:p w:rsidR="00E045A0" w:rsidRPr="00E045A0" w:rsidRDefault="00E045A0" w:rsidP="00E045A0">
      <w:pPr>
        <w:numPr>
          <w:ilvl w:val="0"/>
          <w:numId w:val="23"/>
        </w:numPr>
        <w:ind w:left="880" w:right="159"/>
      </w:pPr>
      <w:r w:rsidRPr="00E045A0">
        <w:t>Comply with insurance and health and safety requirements.</w:t>
      </w:r>
    </w:p>
    <w:p w:rsidR="00E045A0" w:rsidRPr="00E045A0" w:rsidRDefault="00E045A0" w:rsidP="00E045A0">
      <w:pPr>
        <w:spacing w:before="480" w:after="320"/>
        <w:ind w:left="141" w:right="160"/>
        <w:rPr>
          <w:b/>
          <w:color w:val="000000"/>
          <w:sz w:val="24"/>
          <w:szCs w:val="24"/>
        </w:rPr>
      </w:pPr>
      <w:r w:rsidRPr="00E045A0">
        <w:rPr>
          <w:b/>
          <w:color w:val="000000"/>
          <w:sz w:val="24"/>
          <w:szCs w:val="24"/>
        </w:rPr>
        <w:t>Duration</w:t>
      </w:r>
    </w:p>
    <w:p w:rsidR="00E045A0" w:rsidRPr="00E045A0" w:rsidRDefault="00E045A0" w:rsidP="00E045A0">
      <w:pPr>
        <w:spacing w:before="320" w:after="320"/>
        <w:ind w:left="160" w:right="160"/>
      </w:pPr>
      <w:r w:rsidRPr="00E045A0">
        <w:t>The recommendation is for supervision sessions to have an allocated time set aside of 2 hours per session, however, it is recognised that this may need to vary according to the needs of individuals. Sufficient time must be set aside for preparation in order that all supervision elements are covered adequately.</w:t>
      </w:r>
    </w:p>
    <w:p w:rsidR="00E045A0" w:rsidRPr="00E045A0" w:rsidRDefault="00E045A0" w:rsidP="00E045A0">
      <w:pPr>
        <w:spacing w:before="320" w:after="320"/>
        <w:ind w:right="160" w:firstLine="141"/>
        <w:rPr>
          <w:b/>
          <w:color w:val="000000"/>
          <w:sz w:val="24"/>
          <w:szCs w:val="24"/>
        </w:rPr>
      </w:pPr>
      <w:r w:rsidRPr="00E045A0">
        <w:rPr>
          <w:b/>
          <w:color w:val="000000"/>
          <w:sz w:val="24"/>
          <w:szCs w:val="24"/>
        </w:rPr>
        <w:t>Confidentiality</w:t>
      </w:r>
    </w:p>
    <w:p w:rsidR="00E045A0" w:rsidRDefault="00E045A0" w:rsidP="00E045A0">
      <w:pPr>
        <w:spacing w:before="320" w:after="320"/>
        <w:ind w:left="160" w:right="160"/>
      </w:pPr>
      <w:r w:rsidRPr="00E045A0">
        <w:t>Confidentiality must be discussed during the initial induction period and during the signing of the Supervision Agreement between supervisor and supervisee so that both are clear when this may be breached.</w:t>
      </w:r>
    </w:p>
    <w:p w:rsidR="00E045A0" w:rsidRPr="00E045A0" w:rsidRDefault="00E045A0" w:rsidP="00E045A0">
      <w:pPr>
        <w:spacing w:before="320" w:after="320"/>
        <w:ind w:left="160" w:right="160"/>
      </w:pPr>
      <w:r w:rsidRPr="00E045A0">
        <w:t>The following will also apply and must be made explicit:</w:t>
      </w:r>
    </w:p>
    <w:p w:rsidR="00E045A0" w:rsidRPr="00E045A0" w:rsidRDefault="00E045A0" w:rsidP="00E045A0">
      <w:pPr>
        <w:numPr>
          <w:ilvl w:val="0"/>
          <w:numId w:val="24"/>
        </w:numPr>
        <w:spacing w:before="480" w:line="276" w:lineRule="auto"/>
        <w:ind w:left="880" w:right="160"/>
      </w:pPr>
      <w:r w:rsidRPr="00E045A0">
        <w:t xml:space="preserve">Should the supervisee disclose personal matters that have a bearing on their work they may request that no details are recorded or shared with other members of the department. The decision on whether to record and share the information and the amount of detail necessary will be determined by the supervisor, as far as possible with the agreement of the supervisee. However, the overwhelming consideration will be the welfare of children and the need to provide them with a professional and safe </w:t>
      </w:r>
      <w:proofErr w:type="gramStart"/>
      <w:r w:rsidRPr="00E045A0">
        <w:t>service;</w:t>
      </w:r>
      <w:proofErr w:type="gramEnd"/>
    </w:p>
    <w:p w:rsidR="00E045A0" w:rsidRPr="00E045A0" w:rsidRDefault="00E045A0" w:rsidP="00E045A0">
      <w:pPr>
        <w:numPr>
          <w:ilvl w:val="0"/>
          <w:numId w:val="24"/>
        </w:numPr>
        <w:spacing w:line="276" w:lineRule="auto"/>
        <w:ind w:left="880" w:right="160"/>
      </w:pPr>
      <w:r w:rsidRPr="00E045A0">
        <w:t xml:space="preserve">Written records of supervision sessions must be subject to bi-annual audits by the supervisor's line manager in order to ensure compliance with Service </w:t>
      </w:r>
      <w:proofErr w:type="gramStart"/>
      <w:r w:rsidRPr="00E045A0">
        <w:t>procedures;</w:t>
      </w:r>
      <w:proofErr w:type="gramEnd"/>
    </w:p>
    <w:p w:rsidR="00E045A0" w:rsidRPr="00E045A0" w:rsidRDefault="00E045A0" w:rsidP="00E045A0">
      <w:pPr>
        <w:numPr>
          <w:ilvl w:val="0"/>
          <w:numId w:val="24"/>
        </w:numPr>
        <w:spacing w:line="276" w:lineRule="auto"/>
        <w:ind w:left="880" w:right="160"/>
      </w:pPr>
      <w:r w:rsidRPr="00E045A0">
        <w:t xml:space="preserve">The supervisor as part of their own supervision will sometimes find it necessary to disclose material discussed in supervision with their line manager. This must have been discussed in principle when signing the supervision </w:t>
      </w:r>
      <w:proofErr w:type="gramStart"/>
      <w:r w:rsidRPr="00E045A0">
        <w:t>agreement;</w:t>
      </w:r>
      <w:proofErr w:type="gramEnd"/>
    </w:p>
    <w:p w:rsidR="00E045A0" w:rsidRPr="00E045A0" w:rsidRDefault="00E045A0" w:rsidP="00E045A0">
      <w:pPr>
        <w:numPr>
          <w:ilvl w:val="0"/>
          <w:numId w:val="24"/>
        </w:numPr>
        <w:spacing w:after="320" w:line="276" w:lineRule="auto"/>
        <w:ind w:left="880" w:right="160"/>
      </w:pPr>
      <w:r w:rsidRPr="00E045A0">
        <w:t>Regulators in the course of their work may need to audit individual supervision files. Supervision files may therefore be read during inspections etc.</w:t>
      </w:r>
    </w:p>
    <w:p w:rsidR="00E045A0" w:rsidRPr="00E045A0" w:rsidRDefault="00E045A0" w:rsidP="00E045A0">
      <w:pPr>
        <w:spacing w:before="480" w:after="320"/>
        <w:ind w:right="160" w:firstLine="141"/>
        <w:rPr>
          <w:b/>
          <w:color w:val="000000"/>
          <w:sz w:val="24"/>
          <w:szCs w:val="24"/>
        </w:rPr>
      </w:pPr>
      <w:r w:rsidRPr="00E045A0">
        <w:rPr>
          <w:b/>
          <w:color w:val="000000"/>
          <w:sz w:val="24"/>
          <w:szCs w:val="24"/>
        </w:rPr>
        <w:t>Nature of the Supervisory Relationship</w:t>
      </w:r>
    </w:p>
    <w:p w:rsidR="00E045A0" w:rsidRPr="00E045A0" w:rsidRDefault="00E045A0" w:rsidP="00E045A0">
      <w:pPr>
        <w:spacing w:before="320" w:after="320"/>
        <w:ind w:left="160" w:right="160" w:hanging="18"/>
      </w:pPr>
      <w:r w:rsidRPr="00E045A0">
        <w:t xml:space="preserve">The supervisor is responsible for the supervisee's work. The supervisor must therefore be kept aware and informed of the supervisee's workload and other issues that may affect performance </w:t>
      </w:r>
      <w:proofErr w:type="gramStart"/>
      <w:r w:rsidRPr="00E045A0">
        <w:t>e.g.</w:t>
      </w:r>
      <w:proofErr w:type="gramEnd"/>
      <w:r w:rsidRPr="00E045A0">
        <w:t xml:space="preserve"> any personal issues, stress management, time management issues etc. Supervision is also the appropriate forum to ensure that staff have the support that they need to deal with issues relating to any complaints, discrimination or racism from service users, </w:t>
      </w:r>
      <w:proofErr w:type="gramStart"/>
      <w:r w:rsidRPr="00E045A0">
        <w:t>customers</w:t>
      </w:r>
      <w:proofErr w:type="gramEnd"/>
      <w:r w:rsidRPr="00E045A0">
        <w:t xml:space="preserve"> or colleagues.</w:t>
      </w:r>
    </w:p>
    <w:p w:rsidR="00E045A0" w:rsidRPr="00E045A0" w:rsidRDefault="00E045A0" w:rsidP="00E045A0">
      <w:pPr>
        <w:spacing w:before="320" w:after="320"/>
        <w:ind w:left="160" w:right="160" w:hanging="18"/>
      </w:pPr>
      <w:r w:rsidRPr="00E045A0">
        <w:t xml:space="preserve">Responsibility for preparing the supervision agenda is a </w:t>
      </w:r>
      <w:proofErr w:type="gramStart"/>
      <w:r w:rsidRPr="00E045A0">
        <w:t>two way</w:t>
      </w:r>
      <w:proofErr w:type="gramEnd"/>
      <w:r w:rsidRPr="00E045A0">
        <w:t xml:space="preserve"> responsibility. Supervisees and supervisors must take the time prior to supervision sessions to arrange specific items they wish to discuss within the session. Supervisee's must take a proactive part in supervision by considering cases to be discussed, training and development needs and any policy, practice issues that are pertinent. </w:t>
      </w:r>
    </w:p>
    <w:p w:rsidR="00E045A0" w:rsidRPr="00E045A0" w:rsidRDefault="00E045A0" w:rsidP="00E045A0">
      <w:pPr>
        <w:spacing w:before="320" w:after="320"/>
        <w:ind w:left="160" w:right="160" w:hanging="18"/>
      </w:pPr>
      <w:r w:rsidRPr="00E045A0">
        <w:t xml:space="preserve">Supervision takes place usually on a </w:t>
      </w:r>
      <w:proofErr w:type="gramStart"/>
      <w:r w:rsidRPr="00E045A0">
        <w:t>one to one</w:t>
      </w:r>
      <w:proofErr w:type="gramEnd"/>
      <w:r w:rsidRPr="00E045A0">
        <w:t xml:space="preserve"> basis but can take place in groups for peer supervision. Peer supervision may provide additional benefits for staff in terms of support and provide a forum for open </w:t>
      </w:r>
      <w:proofErr w:type="gramStart"/>
      <w:r w:rsidRPr="00E045A0">
        <w:t>debate</w:t>
      </w:r>
      <w:proofErr w:type="gramEnd"/>
      <w:r w:rsidRPr="00E045A0">
        <w:t xml:space="preserve"> but it is not a substitute for an accountable and on-going supervisory relationship. </w:t>
      </w:r>
    </w:p>
    <w:p w:rsidR="00E045A0" w:rsidRPr="00E045A0" w:rsidRDefault="00E045A0" w:rsidP="00E045A0">
      <w:pPr>
        <w:spacing w:before="320" w:after="320"/>
        <w:ind w:left="160" w:right="160" w:hanging="18"/>
      </w:pPr>
      <w:r w:rsidRPr="00E045A0">
        <w:t xml:space="preserve">Any difficulties regarding chronic lateness, cancellations or interruptions should be recorded within the supervision notes. If there are problems which cannot be resolved between the supervisor and </w:t>
      </w:r>
      <w:proofErr w:type="gramStart"/>
      <w:r w:rsidRPr="00E045A0">
        <w:t>supervisee</w:t>
      </w:r>
      <w:proofErr w:type="gramEnd"/>
      <w:r w:rsidRPr="00E045A0">
        <w:t xml:space="preserve"> then the supervisor's line manager must be involved and consulted in order to resolve the problem. Any subsequent resolution must be by agreement and may involve a third party.</w:t>
      </w:r>
    </w:p>
    <w:p w:rsidR="00E045A0" w:rsidRPr="00E045A0" w:rsidRDefault="00E045A0" w:rsidP="00E045A0">
      <w:pPr>
        <w:spacing w:before="320" w:after="320"/>
        <w:ind w:right="160" w:firstLine="141"/>
        <w:rPr>
          <w:b/>
          <w:color w:val="000000"/>
          <w:sz w:val="24"/>
          <w:szCs w:val="24"/>
        </w:rPr>
      </w:pPr>
      <w:r w:rsidRPr="00E045A0">
        <w:rPr>
          <w:b/>
          <w:color w:val="000000"/>
          <w:sz w:val="24"/>
          <w:szCs w:val="24"/>
        </w:rPr>
        <w:t>Appraisal</w:t>
      </w:r>
    </w:p>
    <w:p w:rsidR="00E045A0" w:rsidRPr="00E045A0" w:rsidRDefault="00E045A0" w:rsidP="00E045A0">
      <w:pPr>
        <w:spacing w:before="320" w:after="320"/>
        <w:ind w:left="160" w:right="160"/>
      </w:pPr>
      <w:r w:rsidRPr="00E045A0">
        <w:t xml:space="preserve">Supervision is an integral part of the appraisal process and goals set in any appraisal year must be formally reviewed at least </w:t>
      </w:r>
      <w:r>
        <w:t xml:space="preserve">annually </w:t>
      </w:r>
      <w:r w:rsidRPr="00E045A0">
        <w:t xml:space="preserve">and reviewed in supervision on a regular basis. This must include identification of developmental needs and the requisite support in order to meet these, </w:t>
      </w:r>
      <w:proofErr w:type="gramStart"/>
      <w:r w:rsidRPr="00E045A0">
        <w:t>i.e.</w:t>
      </w:r>
      <w:proofErr w:type="gramEnd"/>
      <w:r w:rsidRPr="00E045A0">
        <w:t xml:space="preserve"> registering with Research in Practice, providing opportunities for shadowing and coaching etc.</w:t>
      </w:r>
      <w:r>
        <w:t xml:space="preserve"> </w:t>
      </w:r>
      <w:r w:rsidRPr="00E045A0">
        <w:t>Staff development discussions and actions should also be informed by feedback from case audits that will help to highlight areas where professional development is needed.</w:t>
      </w:r>
    </w:p>
    <w:p w:rsidR="00E045A0" w:rsidRPr="00F32048" w:rsidRDefault="00EE4078" w:rsidP="00E045A0">
      <w:pPr>
        <w:pStyle w:val="Heading3"/>
        <w:keepNext w:val="0"/>
        <w:keepLines w:val="0"/>
        <w:pBdr>
          <w:top w:val="none" w:sz="0" w:space="13" w:color="auto"/>
        </w:pBdr>
        <w:spacing w:before="0" w:after="160"/>
        <w:ind w:left="160" w:right="160"/>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1u0wjnvwcb3t" w:colFirst="0" w:colLast="0"/>
      <w:bookmarkEnd w:id="1"/>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E045A0"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Supervision Agreement</w:t>
      </w:r>
    </w:p>
    <w:p w:rsidR="005F5220" w:rsidRPr="00EE4078" w:rsidRDefault="00E045A0" w:rsidP="00EE4078">
      <w:pPr>
        <w:spacing w:before="320" w:after="320"/>
        <w:ind w:left="160" w:right="160"/>
      </w:pPr>
      <w:r w:rsidRPr="00E045A0">
        <w:t xml:space="preserve">A formal Supervision Agreement should be made during the induction process, within the first week of employment of any new employee (Appendix A link). This Supervision Agreement will be reviewed when there is a change of supervisor. </w:t>
      </w:r>
    </w:p>
    <w:p w:rsidR="00E045A0" w:rsidRPr="00F32048" w:rsidRDefault="00E045A0" w:rsidP="00E045A0">
      <w:pPr>
        <w:spacing w:before="320" w:after="320"/>
        <w:ind w:left="160" w:right="160"/>
        <w:rPr>
          <w:b/>
          <w:color w:val="000000"/>
          <w:sz w:val="32"/>
          <w:szCs w:val="32"/>
        </w:rPr>
      </w:pP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EE4078"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32048">
        <w:rPr>
          <w:b/>
          <w:color w:val="000000"/>
          <w:sz w:val="32"/>
          <w:szCs w:val="32"/>
        </w:rPr>
        <w:t xml:space="preserve"> </w:t>
      </w:r>
      <w:r w:rsidRPr="00F32048">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Recording, Audit and Retention</w:t>
      </w:r>
    </w:p>
    <w:p w:rsidR="00E045A0" w:rsidRPr="00E045A0" w:rsidRDefault="00E045A0" w:rsidP="00E045A0">
      <w:pPr>
        <w:spacing w:before="320" w:after="320"/>
        <w:ind w:left="160" w:right="160"/>
      </w:pPr>
      <w:r w:rsidRPr="00E045A0">
        <w:t xml:space="preserve">Supervision sessions will always be recorded using the agreed corporate format. The records will be maintained with a copy kept by the Supervisor and Supervisee. A copy of the supervision record will be provided to the supervisee within </w:t>
      </w:r>
      <w:r>
        <w:t>10</w:t>
      </w:r>
      <w:r w:rsidRPr="00E045A0">
        <w:t xml:space="preserve"> </w:t>
      </w:r>
      <w:r>
        <w:t xml:space="preserve">working </w:t>
      </w:r>
      <w:r w:rsidRPr="00E045A0">
        <w:t xml:space="preserve">days and confirmation that the copy is accurate will be signed at the next supervision with any amendments noted. The personal supervision record includes training and development, sickness, </w:t>
      </w:r>
      <w:proofErr w:type="gramStart"/>
      <w:r w:rsidRPr="00E045A0">
        <w:t>flexi</w:t>
      </w:r>
      <w:proofErr w:type="gramEnd"/>
      <w:r w:rsidRPr="00E045A0">
        <w:t xml:space="preserve"> and any information relating to performance both areas of good practice and areas for development.</w:t>
      </w:r>
    </w:p>
    <w:p w:rsidR="00E045A0" w:rsidRDefault="00E045A0" w:rsidP="00E045A0">
      <w:pPr>
        <w:spacing w:before="320" w:after="320"/>
        <w:ind w:left="160" w:right="160"/>
      </w:pPr>
      <w:r w:rsidRPr="00E045A0">
        <w:t xml:space="preserve">The recording of case specific information in the supervision of </w:t>
      </w:r>
      <w:proofErr w:type="gramStart"/>
      <w:r w:rsidRPr="00E045A0">
        <w:t>front line</w:t>
      </w:r>
      <w:proofErr w:type="gramEnd"/>
      <w:r w:rsidRPr="00E045A0">
        <w:t xml:space="preserve"> staff must be inputted on </w:t>
      </w:r>
      <w:proofErr w:type="spellStart"/>
      <w:r>
        <w:t>Mosiac</w:t>
      </w:r>
      <w:proofErr w:type="spellEnd"/>
      <w:r w:rsidRPr="00E045A0">
        <w:t xml:space="preserve"> (- the electronic recording system for children and families) by the supervisor. Ideally this will take place during the supervision session or, if this is not possible, within 5 days of the meeting (24 hours if urgent). </w:t>
      </w:r>
    </w:p>
    <w:p w:rsidR="00E045A0" w:rsidRPr="00E045A0" w:rsidRDefault="00E045A0" w:rsidP="00E045A0">
      <w:pPr>
        <w:spacing w:before="320" w:after="320"/>
        <w:ind w:left="160" w:right="160"/>
      </w:pPr>
      <w:r>
        <w:t>However, as t</w:t>
      </w:r>
      <w:r w:rsidRPr="00E045A0">
        <w:t>his is the child's record, detail</w:t>
      </w:r>
      <w:r>
        <w:t>s</w:t>
      </w:r>
      <w:r w:rsidRPr="00E045A0">
        <w:t xml:space="preserve"> relating to </w:t>
      </w:r>
      <w:r>
        <w:t xml:space="preserve">any </w:t>
      </w:r>
      <w:r w:rsidRPr="00E045A0">
        <w:t xml:space="preserve">personnel, personal or sensitive issues should be recorded on personnel records/files and retained as detailed within this section. In addition, the supervision record on </w:t>
      </w:r>
      <w:proofErr w:type="spellStart"/>
      <w:r>
        <w:t>Mosiac</w:t>
      </w:r>
      <w:proofErr w:type="spellEnd"/>
      <w:r w:rsidRPr="00E045A0">
        <w:t xml:space="preserve"> will be used to record reflective practice or analysis of theory or method where this discussion relates directly to ongoing work on that case.</w:t>
      </w:r>
    </w:p>
    <w:p w:rsidR="00E045A0" w:rsidRPr="00E045A0" w:rsidRDefault="00E045A0" w:rsidP="00E045A0">
      <w:pPr>
        <w:spacing w:before="320" w:after="320"/>
        <w:ind w:left="160" w:right="160"/>
      </w:pPr>
      <w:r w:rsidRPr="00E045A0">
        <w:t>The supervisor's line manager will ensure that a system is in place to monitor that supervision takes place at appropriate intervals.</w:t>
      </w:r>
    </w:p>
    <w:p w:rsidR="00652C48" w:rsidRPr="00F32048" w:rsidRDefault="00EE4078" w:rsidP="009F7BB0">
      <w:pPr>
        <w:pStyle w:val="Heading1"/>
      </w:pPr>
      <w:r w:rsidRPr="00F32048">
        <w:t>13</w:t>
      </w:r>
      <w:r w:rsidR="00E045A0" w:rsidRPr="00F32048">
        <w:t xml:space="preserve">. </w:t>
      </w:r>
      <w:r w:rsidR="00652C48" w:rsidRPr="00F32048">
        <w:t>Quality Assurance</w:t>
      </w:r>
    </w:p>
    <w:p w:rsidR="00652C48" w:rsidRPr="00E045A0" w:rsidRDefault="00652C48" w:rsidP="00E045A0">
      <w:pPr>
        <w:autoSpaceDE w:val="0"/>
        <w:autoSpaceDN w:val="0"/>
        <w:adjustRightInd w:val="0"/>
        <w:spacing w:after="200"/>
        <w:jc w:val="both"/>
      </w:pPr>
      <w:r w:rsidRPr="00E045A0">
        <w:rPr>
          <w:color w:val="000000"/>
        </w:rPr>
        <w:t>Supervision will be audited as part of</w:t>
      </w:r>
      <w:r w:rsidR="009F7BB0" w:rsidRPr="00E045A0">
        <w:rPr>
          <w:color w:val="000000"/>
        </w:rPr>
        <w:t xml:space="preserve"> </w:t>
      </w:r>
      <w:r w:rsidRPr="00E045A0">
        <w:rPr>
          <w:color w:val="000000"/>
        </w:rPr>
        <w:t>the overarching quality assurance</w:t>
      </w:r>
      <w:r w:rsidR="009F7BB0" w:rsidRPr="00E045A0">
        <w:rPr>
          <w:color w:val="000000"/>
        </w:rPr>
        <w:t xml:space="preserve"> </w:t>
      </w:r>
      <w:r w:rsidRPr="00E045A0">
        <w:rPr>
          <w:color w:val="000000"/>
        </w:rPr>
        <w:t>framework. As part</w:t>
      </w:r>
      <w:r w:rsidR="009F7BB0" w:rsidRPr="00E045A0">
        <w:rPr>
          <w:color w:val="000000"/>
        </w:rPr>
        <w:t xml:space="preserve"> </w:t>
      </w:r>
      <w:r w:rsidRPr="00E045A0">
        <w:rPr>
          <w:color w:val="000000"/>
        </w:rPr>
        <w:t>of this</w:t>
      </w:r>
      <w:r w:rsidR="009F7BB0" w:rsidRPr="00E045A0">
        <w:rPr>
          <w:color w:val="000000"/>
        </w:rPr>
        <w:t xml:space="preserve"> </w:t>
      </w:r>
      <w:r w:rsidRPr="00E045A0">
        <w:t>there will be</w:t>
      </w:r>
      <w:r w:rsidR="009F7BB0" w:rsidRPr="00E045A0">
        <w:t xml:space="preserve"> </w:t>
      </w:r>
      <w:proofErr w:type="gramStart"/>
      <w:r w:rsidRPr="00E045A0">
        <w:t>a</w:t>
      </w:r>
      <w:proofErr w:type="gramEnd"/>
      <w:r w:rsidRPr="00E045A0">
        <w:t xml:space="preserve"> once</w:t>
      </w:r>
      <w:r w:rsidR="009F7BB0" w:rsidRPr="00E045A0">
        <w:t xml:space="preserve"> </w:t>
      </w:r>
      <w:r w:rsidRPr="00E045A0">
        <w:t>year</w:t>
      </w:r>
      <w:r w:rsidR="009F7BB0" w:rsidRPr="00E045A0">
        <w:t xml:space="preserve"> </w:t>
      </w:r>
      <w:r w:rsidRPr="00E045A0">
        <w:t>audit under</w:t>
      </w:r>
      <w:r w:rsidR="009F7BB0" w:rsidRPr="00E045A0">
        <w:t xml:space="preserve"> </w:t>
      </w:r>
      <w:r w:rsidRPr="00E045A0">
        <w:t>taken</w:t>
      </w:r>
      <w:r w:rsidR="009F7BB0" w:rsidRPr="00E045A0">
        <w:t xml:space="preserve"> </w:t>
      </w:r>
      <w:r w:rsidRPr="00E045A0">
        <w:t>by the</w:t>
      </w:r>
      <w:r w:rsidR="009F7BB0" w:rsidRPr="00E045A0">
        <w:t xml:space="preserve"> </w:t>
      </w:r>
      <w:r w:rsidRPr="00E045A0">
        <w:t>relevant Manager/Service</w:t>
      </w:r>
      <w:r w:rsidR="009F7BB0" w:rsidRPr="00E045A0">
        <w:t xml:space="preserve"> </w:t>
      </w:r>
      <w:r w:rsidRPr="00E045A0">
        <w:t>Manager. These will inform any</w:t>
      </w:r>
      <w:r w:rsidR="009F7BB0" w:rsidRPr="00E045A0">
        <w:t xml:space="preserve"> </w:t>
      </w:r>
      <w:r w:rsidRPr="00E045A0">
        <w:t>necessary training</w:t>
      </w:r>
      <w:r w:rsidR="009F7BB0" w:rsidRPr="00E045A0">
        <w:t xml:space="preserve"> </w:t>
      </w:r>
      <w:r w:rsidRPr="00E045A0">
        <w:t>and development opportunities for both</w:t>
      </w:r>
      <w:r w:rsidR="009F7BB0" w:rsidRPr="00E045A0">
        <w:t xml:space="preserve"> </w:t>
      </w:r>
      <w:r w:rsidRPr="00E045A0">
        <w:t>supervisors and supervisees.</w:t>
      </w:r>
    </w:p>
    <w:p w:rsidR="00652C48" w:rsidRPr="00E045A0" w:rsidRDefault="00652C48" w:rsidP="00E045A0">
      <w:pPr>
        <w:autoSpaceDE w:val="0"/>
        <w:autoSpaceDN w:val="0"/>
        <w:adjustRightInd w:val="0"/>
        <w:spacing w:after="200"/>
        <w:jc w:val="both"/>
      </w:pPr>
      <w:r w:rsidRPr="00E045A0">
        <w:t>All supervision</w:t>
      </w:r>
      <w:r w:rsidR="009F7BB0" w:rsidRPr="00E045A0">
        <w:t xml:space="preserve"> </w:t>
      </w:r>
      <w:r w:rsidRPr="00E045A0">
        <w:t>records are</w:t>
      </w:r>
      <w:r w:rsidR="009F7BB0" w:rsidRPr="00E045A0">
        <w:t xml:space="preserve"> </w:t>
      </w:r>
      <w:r w:rsidRPr="00E045A0">
        <w:t>to be centrally stored</w:t>
      </w:r>
      <w:r w:rsidR="009F7BB0" w:rsidRPr="00E045A0">
        <w:t xml:space="preserve"> </w:t>
      </w:r>
      <w:r w:rsidRPr="00E045A0">
        <w:t>in a</w:t>
      </w:r>
      <w:r w:rsidR="009F7BB0" w:rsidRPr="00E045A0">
        <w:t xml:space="preserve"> </w:t>
      </w:r>
      <w:r w:rsidRPr="00E045A0">
        <w:t>password protected</w:t>
      </w:r>
      <w:r w:rsidR="009F7BB0" w:rsidRPr="00E045A0">
        <w:t xml:space="preserve"> </w:t>
      </w:r>
      <w:r w:rsidRPr="00E045A0">
        <w:t>electronic format,</w:t>
      </w:r>
      <w:r w:rsidR="009F7BB0" w:rsidRPr="00E045A0">
        <w:t xml:space="preserve"> </w:t>
      </w:r>
      <w:r w:rsidRPr="00E045A0">
        <w:t>for each team.</w:t>
      </w:r>
    </w:p>
    <w:p w:rsidR="009F7BB0" w:rsidRDefault="009F7BB0" w:rsidP="007F26DF">
      <w:pPr>
        <w:spacing w:before="300" w:after="300"/>
        <w:rPr>
          <w:rFonts w:ascii="inherit" w:hAnsi="inherit"/>
          <w:b/>
          <w:bCs/>
          <w:color w:val="002554"/>
          <w:sz w:val="45"/>
          <w:szCs w:val="45"/>
          <w:lang w:eastAsia="en-GB"/>
        </w:rPr>
      </w:pPr>
    </w:p>
    <w:p w:rsidR="00E045A0" w:rsidRDefault="00E045A0" w:rsidP="007F26DF">
      <w:pPr>
        <w:spacing w:before="300" w:after="300"/>
        <w:rPr>
          <w:rFonts w:ascii="inherit" w:hAnsi="inherit"/>
          <w:b/>
          <w:bCs/>
          <w:color w:val="002554"/>
          <w:sz w:val="45"/>
          <w:szCs w:val="45"/>
          <w:lang w:eastAsia="en-GB"/>
        </w:rPr>
      </w:pPr>
    </w:p>
    <w:p w:rsidR="00E045A0" w:rsidRDefault="00E045A0" w:rsidP="007F26DF">
      <w:pPr>
        <w:spacing w:before="300" w:after="300"/>
        <w:rPr>
          <w:rFonts w:ascii="inherit" w:hAnsi="inherit"/>
          <w:b/>
          <w:bCs/>
          <w:color w:val="002554"/>
          <w:sz w:val="45"/>
          <w:szCs w:val="45"/>
          <w:lang w:eastAsia="en-GB"/>
        </w:rPr>
      </w:pPr>
    </w:p>
    <w:p w:rsidR="005F5220" w:rsidRDefault="005F5220" w:rsidP="007F26DF">
      <w:pPr>
        <w:spacing w:before="300" w:after="300"/>
        <w:rPr>
          <w:rFonts w:ascii="inherit" w:hAnsi="inherit"/>
          <w:b/>
          <w:bCs/>
          <w:color w:val="002554"/>
          <w:sz w:val="45"/>
          <w:szCs w:val="45"/>
          <w:lang w:eastAsia="en-GB"/>
        </w:rPr>
      </w:pPr>
    </w:p>
    <w:p w:rsidR="005F5220" w:rsidRDefault="005F5220" w:rsidP="007F26DF">
      <w:pPr>
        <w:spacing w:before="300" w:after="300"/>
        <w:rPr>
          <w:rFonts w:ascii="inherit" w:hAnsi="inherit"/>
          <w:b/>
          <w:bCs/>
          <w:color w:val="002554"/>
          <w:sz w:val="45"/>
          <w:szCs w:val="45"/>
          <w:lang w:eastAsia="en-GB"/>
        </w:rPr>
      </w:pPr>
    </w:p>
    <w:p w:rsidR="00F32048" w:rsidRDefault="00F32048" w:rsidP="007F26DF">
      <w:pPr>
        <w:spacing w:before="300" w:after="300"/>
        <w:rPr>
          <w:rFonts w:ascii="inherit" w:hAnsi="inherit"/>
          <w:b/>
          <w:bCs/>
          <w:color w:val="002554"/>
          <w:sz w:val="45"/>
          <w:szCs w:val="45"/>
          <w:lang w:eastAsia="en-GB"/>
        </w:rPr>
      </w:pPr>
    </w:p>
    <w:p w:rsidR="00371827" w:rsidRDefault="00371827" w:rsidP="007F26DF">
      <w:pPr>
        <w:spacing w:before="300" w:after="300"/>
        <w:rPr>
          <w:rFonts w:ascii="inherit" w:hAnsi="inherit"/>
          <w:b/>
          <w:bCs/>
          <w:color w:val="002554"/>
          <w:sz w:val="45"/>
          <w:szCs w:val="45"/>
          <w:lang w:eastAsia="en-GB"/>
        </w:rPr>
      </w:pPr>
    </w:p>
    <w:p w:rsidR="0099627A" w:rsidRDefault="0099627A" w:rsidP="007F26DF">
      <w:pPr>
        <w:spacing w:before="300" w:after="300"/>
        <w:rPr>
          <w:rFonts w:ascii="inherit" w:hAnsi="inherit"/>
          <w:b/>
          <w:bCs/>
          <w:color w:val="002554"/>
          <w:sz w:val="45"/>
          <w:szCs w:val="45"/>
          <w:lang w:eastAsia="en-GB"/>
        </w:rPr>
      </w:pPr>
    </w:p>
    <w:p w:rsidR="0099627A" w:rsidRDefault="0099627A" w:rsidP="007F26DF">
      <w:pPr>
        <w:spacing w:before="300" w:after="300"/>
        <w:rPr>
          <w:rFonts w:ascii="inherit" w:hAnsi="inherit"/>
          <w:b/>
          <w:bCs/>
          <w:color w:val="002554"/>
          <w:sz w:val="45"/>
          <w:szCs w:val="45"/>
          <w:lang w:eastAsia="en-GB"/>
        </w:rPr>
      </w:pPr>
    </w:p>
    <w:p w:rsid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Appendix 1. Supervision Template</w:t>
      </w:r>
    </w:p>
    <w:p w:rsidR="00E045A0" w:rsidRPr="00D11F56" w:rsidRDefault="00E045A0" w:rsidP="00E045A0">
      <w:pPr>
        <w:jc w:val="center"/>
        <w:rPr>
          <w:rFonts w:ascii="Arial" w:hAnsi="Arial" w:cs="Arial"/>
          <w:b/>
          <w:sz w:val="24"/>
          <w:szCs w:val="24"/>
        </w:rPr>
      </w:pPr>
      <w:r w:rsidRPr="00D11F56">
        <w:rPr>
          <w:rFonts w:ascii="Arial" w:hAnsi="Arial" w:cs="Arial"/>
          <w:b/>
          <w:sz w:val="24"/>
          <w:szCs w:val="24"/>
        </w:rPr>
        <w:t>PRO FORMA</w:t>
      </w:r>
    </w:p>
    <w:p w:rsidR="00E045A0" w:rsidRPr="00D11F56" w:rsidRDefault="00E045A0" w:rsidP="00E045A0">
      <w:pPr>
        <w:jc w:val="center"/>
        <w:rPr>
          <w:rFonts w:ascii="Arial" w:hAnsi="Arial" w:cs="Arial"/>
          <w:b/>
          <w:sz w:val="24"/>
          <w:szCs w:val="24"/>
        </w:rPr>
      </w:pPr>
      <w:r>
        <w:rPr>
          <w:rFonts w:ascii="Arial" w:hAnsi="Arial" w:cs="Arial"/>
          <w:b/>
          <w:sz w:val="24"/>
          <w:szCs w:val="24"/>
        </w:rPr>
        <w:t xml:space="preserve">GATESHEAD </w:t>
      </w:r>
      <w:r w:rsidRPr="00D11F56">
        <w:rPr>
          <w:rFonts w:ascii="Arial" w:hAnsi="Arial" w:cs="Arial"/>
          <w:b/>
          <w:sz w:val="24"/>
          <w:szCs w:val="24"/>
        </w:rPr>
        <w:t>COUNCIL</w:t>
      </w:r>
    </w:p>
    <w:p w:rsidR="00E045A0" w:rsidRPr="00D11F56" w:rsidRDefault="00E045A0" w:rsidP="00E045A0">
      <w:pPr>
        <w:jc w:val="center"/>
        <w:rPr>
          <w:rFonts w:ascii="Arial" w:hAnsi="Arial" w:cs="Arial"/>
          <w:b/>
          <w:sz w:val="24"/>
          <w:szCs w:val="24"/>
        </w:rPr>
      </w:pPr>
      <w:r w:rsidRPr="00D11F56">
        <w:rPr>
          <w:rFonts w:ascii="Arial" w:hAnsi="Arial" w:cs="Arial"/>
          <w:b/>
          <w:sz w:val="24"/>
          <w:szCs w:val="24"/>
        </w:rPr>
        <w:t>INDIVIDUAL SUPERVISION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994"/>
      </w:tblGrid>
      <w:tr w:rsidR="00E045A0" w:rsidRPr="00D11F56" w:rsidTr="000350D4">
        <w:tc>
          <w:tcPr>
            <w:tcW w:w="352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Name of Supervisee:</w:t>
            </w:r>
          </w:p>
          <w:p w:rsidR="00E045A0" w:rsidRPr="00D11F56" w:rsidRDefault="00E045A0" w:rsidP="000350D4">
            <w:pPr>
              <w:rPr>
                <w:rFonts w:ascii="Arial" w:hAnsi="Arial" w:cs="Arial"/>
                <w:b/>
                <w:sz w:val="24"/>
                <w:szCs w:val="24"/>
              </w:rPr>
            </w:pPr>
          </w:p>
        </w:tc>
        <w:tc>
          <w:tcPr>
            <w:tcW w:w="4994" w:type="dxa"/>
            <w:shd w:val="clear" w:color="auto" w:fill="auto"/>
          </w:tcPr>
          <w:p w:rsidR="00E045A0" w:rsidRPr="00D11F56" w:rsidRDefault="00E045A0" w:rsidP="000350D4">
            <w:pPr>
              <w:rPr>
                <w:rFonts w:ascii="Arial" w:hAnsi="Arial" w:cs="Arial"/>
                <w:sz w:val="24"/>
                <w:szCs w:val="24"/>
              </w:rPr>
            </w:pPr>
            <w:r w:rsidRPr="00D11F56">
              <w:rPr>
                <w:rFonts w:ascii="Arial" w:hAnsi="Arial" w:cs="Arial"/>
                <w:sz w:val="24"/>
                <w:szCs w:val="24"/>
              </w:rPr>
              <w:fldChar w:fldCharType="begin"/>
            </w:r>
            <w:r w:rsidRPr="00D11F56">
              <w:rPr>
                <w:rFonts w:ascii="Arial" w:hAnsi="Arial" w:cs="Arial"/>
                <w:sz w:val="24"/>
                <w:szCs w:val="24"/>
              </w:rPr>
              <w:instrText xml:space="preserve">  </w:instrText>
            </w:r>
            <w:r w:rsidRPr="00D11F56">
              <w:rPr>
                <w:rFonts w:ascii="Arial" w:hAnsi="Arial" w:cs="Arial"/>
                <w:sz w:val="24"/>
                <w:szCs w:val="24"/>
              </w:rPr>
              <w:fldChar w:fldCharType="end"/>
            </w:r>
          </w:p>
        </w:tc>
      </w:tr>
      <w:tr w:rsidR="00E045A0" w:rsidRPr="00D11F56" w:rsidTr="000350D4">
        <w:tc>
          <w:tcPr>
            <w:tcW w:w="352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Name of Supervisor:</w:t>
            </w:r>
          </w:p>
          <w:p w:rsidR="00E045A0" w:rsidRPr="00D11F56" w:rsidRDefault="00E045A0" w:rsidP="000350D4">
            <w:pPr>
              <w:rPr>
                <w:rFonts w:ascii="Arial" w:hAnsi="Arial" w:cs="Arial"/>
                <w:b/>
                <w:sz w:val="24"/>
                <w:szCs w:val="24"/>
              </w:rPr>
            </w:pPr>
          </w:p>
        </w:tc>
        <w:tc>
          <w:tcPr>
            <w:tcW w:w="4994" w:type="dxa"/>
            <w:shd w:val="clear" w:color="auto" w:fill="auto"/>
          </w:tcPr>
          <w:p w:rsidR="00E045A0" w:rsidRPr="00D11F56" w:rsidRDefault="00E045A0" w:rsidP="000350D4">
            <w:pPr>
              <w:rPr>
                <w:rFonts w:ascii="Arial" w:hAnsi="Arial" w:cs="Arial"/>
                <w:sz w:val="24"/>
                <w:szCs w:val="24"/>
              </w:rPr>
            </w:pPr>
          </w:p>
        </w:tc>
      </w:tr>
      <w:tr w:rsidR="00E045A0" w:rsidRPr="00D11F56" w:rsidTr="000350D4">
        <w:tc>
          <w:tcPr>
            <w:tcW w:w="352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Date and time of session:</w:t>
            </w:r>
          </w:p>
          <w:p w:rsidR="00E045A0" w:rsidRPr="00D11F56" w:rsidRDefault="00E045A0" w:rsidP="000350D4">
            <w:pPr>
              <w:rPr>
                <w:rFonts w:ascii="Arial" w:hAnsi="Arial" w:cs="Arial"/>
                <w:b/>
                <w:sz w:val="24"/>
                <w:szCs w:val="24"/>
              </w:rPr>
            </w:pPr>
          </w:p>
        </w:tc>
        <w:tc>
          <w:tcPr>
            <w:tcW w:w="4994" w:type="dxa"/>
            <w:shd w:val="clear" w:color="auto" w:fill="auto"/>
          </w:tcPr>
          <w:p w:rsidR="00E045A0" w:rsidRPr="00D11F56" w:rsidRDefault="00E045A0" w:rsidP="000350D4">
            <w:pPr>
              <w:rPr>
                <w:rFonts w:ascii="Arial" w:hAnsi="Arial" w:cs="Arial"/>
                <w:sz w:val="24"/>
                <w:szCs w:val="24"/>
              </w:rPr>
            </w:pPr>
          </w:p>
        </w:tc>
      </w:tr>
    </w:tbl>
    <w:p w:rsidR="00E045A0" w:rsidRPr="00D11F56" w:rsidRDefault="00E045A0" w:rsidP="00E045A0">
      <w:pPr>
        <w:rPr>
          <w:rFonts w:ascii="Arial" w:hAnsi="Arial" w:cs="Arial"/>
          <w:b/>
          <w:sz w:val="24"/>
          <w:szCs w:val="24"/>
        </w:rPr>
      </w:pPr>
    </w:p>
    <w:p w:rsidR="00E045A0" w:rsidRPr="00D11F56" w:rsidRDefault="00E045A0" w:rsidP="00E045A0">
      <w:pPr>
        <w:rPr>
          <w:rFonts w:ascii="Arial" w:hAnsi="Arial" w:cs="Arial"/>
          <w:b/>
          <w:sz w:val="24"/>
          <w:szCs w:val="24"/>
        </w:rPr>
      </w:pPr>
      <w:r w:rsidRPr="00D11F56">
        <w:rPr>
          <w:rFonts w:ascii="Arial" w:hAnsi="Arial" w:cs="Arial"/>
          <w:b/>
          <w:sz w:val="24"/>
          <w:szCs w:val="24"/>
        </w:rPr>
        <w:t xml:space="preserve">1. Agenda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45A0" w:rsidRPr="00D11F56" w:rsidTr="000350D4">
        <w:tc>
          <w:tcPr>
            <w:tcW w:w="8522" w:type="dxa"/>
            <w:shd w:val="clear" w:color="auto" w:fill="auto"/>
          </w:tcPr>
          <w:p w:rsidR="00E045A0" w:rsidRPr="00D11F56" w:rsidRDefault="00E045A0" w:rsidP="000350D4">
            <w:pPr>
              <w:rPr>
                <w:rFonts w:ascii="Arial" w:hAnsi="Arial" w:cs="Arial"/>
                <w:b/>
                <w:i/>
                <w:sz w:val="24"/>
                <w:szCs w:val="24"/>
              </w:rPr>
            </w:pPr>
            <w:r w:rsidRPr="00D11F56">
              <w:rPr>
                <w:rFonts w:ascii="Arial" w:hAnsi="Arial" w:cs="Arial"/>
                <w:b/>
                <w:i/>
                <w:sz w:val="24"/>
                <w:szCs w:val="24"/>
              </w:rPr>
              <w:t>I</w:t>
            </w:r>
            <w:r w:rsidRPr="00D11F56">
              <w:rPr>
                <w:rStyle w:val="PageNumber"/>
                <w:rFonts w:ascii="Arial" w:hAnsi="Arial" w:cs="Arial"/>
                <w:b/>
                <w:i/>
                <w:sz w:val="24"/>
                <w:szCs w:val="24"/>
              </w:rPr>
              <w:t>nclude staff welfare, personal and</w:t>
            </w:r>
            <w:r w:rsidRPr="00D11F56">
              <w:rPr>
                <w:rFonts w:ascii="Arial" w:hAnsi="Arial" w:cs="Arial"/>
                <w:b/>
                <w:i/>
                <w:sz w:val="24"/>
                <w:szCs w:val="24"/>
              </w:rPr>
              <w:t xml:space="preserve"> health </w:t>
            </w:r>
            <w:proofErr w:type="gramStart"/>
            <w:r w:rsidRPr="00D11F56">
              <w:rPr>
                <w:rFonts w:ascii="Arial" w:hAnsi="Arial" w:cs="Arial"/>
                <w:b/>
                <w:i/>
                <w:sz w:val="24"/>
                <w:szCs w:val="24"/>
              </w:rPr>
              <w:t>issues</w:t>
            </w:r>
            <w:proofErr w:type="gramEnd"/>
            <w:r w:rsidRPr="00D11F56">
              <w:rPr>
                <w:rFonts w:ascii="Arial" w:hAnsi="Arial" w:cs="Arial"/>
                <w:b/>
                <w:i/>
                <w:sz w:val="24"/>
                <w:szCs w:val="24"/>
              </w:rPr>
              <w:t xml:space="preserve"> and sickness/absences.</w:t>
            </w:r>
          </w:p>
          <w:p w:rsidR="00E045A0" w:rsidRPr="00D11F56" w:rsidRDefault="00E045A0" w:rsidP="000350D4">
            <w:pPr>
              <w:rPr>
                <w:rFonts w:ascii="Arial" w:hAnsi="Arial" w:cs="Arial"/>
                <w:b/>
                <w:i/>
                <w:sz w:val="24"/>
                <w:szCs w:val="24"/>
              </w:rPr>
            </w:pPr>
          </w:p>
          <w:p w:rsidR="00E045A0" w:rsidRPr="00D11F56" w:rsidRDefault="00E045A0" w:rsidP="000350D4">
            <w:pPr>
              <w:rPr>
                <w:rFonts w:ascii="Arial" w:hAnsi="Arial" w:cs="Arial"/>
                <w:b/>
                <w:bCs/>
                <w:sz w:val="24"/>
                <w:szCs w:val="24"/>
                <w:u w:val="single"/>
              </w:rPr>
            </w:pPr>
            <w:r w:rsidRPr="00D11F56">
              <w:rPr>
                <w:rFonts w:ascii="Arial" w:hAnsi="Arial" w:cs="Arial"/>
                <w:b/>
                <w:bCs/>
                <w:sz w:val="24"/>
                <w:szCs w:val="24"/>
                <w:u w:val="single"/>
              </w:rPr>
              <w:t>Check in - How have things been since last time?</w:t>
            </w:r>
          </w:p>
          <w:p w:rsidR="00E045A0" w:rsidRPr="00D11F56" w:rsidRDefault="00E045A0" w:rsidP="000350D4">
            <w:pPr>
              <w:rPr>
                <w:rFonts w:ascii="Arial" w:hAnsi="Arial" w:cs="Arial"/>
                <w:b/>
                <w:bCs/>
                <w:sz w:val="24"/>
                <w:szCs w:val="24"/>
                <w:u w:val="single"/>
              </w:rPr>
            </w:pPr>
          </w:p>
          <w:p w:rsidR="00E045A0" w:rsidRPr="00D11F56" w:rsidRDefault="00E045A0" w:rsidP="000350D4">
            <w:pPr>
              <w:rPr>
                <w:rFonts w:ascii="Arial" w:hAnsi="Arial" w:cs="Arial"/>
                <w:b/>
                <w:bCs/>
                <w:sz w:val="24"/>
                <w:szCs w:val="24"/>
                <w:u w:val="single"/>
              </w:rPr>
            </w:pPr>
          </w:p>
          <w:p w:rsidR="00E045A0" w:rsidRPr="00D11F56" w:rsidRDefault="00E045A0" w:rsidP="000350D4">
            <w:pPr>
              <w:rPr>
                <w:rFonts w:ascii="Arial" w:hAnsi="Arial" w:cs="Arial"/>
                <w:sz w:val="24"/>
                <w:szCs w:val="24"/>
              </w:rPr>
            </w:pPr>
          </w:p>
        </w:tc>
      </w:tr>
    </w:tbl>
    <w:p w:rsidR="00E045A0" w:rsidRPr="00D11F56" w:rsidRDefault="00E045A0" w:rsidP="00E045A0">
      <w:pPr>
        <w:rPr>
          <w:rFonts w:ascii="Arial" w:hAnsi="Arial" w:cs="Arial"/>
          <w:b/>
          <w:sz w:val="24"/>
          <w:szCs w:val="24"/>
        </w:rPr>
      </w:pPr>
      <w:r w:rsidRPr="00D11F56">
        <w:rPr>
          <w:rFonts w:ascii="Arial" w:hAnsi="Arial" w:cs="Arial"/>
          <w:b/>
          <w:sz w:val="24"/>
          <w:szCs w:val="24"/>
        </w:rPr>
        <w:br/>
        <w:t xml:space="preserve">2. </w:t>
      </w:r>
      <w:r>
        <w:rPr>
          <w:rFonts w:ascii="Arial" w:hAnsi="Arial" w:cs="Arial"/>
          <w:b/>
          <w:sz w:val="24"/>
          <w:szCs w:val="24"/>
        </w:rPr>
        <w:t>D</w:t>
      </w:r>
      <w:r w:rsidRPr="00D11F56">
        <w:rPr>
          <w:rFonts w:ascii="Arial" w:hAnsi="Arial" w:cs="Arial"/>
          <w:b/>
          <w:sz w:val="24"/>
          <w:szCs w:val="24"/>
        </w:rPr>
        <w:t>iscussions about</w:t>
      </w:r>
      <w:r>
        <w:rPr>
          <w:rFonts w:ascii="Arial" w:hAnsi="Arial" w:cs="Arial"/>
          <w:b/>
          <w:sz w:val="24"/>
          <w:szCs w:val="24"/>
        </w:rPr>
        <w:t xml:space="preserve"> Children,</w:t>
      </w:r>
      <w:r w:rsidRPr="00D11F56">
        <w:rPr>
          <w:rFonts w:ascii="Arial" w:hAnsi="Arial" w:cs="Arial"/>
          <w:b/>
          <w:sz w:val="24"/>
          <w:szCs w:val="24"/>
        </w:rPr>
        <w:t xml:space="preserve"> </w:t>
      </w:r>
      <w:r>
        <w:rPr>
          <w:rFonts w:ascii="Arial" w:hAnsi="Arial" w:cs="Arial"/>
          <w:b/>
          <w:sz w:val="24"/>
          <w:szCs w:val="24"/>
        </w:rPr>
        <w:t>Y</w:t>
      </w:r>
      <w:r w:rsidRPr="00D11F56">
        <w:rPr>
          <w:rFonts w:ascii="Arial" w:hAnsi="Arial" w:cs="Arial"/>
          <w:b/>
          <w:sz w:val="24"/>
          <w:szCs w:val="24"/>
        </w:rPr>
        <w:t xml:space="preserve">oung </w:t>
      </w:r>
      <w:r>
        <w:rPr>
          <w:rFonts w:ascii="Arial" w:hAnsi="Arial" w:cs="Arial"/>
          <w:b/>
          <w:sz w:val="24"/>
          <w:szCs w:val="24"/>
        </w:rPr>
        <w:t>P</w:t>
      </w:r>
      <w:r w:rsidRPr="00D11F56">
        <w:rPr>
          <w:rFonts w:ascii="Arial" w:hAnsi="Arial" w:cs="Arial"/>
          <w:b/>
          <w:sz w:val="24"/>
          <w:szCs w:val="24"/>
        </w:rPr>
        <w:t xml:space="preserve">eople &amp; their </w:t>
      </w:r>
      <w:r>
        <w:rPr>
          <w:rFonts w:ascii="Arial" w:hAnsi="Arial" w:cs="Arial"/>
          <w:b/>
          <w:sz w:val="24"/>
          <w:szCs w:val="24"/>
        </w:rPr>
        <w:t>F</w:t>
      </w:r>
      <w:r w:rsidRPr="00D11F56">
        <w:rPr>
          <w:rFonts w:ascii="Arial" w:hAnsi="Arial" w:cs="Arial"/>
          <w:b/>
          <w:sz w:val="24"/>
          <w:szCs w:val="24"/>
        </w:rPr>
        <w:t>amilies: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45A0" w:rsidRPr="00D11F56" w:rsidTr="000350D4">
        <w:trPr>
          <w:trHeight w:val="20"/>
        </w:trPr>
        <w:tc>
          <w:tcPr>
            <w:tcW w:w="8522" w:type="dxa"/>
            <w:shd w:val="clear" w:color="auto" w:fill="auto"/>
          </w:tcPr>
          <w:p w:rsidR="00E045A0" w:rsidRPr="00D11F56" w:rsidRDefault="00E045A0" w:rsidP="000350D4">
            <w:pPr>
              <w:spacing w:line="184" w:lineRule="atLeast"/>
              <w:rPr>
                <w:rFonts w:ascii="Arial" w:hAnsi="Arial" w:cs="Arial"/>
                <w:sz w:val="24"/>
                <w:szCs w:val="24"/>
              </w:rPr>
            </w:pPr>
          </w:p>
          <w:p w:rsidR="00E045A0" w:rsidRPr="00D11F56" w:rsidRDefault="00E045A0" w:rsidP="000350D4">
            <w:pPr>
              <w:spacing w:line="184" w:lineRule="atLeast"/>
              <w:rPr>
                <w:rFonts w:ascii="Arial" w:hAnsi="Arial" w:cs="Arial"/>
                <w:sz w:val="24"/>
                <w:szCs w:val="24"/>
              </w:rPr>
            </w:pPr>
            <w:proofErr w:type="gramStart"/>
            <w:r w:rsidRPr="00D11F56">
              <w:rPr>
                <w:rFonts w:ascii="Arial" w:hAnsi="Arial" w:cs="Arial"/>
                <w:sz w:val="24"/>
                <w:szCs w:val="24"/>
              </w:rPr>
              <w:t>NAME Team Manager,</w:t>
            </w:r>
            <w:proofErr w:type="gramEnd"/>
            <w:r w:rsidRPr="00D11F56">
              <w:rPr>
                <w:rFonts w:ascii="Arial" w:hAnsi="Arial" w:cs="Arial"/>
                <w:sz w:val="24"/>
                <w:szCs w:val="24"/>
              </w:rPr>
              <w:t xml:space="preserve"> allocated Social Worker </w:t>
            </w:r>
            <w:r w:rsidR="00371827">
              <w:rPr>
                <w:rFonts w:ascii="Arial" w:hAnsi="Arial" w:cs="Arial"/>
                <w:sz w:val="24"/>
                <w:szCs w:val="24"/>
              </w:rPr>
              <w:t>/ Social Care Worker /</w:t>
            </w:r>
            <w:r w:rsidRPr="00D11F56">
              <w:rPr>
                <w:rFonts w:ascii="Arial" w:hAnsi="Arial" w:cs="Arial"/>
                <w:sz w:val="24"/>
                <w:szCs w:val="24"/>
              </w:rPr>
              <w:t xml:space="preserve">NAME.  </w:t>
            </w:r>
          </w:p>
          <w:p w:rsidR="00E045A0" w:rsidRPr="00D11F56" w:rsidRDefault="00E045A0" w:rsidP="000350D4">
            <w:pPr>
              <w:spacing w:line="184" w:lineRule="atLeast"/>
              <w:rPr>
                <w:rFonts w:ascii="Arial" w:hAnsi="Arial" w:cs="Arial"/>
                <w:b/>
                <w:sz w:val="24"/>
                <w:szCs w:val="24"/>
                <w:u w:val="single"/>
              </w:rPr>
            </w:pPr>
          </w:p>
          <w:p w:rsidR="00E045A0" w:rsidRPr="00D11F56" w:rsidRDefault="00E045A0" w:rsidP="000350D4">
            <w:pPr>
              <w:spacing w:line="184" w:lineRule="atLeast"/>
              <w:rPr>
                <w:rFonts w:ascii="Arial" w:hAnsi="Arial" w:cs="Arial"/>
                <w:b/>
                <w:sz w:val="24"/>
                <w:szCs w:val="24"/>
                <w:u w:val="single"/>
              </w:rPr>
            </w:pPr>
            <w:r w:rsidRPr="00D11F56">
              <w:rPr>
                <w:rFonts w:ascii="Arial" w:hAnsi="Arial" w:cs="Arial"/>
                <w:b/>
                <w:sz w:val="24"/>
                <w:szCs w:val="24"/>
                <w:u w:val="single"/>
              </w:rPr>
              <w:t>Name</w:t>
            </w:r>
            <w:r>
              <w:rPr>
                <w:rFonts w:ascii="Arial" w:hAnsi="Arial" w:cs="Arial"/>
                <w:b/>
                <w:sz w:val="24"/>
                <w:szCs w:val="24"/>
                <w:u w:val="single"/>
              </w:rPr>
              <w:t xml:space="preserve"> (</w:t>
            </w:r>
            <w:r w:rsidRPr="00E045A0">
              <w:rPr>
                <w:rFonts w:ascii="Arial" w:hAnsi="Arial" w:cs="Arial"/>
                <w:bCs/>
                <w:sz w:val="24"/>
                <w:szCs w:val="24"/>
                <w:u w:val="single"/>
              </w:rPr>
              <w:t>of child</w:t>
            </w:r>
            <w:r>
              <w:rPr>
                <w:rFonts w:ascii="Arial" w:hAnsi="Arial" w:cs="Arial"/>
                <w:b/>
                <w:sz w:val="24"/>
                <w:szCs w:val="24"/>
                <w:u w:val="single"/>
              </w:rPr>
              <w:t>)</w:t>
            </w:r>
          </w:p>
          <w:p w:rsidR="00E045A0" w:rsidRPr="00D11F56" w:rsidRDefault="00E045A0" w:rsidP="000350D4">
            <w:pPr>
              <w:spacing w:line="184" w:lineRule="atLeast"/>
              <w:rPr>
                <w:rFonts w:ascii="Arial" w:hAnsi="Arial" w:cs="Arial"/>
                <w:b/>
                <w:sz w:val="24"/>
                <w:szCs w:val="24"/>
                <w:u w:val="single"/>
              </w:rPr>
            </w:pPr>
          </w:p>
          <w:p w:rsidR="00E045A0" w:rsidRPr="00D11F56" w:rsidRDefault="00E045A0" w:rsidP="000350D4">
            <w:pPr>
              <w:spacing w:line="184" w:lineRule="atLeast"/>
              <w:rPr>
                <w:rFonts w:ascii="Arial" w:hAnsi="Arial" w:cs="Arial"/>
                <w:b/>
                <w:sz w:val="24"/>
                <w:szCs w:val="24"/>
                <w:u w:val="single"/>
              </w:rPr>
            </w:pPr>
            <w:r w:rsidRPr="00D11F56">
              <w:rPr>
                <w:rFonts w:ascii="Arial" w:hAnsi="Arial" w:cs="Arial"/>
                <w:b/>
                <w:sz w:val="24"/>
                <w:szCs w:val="24"/>
                <w:u w:val="single"/>
              </w:rPr>
              <w:t>Legal classification</w:t>
            </w:r>
            <w:r>
              <w:rPr>
                <w:rFonts w:ascii="Arial" w:hAnsi="Arial" w:cs="Arial"/>
                <w:b/>
                <w:sz w:val="24"/>
                <w:szCs w:val="24"/>
                <w:u w:val="single"/>
              </w:rPr>
              <w:t xml:space="preserve"> / Key Dates</w:t>
            </w:r>
          </w:p>
          <w:p w:rsidR="00E045A0" w:rsidRPr="00D11F56" w:rsidRDefault="00E045A0" w:rsidP="000350D4">
            <w:pPr>
              <w:spacing w:line="184" w:lineRule="atLeast"/>
              <w:rPr>
                <w:rFonts w:ascii="Arial" w:hAnsi="Arial" w:cs="Arial"/>
                <w:sz w:val="24"/>
                <w:szCs w:val="24"/>
              </w:rPr>
            </w:pPr>
          </w:p>
          <w:p w:rsidR="00E045A0" w:rsidRPr="00D11F56" w:rsidRDefault="00E045A0" w:rsidP="000350D4">
            <w:pPr>
              <w:spacing w:line="184" w:lineRule="atLeast"/>
              <w:rPr>
                <w:rFonts w:ascii="Arial" w:hAnsi="Arial" w:cs="Arial"/>
                <w:b/>
                <w:sz w:val="24"/>
                <w:szCs w:val="24"/>
                <w:u w:val="single"/>
              </w:rPr>
            </w:pPr>
            <w:r w:rsidRPr="00D11F56">
              <w:rPr>
                <w:rFonts w:ascii="Arial" w:hAnsi="Arial" w:cs="Arial"/>
                <w:b/>
                <w:sz w:val="24"/>
                <w:szCs w:val="24"/>
                <w:u w:val="single"/>
              </w:rPr>
              <w:t xml:space="preserve">Review of </w:t>
            </w:r>
            <w:r>
              <w:rPr>
                <w:rFonts w:ascii="Arial" w:hAnsi="Arial" w:cs="Arial"/>
                <w:b/>
                <w:sz w:val="24"/>
                <w:szCs w:val="24"/>
                <w:u w:val="single"/>
              </w:rPr>
              <w:t xml:space="preserve">previous </w:t>
            </w:r>
            <w:r w:rsidRPr="00D11F56">
              <w:rPr>
                <w:rFonts w:ascii="Arial" w:hAnsi="Arial" w:cs="Arial"/>
                <w:b/>
                <w:sz w:val="24"/>
                <w:szCs w:val="24"/>
                <w:u w:val="single"/>
              </w:rPr>
              <w:t>actions agreed at last supervision</w:t>
            </w:r>
          </w:p>
          <w:p w:rsidR="00E045A0" w:rsidRDefault="00E045A0" w:rsidP="000350D4">
            <w:pPr>
              <w:spacing w:line="184" w:lineRule="atLeast"/>
              <w:rPr>
                <w:rFonts w:ascii="Arial" w:hAnsi="Arial" w:cs="Arial"/>
                <w:sz w:val="24"/>
                <w:szCs w:val="24"/>
              </w:rPr>
            </w:pPr>
          </w:p>
          <w:p w:rsidR="00E045A0" w:rsidRPr="00E045A0" w:rsidRDefault="00E045A0" w:rsidP="00E045A0">
            <w:pPr>
              <w:spacing w:line="184" w:lineRule="atLeast"/>
              <w:rPr>
                <w:rFonts w:ascii="Arial" w:hAnsi="Arial" w:cs="Arial"/>
                <w:sz w:val="24"/>
                <w:szCs w:val="24"/>
              </w:rPr>
            </w:pPr>
            <w:r w:rsidRPr="00E045A0">
              <w:rPr>
                <w:rFonts w:ascii="Arial" w:hAnsi="Arial" w:cs="Arial"/>
                <w:sz w:val="24"/>
                <w:szCs w:val="24"/>
              </w:rPr>
              <w:t>Reflection of the current work being undertaken by the social worker</w:t>
            </w:r>
            <w:r w:rsidR="00371827">
              <w:rPr>
                <w:rFonts w:ascii="Arial" w:hAnsi="Arial" w:cs="Arial"/>
                <w:sz w:val="24"/>
                <w:szCs w:val="24"/>
              </w:rPr>
              <w:t xml:space="preserve"> /Social Care worker</w:t>
            </w:r>
            <w:r w:rsidRPr="00E045A0">
              <w:rPr>
                <w:rFonts w:ascii="Arial" w:hAnsi="Arial" w:cs="Arial"/>
                <w:sz w:val="24"/>
                <w:szCs w:val="24"/>
              </w:rPr>
              <w:t xml:space="preserve"> with the family. What has worked so far and what approach has been </w:t>
            </w:r>
            <w:r w:rsidR="005D0B03">
              <w:rPr>
                <w:rFonts w:ascii="Arial" w:hAnsi="Arial" w:cs="Arial"/>
                <w:sz w:val="24"/>
                <w:szCs w:val="24"/>
              </w:rPr>
              <w:t>considered</w:t>
            </w:r>
            <w:r w:rsidRPr="00E045A0">
              <w:rPr>
                <w:rFonts w:ascii="Arial" w:hAnsi="Arial" w:cs="Arial"/>
                <w:sz w:val="24"/>
                <w:szCs w:val="24"/>
              </w:rPr>
              <w:t>?</w:t>
            </w:r>
          </w:p>
          <w:p w:rsidR="00E045A0" w:rsidRPr="00E045A0" w:rsidRDefault="00E045A0" w:rsidP="00E045A0">
            <w:pPr>
              <w:numPr>
                <w:ilvl w:val="0"/>
                <w:numId w:val="26"/>
              </w:numPr>
              <w:spacing w:line="184" w:lineRule="atLeast"/>
              <w:rPr>
                <w:rFonts w:ascii="Arial" w:hAnsi="Arial" w:cs="Arial"/>
                <w:sz w:val="24"/>
                <w:szCs w:val="24"/>
              </w:rPr>
            </w:pPr>
            <w:r w:rsidRPr="00E045A0">
              <w:rPr>
                <w:rFonts w:ascii="Arial" w:hAnsi="Arial" w:cs="Arial"/>
                <w:sz w:val="24"/>
                <w:szCs w:val="24"/>
              </w:rPr>
              <w:t xml:space="preserve">Why this plan </w:t>
            </w:r>
            <w:proofErr w:type="gramStart"/>
            <w:r w:rsidRPr="00E045A0">
              <w:rPr>
                <w:rFonts w:ascii="Arial" w:hAnsi="Arial" w:cs="Arial"/>
                <w:sz w:val="24"/>
                <w:szCs w:val="24"/>
              </w:rPr>
              <w:t>–  and</w:t>
            </w:r>
            <w:proofErr w:type="gramEnd"/>
            <w:r w:rsidRPr="00E045A0">
              <w:rPr>
                <w:rFonts w:ascii="Arial" w:hAnsi="Arial" w:cs="Arial"/>
                <w:sz w:val="24"/>
                <w:szCs w:val="24"/>
              </w:rPr>
              <w:t xml:space="preserve"> what is the contingency plan for the child?</w:t>
            </w:r>
          </w:p>
          <w:p w:rsidR="00E045A0" w:rsidRPr="00E045A0" w:rsidRDefault="00E045A0" w:rsidP="00E045A0">
            <w:pPr>
              <w:numPr>
                <w:ilvl w:val="0"/>
                <w:numId w:val="26"/>
              </w:numPr>
              <w:spacing w:line="184" w:lineRule="atLeast"/>
              <w:rPr>
                <w:rFonts w:ascii="Arial" w:hAnsi="Arial" w:cs="Arial"/>
                <w:sz w:val="24"/>
                <w:szCs w:val="24"/>
              </w:rPr>
            </w:pPr>
            <w:r w:rsidRPr="00E045A0">
              <w:rPr>
                <w:rFonts w:ascii="Arial" w:hAnsi="Arial" w:cs="Arial"/>
                <w:sz w:val="24"/>
                <w:szCs w:val="24"/>
              </w:rPr>
              <w:t>What is the goal for the child / family, does the child /family agree?</w:t>
            </w:r>
          </w:p>
          <w:p w:rsidR="00E045A0" w:rsidRPr="00E045A0" w:rsidRDefault="00E045A0" w:rsidP="00E045A0">
            <w:pPr>
              <w:numPr>
                <w:ilvl w:val="0"/>
                <w:numId w:val="26"/>
              </w:numPr>
              <w:spacing w:line="184" w:lineRule="atLeast"/>
              <w:rPr>
                <w:rFonts w:ascii="Arial" w:hAnsi="Arial" w:cs="Arial"/>
                <w:sz w:val="24"/>
                <w:szCs w:val="24"/>
              </w:rPr>
            </w:pPr>
            <w:r w:rsidRPr="00E045A0">
              <w:rPr>
                <w:rFonts w:ascii="Arial" w:hAnsi="Arial" w:cs="Arial"/>
                <w:sz w:val="24"/>
                <w:szCs w:val="24"/>
              </w:rPr>
              <w:t>How do we get there – What are the positive outcomes for the child?</w:t>
            </w:r>
          </w:p>
          <w:p w:rsidR="00E045A0" w:rsidRPr="00E045A0" w:rsidRDefault="00E045A0" w:rsidP="000350D4">
            <w:pPr>
              <w:numPr>
                <w:ilvl w:val="0"/>
                <w:numId w:val="26"/>
              </w:numPr>
              <w:spacing w:line="184" w:lineRule="atLeast"/>
              <w:rPr>
                <w:rFonts w:ascii="Arial" w:hAnsi="Arial" w:cs="Arial"/>
                <w:sz w:val="24"/>
                <w:szCs w:val="24"/>
              </w:rPr>
            </w:pPr>
            <w:r w:rsidRPr="00E045A0">
              <w:rPr>
                <w:rFonts w:ascii="Arial" w:hAnsi="Arial" w:cs="Arial"/>
                <w:sz w:val="24"/>
                <w:szCs w:val="24"/>
              </w:rPr>
              <w:t>Next Steps / timescale</w:t>
            </w:r>
            <w:r>
              <w:rPr>
                <w:rFonts w:ascii="Arial" w:hAnsi="Arial" w:cs="Arial"/>
                <w:sz w:val="24"/>
                <w:szCs w:val="24"/>
              </w:rPr>
              <w:t>s.</w:t>
            </w:r>
          </w:p>
          <w:p w:rsidR="00E045A0" w:rsidRPr="00D11F56" w:rsidRDefault="00E045A0" w:rsidP="000350D4">
            <w:pPr>
              <w:spacing w:line="184" w:lineRule="atLeast"/>
              <w:rPr>
                <w:rFonts w:ascii="Arial" w:hAnsi="Arial" w:cs="Arial"/>
                <w:color w:val="000000"/>
                <w:sz w:val="24"/>
                <w:szCs w:val="24"/>
              </w:rPr>
            </w:pPr>
          </w:p>
          <w:p w:rsidR="00E045A0" w:rsidRPr="00D11F56" w:rsidRDefault="00E045A0" w:rsidP="000350D4">
            <w:pPr>
              <w:spacing w:line="184" w:lineRule="atLeast"/>
              <w:rPr>
                <w:rFonts w:ascii="Arial" w:hAnsi="Arial" w:cs="Arial"/>
                <w:b/>
                <w:color w:val="000000"/>
                <w:sz w:val="24"/>
                <w:szCs w:val="24"/>
                <w:u w:val="single"/>
              </w:rPr>
            </w:pPr>
            <w:r w:rsidRPr="00D11F56">
              <w:rPr>
                <w:rFonts w:ascii="Arial" w:hAnsi="Arial" w:cs="Arial"/>
                <w:b/>
                <w:color w:val="000000"/>
                <w:sz w:val="24"/>
                <w:szCs w:val="24"/>
                <w:u w:val="single"/>
              </w:rPr>
              <w:t>What is the impact on the children of the current situation, including key observations of the family during recent visits to the home?</w:t>
            </w:r>
          </w:p>
          <w:p w:rsidR="00E045A0" w:rsidRPr="00D11F56" w:rsidRDefault="00E045A0" w:rsidP="000350D4">
            <w:pPr>
              <w:spacing w:line="184" w:lineRule="atLeast"/>
              <w:rPr>
                <w:rFonts w:ascii="Arial" w:hAnsi="Arial" w:cs="Arial"/>
                <w:color w:val="FF0000"/>
                <w:sz w:val="24"/>
                <w:szCs w:val="24"/>
              </w:rPr>
            </w:pPr>
            <w:r w:rsidRPr="00D11F56">
              <w:rPr>
                <w:rFonts w:ascii="Arial" w:hAnsi="Arial" w:cs="Arial"/>
                <w:color w:val="FF0000"/>
                <w:sz w:val="24"/>
                <w:szCs w:val="24"/>
              </w:rPr>
              <w:t xml:space="preserve">Include reflective discussions &amp; the voice of the child </w:t>
            </w:r>
          </w:p>
          <w:p w:rsidR="00E045A0" w:rsidRDefault="00E045A0" w:rsidP="000350D4">
            <w:pPr>
              <w:spacing w:line="184" w:lineRule="atLeast"/>
              <w:rPr>
                <w:rFonts w:ascii="Arial" w:hAnsi="Arial" w:cs="Arial"/>
                <w:b/>
                <w:sz w:val="24"/>
                <w:szCs w:val="24"/>
                <w:u w:val="single"/>
              </w:rPr>
            </w:pPr>
          </w:p>
          <w:p w:rsidR="00E045A0" w:rsidRPr="00D11F56" w:rsidRDefault="00E045A0" w:rsidP="000350D4">
            <w:pPr>
              <w:spacing w:line="184" w:lineRule="atLeast"/>
              <w:rPr>
                <w:rFonts w:ascii="Arial" w:hAnsi="Arial" w:cs="Arial"/>
                <w:sz w:val="24"/>
                <w:szCs w:val="24"/>
              </w:rPr>
            </w:pPr>
            <w:r w:rsidRPr="00D11F56">
              <w:rPr>
                <w:rFonts w:ascii="Arial" w:hAnsi="Arial" w:cs="Arial"/>
                <w:b/>
                <w:sz w:val="24"/>
                <w:szCs w:val="24"/>
                <w:u w:val="single"/>
              </w:rPr>
              <w:t>Agreed actions and timescales</w:t>
            </w:r>
            <w:r w:rsidRPr="00D11F56">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42"/>
              <w:gridCol w:w="2059"/>
              <w:gridCol w:w="2105"/>
            </w:tblGrid>
            <w:tr w:rsidR="00E045A0" w:rsidRPr="00D11F56" w:rsidTr="000350D4">
              <w:tc>
                <w:tcPr>
                  <w:tcW w:w="2254" w:type="dxa"/>
                  <w:shd w:val="clear" w:color="auto" w:fill="auto"/>
                </w:tcPr>
                <w:p w:rsidR="00E045A0" w:rsidRPr="00D11F56" w:rsidRDefault="00E045A0" w:rsidP="000350D4">
                  <w:pPr>
                    <w:spacing w:line="184" w:lineRule="atLeast"/>
                    <w:rPr>
                      <w:rFonts w:ascii="Arial" w:hAnsi="Arial" w:cs="Arial"/>
                      <w:sz w:val="24"/>
                      <w:szCs w:val="24"/>
                    </w:rPr>
                  </w:pPr>
                  <w:r w:rsidRPr="00D11F56">
                    <w:rPr>
                      <w:rFonts w:ascii="Arial" w:hAnsi="Arial" w:cs="Arial"/>
                      <w:sz w:val="24"/>
                      <w:szCs w:val="24"/>
                    </w:rPr>
                    <w:t>What needs to happen</w:t>
                  </w:r>
                </w:p>
              </w:tc>
              <w:tc>
                <w:tcPr>
                  <w:tcW w:w="2254" w:type="dxa"/>
                  <w:shd w:val="clear" w:color="auto" w:fill="auto"/>
                </w:tcPr>
                <w:p w:rsidR="00E045A0" w:rsidRPr="00D11F56" w:rsidRDefault="00E045A0" w:rsidP="000350D4">
                  <w:pPr>
                    <w:spacing w:line="184" w:lineRule="atLeast"/>
                    <w:rPr>
                      <w:rFonts w:ascii="Arial" w:hAnsi="Arial" w:cs="Arial"/>
                      <w:sz w:val="24"/>
                      <w:szCs w:val="24"/>
                    </w:rPr>
                  </w:pPr>
                  <w:r w:rsidRPr="00D11F56">
                    <w:rPr>
                      <w:rFonts w:ascii="Arial" w:hAnsi="Arial" w:cs="Arial"/>
                      <w:sz w:val="24"/>
                      <w:szCs w:val="24"/>
                    </w:rPr>
                    <w:t xml:space="preserve">By </w:t>
                  </w:r>
                  <w:proofErr w:type="gramStart"/>
                  <w:r w:rsidRPr="00D11F56">
                    <w:rPr>
                      <w:rFonts w:ascii="Arial" w:hAnsi="Arial" w:cs="Arial"/>
                      <w:sz w:val="24"/>
                      <w:szCs w:val="24"/>
                    </w:rPr>
                    <w:t>who</w:t>
                  </w:r>
                  <w:proofErr w:type="gramEnd"/>
                </w:p>
              </w:tc>
              <w:tc>
                <w:tcPr>
                  <w:tcW w:w="2254" w:type="dxa"/>
                  <w:shd w:val="clear" w:color="auto" w:fill="auto"/>
                </w:tcPr>
                <w:p w:rsidR="00E045A0" w:rsidRPr="00D11F56" w:rsidRDefault="00E045A0" w:rsidP="000350D4">
                  <w:pPr>
                    <w:spacing w:line="184" w:lineRule="atLeast"/>
                    <w:rPr>
                      <w:rFonts w:ascii="Arial" w:hAnsi="Arial" w:cs="Arial"/>
                      <w:sz w:val="24"/>
                      <w:szCs w:val="24"/>
                    </w:rPr>
                  </w:pPr>
                  <w:r w:rsidRPr="00D11F56">
                    <w:rPr>
                      <w:rFonts w:ascii="Arial" w:hAnsi="Arial" w:cs="Arial"/>
                      <w:sz w:val="24"/>
                      <w:szCs w:val="24"/>
                    </w:rPr>
                    <w:t>By when</w:t>
                  </w:r>
                </w:p>
              </w:tc>
              <w:tc>
                <w:tcPr>
                  <w:tcW w:w="2254" w:type="dxa"/>
                  <w:shd w:val="clear" w:color="auto" w:fill="auto"/>
                </w:tcPr>
                <w:p w:rsidR="00E045A0" w:rsidRPr="00D11F56" w:rsidRDefault="00E045A0" w:rsidP="000350D4">
                  <w:pPr>
                    <w:spacing w:line="184" w:lineRule="atLeast"/>
                    <w:rPr>
                      <w:rFonts w:ascii="Arial" w:hAnsi="Arial" w:cs="Arial"/>
                      <w:sz w:val="24"/>
                      <w:szCs w:val="24"/>
                    </w:rPr>
                  </w:pPr>
                  <w:r w:rsidRPr="00D11F56">
                    <w:rPr>
                      <w:rFonts w:ascii="Arial" w:hAnsi="Arial" w:cs="Arial"/>
                      <w:sz w:val="24"/>
                      <w:szCs w:val="24"/>
                    </w:rPr>
                    <w:t>Desired outcome</w:t>
                  </w:r>
                </w:p>
              </w:tc>
            </w:tr>
            <w:tr w:rsidR="00E045A0" w:rsidRPr="00D11F56" w:rsidTr="000350D4">
              <w:tc>
                <w:tcPr>
                  <w:tcW w:w="2254" w:type="dxa"/>
                  <w:shd w:val="clear" w:color="auto" w:fill="auto"/>
                </w:tcPr>
                <w:p w:rsidR="00E045A0" w:rsidRPr="00D11F56" w:rsidRDefault="00E045A0" w:rsidP="000350D4">
                  <w:pPr>
                    <w:spacing w:line="184" w:lineRule="atLeast"/>
                    <w:rPr>
                      <w:rFonts w:ascii="Arial" w:hAnsi="Arial" w:cs="Arial"/>
                      <w:sz w:val="24"/>
                      <w:szCs w:val="24"/>
                    </w:rPr>
                  </w:pPr>
                </w:p>
              </w:tc>
              <w:tc>
                <w:tcPr>
                  <w:tcW w:w="2254" w:type="dxa"/>
                  <w:shd w:val="clear" w:color="auto" w:fill="auto"/>
                </w:tcPr>
                <w:p w:rsidR="00E045A0" w:rsidRDefault="00E045A0" w:rsidP="000350D4">
                  <w:pPr>
                    <w:spacing w:line="184" w:lineRule="atLeast"/>
                    <w:rPr>
                      <w:rFonts w:ascii="Arial" w:hAnsi="Arial" w:cs="Arial"/>
                      <w:sz w:val="24"/>
                      <w:szCs w:val="24"/>
                    </w:rPr>
                  </w:pPr>
                </w:p>
                <w:p w:rsidR="00E045A0" w:rsidRPr="00D11F56" w:rsidRDefault="00E045A0" w:rsidP="000350D4">
                  <w:pPr>
                    <w:spacing w:line="184" w:lineRule="atLeast"/>
                    <w:rPr>
                      <w:rFonts w:ascii="Arial" w:hAnsi="Arial" w:cs="Arial"/>
                      <w:sz w:val="24"/>
                      <w:szCs w:val="24"/>
                    </w:rPr>
                  </w:pPr>
                </w:p>
              </w:tc>
              <w:tc>
                <w:tcPr>
                  <w:tcW w:w="2254" w:type="dxa"/>
                  <w:shd w:val="clear" w:color="auto" w:fill="auto"/>
                </w:tcPr>
                <w:p w:rsidR="00E045A0" w:rsidRPr="00D11F56" w:rsidRDefault="00E045A0" w:rsidP="000350D4">
                  <w:pPr>
                    <w:spacing w:line="184" w:lineRule="atLeast"/>
                    <w:rPr>
                      <w:rFonts w:ascii="Arial" w:hAnsi="Arial" w:cs="Arial"/>
                      <w:sz w:val="24"/>
                      <w:szCs w:val="24"/>
                    </w:rPr>
                  </w:pPr>
                </w:p>
              </w:tc>
              <w:tc>
                <w:tcPr>
                  <w:tcW w:w="2254" w:type="dxa"/>
                  <w:shd w:val="clear" w:color="auto" w:fill="auto"/>
                </w:tcPr>
                <w:p w:rsidR="00E045A0" w:rsidRPr="00D11F56" w:rsidRDefault="00E045A0" w:rsidP="000350D4">
                  <w:pPr>
                    <w:spacing w:line="184" w:lineRule="atLeast"/>
                    <w:rPr>
                      <w:rFonts w:ascii="Arial" w:hAnsi="Arial" w:cs="Arial"/>
                      <w:sz w:val="24"/>
                      <w:szCs w:val="24"/>
                    </w:rPr>
                  </w:pPr>
                </w:p>
              </w:tc>
            </w:tr>
          </w:tbl>
          <w:p w:rsidR="00E045A0" w:rsidRPr="00D11F56" w:rsidRDefault="00E045A0" w:rsidP="000350D4">
            <w:pPr>
              <w:rPr>
                <w:rFonts w:ascii="Arial" w:hAnsi="Arial" w:cs="Arial"/>
                <w:sz w:val="24"/>
                <w:szCs w:val="24"/>
              </w:rPr>
            </w:pPr>
          </w:p>
        </w:tc>
      </w:tr>
    </w:tbl>
    <w:p w:rsidR="00E045A0" w:rsidRPr="00D11F56" w:rsidRDefault="00E045A0" w:rsidP="00E045A0">
      <w:pPr>
        <w:rPr>
          <w:rFonts w:ascii="Arial" w:hAnsi="Arial" w:cs="Arial"/>
          <w:b/>
          <w:sz w:val="24"/>
          <w:szCs w:val="24"/>
        </w:rPr>
      </w:pPr>
    </w:p>
    <w:p w:rsidR="00E045A0" w:rsidRDefault="00E045A0" w:rsidP="00E045A0">
      <w:pPr>
        <w:rPr>
          <w:rFonts w:ascii="Arial" w:hAnsi="Arial" w:cs="Arial"/>
          <w:b/>
          <w:sz w:val="24"/>
          <w:szCs w:val="24"/>
        </w:rPr>
      </w:pPr>
    </w:p>
    <w:p w:rsidR="00E045A0" w:rsidRPr="00D11F56" w:rsidRDefault="00E045A0" w:rsidP="00E045A0">
      <w:pPr>
        <w:rPr>
          <w:rFonts w:ascii="Arial" w:hAnsi="Arial" w:cs="Arial"/>
          <w:b/>
          <w:sz w:val="24"/>
          <w:szCs w:val="24"/>
        </w:rPr>
      </w:pPr>
      <w:r w:rsidRPr="00D11F56">
        <w:rPr>
          <w:rFonts w:ascii="Arial" w:hAnsi="Arial" w:cs="Arial"/>
          <w:b/>
          <w:sz w:val="24"/>
          <w:szCs w:val="24"/>
        </w:rPr>
        <w:t xml:space="preserve">3. Workload, </w:t>
      </w:r>
      <w:proofErr w:type="gramStart"/>
      <w:r w:rsidRPr="00D11F56">
        <w:rPr>
          <w:rFonts w:ascii="Arial" w:hAnsi="Arial" w:cs="Arial"/>
          <w:b/>
          <w:sz w:val="24"/>
          <w:szCs w:val="24"/>
        </w:rPr>
        <w:t>practice</w:t>
      </w:r>
      <w:proofErr w:type="gramEnd"/>
      <w:r w:rsidRPr="00D11F56">
        <w:rPr>
          <w:rFonts w:ascii="Arial" w:hAnsi="Arial" w:cs="Arial"/>
          <w:b/>
          <w:sz w:val="24"/>
          <w:szCs w:val="24"/>
        </w:rPr>
        <w:t xml:space="preserve"> and performance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45A0" w:rsidRPr="00D11F56" w:rsidTr="000350D4">
        <w:trPr>
          <w:trHeight w:val="20"/>
        </w:trPr>
        <w:tc>
          <w:tcPr>
            <w:tcW w:w="8522" w:type="dxa"/>
            <w:shd w:val="clear" w:color="auto" w:fill="auto"/>
          </w:tcPr>
          <w:p w:rsidR="00E045A0" w:rsidRDefault="00E045A0" w:rsidP="000350D4">
            <w:pPr>
              <w:rPr>
                <w:rFonts w:ascii="Arial" w:hAnsi="Arial" w:cs="Arial"/>
                <w:b/>
                <w:i/>
                <w:sz w:val="24"/>
                <w:szCs w:val="24"/>
              </w:rPr>
            </w:pPr>
            <w:r w:rsidRPr="00D11F56">
              <w:rPr>
                <w:rFonts w:ascii="Arial" w:hAnsi="Arial" w:cs="Arial"/>
                <w:b/>
                <w:i/>
                <w:sz w:val="24"/>
                <w:szCs w:val="24"/>
              </w:rPr>
              <w:t xml:space="preserve">Include any issues of anti-oppressive or anti-discriminatory practice, workload management issues, workload discussions, general </w:t>
            </w:r>
            <w:proofErr w:type="gramStart"/>
            <w:r w:rsidRPr="00D11F56">
              <w:rPr>
                <w:rFonts w:ascii="Arial" w:hAnsi="Arial" w:cs="Arial"/>
                <w:b/>
                <w:i/>
                <w:sz w:val="24"/>
                <w:szCs w:val="24"/>
              </w:rPr>
              <w:t>practice</w:t>
            </w:r>
            <w:proofErr w:type="gramEnd"/>
            <w:r w:rsidRPr="00D11F56">
              <w:rPr>
                <w:rFonts w:ascii="Arial" w:hAnsi="Arial" w:cs="Arial"/>
                <w:b/>
                <w:i/>
                <w:sz w:val="24"/>
                <w:szCs w:val="24"/>
              </w:rPr>
              <w:t xml:space="preserve"> and any required performance indicators. Be sure to note areas of good practice as well as areas for improvement.</w:t>
            </w:r>
          </w:p>
          <w:p w:rsidR="00E045A0" w:rsidRPr="00D11F56" w:rsidRDefault="00E045A0" w:rsidP="000350D4">
            <w:pPr>
              <w:rPr>
                <w:rFonts w:ascii="Arial" w:hAnsi="Arial" w:cs="Arial"/>
                <w:b/>
                <w:i/>
                <w:sz w:val="24"/>
                <w:szCs w:val="24"/>
              </w:rPr>
            </w:pPr>
          </w:p>
          <w:p w:rsidR="00E045A0" w:rsidRPr="00D11F56" w:rsidRDefault="00E045A0" w:rsidP="000350D4">
            <w:pPr>
              <w:rPr>
                <w:rFonts w:ascii="Arial" w:hAnsi="Arial" w:cs="Arial"/>
                <w:b/>
                <w:sz w:val="24"/>
                <w:szCs w:val="24"/>
                <w:u w:val="single"/>
              </w:rPr>
            </w:pPr>
            <w:r w:rsidRPr="00D11F56">
              <w:rPr>
                <w:rFonts w:ascii="Arial" w:hAnsi="Arial" w:cs="Arial"/>
                <w:b/>
                <w:sz w:val="24"/>
                <w:szCs w:val="24"/>
                <w:u w:val="single"/>
              </w:rPr>
              <w:t xml:space="preserve">In </w:t>
            </w:r>
            <w:proofErr w:type="gramStart"/>
            <w:r w:rsidRPr="00D11F56">
              <w:rPr>
                <w:rFonts w:ascii="Arial" w:hAnsi="Arial" w:cs="Arial"/>
                <w:b/>
                <w:sz w:val="24"/>
                <w:szCs w:val="24"/>
                <w:u w:val="single"/>
              </w:rPr>
              <w:t>general</w:t>
            </w:r>
            <w:proofErr w:type="gramEnd"/>
            <w:r w:rsidRPr="00D11F56">
              <w:rPr>
                <w:rFonts w:ascii="Arial" w:hAnsi="Arial" w:cs="Arial"/>
                <w:b/>
                <w:sz w:val="24"/>
                <w:szCs w:val="24"/>
                <w:u w:val="single"/>
              </w:rPr>
              <w:t xml:space="preserve"> is there anything that you need to help you complete your work in the next six weeks? </w:t>
            </w:r>
          </w:p>
          <w:p w:rsidR="00E045A0" w:rsidRPr="00D11F56" w:rsidRDefault="00E045A0" w:rsidP="000350D4">
            <w:pPr>
              <w:rPr>
                <w:rFonts w:ascii="Arial" w:hAnsi="Arial" w:cs="Arial"/>
                <w:b/>
                <w:sz w:val="24"/>
                <w:szCs w:val="24"/>
                <w:u w:val="single"/>
              </w:rPr>
            </w:pPr>
          </w:p>
          <w:p w:rsidR="00E045A0" w:rsidRDefault="00E045A0" w:rsidP="000350D4">
            <w:pPr>
              <w:rPr>
                <w:rFonts w:ascii="Arial" w:hAnsi="Arial" w:cs="Arial"/>
                <w:b/>
                <w:sz w:val="24"/>
                <w:szCs w:val="24"/>
                <w:u w:val="single"/>
              </w:rPr>
            </w:pPr>
          </w:p>
          <w:p w:rsidR="00E045A0" w:rsidRPr="00D11F56" w:rsidRDefault="00E045A0" w:rsidP="000350D4">
            <w:pPr>
              <w:rPr>
                <w:rFonts w:ascii="Arial" w:hAnsi="Arial" w:cs="Arial"/>
                <w:b/>
                <w:sz w:val="24"/>
                <w:szCs w:val="24"/>
                <w:u w:val="single"/>
              </w:rPr>
            </w:pPr>
          </w:p>
          <w:p w:rsidR="00E045A0" w:rsidRPr="00D11F56" w:rsidRDefault="00E045A0" w:rsidP="000350D4">
            <w:pPr>
              <w:rPr>
                <w:rFonts w:ascii="Arial" w:hAnsi="Arial" w:cs="Arial"/>
                <w:b/>
                <w:sz w:val="24"/>
                <w:szCs w:val="24"/>
                <w:u w:val="single"/>
              </w:rPr>
            </w:pPr>
            <w:proofErr w:type="spellStart"/>
            <w:proofErr w:type="gramStart"/>
            <w:r w:rsidRPr="00D11F56">
              <w:rPr>
                <w:rFonts w:ascii="Arial" w:hAnsi="Arial" w:cs="Arial"/>
                <w:b/>
                <w:sz w:val="24"/>
                <w:szCs w:val="24"/>
                <w:u w:val="single"/>
              </w:rPr>
              <w:t>Lets</w:t>
            </w:r>
            <w:proofErr w:type="spellEnd"/>
            <w:proofErr w:type="gramEnd"/>
            <w:r w:rsidRPr="00D11F56">
              <w:rPr>
                <w:rFonts w:ascii="Arial" w:hAnsi="Arial" w:cs="Arial"/>
                <w:b/>
                <w:sz w:val="24"/>
                <w:szCs w:val="24"/>
                <w:u w:val="single"/>
              </w:rPr>
              <w:t xml:space="preserve"> discuss/ reflect on good practice over the last six weeks? </w:t>
            </w:r>
          </w:p>
          <w:p w:rsidR="00E045A0" w:rsidRPr="00D11F56" w:rsidRDefault="00E045A0" w:rsidP="000350D4">
            <w:pPr>
              <w:rPr>
                <w:rFonts w:ascii="Arial" w:hAnsi="Arial" w:cs="Arial"/>
                <w:bCs/>
                <w:i/>
                <w:iCs/>
                <w:sz w:val="24"/>
                <w:szCs w:val="24"/>
              </w:rPr>
            </w:pPr>
            <w:r w:rsidRPr="00D11F56">
              <w:rPr>
                <w:rFonts w:ascii="Arial" w:hAnsi="Arial" w:cs="Arial"/>
                <w:bCs/>
                <w:i/>
                <w:iCs/>
                <w:sz w:val="24"/>
                <w:szCs w:val="24"/>
              </w:rPr>
              <w:t xml:space="preserve">Promote reflection on a situation </w:t>
            </w:r>
          </w:p>
          <w:p w:rsidR="00E045A0" w:rsidRPr="00D11F56" w:rsidRDefault="00E045A0" w:rsidP="000350D4">
            <w:pPr>
              <w:rPr>
                <w:rFonts w:ascii="Arial" w:hAnsi="Arial" w:cs="Arial"/>
                <w:b/>
                <w:sz w:val="24"/>
                <w:szCs w:val="24"/>
                <w:u w:val="single"/>
              </w:rPr>
            </w:pPr>
          </w:p>
          <w:p w:rsidR="00E045A0" w:rsidRPr="00D11F56" w:rsidRDefault="00E045A0" w:rsidP="000350D4">
            <w:pPr>
              <w:rPr>
                <w:rFonts w:ascii="Arial" w:hAnsi="Arial" w:cs="Arial"/>
                <w:sz w:val="24"/>
                <w:szCs w:val="24"/>
              </w:rPr>
            </w:pPr>
          </w:p>
          <w:p w:rsidR="00E045A0" w:rsidRPr="00D11F56" w:rsidRDefault="00E045A0" w:rsidP="000350D4">
            <w:pPr>
              <w:rPr>
                <w:rFonts w:ascii="Arial" w:hAnsi="Arial" w:cs="Arial"/>
                <w:b/>
                <w:sz w:val="24"/>
                <w:szCs w:val="24"/>
                <w:u w:val="single"/>
              </w:rPr>
            </w:pPr>
          </w:p>
        </w:tc>
      </w:tr>
    </w:tbl>
    <w:p w:rsidR="00E045A0" w:rsidRPr="00D11F56" w:rsidRDefault="00E045A0" w:rsidP="00E045A0">
      <w:pPr>
        <w:rPr>
          <w:rFonts w:ascii="Arial" w:hAnsi="Arial" w:cs="Arial"/>
          <w:b/>
          <w:sz w:val="24"/>
          <w:szCs w:val="24"/>
        </w:rPr>
      </w:pPr>
      <w:r w:rsidRPr="00D11F56">
        <w:rPr>
          <w:rFonts w:ascii="Arial" w:hAnsi="Arial" w:cs="Arial"/>
          <w:b/>
          <w:sz w:val="24"/>
          <w:szCs w:val="24"/>
        </w:rPr>
        <w:t>4. Training/Staff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45A0" w:rsidRPr="00D11F56" w:rsidTr="000350D4">
        <w:trPr>
          <w:trHeight w:val="20"/>
        </w:trPr>
        <w:tc>
          <w:tcPr>
            <w:tcW w:w="8522" w:type="dxa"/>
            <w:shd w:val="clear" w:color="auto" w:fill="auto"/>
          </w:tcPr>
          <w:p w:rsidR="00E045A0" w:rsidRPr="00D11F56" w:rsidRDefault="00E045A0" w:rsidP="000350D4">
            <w:pPr>
              <w:rPr>
                <w:rFonts w:ascii="Arial" w:hAnsi="Arial" w:cs="Arial"/>
                <w:b/>
                <w:i/>
                <w:sz w:val="24"/>
                <w:szCs w:val="24"/>
              </w:rPr>
            </w:pPr>
            <w:r w:rsidRPr="00D11F56">
              <w:rPr>
                <w:rFonts w:ascii="Arial" w:hAnsi="Arial" w:cs="Arial"/>
                <w:b/>
                <w:i/>
                <w:sz w:val="24"/>
                <w:szCs w:val="24"/>
              </w:rPr>
              <w:t>Include completed or required training and other development opportunities, including career progression where appropriate.</w:t>
            </w:r>
          </w:p>
          <w:p w:rsidR="00E045A0" w:rsidRDefault="00E045A0" w:rsidP="000350D4">
            <w:pPr>
              <w:rPr>
                <w:rFonts w:ascii="Arial" w:hAnsi="Arial" w:cs="Arial"/>
                <w:sz w:val="24"/>
                <w:szCs w:val="24"/>
              </w:rPr>
            </w:pPr>
          </w:p>
          <w:p w:rsidR="00E045A0" w:rsidRDefault="00E045A0" w:rsidP="000350D4">
            <w:pPr>
              <w:rPr>
                <w:rFonts w:ascii="Arial" w:hAnsi="Arial" w:cs="Arial"/>
                <w:sz w:val="24"/>
                <w:szCs w:val="24"/>
              </w:rPr>
            </w:pPr>
          </w:p>
          <w:p w:rsidR="00E045A0" w:rsidRPr="00D11F56" w:rsidRDefault="00E045A0" w:rsidP="000350D4">
            <w:pPr>
              <w:rPr>
                <w:rFonts w:ascii="Arial" w:hAnsi="Arial" w:cs="Arial"/>
                <w:sz w:val="24"/>
                <w:szCs w:val="24"/>
              </w:rPr>
            </w:pPr>
          </w:p>
          <w:p w:rsidR="00E045A0" w:rsidRPr="00D11F56" w:rsidRDefault="00E045A0" w:rsidP="000350D4">
            <w:pPr>
              <w:rPr>
                <w:rFonts w:ascii="Arial" w:hAnsi="Arial" w:cs="Arial"/>
                <w:sz w:val="24"/>
                <w:szCs w:val="24"/>
              </w:rPr>
            </w:pPr>
            <w:r w:rsidRPr="00D11F56">
              <w:rPr>
                <w:rFonts w:ascii="Arial" w:hAnsi="Arial" w:cs="Arial"/>
                <w:sz w:val="24"/>
                <w:szCs w:val="24"/>
              </w:rPr>
              <w:fldChar w:fldCharType="begin"/>
            </w:r>
            <w:r w:rsidRPr="00D11F56">
              <w:rPr>
                <w:rFonts w:ascii="Arial" w:hAnsi="Arial" w:cs="Arial"/>
                <w:sz w:val="24"/>
                <w:szCs w:val="24"/>
              </w:rPr>
              <w:instrText xml:space="preserve">  </w:instrText>
            </w:r>
            <w:r w:rsidRPr="00D11F56">
              <w:rPr>
                <w:rFonts w:ascii="Arial" w:hAnsi="Arial" w:cs="Arial"/>
                <w:sz w:val="24"/>
                <w:szCs w:val="24"/>
              </w:rPr>
              <w:fldChar w:fldCharType="end"/>
            </w:r>
          </w:p>
        </w:tc>
      </w:tr>
    </w:tbl>
    <w:p w:rsidR="00E045A0" w:rsidRPr="00D11F56" w:rsidRDefault="00E045A0" w:rsidP="00E045A0">
      <w:pPr>
        <w:rPr>
          <w:rFonts w:ascii="Arial" w:hAnsi="Arial" w:cs="Arial"/>
          <w:b/>
          <w:sz w:val="24"/>
          <w:szCs w:val="24"/>
        </w:rPr>
      </w:pPr>
    </w:p>
    <w:p w:rsidR="00E045A0" w:rsidRPr="00D11F56" w:rsidRDefault="00E045A0" w:rsidP="00E045A0">
      <w:pPr>
        <w:rPr>
          <w:rFonts w:ascii="Arial" w:hAnsi="Arial" w:cs="Arial"/>
          <w:b/>
          <w:sz w:val="24"/>
          <w:szCs w:val="24"/>
        </w:rPr>
      </w:pPr>
      <w:r w:rsidRPr="00D11F56">
        <w:rPr>
          <w:rFonts w:ascii="Arial" w:hAnsi="Arial" w:cs="Arial"/>
          <w:b/>
          <w:sz w:val="24"/>
          <w:szCs w:val="24"/>
        </w:rPr>
        <w:t>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45A0" w:rsidRPr="00D11F56" w:rsidTr="000350D4">
        <w:trPr>
          <w:trHeight w:val="20"/>
        </w:trPr>
        <w:tc>
          <w:tcPr>
            <w:tcW w:w="8522" w:type="dxa"/>
            <w:shd w:val="clear" w:color="auto" w:fill="auto"/>
          </w:tcPr>
          <w:p w:rsidR="00E045A0" w:rsidRPr="00D11F56" w:rsidRDefault="00E045A0" w:rsidP="000350D4">
            <w:pPr>
              <w:rPr>
                <w:rFonts w:ascii="Arial" w:hAnsi="Arial" w:cs="Arial"/>
                <w:b/>
                <w:i/>
                <w:sz w:val="24"/>
                <w:szCs w:val="24"/>
              </w:rPr>
            </w:pPr>
            <w:r w:rsidRPr="00D11F56">
              <w:rPr>
                <w:rFonts w:ascii="Arial" w:hAnsi="Arial" w:cs="Arial"/>
                <w:b/>
                <w:i/>
                <w:sz w:val="24"/>
                <w:szCs w:val="24"/>
              </w:rPr>
              <w:t>Include annual leave, flexi, health and safety and information governance.</w:t>
            </w:r>
          </w:p>
          <w:p w:rsidR="00E045A0" w:rsidRDefault="00E045A0" w:rsidP="000350D4">
            <w:pPr>
              <w:rPr>
                <w:rFonts w:ascii="Arial" w:hAnsi="Arial" w:cs="Arial"/>
                <w:sz w:val="24"/>
                <w:szCs w:val="24"/>
              </w:rPr>
            </w:pPr>
          </w:p>
          <w:p w:rsidR="00E045A0" w:rsidRPr="00D11F56" w:rsidRDefault="00E045A0" w:rsidP="000350D4">
            <w:pPr>
              <w:rPr>
                <w:rFonts w:ascii="Arial" w:hAnsi="Arial" w:cs="Arial"/>
                <w:sz w:val="24"/>
                <w:szCs w:val="24"/>
              </w:rPr>
            </w:pPr>
            <w:r w:rsidRPr="00D11F56">
              <w:rPr>
                <w:rFonts w:ascii="Arial" w:hAnsi="Arial" w:cs="Arial"/>
                <w:sz w:val="24"/>
                <w:szCs w:val="24"/>
              </w:rPr>
              <w:fldChar w:fldCharType="begin"/>
            </w:r>
            <w:r w:rsidRPr="00D11F56">
              <w:rPr>
                <w:rFonts w:ascii="Arial" w:hAnsi="Arial" w:cs="Arial"/>
                <w:sz w:val="24"/>
                <w:szCs w:val="24"/>
              </w:rPr>
              <w:instrText xml:space="preserve">  </w:instrText>
            </w:r>
            <w:r w:rsidRPr="00D11F56">
              <w:rPr>
                <w:rFonts w:ascii="Arial" w:hAnsi="Arial" w:cs="Arial"/>
                <w:sz w:val="24"/>
                <w:szCs w:val="24"/>
              </w:rPr>
              <w:fldChar w:fldCharType="end"/>
            </w:r>
          </w:p>
        </w:tc>
      </w:tr>
    </w:tbl>
    <w:p w:rsidR="00E045A0" w:rsidRPr="00D11F56" w:rsidRDefault="00E045A0" w:rsidP="00E045A0">
      <w:pPr>
        <w:rPr>
          <w:rFonts w:ascii="Arial" w:hAnsi="Arial" w:cs="Arial"/>
          <w:b/>
          <w:sz w:val="24"/>
          <w:szCs w:val="24"/>
        </w:rPr>
      </w:pPr>
    </w:p>
    <w:p w:rsidR="00E045A0" w:rsidRPr="00D11F56" w:rsidRDefault="00E045A0" w:rsidP="00E045A0">
      <w:pPr>
        <w:rPr>
          <w:rFonts w:ascii="Arial" w:hAnsi="Arial" w:cs="Arial"/>
          <w:b/>
          <w:sz w:val="24"/>
          <w:szCs w:val="24"/>
        </w:rPr>
      </w:pPr>
      <w:r w:rsidRPr="00D11F56">
        <w:rPr>
          <w:rFonts w:ascii="Arial" w:hAnsi="Arial" w:cs="Arial"/>
          <w:b/>
          <w:sz w:val="24"/>
          <w:szCs w:val="24"/>
        </w:rPr>
        <w:t xml:space="preserve">6. Feedback &amp; Check out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45A0" w:rsidRPr="00D11F56" w:rsidTr="000350D4">
        <w:trPr>
          <w:trHeight w:val="20"/>
        </w:trPr>
        <w:tc>
          <w:tcPr>
            <w:tcW w:w="8522" w:type="dxa"/>
            <w:shd w:val="clear" w:color="auto" w:fill="auto"/>
          </w:tcPr>
          <w:p w:rsidR="00E045A0" w:rsidRDefault="00E045A0" w:rsidP="000350D4">
            <w:pPr>
              <w:rPr>
                <w:rFonts w:ascii="Arial" w:hAnsi="Arial" w:cs="Arial"/>
                <w:sz w:val="24"/>
                <w:szCs w:val="24"/>
              </w:rPr>
            </w:pPr>
          </w:p>
          <w:p w:rsidR="00E045A0" w:rsidRPr="00D11F56" w:rsidRDefault="00E045A0" w:rsidP="000350D4">
            <w:pPr>
              <w:rPr>
                <w:rFonts w:ascii="Arial" w:hAnsi="Arial" w:cs="Arial"/>
                <w:sz w:val="24"/>
                <w:szCs w:val="24"/>
              </w:rPr>
            </w:pPr>
          </w:p>
          <w:p w:rsidR="00E045A0" w:rsidRPr="00D11F56" w:rsidRDefault="00E045A0" w:rsidP="000350D4">
            <w:pPr>
              <w:rPr>
                <w:rFonts w:ascii="Arial" w:hAnsi="Arial" w:cs="Arial"/>
                <w:sz w:val="24"/>
                <w:szCs w:val="24"/>
              </w:rPr>
            </w:pPr>
            <w:r w:rsidRPr="00D11F56">
              <w:rPr>
                <w:rFonts w:ascii="Arial" w:hAnsi="Arial" w:cs="Arial"/>
                <w:sz w:val="24"/>
                <w:szCs w:val="24"/>
              </w:rPr>
              <w:fldChar w:fldCharType="begin"/>
            </w:r>
            <w:r w:rsidRPr="00D11F56">
              <w:rPr>
                <w:rFonts w:ascii="Arial" w:hAnsi="Arial" w:cs="Arial"/>
                <w:sz w:val="24"/>
                <w:szCs w:val="24"/>
              </w:rPr>
              <w:instrText xml:space="preserve">  </w:instrText>
            </w:r>
            <w:r w:rsidRPr="00D11F56">
              <w:rPr>
                <w:rFonts w:ascii="Arial" w:hAnsi="Arial" w:cs="Arial"/>
                <w:sz w:val="24"/>
                <w:szCs w:val="24"/>
              </w:rPr>
              <w:fldChar w:fldCharType="end"/>
            </w:r>
          </w:p>
        </w:tc>
      </w:tr>
    </w:tbl>
    <w:p w:rsidR="00E045A0" w:rsidRPr="00D11F56" w:rsidRDefault="00E045A0" w:rsidP="00E045A0">
      <w:pPr>
        <w:rPr>
          <w:rFonts w:ascii="Arial" w:hAnsi="Arial" w:cs="Arial"/>
          <w:b/>
          <w:sz w:val="24"/>
          <w:szCs w:val="24"/>
        </w:rPr>
      </w:pPr>
      <w:r w:rsidRPr="00D11F56">
        <w:rPr>
          <w:rFonts w:ascii="Arial" w:hAnsi="Arial"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174"/>
      </w:tblGrid>
      <w:tr w:rsidR="00E045A0" w:rsidRPr="00D11F56" w:rsidTr="000350D4">
        <w:tc>
          <w:tcPr>
            <w:tcW w:w="334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Signature of supervisee:</w:t>
            </w:r>
          </w:p>
          <w:p w:rsidR="00E045A0" w:rsidRPr="00D11F56" w:rsidRDefault="00E045A0" w:rsidP="000350D4">
            <w:pPr>
              <w:rPr>
                <w:rFonts w:ascii="Arial" w:hAnsi="Arial" w:cs="Arial"/>
                <w:b/>
                <w:sz w:val="24"/>
                <w:szCs w:val="24"/>
              </w:rPr>
            </w:pPr>
          </w:p>
        </w:tc>
        <w:tc>
          <w:tcPr>
            <w:tcW w:w="5174" w:type="dxa"/>
            <w:shd w:val="clear" w:color="auto" w:fill="auto"/>
          </w:tcPr>
          <w:p w:rsidR="00E045A0" w:rsidRPr="00D11F56" w:rsidRDefault="00E045A0" w:rsidP="000350D4">
            <w:pPr>
              <w:rPr>
                <w:rFonts w:ascii="Arial" w:hAnsi="Arial" w:cs="Arial"/>
                <w:b/>
                <w:sz w:val="24"/>
                <w:szCs w:val="24"/>
              </w:rPr>
            </w:pPr>
          </w:p>
        </w:tc>
      </w:tr>
      <w:tr w:rsidR="00E045A0" w:rsidRPr="00D11F56" w:rsidTr="000350D4">
        <w:tc>
          <w:tcPr>
            <w:tcW w:w="334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Signature of supervisor:</w:t>
            </w:r>
          </w:p>
          <w:p w:rsidR="00E045A0" w:rsidRPr="00D11F56" w:rsidRDefault="00E045A0" w:rsidP="000350D4">
            <w:pPr>
              <w:rPr>
                <w:rFonts w:ascii="Arial" w:hAnsi="Arial" w:cs="Arial"/>
                <w:b/>
                <w:sz w:val="24"/>
                <w:szCs w:val="24"/>
              </w:rPr>
            </w:pPr>
          </w:p>
        </w:tc>
        <w:tc>
          <w:tcPr>
            <w:tcW w:w="5174" w:type="dxa"/>
            <w:shd w:val="clear" w:color="auto" w:fill="auto"/>
          </w:tcPr>
          <w:p w:rsidR="00E045A0" w:rsidRPr="00D11F56" w:rsidRDefault="00E045A0" w:rsidP="000350D4">
            <w:pPr>
              <w:rPr>
                <w:rFonts w:ascii="Arial" w:hAnsi="Arial" w:cs="Arial"/>
                <w:b/>
                <w:sz w:val="24"/>
                <w:szCs w:val="24"/>
              </w:rPr>
            </w:pPr>
          </w:p>
        </w:tc>
      </w:tr>
      <w:tr w:rsidR="00E045A0" w:rsidRPr="00D11F56" w:rsidTr="000350D4">
        <w:trPr>
          <w:trHeight w:val="283"/>
        </w:trPr>
        <w:tc>
          <w:tcPr>
            <w:tcW w:w="334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Duration of session:</w:t>
            </w:r>
          </w:p>
        </w:tc>
        <w:tc>
          <w:tcPr>
            <w:tcW w:w="5174" w:type="dxa"/>
            <w:shd w:val="clear" w:color="auto" w:fill="auto"/>
          </w:tcPr>
          <w:p w:rsidR="00E045A0" w:rsidRPr="00D11F56" w:rsidRDefault="00E045A0" w:rsidP="000350D4">
            <w:pPr>
              <w:rPr>
                <w:rFonts w:ascii="Arial" w:hAnsi="Arial" w:cs="Arial"/>
                <w:b/>
                <w:sz w:val="24"/>
                <w:szCs w:val="24"/>
              </w:rPr>
            </w:pPr>
          </w:p>
          <w:p w:rsidR="00E045A0" w:rsidRPr="00D11F56" w:rsidRDefault="00E045A0" w:rsidP="000350D4">
            <w:pPr>
              <w:rPr>
                <w:rFonts w:ascii="Arial" w:hAnsi="Arial" w:cs="Arial"/>
                <w:b/>
                <w:sz w:val="24"/>
                <w:szCs w:val="24"/>
              </w:rPr>
            </w:pPr>
          </w:p>
        </w:tc>
      </w:tr>
      <w:tr w:rsidR="00E045A0" w:rsidRPr="00D11F56" w:rsidTr="000350D4">
        <w:trPr>
          <w:trHeight w:val="263"/>
        </w:trPr>
        <w:tc>
          <w:tcPr>
            <w:tcW w:w="3348" w:type="dxa"/>
            <w:shd w:val="clear" w:color="auto" w:fill="auto"/>
          </w:tcPr>
          <w:p w:rsidR="00E045A0" w:rsidRPr="00D11F56" w:rsidRDefault="00E045A0" w:rsidP="000350D4">
            <w:pPr>
              <w:rPr>
                <w:rFonts w:ascii="Arial" w:hAnsi="Arial" w:cs="Arial"/>
                <w:b/>
                <w:sz w:val="24"/>
                <w:szCs w:val="24"/>
              </w:rPr>
            </w:pPr>
            <w:r w:rsidRPr="00D11F56">
              <w:rPr>
                <w:rFonts w:ascii="Arial" w:hAnsi="Arial" w:cs="Arial"/>
                <w:b/>
                <w:sz w:val="24"/>
                <w:szCs w:val="24"/>
              </w:rPr>
              <w:t>Date of next session:</w:t>
            </w:r>
          </w:p>
        </w:tc>
        <w:tc>
          <w:tcPr>
            <w:tcW w:w="5174" w:type="dxa"/>
            <w:shd w:val="clear" w:color="auto" w:fill="auto"/>
          </w:tcPr>
          <w:p w:rsidR="00E045A0" w:rsidRPr="00D11F56" w:rsidRDefault="00E045A0" w:rsidP="000350D4">
            <w:pPr>
              <w:rPr>
                <w:rFonts w:ascii="Arial" w:hAnsi="Arial" w:cs="Arial"/>
                <w:sz w:val="24"/>
                <w:szCs w:val="24"/>
              </w:rPr>
            </w:pPr>
            <w:r w:rsidRPr="00D11F56">
              <w:rPr>
                <w:rFonts w:ascii="Arial" w:hAnsi="Arial" w:cs="Arial"/>
                <w:sz w:val="24"/>
                <w:szCs w:val="24"/>
              </w:rPr>
              <w:fldChar w:fldCharType="begin"/>
            </w:r>
            <w:r w:rsidRPr="00D11F56">
              <w:rPr>
                <w:rFonts w:ascii="Arial" w:hAnsi="Arial" w:cs="Arial"/>
                <w:sz w:val="24"/>
                <w:szCs w:val="24"/>
              </w:rPr>
              <w:instrText xml:space="preserve">  </w:instrText>
            </w:r>
            <w:r w:rsidRPr="00D11F56">
              <w:rPr>
                <w:rFonts w:ascii="Arial" w:hAnsi="Arial" w:cs="Arial"/>
                <w:sz w:val="24"/>
                <w:szCs w:val="24"/>
              </w:rPr>
              <w:fldChar w:fldCharType="end"/>
            </w:r>
          </w:p>
        </w:tc>
      </w:tr>
    </w:tbl>
    <w:p w:rsidR="00371827" w:rsidRDefault="00371827" w:rsidP="00F32048">
      <w:pPr>
        <w:rPr>
          <w:rFonts w:asciiTheme="minorHAnsi" w:hAnsi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71827" w:rsidRDefault="00371827" w:rsidP="00F32048">
      <w:pPr>
        <w:rPr>
          <w:rFonts w:asciiTheme="minorHAnsi" w:hAnsi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627A" w:rsidRDefault="0099627A" w:rsidP="00F32048">
      <w:pPr>
        <w:rPr>
          <w:rFonts w:asciiTheme="minorHAnsi" w:hAnsi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9627A" w:rsidRDefault="0099627A" w:rsidP="00F32048">
      <w:pPr>
        <w:rPr>
          <w:rFonts w:asciiTheme="minorHAnsi" w:hAnsi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Pr="00F32048" w:rsidRDefault="00F32048" w:rsidP="00F32048">
      <w:pPr>
        <w:rPr>
          <w:rFonts w:asciiTheme="minorHAnsi" w:hAnsiTheme="minorHAnsi" w:cs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48">
        <w:rPr>
          <w:rFonts w:asciiTheme="minorHAnsi" w:hAnsiTheme="minorHAnsi" w:cs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Appendix 2 </w:t>
      </w:r>
    </w:p>
    <w:p w:rsidR="00F32048" w:rsidRPr="00947099" w:rsidRDefault="00F32048" w:rsidP="00F32048">
      <w:pPr>
        <w:rPr>
          <w:rFonts w:asciiTheme="minorHAnsi" w:hAnsiTheme="minorHAnsi" w:cstheme="minorHAnsi"/>
          <w:b/>
          <w:bCs/>
          <w:sz w:val="28"/>
          <w:szCs w:val="28"/>
        </w:rPr>
      </w:pPr>
      <w:r w:rsidRPr="00947099">
        <w:rPr>
          <w:rFonts w:asciiTheme="minorHAnsi" w:hAnsiTheme="minorHAnsi" w:cstheme="minorHAnsi"/>
          <w:b/>
          <w:bCs/>
          <w:sz w:val="28"/>
          <w:szCs w:val="28"/>
        </w:rPr>
        <w:t>Supervision Agreement</w:t>
      </w:r>
    </w:p>
    <w:p w:rsidR="00F32048" w:rsidRPr="00947099" w:rsidRDefault="00F32048" w:rsidP="00F32048">
      <w:pPr>
        <w:rPr>
          <w:rFonts w:asciiTheme="minorHAnsi" w:hAnsiTheme="minorHAnsi" w:cstheme="minorHAnsi"/>
          <w:b/>
          <w:bCs/>
          <w:sz w:val="28"/>
          <w:szCs w:val="28"/>
        </w:rPr>
      </w:pPr>
      <w:r w:rsidRPr="00947099">
        <w:rPr>
          <w:rFonts w:asciiTheme="minorHAnsi" w:hAnsiTheme="minorHAnsi" w:cstheme="minorHAnsi"/>
          <w:b/>
          <w:bCs/>
          <w:sz w:val="28"/>
          <w:szCs w:val="28"/>
        </w:rPr>
        <w:t xml:space="preserve"> </w:t>
      </w:r>
    </w:p>
    <w:p w:rsidR="00F32048" w:rsidRPr="00947099" w:rsidRDefault="00F32048" w:rsidP="00F32048">
      <w:pPr>
        <w:rPr>
          <w:rFonts w:asciiTheme="minorHAnsi" w:hAnsiTheme="minorHAnsi" w:cstheme="minorHAnsi"/>
          <w:bCs/>
        </w:rPr>
      </w:pPr>
    </w:p>
    <w:tbl>
      <w:tblPr>
        <w:tblW w:w="10485"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F32048" w:rsidRPr="00947099" w:rsidTr="00F32048">
        <w:tc>
          <w:tcPr>
            <w:tcW w:w="5098" w:type="dxa"/>
            <w:shd w:val="clear" w:color="auto" w:fill="F2F2F2" w:themeFill="background1" w:themeFillShade="F2"/>
          </w:tcPr>
          <w:p w:rsidR="00F32048" w:rsidRPr="00947099" w:rsidRDefault="00F32048" w:rsidP="00FF709B">
            <w:pPr>
              <w:rPr>
                <w:rFonts w:asciiTheme="minorHAnsi" w:hAnsiTheme="minorHAnsi" w:cstheme="minorHAnsi"/>
              </w:rPr>
            </w:pPr>
            <w:r w:rsidRPr="00947099">
              <w:rPr>
                <w:rFonts w:asciiTheme="minorHAnsi" w:hAnsiTheme="minorHAnsi" w:cstheme="minorHAnsi"/>
              </w:rPr>
              <w:t>Name of supervisee</w:t>
            </w:r>
          </w:p>
        </w:tc>
        <w:tc>
          <w:tcPr>
            <w:tcW w:w="5387" w:type="dxa"/>
          </w:tcPr>
          <w:p w:rsidR="00F32048" w:rsidRPr="00947099" w:rsidRDefault="00F32048" w:rsidP="00FF709B">
            <w:pPr>
              <w:rPr>
                <w:rFonts w:asciiTheme="minorHAnsi" w:hAnsiTheme="minorHAnsi" w:cstheme="minorHAnsi"/>
                <w:color w:val="037692"/>
              </w:rPr>
            </w:pPr>
          </w:p>
          <w:p w:rsidR="00F32048" w:rsidRPr="00947099" w:rsidRDefault="00F32048" w:rsidP="00FF709B">
            <w:pPr>
              <w:rPr>
                <w:rFonts w:asciiTheme="minorHAnsi" w:hAnsiTheme="minorHAnsi" w:cstheme="minorHAnsi"/>
                <w:color w:val="037692"/>
              </w:rPr>
            </w:pPr>
          </w:p>
        </w:tc>
      </w:tr>
      <w:tr w:rsidR="00F32048" w:rsidRPr="00947099" w:rsidTr="00F32048">
        <w:tc>
          <w:tcPr>
            <w:tcW w:w="5098" w:type="dxa"/>
            <w:shd w:val="clear" w:color="auto" w:fill="F2F2F2" w:themeFill="background1" w:themeFillShade="F2"/>
          </w:tcPr>
          <w:p w:rsidR="00F32048" w:rsidRPr="00947099" w:rsidRDefault="00F32048" w:rsidP="00FF709B">
            <w:pPr>
              <w:rPr>
                <w:rFonts w:asciiTheme="minorHAnsi" w:hAnsiTheme="minorHAnsi" w:cstheme="minorHAnsi"/>
              </w:rPr>
            </w:pPr>
            <w:r w:rsidRPr="00947099">
              <w:rPr>
                <w:rFonts w:asciiTheme="minorHAnsi" w:hAnsiTheme="minorHAnsi" w:cstheme="minorHAnsi"/>
              </w:rPr>
              <w:t>Name of supervisor</w:t>
            </w:r>
          </w:p>
        </w:tc>
        <w:tc>
          <w:tcPr>
            <w:tcW w:w="5387" w:type="dxa"/>
          </w:tcPr>
          <w:p w:rsidR="00F32048" w:rsidRPr="00947099" w:rsidRDefault="00F32048" w:rsidP="00FF709B">
            <w:pPr>
              <w:rPr>
                <w:rFonts w:asciiTheme="minorHAnsi" w:hAnsiTheme="minorHAnsi" w:cstheme="minorHAnsi"/>
                <w:color w:val="037692"/>
              </w:rPr>
            </w:pPr>
          </w:p>
          <w:p w:rsidR="00F32048" w:rsidRPr="00947099" w:rsidRDefault="00F32048" w:rsidP="00FF709B">
            <w:pPr>
              <w:rPr>
                <w:rFonts w:asciiTheme="minorHAnsi" w:hAnsiTheme="minorHAnsi" w:cstheme="minorHAnsi"/>
                <w:color w:val="037692"/>
              </w:rPr>
            </w:pPr>
          </w:p>
        </w:tc>
      </w:tr>
      <w:tr w:rsidR="00F32048" w:rsidRPr="00947099" w:rsidTr="00F32048">
        <w:tc>
          <w:tcPr>
            <w:tcW w:w="5098" w:type="dxa"/>
            <w:shd w:val="clear" w:color="auto" w:fill="F2F2F2" w:themeFill="background1" w:themeFillShade="F2"/>
          </w:tcPr>
          <w:p w:rsidR="00F32048" w:rsidRPr="00947099" w:rsidRDefault="00F32048" w:rsidP="00FF709B">
            <w:pPr>
              <w:rPr>
                <w:rFonts w:asciiTheme="minorHAnsi" w:hAnsiTheme="minorHAnsi" w:cstheme="minorHAnsi"/>
              </w:rPr>
            </w:pPr>
            <w:r w:rsidRPr="00947099">
              <w:rPr>
                <w:rFonts w:asciiTheme="minorHAnsi" w:hAnsiTheme="minorHAnsi" w:cstheme="minorHAnsi"/>
              </w:rPr>
              <w:t xml:space="preserve">Date of agreement </w:t>
            </w:r>
          </w:p>
        </w:tc>
        <w:tc>
          <w:tcPr>
            <w:tcW w:w="5387" w:type="dxa"/>
          </w:tcPr>
          <w:p w:rsidR="00F32048" w:rsidRPr="00947099" w:rsidRDefault="00F32048" w:rsidP="00FF709B">
            <w:pPr>
              <w:rPr>
                <w:rFonts w:asciiTheme="minorHAnsi" w:hAnsiTheme="minorHAnsi" w:cstheme="minorHAnsi"/>
                <w:color w:val="037692"/>
              </w:rPr>
            </w:pPr>
          </w:p>
          <w:p w:rsidR="00F32048" w:rsidRPr="00947099" w:rsidRDefault="00F32048" w:rsidP="00FF709B">
            <w:pPr>
              <w:rPr>
                <w:rFonts w:asciiTheme="minorHAnsi" w:hAnsiTheme="minorHAnsi" w:cstheme="minorHAnsi"/>
                <w:color w:val="037692"/>
              </w:rPr>
            </w:pPr>
          </w:p>
        </w:tc>
      </w:tr>
    </w:tbl>
    <w:p w:rsidR="00F32048" w:rsidRPr="00947099" w:rsidRDefault="00F32048" w:rsidP="00F32048">
      <w:pPr>
        <w:autoSpaceDE w:val="0"/>
        <w:autoSpaceDN w:val="0"/>
        <w:adjustRightInd w:val="0"/>
        <w:spacing w:line="360" w:lineRule="auto"/>
        <w:rPr>
          <w:rFonts w:asciiTheme="minorHAnsi" w:hAnsiTheme="minorHAnsi" w:cstheme="minorHAnsi"/>
          <w:bCs/>
          <w:szCs w:val="24"/>
        </w:rPr>
      </w:pPr>
      <w:r w:rsidRPr="00947099">
        <w:rPr>
          <w:rFonts w:asciiTheme="minorHAnsi" w:hAnsiTheme="minorHAnsi" w:cstheme="minorHAnsi"/>
          <w:b/>
          <w:bCs/>
          <w:szCs w:val="24"/>
        </w:rPr>
        <w:t xml:space="preserve">Frequency </w:t>
      </w:r>
    </w:p>
    <w:p w:rsidR="00F32048" w:rsidRPr="00947099" w:rsidRDefault="00F32048" w:rsidP="00F32048">
      <w:pPr>
        <w:rPr>
          <w:rFonts w:asciiTheme="minorHAnsi" w:hAnsiTheme="minorHAnsi" w:cstheme="minorHAnsi"/>
        </w:rPr>
      </w:pPr>
      <w:r w:rsidRPr="00947099">
        <w:rPr>
          <w:rFonts w:asciiTheme="minorHAnsi" w:hAnsiTheme="minorHAnsi" w:cstheme="minorHAnsi"/>
        </w:rPr>
        <w:t xml:space="preserve">We will normally meet at _________________ intervals. Dates of supervision meetings for the next 12 months are outlined in the table below. </w:t>
      </w:r>
    </w:p>
    <w:p w:rsidR="00F32048" w:rsidRPr="00947099" w:rsidRDefault="00F32048" w:rsidP="00F32048">
      <w:pPr>
        <w:rPr>
          <w:rFonts w:asciiTheme="minorHAnsi" w:hAnsiTheme="minorHAnsi" w:cstheme="minorHAnsi"/>
          <w:b/>
          <w:bCs/>
        </w:rPr>
      </w:pPr>
    </w:p>
    <w:tbl>
      <w:tblPr>
        <w:tblStyle w:val="TableGrid"/>
        <w:tblW w:w="10485" w:type="dxa"/>
        <w:tblInd w:w="-735" w:type="dxa"/>
        <w:tblLook w:val="04A0" w:firstRow="1" w:lastRow="0" w:firstColumn="1" w:lastColumn="0" w:noHBand="0" w:noVBand="1"/>
      </w:tblPr>
      <w:tblGrid>
        <w:gridCol w:w="3005"/>
        <w:gridCol w:w="3005"/>
        <w:gridCol w:w="4475"/>
      </w:tblGrid>
      <w:tr w:rsidR="00F32048" w:rsidRPr="00947099" w:rsidTr="00F32048">
        <w:tc>
          <w:tcPr>
            <w:tcW w:w="3005" w:type="dxa"/>
          </w:tcPr>
          <w:p w:rsidR="00F32048" w:rsidRPr="00947099" w:rsidRDefault="00F32048" w:rsidP="00FF709B">
            <w:pPr>
              <w:rPr>
                <w:rFonts w:asciiTheme="minorHAnsi" w:hAnsiTheme="minorHAnsi" w:cstheme="minorHAnsi"/>
                <w:b/>
              </w:rPr>
            </w:pPr>
            <w:r w:rsidRPr="00947099">
              <w:rPr>
                <w:rFonts w:asciiTheme="minorHAnsi" w:hAnsiTheme="minorHAnsi" w:cstheme="minorHAnsi"/>
                <w:b/>
              </w:rPr>
              <w:t>Date</w:t>
            </w:r>
          </w:p>
        </w:tc>
        <w:tc>
          <w:tcPr>
            <w:tcW w:w="3005" w:type="dxa"/>
          </w:tcPr>
          <w:p w:rsidR="00F32048" w:rsidRPr="00947099" w:rsidRDefault="00F32048" w:rsidP="00FF709B">
            <w:pPr>
              <w:rPr>
                <w:rFonts w:asciiTheme="minorHAnsi" w:hAnsiTheme="minorHAnsi" w:cstheme="minorHAnsi"/>
                <w:b/>
              </w:rPr>
            </w:pPr>
            <w:r w:rsidRPr="00947099">
              <w:rPr>
                <w:rFonts w:asciiTheme="minorHAnsi" w:hAnsiTheme="minorHAnsi" w:cstheme="minorHAnsi"/>
                <w:b/>
              </w:rPr>
              <w:t>Time</w:t>
            </w:r>
          </w:p>
        </w:tc>
        <w:tc>
          <w:tcPr>
            <w:tcW w:w="4475" w:type="dxa"/>
          </w:tcPr>
          <w:p w:rsidR="00F32048" w:rsidRPr="00947099" w:rsidRDefault="00F32048" w:rsidP="00FF709B">
            <w:pPr>
              <w:rPr>
                <w:rFonts w:asciiTheme="minorHAnsi" w:hAnsiTheme="minorHAnsi" w:cstheme="minorHAnsi"/>
                <w:b/>
              </w:rPr>
            </w:pPr>
            <w:r w:rsidRPr="00947099">
              <w:rPr>
                <w:rFonts w:asciiTheme="minorHAnsi" w:hAnsiTheme="minorHAnsi" w:cstheme="minorHAnsi"/>
                <w:b/>
              </w:rPr>
              <w:t xml:space="preserve">Venue </w:t>
            </w: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r w:rsidR="00F32048" w:rsidRPr="00947099" w:rsidTr="00F32048">
        <w:tc>
          <w:tcPr>
            <w:tcW w:w="3005" w:type="dxa"/>
          </w:tcPr>
          <w:p w:rsidR="00F32048" w:rsidRPr="00947099" w:rsidRDefault="00F32048" w:rsidP="00FF709B">
            <w:pPr>
              <w:rPr>
                <w:rFonts w:asciiTheme="minorHAnsi" w:hAnsiTheme="minorHAnsi" w:cstheme="minorHAnsi"/>
              </w:rPr>
            </w:pPr>
          </w:p>
        </w:tc>
        <w:tc>
          <w:tcPr>
            <w:tcW w:w="3005" w:type="dxa"/>
          </w:tcPr>
          <w:p w:rsidR="00F32048" w:rsidRPr="00947099" w:rsidRDefault="00F32048" w:rsidP="00FF709B">
            <w:pPr>
              <w:rPr>
                <w:rFonts w:asciiTheme="minorHAnsi" w:hAnsiTheme="minorHAnsi" w:cstheme="minorHAnsi"/>
              </w:rPr>
            </w:pPr>
          </w:p>
        </w:tc>
        <w:tc>
          <w:tcPr>
            <w:tcW w:w="4475" w:type="dxa"/>
          </w:tcPr>
          <w:p w:rsidR="00F32048" w:rsidRPr="00947099" w:rsidRDefault="00F32048" w:rsidP="00FF709B">
            <w:pPr>
              <w:rPr>
                <w:rFonts w:asciiTheme="minorHAnsi" w:hAnsiTheme="minorHAnsi" w:cstheme="minorHAnsi"/>
              </w:rPr>
            </w:pPr>
          </w:p>
        </w:tc>
      </w:tr>
    </w:tbl>
    <w:p w:rsidR="00F32048" w:rsidRPr="00947099" w:rsidRDefault="00F32048" w:rsidP="00F32048">
      <w:pPr>
        <w:rPr>
          <w:rFonts w:asciiTheme="minorHAnsi" w:hAnsiTheme="minorHAnsi" w:cstheme="minorHAnsi"/>
          <w:color w:val="000000"/>
        </w:rPr>
      </w:pPr>
    </w:p>
    <w:p w:rsidR="00F32048" w:rsidRPr="00947099" w:rsidRDefault="00F32048" w:rsidP="00F32048">
      <w:pPr>
        <w:rPr>
          <w:rFonts w:asciiTheme="minorHAnsi" w:hAnsiTheme="minorHAnsi" w:cstheme="minorHAnsi"/>
          <w:color w:val="000000"/>
        </w:rPr>
      </w:pPr>
      <w:r w:rsidRPr="00947099">
        <w:rPr>
          <w:rFonts w:asciiTheme="minorHAnsi" w:hAnsiTheme="minorHAnsi" w:cstheme="minorHAnsi"/>
          <w:color w:val="000000"/>
        </w:rPr>
        <w:t xml:space="preserve">Additional supervision sessions maybe requested by either of us to meet a specific need or respond to an event.  </w:t>
      </w:r>
    </w:p>
    <w:p w:rsidR="00F32048" w:rsidRPr="00947099" w:rsidRDefault="00F32048" w:rsidP="00F32048">
      <w:pPr>
        <w:rPr>
          <w:rFonts w:asciiTheme="minorHAnsi" w:hAnsiTheme="minorHAnsi" w:cstheme="minorHAnsi"/>
          <w:sz w:val="16"/>
          <w:szCs w:val="16"/>
        </w:rPr>
      </w:pPr>
    </w:p>
    <w:p w:rsidR="00F32048" w:rsidRPr="00947099" w:rsidRDefault="00F32048" w:rsidP="00F32048">
      <w:pPr>
        <w:rPr>
          <w:rFonts w:asciiTheme="minorHAnsi" w:hAnsiTheme="minorHAnsi" w:cstheme="minorHAnsi"/>
        </w:rPr>
      </w:pPr>
    </w:p>
    <w:p w:rsidR="00F32048" w:rsidRPr="00947099" w:rsidRDefault="00F32048" w:rsidP="00F32048">
      <w:pPr>
        <w:rPr>
          <w:rFonts w:asciiTheme="minorHAnsi" w:hAnsiTheme="minorHAnsi" w:cstheme="minorHAnsi"/>
          <w:b/>
          <w:bCs/>
          <w:szCs w:val="24"/>
        </w:rPr>
      </w:pPr>
      <w:r w:rsidRPr="00947099">
        <w:rPr>
          <w:rFonts w:asciiTheme="minorHAnsi" w:hAnsiTheme="minorHAnsi" w:cstheme="minorHAnsi"/>
          <w:b/>
          <w:bCs/>
          <w:szCs w:val="24"/>
        </w:rPr>
        <w:t>Cancellation/rescheduling</w:t>
      </w:r>
    </w:p>
    <w:p w:rsidR="00F32048" w:rsidRPr="00947099" w:rsidRDefault="00F32048" w:rsidP="00F32048">
      <w:pPr>
        <w:rPr>
          <w:rFonts w:asciiTheme="minorHAnsi" w:hAnsiTheme="minorHAnsi" w:cstheme="minorHAnsi"/>
          <w:sz w:val="12"/>
          <w:szCs w:val="12"/>
        </w:rPr>
      </w:pPr>
    </w:p>
    <w:p w:rsidR="00F32048" w:rsidRPr="00947099" w:rsidRDefault="00F32048" w:rsidP="00F32048">
      <w:pPr>
        <w:rPr>
          <w:rFonts w:asciiTheme="minorHAnsi" w:hAnsiTheme="minorHAnsi" w:cstheme="minorHAnsi"/>
        </w:rPr>
      </w:pPr>
      <w:r w:rsidRPr="00947099">
        <w:rPr>
          <w:rFonts w:asciiTheme="minorHAnsi" w:hAnsiTheme="minorHAnsi" w:cstheme="minorHAnsi"/>
        </w:rPr>
        <w:t xml:space="preserve">We agree that supervision should only be cancelled or rescheduled in an emergency. </w:t>
      </w:r>
    </w:p>
    <w:p w:rsidR="00F32048" w:rsidRPr="00947099" w:rsidRDefault="00F32048" w:rsidP="00F32048">
      <w:pPr>
        <w:rPr>
          <w:rFonts w:asciiTheme="minorHAnsi" w:hAnsiTheme="minorHAnsi" w:cstheme="minorHAnsi"/>
        </w:rPr>
      </w:pPr>
      <w:r w:rsidRPr="00947099">
        <w:rPr>
          <w:rFonts w:asciiTheme="minorHAnsi" w:hAnsiTheme="minorHAnsi" w:cstheme="minorHAnsi"/>
        </w:rPr>
        <w:t xml:space="preserve">In instances where supervision needs to be cancelled, then we will agree a further date at the point of cancellation. </w:t>
      </w:r>
      <w:r w:rsidRPr="00947099">
        <w:rPr>
          <w:rFonts w:asciiTheme="minorHAnsi" w:hAnsiTheme="minorHAnsi" w:cstheme="minorHAnsi"/>
          <w:color w:val="000000"/>
        </w:rPr>
        <w:t xml:space="preserve">If the cause of the cancellation is the sickness/absence of either of </w:t>
      </w:r>
      <w:proofErr w:type="gramStart"/>
      <w:r w:rsidRPr="00947099">
        <w:rPr>
          <w:rFonts w:asciiTheme="minorHAnsi" w:hAnsiTheme="minorHAnsi" w:cstheme="minorHAnsi"/>
          <w:color w:val="000000"/>
        </w:rPr>
        <w:t>us</w:t>
      </w:r>
      <w:proofErr w:type="gramEnd"/>
      <w:r w:rsidRPr="00947099">
        <w:rPr>
          <w:rFonts w:asciiTheme="minorHAnsi" w:hAnsiTheme="minorHAnsi" w:cstheme="minorHAnsi"/>
          <w:color w:val="000000"/>
        </w:rPr>
        <w:t xml:space="preserve"> then another supervision session will be booked within 5 working days of our return to work. </w:t>
      </w:r>
      <w:r w:rsidR="005D0B03">
        <w:rPr>
          <w:rFonts w:asciiTheme="minorHAnsi" w:hAnsiTheme="minorHAnsi" w:cstheme="minorHAnsi"/>
          <w:color w:val="000000"/>
        </w:rPr>
        <w:t xml:space="preserve">If supervision is held in 2 parts due to unforeseen interruptions this can be marked on </w:t>
      </w:r>
      <w:proofErr w:type="spellStart"/>
      <w:r w:rsidR="005D0B03">
        <w:rPr>
          <w:rFonts w:asciiTheme="minorHAnsi" w:hAnsiTheme="minorHAnsi" w:cstheme="minorHAnsi"/>
          <w:color w:val="000000"/>
        </w:rPr>
        <w:t>Mosiac</w:t>
      </w:r>
      <w:proofErr w:type="spellEnd"/>
      <w:r w:rsidR="005D0B03">
        <w:rPr>
          <w:rFonts w:asciiTheme="minorHAnsi" w:hAnsiTheme="minorHAnsi" w:cstheme="minorHAnsi"/>
          <w:color w:val="000000"/>
        </w:rPr>
        <w:t xml:space="preserve"> as part 1 and part 2. </w:t>
      </w:r>
    </w:p>
    <w:p w:rsidR="00F32048" w:rsidRPr="00947099" w:rsidRDefault="00F32048" w:rsidP="00F32048">
      <w:pPr>
        <w:rPr>
          <w:rFonts w:asciiTheme="minorHAnsi" w:hAnsiTheme="minorHAnsi" w:cstheme="minorHAnsi"/>
          <w:sz w:val="16"/>
          <w:szCs w:val="16"/>
        </w:rPr>
      </w:pPr>
    </w:p>
    <w:p w:rsidR="00F32048" w:rsidRPr="00947099" w:rsidRDefault="00F32048" w:rsidP="00F32048">
      <w:pPr>
        <w:rPr>
          <w:rFonts w:asciiTheme="minorHAnsi" w:hAnsiTheme="minorHAnsi" w:cstheme="minorHAnsi"/>
        </w:rPr>
      </w:pPr>
    </w:p>
    <w:p w:rsidR="00F32048" w:rsidRPr="00947099" w:rsidRDefault="00F32048" w:rsidP="00F3204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Length and location</w:t>
      </w:r>
    </w:p>
    <w:p w:rsidR="00F32048" w:rsidRDefault="00F32048" w:rsidP="00F32048">
      <w:pPr>
        <w:autoSpaceDE w:val="0"/>
        <w:autoSpaceDN w:val="0"/>
        <w:adjustRightInd w:val="0"/>
        <w:rPr>
          <w:rFonts w:asciiTheme="minorHAnsi" w:hAnsiTheme="minorHAnsi" w:cstheme="minorHAnsi"/>
          <w:color w:val="000000"/>
        </w:rPr>
      </w:pPr>
      <w:r w:rsidRPr="00947099">
        <w:rPr>
          <w:rFonts w:asciiTheme="minorHAnsi" w:hAnsiTheme="minorHAnsi" w:cstheme="minorHAnsi"/>
          <w:color w:val="000000"/>
        </w:rPr>
        <w:t xml:space="preserve">Our supervision sessions will last for a minimum of </w:t>
      </w:r>
      <w:r>
        <w:rPr>
          <w:rFonts w:asciiTheme="minorHAnsi" w:hAnsiTheme="minorHAnsi" w:cstheme="minorHAnsi"/>
          <w:color w:val="000000"/>
        </w:rPr>
        <w:t>60</w:t>
      </w:r>
      <w:r w:rsidRPr="00947099">
        <w:rPr>
          <w:rFonts w:asciiTheme="minorHAnsi" w:hAnsiTheme="minorHAnsi" w:cstheme="minorHAnsi"/>
          <w:color w:val="000000"/>
        </w:rPr>
        <w:t xml:space="preserve"> minutes. We will meet in a location which is private. Interruptions will be kept to a minimum.</w:t>
      </w:r>
    </w:p>
    <w:p w:rsidR="00F32048" w:rsidRPr="00947099" w:rsidRDefault="00F32048" w:rsidP="00F32048">
      <w:pPr>
        <w:autoSpaceDE w:val="0"/>
        <w:autoSpaceDN w:val="0"/>
        <w:adjustRightInd w:val="0"/>
        <w:rPr>
          <w:rFonts w:asciiTheme="minorHAnsi" w:hAnsiTheme="minorHAnsi" w:cstheme="minorHAnsi"/>
          <w:color w:val="000000"/>
          <w:sz w:val="16"/>
          <w:szCs w:val="16"/>
        </w:rPr>
      </w:pPr>
    </w:p>
    <w:p w:rsidR="00F32048" w:rsidRPr="00947099" w:rsidRDefault="00F32048" w:rsidP="00F32048">
      <w:pPr>
        <w:autoSpaceDE w:val="0"/>
        <w:autoSpaceDN w:val="0"/>
        <w:adjustRightInd w:val="0"/>
        <w:rPr>
          <w:rFonts w:asciiTheme="minorHAnsi" w:hAnsiTheme="minorHAnsi" w:cstheme="minorHAnsi"/>
          <w:color w:val="000000"/>
        </w:rPr>
      </w:pPr>
    </w:p>
    <w:p w:rsidR="00F32048" w:rsidRPr="00970329" w:rsidRDefault="00F32048" w:rsidP="00F32048">
      <w:pPr>
        <w:autoSpaceDE w:val="0"/>
        <w:autoSpaceDN w:val="0"/>
        <w:adjustRightInd w:val="0"/>
        <w:spacing w:line="360" w:lineRule="auto"/>
        <w:jc w:val="both"/>
        <w:rPr>
          <w:rFonts w:asciiTheme="minorHAnsi" w:hAnsiTheme="minorHAnsi" w:cstheme="minorHAnsi"/>
          <w:bCs/>
          <w:szCs w:val="24"/>
        </w:rPr>
      </w:pPr>
      <w:r w:rsidRPr="00970329">
        <w:rPr>
          <w:rFonts w:asciiTheme="minorHAnsi" w:hAnsiTheme="minorHAnsi" w:cstheme="minorHAnsi"/>
          <w:b/>
          <w:bCs/>
          <w:szCs w:val="24"/>
        </w:rPr>
        <w:t xml:space="preserve">Agenda and structure </w:t>
      </w:r>
    </w:p>
    <w:p w:rsidR="00F32048" w:rsidRDefault="00F32048" w:rsidP="00F32048">
      <w:pPr>
        <w:autoSpaceDE w:val="0"/>
        <w:autoSpaceDN w:val="0"/>
        <w:adjustRightInd w:val="0"/>
        <w:rPr>
          <w:rFonts w:asciiTheme="minorHAnsi" w:hAnsiTheme="minorHAnsi" w:cstheme="minorHAnsi"/>
        </w:rPr>
      </w:pPr>
      <w:r w:rsidRPr="00970329">
        <w:rPr>
          <w:rFonts w:asciiTheme="minorHAnsi" w:hAnsiTheme="minorHAnsi" w:cstheme="minorHAnsi"/>
        </w:rPr>
        <w:t>We will both prepare for supervision by identifying what we would like to be covered during the supervision session. We will notify each other of any major issues to be addressed in advance. An agenda will be drawn up by us at the start of each supervision session.</w:t>
      </w:r>
    </w:p>
    <w:p w:rsidR="00F32048" w:rsidRPr="00F32048" w:rsidRDefault="00F32048" w:rsidP="00F32048">
      <w:pPr>
        <w:autoSpaceDE w:val="0"/>
        <w:autoSpaceDN w:val="0"/>
        <w:adjustRightInd w:val="0"/>
        <w:rPr>
          <w:rFonts w:asciiTheme="minorHAnsi" w:hAnsiTheme="minorHAnsi" w:cstheme="minorHAnsi"/>
        </w:rPr>
      </w:pPr>
    </w:p>
    <w:p w:rsidR="00F32048" w:rsidRPr="00947099" w:rsidRDefault="00F32048" w:rsidP="00F32048">
      <w:pPr>
        <w:spacing w:line="360" w:lineRule="auto"/>
        <w:rPr>
          <w:rFonts w:asciiTheme="minorHAnsi" w:hAnsiTheme="minorHAnsi" w:cstheme="minorHAnsi"/>
          <w:b/>
          <w:color w:val="000000"/>
          <w:szCs w:val="24"/>
        </w:rPr>
      </w:pPr>
      <w:r w:rsidRPr="00947099">
        <w:rPr>
          <w:rFonts w:asciiTheme="minorHAnsi" w:hAnsiTheme="minorHAnsi" w:cstheme="minorHAnsi"/>
          <w:b/>
          <w:color w:val="000000"/>
          <w:szCs w:val="24"/>
        </w:rPr>
        <w:t>Making supervision work</w:t>
      </w:r>
    </w:p>
    <w:p w:rsidR="00F32048" w:rsidRPr="00947099" w:rsidRDefault="00F32048" w:rsidP="00F32048">
      <w:pPr>
        <w:rPr>
          <w:rFonts w:asciiTheme="minorHAnsi" w:hAnsiTheme="minorHAnsi" w:cstheme="minorHAnsi"/>
        </w:rPr>
      </w:pPr>
      <w:r w:rsidRPr="00947099">
        <w:rPr>
          <w:rFonts w:asciiTheme="minorHAnsi" w:hAnsiTheme="minorHAnsi" w:cstheme="minorHAnsi"/>
        </w:rPr>
        <w:t xml:space="preserve">Good quality reflective supervision requires preparation by both of us. Following discussion, these are the ways we have agreed to work together </w:t>
      </w:r>
      <w:proofErr w:type="gramStart"/>
      <w:r w:rsidRPr="00947099">
        <w:rPr>
          <w:rFonts w:asciiTheme="minorHAnsi" w:hAnsiTheme="minorHAnsi" w:cstheme="minorHAnsi"/>
        </w:rPr>
        <w:t>in order to</w:t>
      </w:r>
      <w:proofErr w:type="gramEnd"/>
      <w:r w:rsidRPr="00947099">
        <w:rPr>
          <w:rFonts w:asciiTheme="minorHAnsi" w:hAnsiTheme="minorHAnsi" w:cstheme="minorHAnsi"/>
        </w:rPr>
        <w:t xml:space="preserve"> get the most out of supervision: </w:t>
      </w:r>
    </w:p>
    <w:p w:rsidR="00F32048" w:rsidRPr="00947099" w:rsidRDefault="00F32048" w:rsidP="00F32048">
      <w:pPr>
        <w:rPr>
          <w:rFonts w:asciiTheme="minorHAnsi" w:hAnsiTheme="minorHAnsi" w:cstheme="minorHAnsi"/>
        </w:rPr>
      </w:pPr>
    </w:p>
    <w:p w:rsidR="00F32048" w:rsidRDefault="00F32048" w:rsidP="00F32048">
      <w:pPr>
        <w:pStyle w:val="ListParagraph"/>
        <w:numPr>
          <w:ilvl w:val="0"/>
          <w:numId w:val="27"/>
        </w:numPr>
        <w:spacing w:after="0" w:line="240" w:lineRule="auto"/>
        <w:ind w:hanging="720"/>
        <w:rPr>
          <w:rFonts w:cstheme="minorHAnsi"/>
        </w:rPr>
      </w:pPr>
      <w:r w:rsidRPr="00947099">
        <w:rPr>
          <w:rFonts w:cstheme="minorHAnsi"/>
        </w:rPr>
        <w:t xml:space="preserve">What I want from you as my supervisor </w:t>
      </w:r>
    </w:p>
    <w:p w:rsidR="00F32048" w:rsidRPr="00947099" w:rsidRDefault="00F32048" w:rsidP="00F32048">
      <w:pPr>
        <w:ind w:hanging="720"/>
        <w:rPr>
          <w:rFonts w:asciiTheme="minorHAnsi" w:hAnsiTheme="minorHAnsi" w:cstheme="minorHAnsi"/>
        </w:rPr>
      </w:pPr>
    </w:p>
    <w:p w:rsidR="00F32048" w:rsidRDefault="00F32048" w:rsidP="00F32048">
      <w:pPr>
        <w:pStyle w:val="ListParagraph"/>
        <w:numPr>
          <w:ilvl w:val="0"/>
          <w:numId w:val="27"/>
        </w:numPr>
        <w:spacing w:after="0" w:line="240" w:lineRule="auto"/>
        <w:ind w:hanging="720"/>
        <w:rPr>
          <w:rFonts w:cstheme="minorHAnsi"/>
        </w:rPr>
      </w:pPr>
      <w:r w:rsidRPr="00947099">
        <w:rPr>
          <w:rFonts w:cstheme="minorHAnsi"/>
        </w:rPr>
        <w:t xml:space="preserve">What I will contribute as a supervisee </w:t>
      </w:r>
    </w:p>
    <w:p w:rsidR="00F32048" w:rsidRPr="00947099" w:rsidRDefault="00F32048" w:rsidP="00F32048">
      <w:pPr>
        <w:ind w:hanging="720"/>
        <w:rPr>
          <w:rFonts w:asciiTheme="minorHAnsi" w:hAnsiTheme="minorHAnsi" w:cstheme="minorHAnsi"/>
        </w:rPr>
      </w:pPr>
    </w:p>
    <w:p w:rsidR="00F32048" w:rsidRPr="00947099" w:rsidRDefault="00F32048" w:rsidP="00F32048">
      <w:pPr>
        <w:pStyle w:val="ListParagraph"/>
        <w:numPr>
          <w:ilvl w:val="0"/>
          <w:numId w:val="27"/>
        </w:numPr>
        <w:spacing w:after="0" w:line="240" w:lineRule="auto"/>
        <w:ind w:hanging="720"/>
        <w:rPr>
          <w:rFonts w:cstheme="minorHAnsi"/>
        </w:rPr>
      </w:pPr>
      <w:r w:rsidRPr="00947099">
        <w:rPr>
          <w:rFonts w:cstheme="minorHAnsi"/>
        </w:rPr>
        <w:t xml:space="preserve">What I want from you as the supervisee </w:t>
      </w:r>
    </w:p>
    <w:p w:rsidR="00F32048" w:rsidRPr="00947099" w:rsidRDefault="00F32048" w:rsidP="00F32048">
      <w:pPr>
        <w:ind w:hanging="720"/>
        <w:rPr>
          <w:rFonts w:asciiTheme="minorHAnsi" w:hAnsiTheme="minorHAnsi" w:cstheme="minorHAnsi"/>
        </w:rPr>
      </w:pPr>
    </w:p>
    <w:p w:rsidR="00F32048" w:rsidRDefault="00F32048" w:rsidP="00F32048">
      <w:pPr>
        <w:pStyle w:val="ListParagraph"/>
        <w:numPr>
          <w:ilvl w:val="0"/>
          <w:numId w:val="27"/>
        </w:numPr>
        <w:spacing w:after="0" w:line="240" w:lineRule="auto"/>
        <w:ind w:hanging="720"/>
        <w:rPr>
          <w:rFonts w:cstheme="minorHAnsi"/>
        </w:rPr>
      </w:pPr>
      <w:r w:rsidRPr="00947099">
        <w:rPr>
          <w:rFonts w:cstheme="minorHAnsi"/>
        </w:rPr>
        <w:t xml:space="preserve">What I will contribute as the supervisor </w:t>
      </w:r>
    </w:p>
    <w:p w:rsidR="00F32048" w:rsidRPr="00947099" w:rsidRDefault="00F32048" w:rsidP="00F32048">
      <w:pPr>
        <w:ind w:hanging="720"/>
        <w:rPr>
          <w:rFonts w:asciiTheme="minorHAnsi" w:hAnsiTheme="minorHAnsi" w:cstheme="minorHAnsi"/>
        </w:rPr>
      </w:pPr>
    </w:p>
    <w:p w:rsidR="00F32048" w:rsidRDefault="00F32048" w:rsidP="00F32048">
      <w:pPr>
        <w:pStyle w:val="ListParagraph"/>
        <w:numPr>
          <w:ilvl w:val="0"/>
          <w:numId w:val="27"/>
        </w:numPr>
        <w:spacing w:after="0" w:line="240" w:lineRule="auto"/>
        <w:ind w:hanging="720"/>
        <w:rPr>
          <w:rFonts w:cstheme="minorHAnsi"/>
        </w:rPr>
      </w:pPr>
      <w:r w:rsidRPr="00947099">
        <w:rPr>
          <w:rFonts w:cstheme="minorHAnsi"/>
        </w:rPr>
        <w:t xml:space="preserve">As the supervisor I am responsible for </w:t>
      </w:r>
    </w:p>
    <w:p w:rsidR="00F32048" w:rsidRPr="00947099" w:rsidRDefault="00F32048" w:rsidP="00F32048">
      <w:pPr>
        <w:ind w:hanging="720"/>
        <w:rPr>
          <w:rFonts w:asciiTheme="minorHAnsi" w:hAnsiTheme="minorHAnsi" w:cstheme="minorHAnsi"/>
        </w:rPr>
      </w:pPr>
    </w:p>
    <w:p w:rsidR="00F32048" w:rsidRPr="00947099" w:rsidRDefault="00F32048" w:rsidP="00F32048">
      <w:pPr>
        <w:pStyle w:val="ListParagraph"/>
        <w:numPr>
          <w:ilvl w:val="0"/>
          <w:numId w:val="27"/>
        </w:numPr>
        <w:spacing w:after="0" w:line="240" w:lineRule="auto"/>
        <w:ind w:hanging="720"/>
        <w:rPr>
          <w:rFonts w:cstheme="minorHAnsi"/>
          <w:color w:val="000000"/>
        </w:rPr>
      </w:pPr>
      <w:r w:rsidRPr="00947099">
        <w:rPr>
          <w:rFonts w:cstheme="minorHAnsi"/>
        </w:rPr>
        <w:t xml:space="preserve">As the supervisee I am responsible for </w:t>
      </w:r>
    </w:p>
    <w:p w:rsidR="00F32048" w:rsidRPr="00947099" w:rsidRDefault="00F32048" w:rsidP="00F32048">
      <w:pPr>
        <w:autoSpaceDE w:val="0"/>
        <w:autoSpaceDN w:val="0"/>
        <w:adjustRightInd w:val="0"/>
        <w:rPr>
          <w:rFonts w:asciiTheme="minorHAnsi" w:hAnsiTheme="minorHAnsi" w:cstheme="minorHAnsi"/>
        </w:rPr>
      </w:pPr>
    </w:p>
    <w:p w:rsidR="00F32048" w:rsidRPr="00947099" w:rsidRDefault="00F32048" w:rsidP="00F32048">
      <w:pPr>
        <w:autoSpaceDE w:val="0"/>
        <w:autoSpaceDN w:val="0"/>
        <w:adjustRightInd w:val="0"/>
        <w:rPr>
          <w:rFonts w:asciiTheme="minorHAnsi" w:hAnsiTheme="minorHAnsi" w:cstheme="minorHAnsi"/>
        </w:rPr>
      </w:pPr>
      <w:r w:rsidRPr="00947099">
        <w:rPr>
          <w:rFonts w:asciiTheme="minorHAnsi" w:hAnsiTheme="minorHAnsi" w:cstheme="minorHAnsi"/>
        </w:rPr>
        <w:t xml:space="preserve">We will review the content, length, frequency, </w:t>
      </w:r>
      <w:proofErr w:type="gramStart"/>
      <w:r w:rsidRPr="00947099">
        <w:rPr>
          <w:rFonts w:asciiTheme="minorHAnsi" w:hAnsiTheme="minorHAnsi" w:cstheme="minorHAnsi"/>
        </w:rPr>
        <w:t>format</w:t>
      </w:r>
      <w:proofErr w:type="gramEnd"/>
      <w:r w:rsidRPr="00947099">
        <w:rPr>
          <w:rFonts w:asciiTheme="minorHAnsi" w:hAnsiTheme="minorHAnsi" w:cstheme="minorHAnsi"/>
        </w:rPr>
        <w:t xml:space="preserve"> and style of supervision every </w:t>
      </w:r>
      <w:r>
        <w:rPr>
          <w:rFonts w:asciiTheme="minorHAnsi" w:hAnsiTheme="minorHAnsi" w:cstheme="minorHAnsi"/>
        </w:rPr>
        <w:t>12</w:t>
      </w:r>
      <w:r w:rsidRPr="00947099">
        <w:rPr>
          <w:rFonts w:asciiTheme="minorHAnsi" w:hAnsiTheme="minorHAnsi" w:cstheme="minorHAnsi"/>
        </w:rPr>
        <w:t xml:space="preserve"> months. Feedback on the quality of the supervision will be given by [insert name of the supervisee] to [insert name of the supervisor] by [insert agreed method]. </w:t>
      </w:r>
    </w:p>
    <w:p w:rsidR="00F32048" w:rsidRPr="00947099" w:rsidRDefault="00F32048" w:rsidP="00F32048">
      <w:pPr>
        <w:autoSpaceDE w:val="0"/>
        <w:autoSpaceDN w:val="0"/>
        <w:adjustRightInd w:val="0"/>
        <w:jc w:val="both"/>
        <w:rPr>
          <w:rFonts w:asciiTheme="minorHAnsi" w:hAnsiTheme="minorHAnsi" w:cstheme="minorHAnsi"/>
          <w:b/>
          <w:bCs/>
        </w:rPr>
      </w:pPr>
    </w:p>
    <w:p w:rsidR="00F32048" w:rsidRPr="00947099" w:rsidRDefault="00F32048" w:rsidP="00F32048">
      <w:pPr>
        <w:autoSpaceDE w:val="0"/>
        <w:autoSpaceDN w:val="0"/>
        <w:adjustRightInd w:val="0"/>
        <w:jc w:val="both"/>
        <w:rPr>
          <w:rFonts w:asciiTheme="minorHAnsi" w:hAnsiTheme="minorHAnsi" w:cstheme="minorHAnsi"/>
          <w:b/>
          <w:bCs/>
          <w:sz w:val="16"/>
          <w:szCs w:val="16"/>
        </w:rPr>
      </w:pPr>
    </w:p>
    <w:p w:rsidR="00F32048" w:rsidRPr="00947099" w:rsidRDefault="00F32048" w:rsidP="00F32048">
      <w:pPr>
        <w:autoSpaceDE w:val="0"/>
        <w:autoSpaceDN w:val="0"/>
        <w:adjustRightInd w:val="0"/>
        <w:spacing w:line="360" w:lineRule="auto"/>
        <w:jc w:val="both"/>
        <w:rPr>
          <w:rFonts w:asciiTheme="minorHAnsi" w:hAnsiTheme="minorHAnsi" w:cstheme="minorHAnsi"/>
          <w:bCs/>
          <w:szCs w:val="24"/>
        </w:rPr>
      </w:pPr>
      <w:r w:rsidRPr="00947099">
        <w:rPr>
          <w:rFonts w:asciiTheme="minorHAnsi" w:hAnsiTheme="minorHAnsi" w:cstheme="minorHAnsi"/>
          <w:b/>
          <w:bCs/>
          <w:szCs w:val="24"/>
        </w:rPr>
        <w:t>Equalities Issues</w:t>
      </w:r>
      <w:r w:rsidRPr="00947099">
        <w:rPr>
          <w:rFonts w:asciiTheme="minorHAnsi" w:hAnsiTheme="minorHAnsi" w:cstheme="minorHAnsi"/>
          <w:bCs/>
          <w:szCs w:val="24"/>
        </w:rPr>
        <w:t xml:space="preserve"> </w:t>
      </w:r>
    </w:p>
    <w:p w:rsidR="00F32048" w:rsidRPr="00947099" w:rsidRDefault="00F32048" w:rsidP="00F32048">
      <w:pPr>
        <w:autoSpaceDE w:val="0"/>
        <w:autoSpaceDN w:val="0"/>
        <w:adjustRightInd w:val="0"/>
        <w:rPr>
          <w:rFonts w:asciiTheme="minorHAnsi" w:hAnsiTheme="minorHAnsi" w:cstheme="minorHAnsi"/>
        </w:rPr>
      </w:pPr>
      <w:r w:rsidRPr="00947099">
        <w:rPr>
          <w:rFonts w:asciiTheme="minorHAnsi" w:hAnsiTheme="minorHAnsi" w:cstheme="minorHAnsi"/>
        </w:rPr>
        <w:t>Supervision will be based on anti-discriminatory principles and sensitive to differences between our backgrounds and experiences. We will deal with these differences by _________________________________________________________ (insert method)</w:t>
      </w:r>
    </w:p>
    <w:p w:rsidR="00F32048" w:rsidRPr="00947099" w:rsidRDefault="00F32048" w:rsidP="00F32048">
      <w:pPr>
        <w:autoSpaceDE w:val="0"/>
        <w:autoSpaceDN w:val="0"/>
        <w:adjustRightInd w:val="0"/>
        <w:spacing w:line="360" w:lineRule="auto"/>
        <w:jc w:val="both"/>
        <w:rPr>
          <w:rFonts w:asciiTheme="minorHAnsi" w:hAnsiTheme="minorHAnsi" w:cstheme="minorHAnsi"/>
        </w:rPr>
      </w:pPr>
    </w:p>
    <w:p w:rsidR="00F32048" w:rsidRPr="00947099" w:rsidRDefault="00F32048" w:rsidP="00F3204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Disagreements</w:t>
      </w:r>
    </w:p>
    <w:p w:rsidR="00F32048" w:rsidRPr="00947099" w:rsidRDefault="00F32048" w:rsidP="00F32048">
      <w:pPr>
        <w:autoSpaceDE w:val="0"/>
        <w:autoSpaceDN w:val="0"/>
        <w:adjustRightInd w:val="0"/>
        <w:rPr>
          <w:rFonts w:asciiTheme="minorHAnsi" w:hAnsiTheme="minorHAnsi" w:cstheme="minorHAnsi"/>
        </w:rPr>
      </w:pPr>
      <w:r w:rsidRPr="00947099">
        <w:rPr>
          <w:rFonts w:asciiTheme="minorHAnsi" w:hAnsiTheme="minorHAnsi" w:cstheme="minorHAnsi"/>
        </w:rPr>
        <w:t>Areas of disagreement between us will be recorded on the supervision record. In the first instance we will seek to resolve differences within supervision. However, if they cannot be resolved either of us may refer these to the supervisor’s line manager.</w:t>
      </w:r>
    </w:p>
    <w:p w:rsidR="00F32048" w:rsidRPr="00947099" w:rsidRDefault="00F32048" w:rsidP="00F32048">
      <w:pPr>
        <w:autoSpaceDE w:val="0"/>
        <w:autoSpaceDN w:val="0"/>
        <w:adjustRightInd w:val="0"/>
        <w:rPr>
          <w:rFonts w:asciiTheme="minorHAnsi" w:hAnsiTheme="minorHAnsi" w:cstheme="minorHAnsi"/>
          <w:sz w:val="16"/>
          <w:szCs w:val="16"/>
        </w:rPr>
      </w:pPr>
    </w:p>
    <w:p w:rsidR="00F32048" w:rsidRPr="00947099" w:rsidRDefault="00F32048" w:rsidP="00F32048">
      <w:pPr>
        <w:autoSpaceDE w:val="0"/>
        <w:autoSpaceDN w:val="0"/>
        <w:adjustRightInd w:val="0"/>
        <w:rPr>
          <w:rFonts w:asciiTheme="minorHAnsi" w:hAnsiTheme="minorHAnsi" w:cstheme="minorHAnsi"/>
        </w:rPr>
      </w:pPr>
    </w:p>
    <w:p w:rsidR="00F32048" w:rsidRPr="00947099" w:rsidRDefault="00F32048" w:rsidP="00F32048">
      <w:pPr>
        <w:autoSpaceDE w:val="0"/>
        <w:autoSpaceDN w:val="0"/>
        <w:adjustRightInd w:val="0"/>
        <w:spacing w:line="360" w:lineRule="auto"/>
        <w:jc w:val="both"/>
        <w:rPr>
          <w:rFonts w:asciiTheme="minorHAnsi" w:hAnsiTheme="minorHAnsi" w:cstheme="minorHAnsi"/>
          <w:bCs/>
          <w:szCs w:val="24"/>
        </w:rPr>
      </w:pPr>
      <w:r w:rsidRPr="00947099">
        <w:rPr>
          <w:rFonts w:asciiTheme="minorHAnsi" w:hAnsiTheme="minorHAnsi" w:cstheme="minorHAnsi"/>
          <w:b/>
          <w:bCs/>
          <w:szCs w:val="24"/>
        </w:rPr>
        <w:t>Recording</w:t>
      </w:r>
      <w:r w:rsidRPr="00947099">
        <w:rPr>
          <w:rFonts w:asciiTheme="minorHAnsi" w:hAnsiTheme="minorHAnsi" w:cstheme="minorHAnsi"/>
          <w:bCs/>
          <w:szCs w:val="24"/>
        </w:rPr>
        <w:t xml:space="preserve"> </w:t>
      </w:r>
    </w:p>
    <w:p w:rsidR="00F32048" w:rsidRDefault="00F32048" w:rsidP="00F32048">
      <w:pPr>
        <w:autoSpaceDE w:val="0"/>
        <w:autoSpaceDN w:val="0"/>
        <w:adjustRightInd w:val="0"/>
        <w:rPr>
          <w:rFonts w:asciiTheme="minorHAnsi" w:hAnsiTheme="minorHAnsi" w:cstheme="minorHAnsi"/>
        </w:rPr>
      </w:pPr>
      <w:r w:rsidRPr="00947099">
        <w:rPr>
          <w:rFonts w:asciiTheme="minorHAnsi" w:hAnsiTheme="minorHAnsi" w:cstheme="minorHAnsi"/>
        </w:rPr>
        <w:t xml:space="preserve">All supervision sessions will be recorded on the </w:t>
      </w:r>
      <w:r w:rsidRPr="00947099">
        <w:rPr>
          <w:rFonts w:asciiTheme="minorHAnsi" w:hAnsiTheme="minorHAnsi" w:cstheme="minorHAnsi"/>
          <w:b/>
        </w:rPr>
        <w:t xml:space="preserve">Supervision Record </w:t>
      </w:r>
      <w:r w:rsidRPr="00947099">
        <w:rPr>
          <w:rFonts w:asciiTheme="minorHAnsi" w:hAnsiTheme="minorHAnsi" w:cstheme="minorHAnsi"/>
        </w:rPr>
        <w:t xml:space="preserve">by the supervisor and passed to the supervisee within 10 working days. The form will be signed by both parties once agreed as a true record. Signatures can be electronic. </w:t>
      </w:r>
      <w:r>
        <w:rPr>
          <w:rFonts w:asciiTheme="minorHAnsi" w:hAnsiTheme="minorHAnsi" w:cstheme="minorHAnsi"/>
        </w:rPr>
        <w:t xml:space="preserve">The supervisor should upload the record to </w:t>
      </w:r>
      <w:proofErr w:type="spellStart"/>
      <w:r>
        <w:rPr>
          <w:rFonts w:asciiTheme="minorHAnsi" w:hAnsiTheme="minorHAnsi" w:cstheme="minorHAnsi"/>
        </w:rPr>
        <w:t>Mosiac</w:t>
      </w:r>
      <w:proofErr w:type="spellEnd"/>
      <w:r>
        <w:rPr>
          <w:rFonts w:asciiTheme="minorHAnsi" w:hAnsiTheme="minorHAnsi" w:cstheme="minorHAnsi"/>
        </w:rPr>
        <w:t xml:space="preserve">. This record will include personal supervision. It should only include PID numbers for any discussions regarding children and young people. </w:t>
      </w:r>
    </w:p>
    <w:p w:rsidR="00F32048" w:rsidRDefault="00F32048" w:rsidP="00F32048">
      <w:pPr>
        <w:autoSpaceDE w:val="0"/>
        <w:autoSpaceDN w:val="0"/>
        <w:adjustRightInd w:val="0"/>
        <w:rPr>
          <w:rFonts w:asciiTheme="minorHAnsi" w:hAnsiTheme="minorHAnsi" w:cstheme="minorHAnsi"/>
        </w:rPr>
      </w:pPr>
    </w:p>
    <w:p w:rsidR="00F32048" w:rsidRPr="00947099" w:rsidRDefault="00F32048" w:rsidP="00F32048">
      <w:pPr>
        <w:autoSpaceDE w:val="0"/>
        <w:autoSpaceDN w:val="0"/>
        <w:adjustRightInd w:val="0"/>
        <w:rPr>
          <w:rFonts w:asciiTheme="minorHAnsi" w:hAnsiTheme="minorHAnsi" w:cstheme="minorHAnsi"/>
        </w:rPr>
      </w:pPr>
      <w:r>
        <w:rPr>
          <w:rFonts w:asciiTheme="minorHAnsi" w:hAnsiTheme="minorHAnsi" w:cstheme="minorHAnsi"/>
        </w:rPr>
        <w:t xml:space="preserve">Discussions regarding children and families should be recorded on the child’s record using the ‘supervision’ form within the forms section of </w:t>
      </w:r>
      <w:proofErr w:type="spellStart"/>
      <w:r>
        <w:rPr>
          <w:rFonts w:asciiTheme="minorHAnsi" w:hAnsiTheme="minorHAnsi" w:cstheme="minorHAnsi"/>
        </w:rPr>
        <w:t>Mosiac</w:t>
      </w:r>
      <w:proofErr w:type="spellEnd"/>
      <w:r>
        <w:rPr>
          <w:rFonts w:asciiTheme="minorHAnsi" w:hAnsiTheme="minorHAnsi" w:cstheme="minorHAnsi"/>
        </w:rPr>
        <w:t xml:space="preserve">. </w:t>
      </w:r>
    </w:p>
    <w:p w:rsidR="00F32048" w:rsidRPr="00947099" w:rsidRDefault="00F32048" w:rsidP="00F32048">
      <w:pPr>
        <w:autoSpaceDE w:val="0"/>
        <w:autoSpaceDN w:val="0"/>
        <w:adjustRightInd w:val="0"/>
        <w:rPr>
          <w:rFonts w:asciiTheme="minorHAnsi" w:hAnsiTheme="minorHAnsi" w:cstheme="minorHAnsi"/>
        </w:rPr>
      </w:pPr>
    </w:p>
    <w:p w:rsidR="00F32048" w:rsidRPr="00947099" w:rsidRDefault="00F32048" w:rsidP="00F3204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Confidentiality</w:t>
      </w:r>
    </w:p>
    <w:p w:rsidR="00F32048" w:rsidRPr="00947099" w:rsidRDefault="00F32048" w:rsidP="00F32048">
      <w:pPr>
        <w:autoSpaceDE w:val="0"/>
        <w:autoSpaceDN w:val="0"/>
        <w:adjustRightInd w:val="0"/>
        <w:rPr>
          <w:rFonts w:asciiTheme="minorHAnsi" w:hAnsiTheme="minorHAnsi" w:cstheme="minorHAnsi"/>
        </w:rPr>
      </w:pPr>
      <w:r w:rsidRPr="00947099">
        <w:rPr>
          <w:rFonts w:asciiTheme="minorHAnsi" w:hAnsiTheme="minorHAnsi" w:cstheme="minorHAnsi"/>
        </w:rPr>
        <w:t xml:space="preserve">Personal information will be treated as confidential and not </w:t>
      </w:r>
      <w:proofErr w:type="gramStart"/>
      <w:r w:rsidRPr="00947099">
        <w:rPr>
          <w:rFonts w:asciiTheme="minorHAnsi" w:hAnsiTheme="minorHAnsi" w:cstheme="minorHAnsi"/>
        </w:rPr>
        <w:t>recorded, unless</w:t>
      </w:r>
      <w:proofErr w:type="gramEnd"/>
      <w:r w:rsidRPr="00947099">
        <w:rPr>
          <w:rFonts w:asciiTheme="minorHAnsi" w:hAnsiTheme="minorHAnsi" w:cstheme="minorHAnsi"/>
        </w:rPr>
        <w:t xml:space="preserve"> the personal information has or will have an impact on the work. There </w:t>
      </w:r>
      <w:proofErr w:type="gramStart"/>
      <w:r w:rsidRPr="00947099">
        <w:rPr>
          <w:rFonts w:asciiTheme="minorHAnsi" w:hAnsiTheme="minorHAnsi" w:cstheme="minorHAnsi"/>
        </w:rPr>
        <w:t>are</w:t>
      </w:r>
      <w:proofErr w:type="gramEnd"/>
      <w:r w:rsidRPr="00947099">
        <w:rPr>
          <w:rFonts w:asciiTheme="minorHAnsi" w:hAnsiTheme="minorHAnsi" w:cstheme="minorHAnsi"/>
        </w:rPr>
        <w:t xml:space="preserve"> however, constraints on confidentiality in that supervision records may be accessed by interim managers or senior management for example for audit, inspection, grievances and disciplinary purposes. </w:t>
      </w:r>
    </w:p>
    <w:p w:rsidR="00F32048" w:rsidRPr="00947099" w:rsidRDefault="00F32048" w:rsidP="00F32048">
      <w:pPr>
        <w:autoSpaceDE w:val="0"/>
        <w:autoSpaceDN w:val="0"/>
        <w:adjustRightInd w:val="0"/>
        <w:jc w:val="both"/>
        <w:rPr>
          <w:rFonts w:asciiTheme="minorHAnsi" w:hAnsiTheme="minorHAnsi" w:cstheme="minorHAnsi"/>
          <w:b/>
          <w:bCs/>
          <w:sz w:val="16"/>
          <w:szCs w:val="16"/>
        </w:rPr>
      </w:pPr>
    </w:p>
    <w:p w:rsidR="00F32048" w:rsidRDefault="00F32048" w:rsidP="00F32048">
      <w:pPr>
        <w:autoSpaceDE w:val="0"/>
        <w:autoSpaceDN w:val="0"/>
        <w:adjustRightInd w:val="0"/>
        <w:spacing w:line="360" w:lineRule="auto"/>
        <w:jc w:val="both"/>
        <w:rPr>
          <w:rFonts w:asciiTheme="minorHAnsi" w:hAnsiTheme="minorHAnsi" w:cstheme="minorHAnsi"/>
          <w:b/>
          <w:bCs/>
          <w:szCs w:val="24"/>
        </w:rPr>
      </w:pPr>
    </w:p>
    <w:p w:rsidR="00F32048" w:rsidRPr="00947099" w:rsidRDefault="00F32048" w:rsidP="00F32048">
      <w:pPr>
        <w:autoSpaceDE w:val="0"/>
        <w:autoSpaceDN w:val="0"/>
        <w:adjustRightInd w:val="0"/>
        <w:spacing w:line="360" w:lineRule="auto"/>
        <w:jc w:val="both"/>
        <w:rPr>
          <w:rFonts w:asciiTheme="minorHAnsi" w:hAnsiTheme="minorHAnsi" w:cstheme="minorHAnsi"/>
          <w:b/>
          <w:bCs/>
          <w:szCs w:val="24"/>
        </w:rPr>
      </w:pPr>
      <w:r w:rsidRPr="00947099">
        <w:rPr>
          <w:rFonts w:asciiTheme="minorHAnsi" w:hAnsiTheme="minorHAnsi" w:cstheme="minorHAnsi"/>
          <w:b/>
          <w:bCs/>
          <w:szCs w:val="24"/>
        </w:rPr>
        <w:t>Involvement of others</w:t>
      </w:r>
    </w:p>
    <w:p w:rsidR="00F32048" w:rsidRPr="00947099" w:rsidRDefault="00F32048" w:rsidP="00F32048">
      <w:pPr>
        <w:autoSpaceDE w:val="0"/>
        <w:autoSpaceDN w:val="0"/>
        <w:adjustRightInd w:val="0"/>
        <w:jc w:val="both"/>
        <w:rPr>
          <w:rFonts w:asciiTheme="minorHAnsi" w:hAnsiTheme="minorHAnsi" w:cstheme="minorHAnsi"/>
          <w:b/>
          <w:bCs/>
          <w:szCs w:val="24"/>
        </w:rPr>
      </w:pPr>
      <w:r w:rsidRPr="00947099">
        <w:rPr>
          <w:rFonts w:asciiTheme="minorHAnsi" w:hAnsiTheme="minorHAnsi" w:cstheme="minorHAnsi"/>
        </w:rPr>
        <w:t xml:space="preserve">If anyone other than the line manager is going to take responsibility for some part of the supervision process for example additional supervision for newly qualified social workers, coaching or mentoring, this should be clearly recorded </w:t>
      </w:r>
      <w:proofErr w:type="gramStart"/>
      <w:r w:rsidRPr="00947099">
        <w:rPr>
          <w:rFonts w:asciiTheme="minorHAnsi" w:hAnsiTheme="minorHAnsi" w:cstheme="minorHAnsi"/>
        </w:rPr>
        <w:t>below</w:t>
      </w:r>
      <w:proofErr w:type="gramEnd"/>
      <w:r w:rsidRPr="00947099">
        <w:rPr>
          <w:rFonts w:asciiTheme="minorHAnsi" w:hAnsiTheme="minorHAnsi" w:cstheme="minorHAnsi"/>
        </w:rPr>
        <w:t xml:space="preserve"> and the process specified for regular review and communication.</w:t>
      </w:r>
    </w:p>
    <w:p w:rsidR="00F32048" w:rsidRDefault="00F32048" w:rsidP="00F32048">
      <w:pPr>
        <w:autoSpaceDE w:val="0"/>
        <w:autoSpaceDN w:val="0"/>
        <w:adjustRightInd w:val="0"/>
        <w:jc w:val="both"/>
        <w:rPr>
          <w:rFonts w:asciiTheme="minorHAnsi" w:hAnsiTheme="minorHAnsi" w:cstheme="minorHAnsi"/>
          <w:sz w:val="16"/>
          <w:szCs w:val="16"/>
        </w:rPr>
      </w:pPr>
    </w:p>
    <w:p w:rsidR="00F32048" w:rsidRPr="00947099" w:rsidRDefault="00F32048" w:rsidP="00F32048">
      <w:pPr>
        <w:autoSpaceDE w:val="0"/>
        <w:autoSpaceDN w:val="0"/>
        <w:adjustRightInd w:val="0"/>
        <w:jc w:val="both"/>
        <w:rPr>
          <w:rFonts w:asciiTheme="minorHAnsi" w:hAnsiTheme="minorHAnsi" w:cstheme="minorHAnsi"/>
          <w:sz w:val="16"/>
          <w:szCs w:val="16"/>
        </w:rPr>
      </w:pPr>
    </w:p>
    <w:p w:rsidR="00F32048" w:rsidRPr="00947099" w:rsidRDefault="00F32048" w:rsidP="00F32048">
      <w:pPr>
        <w:autoSpaceDE w:val="0"/>
        <w:autoSpaceDN w:val="0"/>
        <w:adjustRightInd w:val="0"/>
        <w:spacing w:line="360" w:lineRule="auto"/>
        <w:jc w:val="both"/>
        <w:rPr>
          <w:rFonts w:asciiTheme="minorHAnsi" w:hAnsiTheme="minorHAnsi" w:cstheme="minorHAnsi"/>
          <w:bCs/>
          <w:szCs w:val="24"/>
        </w:rPr>
      </w:pPr>
      <w:r w:rsidRPr="00947099">
        <w:rPr>
          <w:rFonts w:asciiTheme="minorHAnsi" w:hAnsiTheme="minorHAnsi" w:cstheme="minorHAnsi"/>
          <w:b/>
          <w:bCs/>
          <w:szCs w:val="24"/>
        </w:rPr>
        <w:t>Review of the supervision agreement</w:t>
      </w:r>
      <w:r w:rsidRPr="00947099">
        <w:rPr>
          <w:rFonts w:asciiTheme="minorHAnsi" w:hAnsiTheme="minorHAnsi" w:cstheme="minorHAnsi"/>
          <w:bCs/>
          <w:szCs w:val="24"/>
        </w:rPr>
        <w:t xml:space="preserve"> </w:t>
      </w:r>
    </w:p>
    <w:p w:rsidR="00F32048" w:rsidRPr="005D0B03" w:rsidRDefault="00F32048" w:rsidP="00F32048">
      <w:pPr>
        <w:rPr>
          <w:rFonts w:asciiTheme="minorHAnsi" w:hAnsiTheme="minorHAnsi" w:cstheme="minorHAnsi"/>
          <w:i/>
          <w:iCs/>
        </w:rPr>
      </w:pPr>
      <w:r w:rsidRPr="00947099">
        <w:rPr>
          <w:rFonts w:asciiTheme="minorHAnsi" w:hAnsiTheme="minorHAnsi" w:cstheme="minorHAnsi"/>
        </w:rPr>
        <w:t>This supervision agreement should be regarded as a “living” document that may be changed according to our changing needs</w:t>
      </w:r>
      <w:r w:rsidRPr="005D0B03">
        <w:rPr>
          <w:rFonts w:asciiTheme="minorHAnsi" w:hAnsiTheme="minorHAnsi" w:cstheme="minorHAnsi"/>
          <w:i/>
          <w:iCs/>
        </w:rPr>
        <w:t>. As a minimum we will review it annually, or when there is a change of supervisor.</w:t>
      </w:r>
    </w:p>
    <w:p w:rsidR="00F32048" w:rsidRPr="005D0B03" w:rsidRDefault="00F32048" w:rsidP="00F32048">
      <w:pPr>
        <w:autoSpaceDE w:val="0"/>
        <w:autoSpaceDN w:val="0"/>
        <w:adjustRightInd w:val="0"/>
        <w:jc w:val="both"/>
        <w:rPr>
          <w:rFonts w:asciiTheme="minorHAnsi" w:hAnsiTheme="minorHAnsi" w:cstheme="minorHAnsi"/>
          <w:i/>
          <w:iCs/>
        </w:rPr>
      </w:pPr>
    </w:p>
    <w:p w:rsidR="00F32048" w:rsidRDefault="00F32048" w:rsidP="00F32048">
      <w:pPr>
        <w:autoSpaceDE w:val="0"/>
        <w:autoSpaceDN w:val="0"/>
        <w:adjustRightInd w:val="0"/>
        <w:jc w:val="both"/>
        <w:rPr>
          <w:rFonts w:asciiTheme="minorHAnsi" w:hAnsiTheme="minorHAnsi" w:cstheme="minorHAnsi"/>
        </w:rPr>
      </w:pPr>
    </w:p>
    <w:p w:rsidR="00F32048" w:rsidRPr="00947099" w:rsidRDefault="00F32048" w:rsidP="00F32048">
      <w:pPr>
        <w:autoSpaceDE w:val="0"/>
        <w:autoSpaceDN w:val="0"/>
        <w:adjustRightInd w:val="0"/>
        <w:jc w:val="both"/>
        <w:rPr>
          <w:rFonts w:asciiTheme="minorHAnsi" w:hAnsiTheme="minorHAnsi" w:cstheme="minorHAnsi"/>
        </w:rPr>
      </w:pPr>
    </w:p>
    <w:p w:rsidR="00F32048" w:rsidRPr="00947099" w:rsidRDefault="00F32048" w:rsidP="00F32048">
      <w:pPr>
        <w:autoSpaceDE w:val="0"/>
        <w:autoSpaceDN w:val="0"/>
        <w:adjustRightInd w:val="0"/>
        <w:spacing w:line="360" w:lineRule="auto"/>
        <w:jc w:val="both"/>
        <w:rPr>
          <w:rFonts w:asciiTheme="minorHAnsi" w:hAnsiTheme="minorHAnsi" w:cstheme="minorHAnsi"/>
          <w:b/>
          <w:szCs w:val="24"/>
        </w:rPr>
      </w:pPr>
      <w:r>
        <w:rPr>
          <w:rFonts w:asciiTheme="minorHAnsi" w:hAnsiTheme="minorHAnsi" w:cstheme="minorHAnsi"/>
          <w:b/>
          <w:szCs w:val="24"/>
        </w:rPr>
        <w:t xml:space="preserve">Read, Agreed and </w:t>
      </w:r>
      <w:r w:rsidRPr="00947099">
        <w:rPr>
          <w:rFonts w:asciiTheme="minorHAnsi" w:hAnsiTheme="minorHAnsi" w:cstheme="minorHAnsi"/>
          <w:b/>
          <w:szCs w:val="24"/>
        </w:rPr>
        <w:t>Signed</w:t>
      </w:r>
      <w:r>
        <w:rPr>
          <w:rFonts w:asciiTheme="minorHAnsi" w:hAnsiTheme="minorHAnsi" w:cstheme="minorHAnsi"/>
          <w:b/>
          <w:szCs w:val="24"/>
        </w:rPr>
        <w:t>:</w:t>
      </w:r>
    </w:p>
    <w:p w:rsidR="00F32048" w:rsidRPr="00947099" w:rsidRDefault="00F32048" w:rsidP="00F32048">
      <w:pPr>
        <w:autoSpaceDE w:val="0"/>
        <w:autoSpaceDN w:val="0"/>
        <w:adjustRightInd w:val="0"/>
        <w:spacing w:line="360" w:lineRule="auto"/>
        <w:jc w:val="both"/>
        <w:rPr>
          <w:rFonts w:asciiTheme="minorHAnsi" w:hAnsiTheme="minorHAnsi" w:cstheme="minorHAnsi"/>
        </w:rPr>
      </w:pPr>
      <w:r w:rsidRPr="00947099">
        <w:rPr>
          <w:rFonts w:asciiTheme="minorHAnsi" w:hAnsiTheme="minorHAnsi" w:cstheme="minorHAnsi"/>
        </w:rPr>
        <w:tab/>
      </w:r>
      <w:r w:rsidRPr="00947099">
        <w:rPr>
          <w:rFonts w:asciiTheme="minorHAnsi" w:hAnsiTheme="minorHAnsi" w:cstheme="minorHAnsi"/>
        </w:rPr>
        <w:tab/>
      </w:r>
    </w:p>
    <w:p w:rsidR="00F32048" w:rsidRPr="00947099" w:rsidRDefault="00F32048" w:rsidP="00F32048">
      <w:pPr>
        <w:autoSpaceDE w:val="0"/>
        <w:autoSpaceDN w:val="0"/>
        <w:adjustRightInd w:val="0"/>
        <w:spacing w:line="360" w:lineRule="auto"/>
        <w:jc w:val="both"/>
        <w:rPr>
          <w:rFonts w:asciiTheme="minorHAnsi" w:hAnsiTheme="minorHAnsi" w:cstheme="minorHAnsi"/>
        </w:rPr>
      </w:pPr>
      <w:r w:rsidRPr="00947099">
        <w:rPr>
          <w:rFonts w:asciiTheme="minorHAnsi" w:hAnsiTheme="minorHAnsi" w:cstheme="minorHAnsi"/>
        </w:rPr>
        <w:t xml:space="preserve">Supervisor _______________________ </w:t>
      </w:r>
      <w:r w:rsidRPr="00947099">
        <w:rPr>
          <w:rFonts w:asciiTheme="minorHAnsi" w:hAnsiTheme="minorHAnsi" w:cstheme="minorHAnsi"/>
        </w:rPr>
        <w:tab/>
      </w:r>
      <w:r w:rsidRPr="00947099">
        <w:rPr>
          <w:rFonts w:asciiTheme="minorHAnsi" w:hAnsiTheme="minorHAnsi" w:cstheme="minorHAnsi"/>
        </w:rPr>
        <w:tab/>
        <w:t>Date _____________</w:t>
      </w:r>
    </w:p>
    <w:p w:rsidR="00F32048" w:rsidRPr="00947099" w:rsidRDefault="00F32048" w:rsidP="00F32048">
      <w:pPr>
        <w:autoSpaceDE w:val="0"/>
        <w:autoSpaceDN w:val="0"/>
        <w:adjustRightInd w:val="0"/>
        <w:jc w:val="both"/>
        <w:rPr>
          <w:rFonts w:asciiTheme="minorHAnsi" w:hAnsiTheme="minorHAnsi" w:cstheme="minorHAnsi"/>
        </w:rPr>
      </w:pPr>
    </w:p>
    <w:p w:rsidR="00F32048" w:rsidRPr="00947099" w:rsidRDefault="00F32048" w:rsidP="00F32048">
      <w:pPr>
        <w:autoSpaceDE w:val="0"/>
        <w:autoSpaceDN w:val="0"/>
        <w:adjustRightInd w:val="0"/>
        <w:jc w:val="both"/>
        <w:rPr>
          <w:rFonts w:asciiTheme="minorHAnsi" w:hAnsiTheme="minorHAnsi" w:cstheme="minorHAnsi"/>
        </w:rPr>
      </w:pPr>
    </w:p>
    <w:p w:rsidR="00F32048" w:rsidRPr="00947099" w:rsidRDefault="00F32048" w:rsidP="00F32048">
      <w:pPr>
        <w:autoSpaceDE w:val="0"/>
        <w:autoSpaceDN w:val="0"/>
        <w:adjustRightInd w:val="0"/>
        <w:spacing w:line="360" w:lineRule="auto"/>
        <w:jc w:val="both"/>
        <w:rPr>
          <w:rFonts w:asciiTheme="minorHAnsi" w:hAnsiTheme="minorHAnsi" w:cstheme="minorHAnsi"/>
        </w:rPr>
      </w:pPr>
      <w:r w:rsidRPr="00947099">
        <w:rPr>
          <w:rFonts w:asciiTheme="minorHAnsi" w:hAnsiTheme="minorHAnsi" w:cstheme="minorHAnsi"/>
        </w:rPr>
        <w:t xml:space="preserve">Supervisee _______________________ </w:t>
      </w:r>
      <w:r w:rsidRPr="00947099">
        <w:rPr>
          <w:rFonts w:asciiTheme="minorHAnsi" w:hAnsiTheme="minorHAnsi" w:cstheme="minorHAnsi"/>
        </w:rPr>
        <w:tab/>
      </w:r>
      <w:r w:rsidRPr="00947099">
        <w:rPr>
          <w:rFonts w:asciiTheme="minorHAnsi" w:hAnsiTheme="minorHAnsi" w:cstheme="minorHAnsi"/>
        </w:rPr>
        <w:tab/>
        <w:t>Date _____________</w:t>
      </w:r>
    </w:p>
    <w:p w:rsidR="00F32048" w:rsidRPr="00947099" w:rsidRDefault="00F32048" w:rsidP="00F32048">
      <w:pPr>
        <w:rPr>
          <w:rFonts w:asciiTheme="minorHAnsi" w:hAnsiTheme="minorHAnsi" w:cstheme="minorHAnsi"/>
          <w:b/>
          <w:color w:val="000000"/>
        </w:rPr>
      </w:pPr>
    </w:p>
    <w:p w:rsidR="00F32048" w:rsidRPr="00947099" w:rsidRDefault="00F32048" w:rsidP="00F32048">
      <w:pPr>
        <w:rPr>
          <w:rFonts w:asciiTheme="minorHAnsi" w:hAnsiTheme="minorHAnsi" w:cstheme="minorHAnsi"/>
          <w:b/>
          <w:color w:val="000000"/>
        </w:rPr>
      </w:pPr>
    </w:p>
    <w:p w:rsidR="00F32048" w:rsidRPr="00947099" w:rsidRDefault="00F32048" w:rsidP="00F32048">
      <w:pPr>
        <w:rPr>
          <w:rFonts w:asciiTheme="minorHAnsi" w:hAnsiTheme="minorHAnsi" w:cstheme="minorHAnsi"/>
          <w:color w:val="000000"/>
        </w:rPr>
      </w:pPr>
    </w:p>
    <w:p w:rsidR="00EE4078" w:rsidRDefault="00EE407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32048" w:rsidRDefault="00F32048"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1312" behindDoc="0" locked="0" layoutInCell="1" allowOverlap="1" wp14:anchorId="2BEB5312" wp14:editId="7DDEB399">
                <wp:simplePos x="0" y="0"/>
                <wp:positionH relativeFrom="margin">
                  <wp:align>center</wp:align>
                </wp:positionH>
                <wp:positionV relativeFrom="paragraph">
                  <wp:posOffset>300990</wp:posOffset>
                </wp:positionV>
                <wp:extent cx="6791325" cy="20574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791325" cy="2057400"/>
                        </a:xfrm>
                        <a:prstGeom prst="roundRect">
                          <a:avLst/>
                        </a:prstGeom>
                        <a:solidFill>
                          <a:srgbClr val="4F81BD"/>
                        </a:solidFill>
                        <a:ln w="25400" cap="flat" cmpd="sng" algn="ctr">
                          <a:solidFill>
                            <a:srgbClr val="4F81BD">
                              <a:shade val="50000"/>
                            </a:srgbClr>
                          </a:solidFill>
                          <a:prstDash val="solid"/>
                        </a:ln>
                        <a:effectLst/>
                      </wps:spPr>
                      <wps:txbx>
                        <w:txbxContent>
                          <w:p w:rsidR="00E045A0" w:rsidRPr="00E045A0" w:rsidRDefault="00E045A0" w:rsidP="00E045A0">
                            <w:pPr>
                              <w:rPr>
                                <w:rFonts w:asciiTheme="minorHAnsi" w:hAnsiTheme="minorHAnsi" w:cstheme="minorBidi"/>
                                <w:b/>
                                <w:bCs/>
                                <w:color w:val="FFFFFF" w:themeColor="background1"/>
                                <w:sz w:val="28"/>
                                <w:szCs w:val="28"/>
                              </w:rPr>
                            </w:pPr>
                            <w:r w:rsidRPr="00E045A0">
                              <w:rPr>
                                <w:rFonts w:asciiTheme="minorHAnsi" w:hAnsiTheme="minorHAnsi" w:cstheme="minorBidi"/>
                                <w:b/>
                                <w:bCs/>
                                <w:color w:val="FFFFFF" w:themeColor="background1"/>
                                <w:sz w:val="28"/>
                                <w:szCs w:val="28"/>
                              </w:rPr>
                              <w:t>What is Supervision?</w:t>
                            </w:r>
                          </w:p>
                          <w:p w:rsidR="00E045A0" w:rsidRPr="00E045A0" w:rsidRDefault="00E045A0" w:rsidP="00E045A0">
                            <w:pPr>
                              <w:rPr>
                                <w:rFonts w:asciiTheme="minorHAnsi" w:hAnsiTheme="minorHAnsi" w:cstheme="minorBidi"/>
                                <w:color w:val="FFFFFF" w:themeColor="background1"/>
                                <w:sz w:val="24"/>
                                <w:szCs w:val="24"/>
                              </w:rPr>
                            </w:pPr>
                            <w:r w:rsidRPr="00E045A0">
                              <w:rPr>
                                <w:rFonts w:asciiTheme="minorHAnsi" w:hAnsiTheme="minorHAnsi" w:cstheme="minorBidi"/>
                                <w:color w:val="FFFFFF" w:themeColor="background1"/>
                                <w:sz w:val="24"/>
                                <w:szCs w:val="24"/>
                              </w:rPr>
                              <w:t>Supervision is a regular one to one meeting between the supervisor and supervisee in order to meet organisational, professional and personal objectives. Supervision does not simply occur in a 1:1 session. It occurs in the context of a supervisory relationship and to be effective this has to be based on trust so that a safe space is created in which uncertainty, ambiguity, mistakes, assumptions, confusion, challenge, wellbeing, success and achievement can all be explored. It is therefore critical that over time this relationship develops so that when things are at their most complex and vulnerable, which is often outside of formal supervision, the supervisor and supervisee are able to communicate.</w:t>
                            </w:r>
                          </w:p>
                          <w:p w:rsidR="00E045A0" w:rsidRPr="00E045A0" w:rsidRDefault="00E045A0" w:rsidP="00E045A0">
                            <w:pPr>
                              <w:spacing w:after="200" w:line="276" w:lineRule="auto"/>
                              <w:rPr>
                                <w:rFonts w:asciiTheme="minorHAnsi" w:hAnsiTheme="minorHAnsi" w:cstheme="minorBidi"/>
                                <w:color w:val="FFFFFF" w:themeColor="background1"/>
                                <w:sz w:val="24"/>
                                <w:szCs w:val="24"/>
                              </w:rPr>
                            </w:pPr>
                          </w:p>
                          <w:p w:rsidR="00E045A0" w:rsidRDefault="00E045A0" w:rsidP="00E045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EB5312" id="Rectangle: Rounded Corners 1" o:spid="_x0000_s1026" style="position:absolute;margin-left:0;margin-top:23.7pt;width:534.75pt;height:162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" fillcolor="#4f81bd" strokecolor="#385d8a" strokeweight="2pt">
                <v:textbox>
                  <w:txbxContent>
                    <w:p w:rsidR="00E045A0" w:rsidRPr="00E045A0" w:rsidRDefault="00E045A0" w:rsidP="00E045A0">
                      <w:pPr>
                        <w:rPr>
                          <w:rFonts w:asciiTheme="minorHAnsi" w:hAnsiTheme="minorHAnsi" w:cstheme="minorBidi"/>
                          <w:b/>
                          <w:bCs/>
                          <w:color w:val="FFFFFF" w:themeColor="background1"/>
                          <w:sz w:val="28"/>
                          <w:szCs w:val="28"/>
                        </w:rPr>
                      </w:pPr>
                      <w:r w:rsidRPr="00E045A0">
                        <w:rPr>
                          <w:rFonts w:asciiTheme="minorHAnsi" w:hAnsiTheme="minorHAnsi" w:cstheme="minorBidi"/>
                          <w:b/>
                          <w:bCs/>
                          <w:color w:val="FFFFFF" w:themeColor="background1"/>
                          <w:sz w:val="28"/>
                          <w:szCs w:val="28"/>
                        </w:rPr>
                        <w:t>What is Supervision?</w:t>
                      </w:r>
                    </w:p>
                    <w:p w:rsidR="00E045A0" w:rsidRPr="00E045A0" w:rsidRDefault="00E045A0" w:rsidP="00E045A0">
                      <w:pPr>
                        <w:rPr>
                          <w:rFonts w:asciiTheme="minorHAnsi" w:hAnsiTheme="minorHAnsi" w:cstheme="minorBidi"/>
                          <w:color w:val="FFFFFF" w:themeColor="background1"/>
                          <w:sz w:val="24"/>
                          <w:szCs w:val="24"/>
                        </w:rPr>
                      </w:pPr>
                      <w:r w:rsidRPr="00E045A0">
                        <w:rPr>
                          <w:rFonts w:asciiTheme="minorHAnsi" w:hAnsiTheme="minorHAnsi" w:cstheme="minorBidi"/>
                          <w:color w:val="FFFFFF" w:themeColor="background1"/>
                          <w:sz w:val="24"/>
                          <w:szCs w:val="24"/>
                        </w:rPr>
                        <w:t>Supervision is a regular one to one meeting between the supervisor and supervisee in order to meet organisational, professional and personal objectives. Supervision does not simply occur in a 1:1 session. It occurs in the context of a supervisory relationship and to be effective this has to be based on trust so that a safe space is created in which uncertainty, ambiguity, mistakes, assumptions, confusion, challenge, wellbeing, success and achievement can all be explored. It is therefore critical that over time this relationship develops so that when things are at their most complex and vulnerable, which is often outside of formal supervision, the supervisor and supervisee are able to communicate.</w:t>
                      </w:r>
                    </w:p>
                    <w:p w:rsidR="00E045A0" w:rsidRPr="00E045A0" w:rsidRDefault="00E045A0" w:rsidP="00E045A0">
                      <w:pPr>
                        <w:spacing w:after="200" w:line="276" w:lineRule="auto"/>
                        <w:rPr>
                          <w:rFonts w:asciiTheme="minorHAnsi" w:hAnsiTheme="minorHAnsi" w:cstheme="minorBidi"/>
                          <w:color w:val="FFFFFF" w:themeColor="background1"/>
                          <w:sz w:val="24"/>
                          <w:szCs w:val="24"/>
                        </w:rPr>
                      </w:pPr>
                    </w:p>
                    <w:p w:rsidR="00E045A0" w:rsidRDefault="00E045A0" w:rsidP="00E045A0">
                      <w:pPr>
                        <w:jc w:val="center"/>
                      </w:pPr>
                    </w:p>
                  </w:txbxContent>
                </v:textbox>
                <w10:wrap anchorx="margin"/>
              </v:roundrect>
            </w:pict>
          </mc:Fallback>
        </mc:AlternateContent>
      </w:r>
      <w:r>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Appendix </w:t>
      </w:r>
      <w:r w:rsidR="00F32048">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45A0" w:rsidRPr="00E045A0" w:rsidRDefault="00E045A0" w:rsidP="007F26DF">
      <w:pPr>
        <w:spacing w:before="300" w:after="300"/>
        <w:rPr>
          <w:rFonts w:asciiTheme="majorHAnsi" w:hAnsiTheme="majorHAnsi"/>
          <w:bCs/>
          <w:color w:val="4F81BD"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3360" behindDoc="0" locked="0" layoutInCell="1" allowOverlap="1" wp14:anchorId="639D0185" wp14:editId="19503EC9">
                <wp:simplePos x="0" y="0"/>
                <wp:positionH relativeFrom="column">
                  <wp:posOffset>2842260</wp:posOffset>
                </wp:positionH>
                <wp:positionV relativeFrom="paragraph">
                  <wp:posOffset>4281805</wp:posOffset>
                </wp:positionV>
                <wp:extent cx="3305175" cy="26289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3305175" cy="2628900"/>
                        </a:xfrm>
                        <a:prstGeom prst="roundRect">
                          <a:avLst/>
                        </a:prstGeom>
                        <a:solidFill>
                          <a:srgbClr val="4F81BD"/>
                        </a:solidFill>
                        <a:ln w="25400" cap="flat" cmpd="sng" algn="ctr">
                          <a:solidFill>
                            <a:srgbClr val="4F81BD">
                              <a:shade val="50000"/>
                            </a:srgbClr>
                          </a:solidFill>
                          <a:prstDash val="solid"/>
                        </a:ln>
                        <a:effectLst/>
                      </wps:spPr>
                      <wps:txbx>
                        <w:txbxContent>
                          <w:p w:rsidR="00E045A0" w:rsidRPr="00E045A0" w:rsidRDefault="00E045A0" w:rsidP="00E045A0">
                            <w:pPr>
                              <w:spacing w:line="276" w:lineRule="auto"/>
                              <w:rPr>
                                <w:rFonts w:asciiTheme="minorHAnsi" w:hAnsiTheme="minorHAnsi" w:cstheme="minorBidi"/>
                                <w:b/>
                                <w:bCs/>
                                <w:color w:val="FFFFFF" w:themeColor="background1"/>
                                <w:sz w:val="28"/>
                                <w:szCs w:val="28"/>
                              </w:rPr>
                            </w:pPr>
                            <w:r w:rsidRPr="00E045A0">
                              <w:rPr>
                                <w:rFonts w:asciiTheme="minorHAnsi" w:hAnsiTheme="minorHAnsi" w:cstheme="minorBidi"/>
                                <w:b/>
                                <w:bCs/>
                                <w:color w:val="FFFFFF" w:themeColor="background1"/>
                                <w:sz w:val="28"/>
                                <w:szCs w:val="28"/>
                              </w:rPr>
                              <w:t>The Supervision Process</w:t>
                            </w:r>
                          </w:p>
                          <w:p w:rsidR="00E045A0" w:rsidRPr="00E045A0" w:rsidRDefault="00E045A0" w:rsidP="00E045A0">
                            <w:pPr>
                              <w:spacing w:line="276" w:lineRule="auto"/>
                              <w:rPr>
                                <w:rFonts w:asciiTheme="minorHAnsi" w:hAnsiTheme="minorHAnsi" w:cstheme="minorBidi"/>
                                <w:b/>
                                <w:bCs/>
                                <w:color w:val="FFFFFF" w:themeColor="background1"/>
                                <w:sz w:val="24"/>
                                <w:szCs w:val="24"/>
                                <w:u w:val="single"/>
                              </w:rPr>
                            </w:pPr>
                            <w:r w:rsidRPr="00E045A0">
                              <w:rPr>
                                <w:rFonts w:asciiTheme="minorHAnsi" w:hAnsiTheme="minorHAnsi" w:cstheme="minorBidi"/>
                                <w:color w:val="FFFFFF" w:themeColor="background1"/>
                                <w:sz w:val="24"/>
                                <w:szCs w:val="24"/>
                              </w:rPr>
                              <w:t>This policy adopts the 4x4x4 Model of supervision developed by Tony Morrison from Kolb’s Cycle of Reflective Practice (1984). The Model provides an integrated framework for thinking about the four functions of supervision and the four stakeholders in the supervision process within the context of a functional learning cycle.</w:t>
                            </w:r>
                          </w:p>
                          <w:p w:rsidR="00E045A0" w:rsidRDefault="00E045A0" w:rsidP="00E045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9D0185" id="Rectangle: Rounded Corners 7" o:spid="_x0000_s1027" style="position:absolute;margin-left:223.8pt;margin-top:337.15pt;width:260.25pt;height:20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" fillcolor="#4f81bd" strokecolor="#385d8a" strokeweight="2pt">
                <v:textbox>
                  <w:txbxContent>
                    <w:p w:rsidR="00E045A0" w:rsidRPr="00E045A0" w:rsidRDefault="00E045A0" w:rsidP="00E045A0">
                      <w:pPr>
                        <w:spacing w:line="276" w:lineRule="auto"/>
                        <w:rPr>
                          <w:rFonts w:asciiTheme="minorHAnsi" w:hAnsiTheme="minorHAnsi" w:cstheme="minorBidi"/>
                          <w:b/>
                          <w:bCs/>
                          <w:color w:val="FFFFFF" w:themeColor="background1"/>
                          <w:sz w:val="28"/>
                          <w:szCs w:val="28"/>
                        </w:rPr>
                      </w:pPr>
                      <w:r w:rsidRPr="00E045A0">
                        <w:rPr>
                          <w:rFonts w:asciiTheme="minorHAnsi" w:hAnsiTheme="minorHAnsi" w:cstheme="minorBidi"/>
                          <w:b/>
                          <w:bCs/>
                          <w:color w:val="FFFFFF" w:themeColor="background1"/>
                          <w:sz w:val="28"/>
                          <w:szCs w:val="28"/>
                        </w:rPr>
                        <w:t>The Supervision Process</w:t>
                      </w:r>
                    </w:p>
                    <w:p w:rsidR="00E045A0" w:rsidRPr="00E045A0" w:rsidRDefault="00E045A0" w:rsidP="00E045A0">
                      <w:pPr>
                        <w:spacing w:line="276" w:lineRule="auto"/>
                        <w:rPr>
                          <w:rFonts w:asciiTheme="minorHAnsi" w:hAnsiTheme="minorHAnsi" w:cstheme="minorBidi"/>
                          <w:b/>
                          <w:bCs/>
                          <w:color w:val="FFFFFF" w:themeColor="background1"/>
                          <w:sz w:val="24"/>
                          <w:szCs w:val="24"/>
                          <w:u w:val="single"/>
                        </w:rPr>
                      </w:pPr>
                      <w:r w:rsidRPr="00E045A0">
                        <w:rPr>
                          <w:rFonts w:asciiTheme="minorHAnsi" w:hAnsiTheme="minorHAnsi" w:cstheme="minorBidi"/>
                          <w:color w:val="FFFFFF" w:themeColor="background1"/>
                          <w:sz w:val="24"/>
                          <w:szCs w:val="24"/>
                        </w:rPr>
                        <w:t>This policy adopts the 4x4x4 Model of supervision developed by Tony Morrison from Kolb’s Cycle of Reflective Practice (1984). The Model provides an integrated framework for thinking about the four functions of supervision and the four stakeholders in the supervision process within the context of a functional learning cycle.</w:t>
                      </w:r>
                    </w:p>
                    <w:p w:rsidR="00E045A0" w:rsidRDefault="00E045A0" w:rsidP="00E045A0">
                      <w:pPr>
                        <w:jc w:val="center"/>
                      </w:pPr>
                    </w:p>
                  </w:txbxContent>
                </v:textbox>
              </v:roundrect>
            </w:pict>
          </mc:Fallback>
        </mc:AlternateContent>
      </w:r>
      <w:r w:rsidRPr="0013089B">
        <w:rPr>
          <w:noProof/>
          <w:sz w:val="24"/>
          <w:szCs w:val="24"/>
        </w:rPr>
        <w:drawing>
          <wp:anchor distT="0" distB="0" distL="114300" distR="114300" simplePos="0" relativeHeight="251665408" behindDoc="0" locked="0" layoutInCell="1" allowOverlap="1" wp14:anchorId="368554F9" wp14:editId="3419B7E3">
            <wp:simplePos x="0" y="0"/>
            <wp:positionH relativeFrom="margin">
              <wp:posOffset>-518160</wp:posOffset>
            </wp:positionH>
            <wp:positionV relativeFrom="paragraph">
              <wp:posOffset>4338320</wp:posOffset>
            </wp:positionV>
            <wp:extent cx="3217545" cy="2331720"/>
            <wp:effectExtent l="0" t="0" r="1905" b="0"/>
            <wp:wrapSquare wrapText="bothSides"/>
            <wp:docPr id="9" name="Picture 9" descr="SAFEGUARDING SUPERVISION AND SUPPORT POLICY APRI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SUPERVISION AND SUPPORT POLICY APRIL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7545" cy="233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45A0">
        <w:rPr>
          <w:rFonts w:asciiTheme="minorHAnsi" w:hAnsiTheme="minorHAnsi" w:cstheme="minorBidi"/>
          <w:noProof/>
        </w:rPr>
        <mc:AlternateContent>
          <mc:Choice Requires="wpg">
            <w:drawing>
              <wp:anchor distT="0" distB="0" distL="114300" distR="114300" simplePos="0" relativeHeight="251659264" behindDoc="0" locked="0" layoutInCell="1" allowOverlap="1" wp14:anchorId="59B05ABA" wp14:editId="5D95748D">
                <wp:simplePos x="0" y="0"/>
                <wp:positionH relativeFrom="margin">
                  <wp:align>center</wp:align>
                </wp:positionH>
                <wp:positionV relativeFrom="paragraph">
                  <wp:posOffset>406400</wp:posOffset>
                </wp:positionV>
                <wp:extent cx="6734175" cy="381952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6734175" cy="3819525"/>
                          <a:chOff x="0" y="0"/>
                          <a:chExt cx="5991225" cy="2895600"/>
                        </a:xfrm>
                      </wpg:grpSpPr>
                      <wps:wsp>
                        <wps:cNvPr id="4" name="Rectangle: Rounded Corners 4"/>
                        <wps:cNvSpPr/>
                        <wps:spPr>
                          <a:xfrm>
                            <a:off x="0" y="0"/>
                            <a:ext cx="5991225" cy="289560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371476" y="209549"/>
                            <a:ext cx="5399552" cy="2626416"/>
                          </a:xfrm>
                          <a:prstGeom prst="rect">
                            <a:avLst/>
                          </a:prstGeom>
                          <a:noFill/>
                          <a:ln w="9525">
                            <a:noFill/>
                            <a:miter lim="800000"/>
                            <a:headEnd/>
                            <a:tailEnd/>
                          </a:ln>
                        </wps:spPr>
                        <wps:txbx>
                          <w:txbxContent>
                            <w:p w:rsidR="00E045A0" w:rsidRPr="00872106" w:rsidRDefault="00E045A0" w:rsidP="00E045A0">
                              <w:pPr>
                                <w:rPr>
                                  <w:b/>
                                  <w:bCs/>
                                  <w:color w:val="FFFFFF" w:themeColor="background1"/>
                                  <w:sz w:val="28"/>
                                  <w:szCs w:val="28"/>
                                </w:rPr>
                              </w:pPr>
                              <w:r>
                                <w:rPr>
                                  <w:b/>
                                  <w:bCs/>
                                  <w:color w:val="FFFFFF" w:themeColor="background1"/>
                                  <w:sz w:val="28"/>
                                  <w:szCs w:val="28"/>
                                </w:rPr>
                                <w:t>The Aim of Supervision</w:t>
                              </w:r>
                            </w:p>
                            <w:p w:rsidR="00E045A0" w:rsidRPr="00872106" w:rsidRDefault="00E045A0" w:rsidP="00E045A0">
                              <w:pPr>
                                <w:rPr>
                                  <w:color w:val="FFFFFF" w:themeColor="background1"/>
                                  <w:sz w:val="24"/>
                                  <w:szCs w:val="24"/>
                                </w:rPr>
                              </w:pPr>
                              <w:r w:rsidRPr="00872106">
                                <w:rPr>
                                  <w:color w:val="FFFFFF" w:themeColor="background1"/>
                                  <w:sz w:val="24"/>
                                  <w:szCs w:val="24"/>
                                </w:rPr>
                                <w:t>The purpose of supervision is to ensure our service meets its statutory requirements by focusing on developing and motivating staff for the benefit of the individual, the organisation as a whole and the families we work with. We aim to achieve this through the following principles:</w:t>
                              </w:r>
                            </w:p>
                            <w:p w:rsidR="00E045A0" w:rsidRPr="00872106" w:rsidRDefault="00E045A0" w:rsidP="00E045A0">
                              <w:pPr>
                                <w:rPr>
                                  <w:color w:val="FFFFFF" w:themeColor="background1"/>
                                  <w:sz w:val="24"/>
                                  <w:szCs w:val="24"/>
                                </w:rPr>
                              </w:pPr>
                              <w:r w:rsidRPr="00872106">
                                <w:rPr>
                                  <w:color w:val="FFFFFF" w:themeColor="background1"/>
                                  <w:sz w:val="24"/>
                                  <w:szCs w:val="24"/>
                                </w:rPr>
                                <w:t>• Supporting and developing a strong culture of reflective practice and adaptive learning</w:t>
                              </w:r>
                            </w:p>
                            <w:p w:rsidR="00E045A0" w:rsidRPr="00872106" w:rsidRDefault="00E045A0" w:rsidP="00E045A0">
                              <w:pPr>
                                <w:rPr>
                                  <w:color w:val="FFFFFF" w:themeColor="background1"/>
                                  <w:sz w:val="24"/>
                                  <w:szCs w:val="24"/>
                                </w:rPr>
                              </w:pPr>
                              <w:r w:rsidRPr="00872106">
                                <w:rPr>
                                  <w:color w:val="FFFFFF" w:themeColor="background1"/>
                                  <w:sz w:val="24"/>
                                  <w:szCs w:val="24"/>
                                </w:rPr>
                                <w:t>• Seeing</w:t>
                              </w:r>
                              <w:r w:rsidR="00371827">
                                <w:rPr>
                                  <w:color w:val="FFFFFF" w:themeColor="background1"/>
                                  <w:sz w:val="24"/>
                                  <w:szCs w:val="24"/>
                                </w:rPr>
                                <w:t xml:space="preserve"> social care</w:t>
                              </w:r>
                              <w:r w:rsidRPr="00872106">
                                <w:rPr>
                                  <w:color w:val="FFFFFF" w:themeColor="background1"/>
                                  <w:sz w:val="24"/>
                                  <w:szCs w:val="24"/>
                                </w:rPr>
                                <w:t xml:space="preserve"> supervision and consultation as an activity that is not isolated or </w:t>
                              </w:r>
                            </w:p>
                            <w:p w:rsidR="00E045A0" w:rsidRPr="00872106" w:rsidRDefault="00E045A0" w:rsidP="00E045A0">
                              <w:pPr>
                                <w:rPr>
                                  <w:color w:val="FFFFFF" w:themeColor="background1"/>
                                  <w:sz w:val="24"/>
                                  <w:szCs w:val="24"/>
                                </w:rPr>
                              </w:pPr>
                              <w:r w:rsidRPr="00872106">
                                <w:rPr>
                                  <w:color w:val="FFFFFF" w:themeColor="background1"/>
                                  <w:sz w:val="24"/>
                                  <w:szCs w:val="24"/>
                                </w:rPr>
                                <w:t>limited to a monthly meeting.</w:t>
                              </w:r>
                            </w:p>
                            <w:p w:rsidR="00E045A0" w:rsidRPr="00872106" w:rsidRDefault="00E045A0" w:rsidP="00E045A0">
                              <w:pPr>
                                <w:rPr>
                                  <w:color w:val="FFFFFF" w:themeColor="background1"/>
                                  <w:sz w:val="24"/>
                                  <w:szCs w:val="24"/>
                                </w:rPr>
                              </w:pPr>
                              <w:r w:rsidRPr="00872106">
                                <w:rPr>
                                  <w:color w:val="FFFFFF" w:themeColor="background1"/>
                                  <w:sz w:val="24"/>
                                  <w:szCs w:val="24"/>
                                </w:rPr>
                                <w:t>• Ensure that formal supervision takes place regularly and consistently and when cancelled is rearranged within</w:t>
                              </w:r>
                              <w:r w:rsidR="00371827">
                                <w:rPr>
                                  <w:color w:val="FFFFFF" w:themeColor="background1"/>
                                  <w:sz w:val="24"/>
                                  <w:szCs w:val="24"/>
                                </w:rPr>
                                <w:t xml:space="preserve"> agreed timescales</w:t>
                              </w:r>
                              <w:r w:rsidRPr="00872106">
                                <w:rPr>
                                  <w:color w:val="FFFFFF" w:themeColor="background1"/>
                                  <w:sz w:val="24"/>
                                  <w:szCs w:val="24"/>
                                </w:rPr>
                                <w:t>.</w:t>
                              </w:r>
                            </w:p>
                            <w:p w:rsidR="00E045A0" w:rsidRPr="00872106" w:rsidRDefault="00E045A0" w:rsidP="00E045A0">
                              <w:pPr>
                                <w:rPr>
                                  <w:color w:val="FFFFFF" w:themeColor="background1"/>
                                  <w:sz w:val="24"/>
                                  <w:szCs w:val="24"/>
                                </w:rPr>
                              </w:pPr>
                              <w:r w:rsidRPr="00872106">
                                <w:rPr>
                                  <w:color w:val="FFFFFF" w:themeColor="background1"/>
                                  <w:sz w:val="24"/>
                                  <w:szCs w:val="24"/>
                                </w:rPr>
                                <w:t>• Ensuring manager/supervisor presence and availability where the social</w:t>
                              </w:r>
                              <w:r w:rsidR="00371827">
                                <w:rPr>
                                  <w:color w:val="FFFFFF" w:themeColor="background1"/>
                                  <w:sz w:val="24"/>
                                  <w:szCs w:val="24"/>
                                </w:rPr>
                                <w:t xml:space="preserve"> work/care</w:t>
                              </w:r>
                              <w:r w:rsidRPr="00872106">
                                <w:rPr>
                                  <w:color w:val="FFFFFF" w:themeColor="background1"/>
                                  <w:sz w:val="24"/>
                                  <w:szCs w:val="24"/>
                                </w:rPr>
                                <w:t xml:space="preserve"> activity is taking place</w:t>
                              </w:r>
                            </w:p>
                            <w:p w:rsidR="00E045A0" w:rsidRPr="00872106" w:rsidRDefault="00E045A0" w:rsidP="00E045A0">
                              <w:pPr>
                                <w:rPr>
                                  <w:color w:val="FFFFFF" w:themeColor="background1"/>
                                  <w:sz w:val="24"/>
                                  <w:szCs w:val="24"/>
                                </w:rPr>
                              </w:pPr>
                              <w:r w:rsidRPr="00872106">
                                <w:rPr>
                                  <w:color w:val="FFFFFF" w:themeColor="background1"/>
                                  <w:sz w:val="24"/>
                                  <w:szCs w:val="24"/>
                                </w:rPr>
                                <w:t>• Promoting and encouraging continuous learning and knowledge sharing.</w:t>
                              </w:r>
                            </w:p>
                            <w:p w:rsidR="00E045A0" w:rsidRPr="00872106" w:rsidRDefault="00E045A0" w:rsidP="00E045A0">
                              <w:pPr>
                                <w:rPr>
                                  <w:color w:val="FFFFFF" w:themeColor="background1"/>
                                  <w:sz w:val="24"/>
                                  <w:szCs w:val="24"/>
                                </w:rPr>
                              </w:pPr>
                              <w:r w:rsidRPr="00872106">
                                <w:rPr>
                                  <w:color w:val="FFFFFF" w:themeColor="background1"/>
                                  <w:sz w:val="24"/>
                                  <w:szCs w:val="24"/>
                                </w:rPr>
                                <w:t>• Providing regular supervision training for social work supervisors.</w:t>
                              </w:r>
                            </w:p>
                            <w:p w:rsidR="00E045A0" w:rsidRPr="00872106" w:rsidRDefault="00E045A0" w:rsidP="00E045A0">
                              <w:pPr>
                                <w:rPr>
                                  <w:color w:val="FFFFFF" w:themeColor="background1"/>
                                  <w:sz w:val="24"/>
                                  <w:szCs w:val="24"/>
                                </w:rPr>
                              </w:pPr>
                              <w:r w:rsidRPr="00872106">
                                <w:rPr>
                                  <w:color w:val="FFFFFF" w:themeColor="background1"/>
                                  <w:sz w:val="24"/>
                                  <w:szCs w:val="24"/>
                                </w:rPr>
                                <w:t>• Providing professional supervision by a registered social worker for Social Workers whose line manager is not a social worker.</w:t>
                              </w:r>
                            </w:p>
                            <w:p w:rsidR="00E045A0" w:rsidRPr="00872106" w:rsidRDefault="00E045A0" w:rsidP="00E045A0">
                              <w:pPr>
                                <w:rPr>
                                  <w:color w:val="FFFFFF" w:themeColor="background1"/>
                                  <w:sz w:val="24"/>
                                  <w:szCs w:val="24"/>
                                </w:rPr>
                              </w:pPr>
                              <w:r w:rsidRPr="00872106">
                                <w:rPr>
                                  <w:color w:val="FFFFFF" w:themeColor="background1"/>
                                  <w:sz w:val="24"/>
                                  <w:szCs w:val="24"/>
                                </w:rPr>
                                <w:t>• Ensure that supervision time is protected and uninterrupted.</w:t>
                              </w:r>
                            </w:p>
                            <w:p w:rsidR="00E045A0" w:rsidRPr="00872106" w:rsidRDefault="00E045A0" w:rsidP="00E045A0">
                              <w:pPr>
                                <w:rPr>
                                  <w:color w:val="FFFFFF" w:themeColor="background1"/>
                                  <w:sz w:val="24"/>
                                  <w:szCs w:val="2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B05ABA" id="Group 3" o:spid="_x0000_s1028" style="position:absolute;margin-left:0;margin-top:32pt;width:530.25pt;height:300.75pt;z-index:251659264;mso-position-horizontal:center;mso-position-horizontal-relative:margin;mso-width-relative:margin;mso-height-relative:margin" coordsize="59912,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">
                <v:roundrect id="Rectangle: Rounded Corners 4" o:spid="_x0000_s1029" style="position:absolute;width:59912;height:28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" fillcolor="#4f81bd" strokecolor="#385d8a" strokeweight="2pt"/>
                <v:shapetype id="_x0000_t202" coordsize="21600,21600" o:spt="202" path="m,l,21600r21600,l21600,xe">
                  <v:stroke joinstyle="miter"/>
                  <v:path gradientshapeok="t" o:connecttype="rect"/>
                </v:shapetype>
                <v:shape id="Text Box 2" o:spid="_x0000_s1030" type="#_x0000_t202" style="position:absolute;left:3714;top:2095;width:53996;height:2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045A0" w:rsidRPr="00872106" w:rsidRDefault="00E045A0" w:rsidP="00E045A0">
                        <w:pPr>
                          <w:rPr>
                            <w:b/>
                            <w:bCs/>
                            <w:color w:val="FFFFFF" w:themeColor="background1"/>
                            <w:sz w:val="28"/>
                            <w:szCs w:val="28"/>
                          </w:rPr>
                        </w:pPr>
                        <w:r>
                          <w:rPr>
                            <w:b/>
                            <w:bCs/>
                            <w:color w:val="FFFFFF" w:themeColor="background1"/>
                            <w:sz w:val="28"/>
                            <w:szCs w:val="28"/>
                          </w:rPr>
                          <w:t>The Aim of Supervision</w:t>
                        </w:r>
                      </w:p>
                      <w:p w:rsidR="00E045A0" w:rsidRPr="00872106" w:rsidRDefault="00E045A0" w:rsidP="00E045A0">
                        <w:pPr>
                          <w:rPr>
                            <w:color w:val="FFFFFF" w:themeColor="background1"/>
                            <w:sz w:val="24"/>
                            <w:szCs w:val="24"/>
                          </w:rPr>
                        </w:pPr>
                        <w:r w:rsidRPr="00872106">
                          <w:rPr>
                            <w:color w:val="FFFFFF" w:themeColor="background1"/>
                            <w:sz w:val="24"/>
                            <w:szCs w:val="24"/>
                          </w:rPr>
                          <w:t>The purpose of supervision is to ensure our service meets its statutory requirements by focusing on developing and motivating staff for the benefit of the individual, the organisation as a whole and the families we work with. We aim to achieve this through the following principles:</w:t>
                        </w:r>
                      </w:p>
                      <w:p w:rsidR="00E045A0" w:rsidRPr="00872106" w:rsidRDefault="00E045A0" w:rsidP="00E045A0">
                        <w:pPr>
                          <w:rPr>
                            <w:color w:val="FFFFFF" w:themeColor="background1"/>
                            <w:sz w:val="24"/>
                            <w:szCs w:val="24"/>
                          </w:rPr>
                        </w:pPr>
                        <w:r w:rsidRPr="00872106">
                          <w:rPr>
                            <w:color w:val="FFFFFF" w:themeColor="background1"/>
                            <w:sz w:val="24"/>
                            <w:szCs w:val="24"/>
                          </w:rPr>
                          <w:t>• Supporting and developing a strong culture of reflective practice and adaptive learning</w:t>
                        </w:r>
                      </w:p>
                      <w:p w:rsidR="00E045A0" w:rsidRPr="00872106" w:rsidRDefault="00E045A0" w:rsidP="00E045A0">
                        <w:pPr>
                          <w:rPr>
                            <w:color w:val="FFFFFF" w:themeColor="background1"/>
                            <w:sz w:val="24"/>
                            <w:szCs w:val="24"/>
                          </w:rPr>
                        </w:pPr>
                        <w:r w:rsidRPr="00872106">
                          <w:rPr>
                            <w:color w:val="FFFFFF" w:themeColor="background1"/>
                            <w:sz w:val="24"/>
                            <w:szCs w:val="24"/>
                          </w:rPr>
                          <w:t>• Seeing</w:t>
                        </w:r>
                        <w:r w:rsidR="00371827">
                          <w:rPr>
                            <w:color w:val="FFFFFF" w:themeColor="background1"/>
                            <w:sz w:val="24"/>
                            <w:szCs w:val="24"/>
                          </w:rPr>
                          <w:t xml:space="preserve"> social care</w:t>
                        </w:r>
                        <w:r w:rsidRPr="00872106">
                          <w:rPr>
                            <w:color w:val="FFFFFF" w:themeColor="background1"/>
                            <w:sz w:val="24"/>
                            <w:szCs w:val="24"/>
                          </w:rPr>
                          <w:t xml:space="preserve"> supervision and consultation as an activity that is not isolated or </w:t>
                        </w:r>
                      </w:p>
                      <w:p w:rsidR="00E045A0" w:rsidRPr="00872106" w:rsidRDefault="00E045A0" w:rsidP="00E045A0">
                        <w:pPr>
                          <w:rPr>
                            <w:color w:val="FFFFFF" w:themeColor="background1"/>
                            <w:sz w:val="24"/>
                            <w:szCs w:val="24"/>
                          </w:rPr>
                        </w:pPr>
                        <w:r w:rsidRPr="00872106">
                          <w:rPr>
                            <w:color w:val="FFFFFF" w:themeColor="background1"/>
                            <w:sz w:val="24"/>
                            <w:szCs w:val="24"/>
                          </w:rPr>
                          <w:t>limited to a monthly meeting.</w:t>
                        </w:r>
                      </w:p>
                      <w:p w:rsidR="00E045A0" w:rsidRPr="00872106" w:rsidRDefault="00E045A0" w:rsidP="00E045A0">
                        <w:pPr>
                          <w:rPr>
                            <w:color w:val="FFFFFF" w:themeColor="background1"/>
                            <w:sz w:val="24"/>
                            <w:szCs w:val="24"/>
                          </w:rPr>
                        </w:pPr>
                        <w:r w:rsidRPr="00872106">
                          <w:rPr>
                            <w:color w:val="FFFFFF" w:themeColor="background1"/>
                            <w:sz w:val="24"/>
                            <w:szCs w:val="24"/>
                          </w:rPr>
                          <w:t>• Ensure that formal supervision takes place regularly and consistently and when cancelled is rearranged within</w:t>
                        </w:r>
                        <w:r w:rsidR="00371827">
                          <w:rPr>
                            <w:color w:val="FFFFFF" w:themeColor="background1"/>
                            <w:sz w:val="24"/>
                            <w:szCs w:val="24"/>
                          </w:rPr>
                          <w:t xml:space="preserve"> agreed timescales</w:t>
                        </w:r>
                        <w:r w:rsidRPr="00872106">
                          <w:rPr>
                            <w:color w:val="FFFFFF" w:themeColor="background1"/>
                            <w:sz w:val="24"/>
                            <w:szCs w:val="24"/>
                          </w:rPr>
                          <w:t>.</w:t>
                        </w:r>
                      </w:p>
                      <w:p w:rsidR="00E045A0" w:rsidRPr="00872106" w:rsidRDefault="00E045A0" w:rsidP="00E045A0">
                        <w:pPr>
                          <w:rPr>
                            <w:color w:val="FFFFFF" w:themeColor="background1"/>
                            <w:sz w:val="24"/>
                            <w:szCs w:val="24"/>
                          </w:rPr>
                        </w:pPr>
                        <w:r w:rsidRPr="00872106">
                          <w:rPr>
                            <w:color w:val="FFFFFF" w:themeColor="background1"/>
                            <w:sz w:val="24"/>
                            <w:szCs w:val="24"/>
                          </w:rPr>
                          <w:t>• Ensuring manager/supervisor presence and availability where the social</w:t>
                        </w:r>
                        <w:r w:rsidR="00371827">
                          <w:rPr>
                            <w:color w:val="FFFFFF" w:themeColor="background1"/>
                            <w:sz w:val="24"/>
                            <w:szCs w:val="24"/>
                          </w:rPr>
                          <w:t xml:space="preserve"> work/care</w:t>
                        </w:r>
                        <w:r w:rsidRPr="00872106">
                          <w:rPr>
                            <w:color w:val="FFFFFF" w:themeColor="background1"/>
                            <w:sz w:val="24"/>
                            <w:szCs w:val="24"/>
                          </w:rPr>
                          <w:t xml:space="preserve"> activity is taking place</w:t>
                        </w:r>
                      </w:p>
                      <w:p w:rsidR="00E045A0" w:rsidRPr="00872106" w:rsidRDefault="00E045A0" w:rsidP="00E045A0">
                        <w:pPr>
                          <w:rPr>
                            <w:color w:val="FFFFFF" w:themeColor="background1"/>
                            <w:sz w:val="24"/>
                            <w:szCs w:val="24"/>
                          </w:rPr>
                        </w:pPr>
                        <w:r w:rsidRPr="00872106">
                          <w:rPr>
                            <w:color w:val="FFFFFF" w:themeColor="background1"/>
                            <w:sz w:val="24"/>
                            <w:szCs w:val="24"/>
                          </w:rPr>
                          <w:t>• Promoting and encouraging continuous learning and knowledge sharing.</w:t>
                        </w:r>
                      </w:p>
                      <w:p w:rsidR="00E045A0" w:rsidRPr="00872106" w:rsidRDefault="00E045A0" w:rsidP="00E045A0">
                        <w:pPr>
                          <w:rPr>
                            <w:color w:val="FFFFFF" w:themeColor="background1"/>
                            <w:sz w:val="24"/>
                            <w:szCs w:val="24"/>
                          </w:rPr>
                        </w:pPr>
                        <w:r w:rsidRPr="00872106">
                          <w:rPr>
                            <w:color w:val="FFFFFF" w:themeColor="background1"/>
                            <w:sz w:val="24"/>
                            <w:szCs w:val="24"/>
                          </w:rPr>
                          <w:t>• Providing regular supervision training for social work supervisors.</w:t>
                        </w:r>
                      </w:p>
                      <w:p w:rsidR="00E045A0" w:rsidRPr="00872106" w:rsidRDefault="00E045A0" w:rsidP="00E045A0">
                        <w:pPr>
                          <w:rPr>
                            <w:color w:val="FFFFFF" w:themeColor="background1"/>
                            <w:sz w:val="24"/>
                            <w:szCs w:val="24"/>
                          </w:rPr>
                        </w:pPr>
                        <w:r w:rsidRPr="00872106">
                          <w:rPr>
                            <w:color w:val="FFFFFF" w:themeColor="background1"/>
                            <w:sz w:val="24"/>
                            <w:szCs w:val="24"/>
                          </w:rPr>
                          <w:t>• Providing professional supervision by a registered social worker for Social Workers whose line manager is not a social worker.</w:t>
                        </w:r>
                      </w:p>
                      <w:p w:rsidR="00E045A0" w:rsidRPr="00872106" w:rsidRDefault="00E045A0" w:rsidP="00E045A0">
                        <w:pPr>
                          <w:rPr>
                            <w:color w:val="FFFFFF" w:themeColor="background1"/>
                            <w:sz w:val="24"/>
                            <w:szCs w:val="24"/>
                          </w:rPr>
                        </w:pPr>
                        <w:r w:rsidRPr="00872106">
                          <w:rPr>
                            <w:color w:val="FFFFFF" w:themeColor="background1"/>
                            <w:sz w:val="24"/>
                            <w:szCs w:val="24"/>
                          </w:rPr>
                          <w:t>• Ensure that supervision time is protected and uninterrupted.</w:t>
                        </w:r>
                      </w:p>
                      <w:p w:rsidR="00E045A0" w:rsidRPr="00872106" w:rsidRDefault="00E045A0" w:rsidP="00E045A0">
                        <w:pPr>
                          <w:rPr>
                            <w:color w:val="FFFFFF" w:themeColor="background1"/>
                            <w:sz w:val="24"/>
                            <w:szCs w:val="24"/>
                          </w:rPr>
                        </w:pPr>
                      </w:p>
                    </w:txbxContent>
                  </v:textbox>
                </v:shape>
                <w10:wrap anchorx="margin"/>
              </v:group>
            </w:pict>
          </mc:Fallback>
        </mc:AlternateContent>
      </w:r>
    </w:p>
    <w:sectPr w:rsidR="00E045A0" w:rsidRPr="00E04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EAF"/>
    <w:multiLevelType w:val="multilevel"/>
    <w:tmpl w:val="E08623D4"/>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94D9F"/>
    <w:multiLevelType w:val="multilevel"/>
    <w:tmpl w:val="051C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613F"/>
    <w:multiLevelType w:val="hybridMultilevel"/>
    <w:tmpl w:val="F4F2A11A"/>
    <w:lvl w:ilvl="0" w:tplc="9768F8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975F2"/>
    <w:multiLevelType w:val="multilevel"/>
    <w:tmpl w:val="280CB906"/>
    <w:lvl w:ilvl="0">
      <w:start w:val="1"/>
      <w:numFmt w:val="lowerLetter"/>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A8B7438"/>
    <w:multiLevelType w:val="multilevel"/>
    <w:tmpl w:val="95009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0731"/>
    <w:multiLevelType w:val="multilevel"/>
    <w:tmpl w:val="336C2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90594"/>
    <w:multiLevelType w:val="multilevel"/>
    <w:tmpl w:val="5F48BCCC"/>
    <w:lvl w:ilvl="0">
      <w:start w:val="1"/>
      <w:numFmt w:val="lowerLetter"/>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6B1372"/>
    <w:multiLevelType w:val="multilevel"/>
    <w:tmpl w:val="43E86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A3C5F"/>
    <w:multiLevelType w:val="multilevel"/>
    <w:tmpl w:val="A1666C84"/>
    <w:lvl w:ilvl="0">
      <w:start w:val="1"/>
      <w:numFmt w:val="lowerLetter"/>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1512B37"/>
    <w:multiLevelType w:val="hybridMultilevel"/>
    <w:tmpl w:val="22FC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35296"/>
    <w:multiLevelType w:val="hybridMultilevel"/>
    <w:tmpl w:val="7422C4A4"/>
    <w:lvl w:ilvl="0" w:tplc="9768F8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82263"/>
    <w:multiLevelType w:val="hybridMultilevel"/>
    <w:tmpl w:val="2EC0CB88"/>
    <w:lvl w:ilvl="0" w:tplc="C49C40DE">
      <w:start w:val="1"/>
      <w:numFmt w:val="lowerRoman"/>
      <w:lvlText w:val="%1."/>
      <w:lvlJc w:val="left"/>
      <w:pPr>
        <w:ind w:left="1004"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04CE9"/>
    <w:multiLevelType w:val="multilevel"/>
    <w:tmpl w:val="7B340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048F9"/>
    <w:multiLevelType w:val="multilevel"/>
    <w:tmpl w:val="8C5E89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B7758A3"/>
    <w:multiLevelType w:val="multilevel"/>
    <w:tmpl w:val="3B4A033A"/>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F843E2B"/>
    <w:multiLevelType w:val="multilevel"/>
    <w:tmpl w:val="86E23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64BE9"/>
    <w:multiLevelType w:val="multilevel"/>
    <w:tmpl w:val="F9C8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059B8"/>
    <w:multiLevelType w:val="hybridMultilevel"/>
    <w:tmpl w:val="8318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B7F04"/>
    <w:multiLevelType w:val="multilevel"/>
    <w:tmpl w:val="5A5602AE"/>
    <w:lvl w:ilvl="0">
      <w:start w:val="1"/>
      <w:numFmt w:val="lowerLetter"/>
      <w:lvlText w:val="%1."/>
      <w:lvlJc w:val="left"/>
      <w:pPr>
        <w:ind w:left="720" w:hanging="360"/>
      </w:pPr>
      <w:rPr>
        <w:rFonts w:ascii="Calibri" w:eastAsia="Calibri" w:hAnsi="Calibri" w:cs="Calibri"/>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8B84BA1"/>
    <w:multiLevelType w:val="hybridMultilevel"/>
    <w:tmpl w:val="34C60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E06242"/>
    <w:multiLevelType w:val="multilevel"/>
    <w:tmpl w:val="A3125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D5DB8"/>
    <w:multiLevelType w:val="hybridMultilevel"/>
    <w:tmpl w:val="5F107D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A2A48"/>
    <w:multiLevelType w:val="multilevel"/>
    <w:tmpl w:val="B478F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10442"/>
    <w:multiLevelType w:val="multilevel"/>
    <w:tmpl w:val="00529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C71E15"/>
    <w:multiLevelType w:val="hybridMultilevel"/>
    <w:tmpl w:val="8110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F068B"/>
    <w:multiLevelType w:val="multilevel"/>
    <w:tmpl w:val="41827B80"/>
    <w:lvl w:ilvl="0">
      <w:start w:val="1"/>
      <w:numFmt w:val="lowerLetter"/>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D551773"/>
    <w:multiLevelType w:val="multilevel"/>
    <w:tmpl w:val="D750B2EE"/>
    <w:lvl w:ilvl="0">
      <w:start w:val="1"/>
      <w:numFmt w:val="lowerLetter"/>
      <w:lvlText w:val="%1."/>
      <w:lvlJc w:val="left"/>
      <w:pPr>
        <w:ind w:left="720" w:hanging="360"/>
      </w:pPr>
      <w:rPr>
        <w:rFonts w:ascii="Calibri" w:eastAsiaTheme="minorHAns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E601625"/>
    <w:multiLevelType w:val="hybridMultilevel"/>
    <w:tmpl w:val="91DA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758894">
    <w:abstractNumId w:val="20"/>
  </w:num>
  <w:num w:numId="2" w16cid:durableId="789864594">
    <w:abstractNumId w:val="22"/>
  </w:num>
  <w:num w:numId="3" w16cid:durableId="1805738026">
    <w:abstractNumId w:val="7"/>
  </w:num>
  <w:num w:numId="4" w16cid:durableId="1915968034">
    <w:abstractNumId w:val="23"/>
  </w:num>
  <w:num w:numId="5" w16cid:durableId="1034379524">
    <w:abstractNumId w:val="15"/>
  </w:num>
  <w:num w:numId="6" w16cid:durableId="1622760736">
    <w:abstractNumId w:val="5"/>
  </w:num>
  <w:num w:numId="7" w16cid:durableId="212273089">
    <w:abstractNumId w:val="4"/>
  </w:num>
  <w:num w:numId="8" w16cid:durableId="1632520866">
    <w:abstractNumId w:val="16"/>
  </w:num>
  <w:num w:numId="9" w16cid:durableId="645208950">
    <w:abstractNumId w:val="12"/>
  </w:num>
  <w:num w:numId="10" w16cid:durableId="919562434">
    <w:abstractNumId w:val="1"/>
  </w:num>
  <w:num w:numId="11" w16cid:durableId="197473121">
    <w:abstractNumId w:val="11"/>
  </w:num>
  <w:num w:numId="12" w16cid:durableId="1509560389">
    <w:abstractNumId w:val="21"/>
  </w:num>
  <w:num w:numId="13" w16cid:durableId="1393387981">
    <w:abstractNumId w:val="24"/>
  </w:num>
  <w:num w:numId="14" w16cid:durableId="1744327335">
    <w:abstractNumId w:val="10"/>
  </w:num>
  <w:num w:numId="15" w16cid:durableId="366218610">
    <w:abstractNumId w:val="2"/>
  </w:num>
  <w:num w:numId="16" w16cid:durableId="1052273503">
    <w:abstractNumId w:val="19"/>
  </w:num>
  <w:num w:numId="17" w16cid:durableId="1267545654">
    <w:abstractNumId w:val="0"/>
  </w:num>
  <w:num w:numId="18" w16cid:durableId="1369136805">
    <w:abstractNumId w:val="26"/>
  </w:num>
  <w:num w:numId="19" w16cid:durableId="1702508856">
    <w:abstractNumId w:val="25"/>
  </w:num>
  <w:num w:numId="20" w16cid:durableId="1498156081">
    <w:abstractNumId w:val="6"/>
  </w:num>
  <w:num w:numId="21" w16cid:durableId="1661890173">
    <w:abstractNumId w:val="3"/>
  </w:num>
  <w:num w:numId="22" w16cid:durableId="1165900998">
    <w:abstractNumId w:val="18"/>
  </w:num>
  <w:num w:numId="23" w16cid:durableId="100422548">
    <w:abstractNumId w:val="8"/>
  </w:num>
  <w:num w:numId="24" w16cid:durableId="106585613">
    <w:abstractNumId w:val="14"/>
  </w:num>
  <w:num w:numId="25" w16cid:durableId="469976558">
    <w:abstractNumId w:val="13"/>
  </w:num>
  <w:num w:numId="26" w16cid:durableId="1882402889">
    <w:abstractNumId w:val="27"/>
  </w:num>
  <w:num w:numId="27" w16cid:durableId="1242789725">
    <w:abstractNumId w:val="9"/>
  </w:num>
  <w:num w:numId="28" w16cid:durableId="1675499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DF"/>
    <w:rsid w:val="00025396"/>
    <w:rsid w:val="00085F8D"/>
    <w:rsid w:val="002869C5"/>
    <w:rsid w:val="002913BF"/>
    <w:rsid w:val="0035141C"/>
    <w:rsid w:val="00371827"/>
    <w:rsid w:val="005D0B03"/>
    <w:rsid w:val="005F5220"/>
    <w:rsid w:val="006405F4"/>
    <w:rsid w:val="00652C48"/>
    <w:rsid w:val="007333BE"/>
    <w:rsid w:val="007B2E56"/>
    <w:rsid w:val="007F26DF"/>
    <w:rsid w:val="0099627A"/>
    <w:rsid w:val="009D58A2"/>
    <w:rsid w:val="009F7BB0"/>
    <w:rsid w:val="00DE72CE"/>
    <w:rsid w:val="00E045A0"/>
    <w:rsid w:val="00EE4078"/>
    <w:rsid w:val="00F3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A18B"/>
  <w15:chartTrackingRefBased/>
  <w15:docId w15:val="{7BE1D05C-692B-4E31-A635-F6C02023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DF"/>
    <w:pPr>
      <w:spacing w:after="0" w:line="240" w:lineRule="auto"/>
    </w:pPr>
    <w:rPr>
      <w:rFonts w:ascii="Calibri" w:hAnsi="Calibri" w:cs="Calibri"/>
    </w:rPr>
  </w:style>
  <w:style w:type="paragraph" w:styleId="Heading1">
    <w:name w:val="heading 1"/>
    <w:basedOn w:val="Normal"/>
    <w:next w:val="Normal"/>
    <w:link w:val="Heading1Char"/>
    <w:uiPriority w:val="9"/>
    <w:qFormat/>
    <w:rsid w:val="002869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045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26DF"/>
    <w:rPr>
      <w:color w:val="0563C1"/>
      <w:u w:val="single"/>
    </w:rPr>
  </w:style>
  <w:style w:type="paragraph" w:customStyle="1" w:styleId="Default">
    <w:name w:val="Default"/>
    <w:rsid w:val="007F26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F26DF"/>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2869C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045A0"/>
    <w:rPr>
      <w:rFonts w:asciiTheme="majorHAnsi" w:eastAsiaTheme="majorEastAsia" w:hAnsiTheme="majorHAnsi" w:cstheme="majorBidi"/>
      <w:color w:val="243F60" w:themeColor="accent1" w:themeShade="7F"/>
      <w:sz w:val="24"/>
      <w:szCs w:val="24"/>
    </w:rPr>
  </w:style>
  <w:style w:type="character" w:customStyle="1" w:styleId="highlight">
    <w:name w:val="highlight"/>
    <w:basedOn w:val="DefaultParagraphFont"/>
    <w:rsid w:val="00E045A0"/>
  </w:style>
  <w:style w:type="character" w:customStyle="1" w:styleId="bold">
    <w:name w:val="bold"/>
    <w:basedOn w:val="DefaultParagraphFont"/>
    <w:rsid w:val="00E045A0"/>
  </w:style>
  <w:style w:type="paragraph" w:styleId="NormalWeb">
    <w:name w:val="Normal (Web)"/>
    <w:basedOn w:val="Normal"/>
    <w:uiPriority w:val="99"/>
    <w:unhideWhenUsed/>
    <w:rsid w:val="00E045A0"/>
    <w:pPr>
      <w:spacing w:before="100" w:beforeAutospacing="1" w:after="100" w:afterAutospacing="1"/>
    </w:pPr>
    <w:rPr>
      <w:rFonts w:ascii="Times New Roman" w:eastAsia="Times New Roman" w:hAnsi="Times New Roman" w:cs="Times New Roman"/>
      <w:sz w:val="24"/>
      <w:szCs w:val="24"/>
      <w:lang w:eastAsia="en-GB"/>
    </w:rPr>
  </w:style>
  <w:style w:type="character" w:styleId="PageNumber">
    <w:name w:val="page number"/>
    <w:basedOn w:val="DefaultParagraphFont"/>
    <w:rsid w:val="00E045A0"/>
  </w:style>
  <w:style w:type="table" w:styleId="TableGrid">
    <w:name w:val="Table Grid"/>
    <w:basedOn w:val="TableNormal"/>
    <w:uiPriority w:val="59"/>
    <w:rsid w:val="00F3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87476">
      <w:bodyDiv w:val="1"/>
      <w:marLeft w:val="0"/>
      <w:marRight w:val="0"/>
      <w:marTop w:val="0"/>
      <w:marBottom w:val="0"/>
      <w:divBdr>
        <w:top w:val="none" w:sz="0" w:space="0" w:color="auto"/>
        <w:left w:val="none" w:sz="0" w:space="0" w:color="auto"/>
        <w:bottom w:val="none" w:sz="0" w:space="0" w:color="auto"/>
        <w:right w:val="none" w:sz="0" w:space="0" w:color="auto"/>
      </w:divBdr>
    </w:div>
    <w:div w:id="1132791504">
      <w:bodyDiv w:val="1"/>
      <w:marLeft w:val="0"/>
      <w:marRight w:val="0"/>
      <w:marTop w:val="0"/>
      <w:marBottom w:val="0"/>
      <w:divBdr>
        <w:top w:val="none" w:sz="0" w:space="0" w:color="auto"/>
        <w:left w:val="none" w:sz="0" w:space="0" w:color="auto"/>
        <w:bottom w:val="none" w:sz="0" w:space="0" w:color="auto"/>
        <w:right w:val="none" w:sz="0" w:space="0" w:color="auto"/>
      </w:divBdr>
    </w:div>
    <w:div w:id="1438912760">
      <w:bodyDiv w:val="1"/>
      <w:marLeft w:val="0"/>
      <w:marRight w:val="0"/>
      <w:marTop w:val="0"/>
      <w:marBottom w:val="0"/>
      <w:divBdr>
        <w:top w:val="none" w:sz="0" w:space="0" w:color="auto"/>
        <w:left w:val="none" w:sz="0" w:space="0" w:color="auto"/>
        <w:bottom w:val="none" w:sz="0" w:space="0" w:color="auto"/>
        <w:right w:val="none" w:sz="0" w:space="0" w:color="auto"/>
      </w:divBdr>
    </w:div>
    <w:div w:id="20715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nowledge-and-skills-statements-for-child-and-family-social-work" TargetMode="External"/><Relationship Id="rId11" Type="http://schemas.openxmlformats.org/officeDocument/2006/relationships/customXml" Target="../customXml/item2.xml"/><Relationship Id="rId5" Type="http://schemas.openxmlformats.org/officeDocument/2006/relationships/hyperlink" Target="https://eur02.safelinks.protection.outlook.com/?url=http%3A%2F%2Ftrixresources.proceduresonline.com%2Fnat_key%2Fkeywords%2Findep_reviewing_officer.html&amp;data=04%7C01%7CClareCavanagh%40Gateshead.Gov.UK%7C5fb665b53ba14e70322708d9f61aafe8%7C09fbb97943174d219cb6e58811169cd8%7C0%7C0%7C637811416742920891%7CUnknown%7CTWFpbGZsb3d8eyJWIjoiMC4wLjAwMDAiLCJQIjoiV2luMzIiLCJBTiI6Ik1haWwiLCJXVCI6Mn0%3D%7C3000&amp;sdata=TD5n1XX3aQqZHp7xjjHGLlnfXoUbxAkLhkJ9kLqvRdo%3D&amp;reserved=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48B3C-3DA8-4380-BDB0-E59D5D27B2D8}"/>
</file>

<file path=customXml/itemProps2.xml><?xml version="1.0" encoding="utf-8"?>
<ds:datastoreItem xmlns:ds="http://schemas.openxmlformats.org/officeDocument/2006/customXml" ds:itemID="{6AD56312-794C-4C3E-B7FC-AFECABFD1065}"/>
</file>

<file path=customXml/itemProps3.xml><?xml version="1.0" encoding="utf-8"?>
<ds:datastoreItem xmlns:ds="http://schemas.openxmlformats.org/officeDocument/2006/customXml" ds:itemID="{51567986-315A-43FA-BCA4-805BFC08A78C}"/>
</file>

<file path=docProps/app.xml><?xml version="1.0" encoding="utf-8"?>
<Properties xmlns="http://schemas.openxmlformats.org/officeDocument/2006/extended-properties" xmlns:vt="http://schemas.openxmlformats.org/officeDocument/2006/docPropsVTypes">
  <Template>Normal</Template>
  <TotalTime>0</TotalTime>
  <Pages>1</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Cavanagh</dc:creator>
  <cp:keywords/>
  <dc:description/>
  <cp:lastModifiedBy>Annie Whittingham</cp:lastModifiedBy>
  <cp:revision>1</cp:revision>
  <dcterms:created xsi:type="dcterms:W3CDTF">2023-09-24T09:32:00Z</dcterms:created>
  <dcterms:modified xsi:type="dcterms:W3CDTF">2023-09-24T09:32:00Z</dcterms:modified>
</cp:coreProperties>
</file>