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809"/>
        <w:gridCol w:w="851"/>
        <w:gridCol w:w="74"/>
        <w:gridCol w:w="2312"/>
        <w:gridCol w:w="1117"/>
        <w:gridCol w:w="38"/>
        <w:gridCol w:w="1278"/>
        <w:gridCol w:w="2188"/>
      </w:tblGrid>
      <w:tr w:rsidR="00E522D4" w:rsidRPr="007B16FF" w:rsidTr="00F01A18">
        <w:tc>
          <w:tcPr>
            <w:tcW w:w="9242" w:type="dxa"/>
            <w:gridSpan w:val="9"/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Missing: LAC or CP Plan</w:t>
            </w:r>
          </w:p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16FF">
              <w:rPr>
                <w:b/>
                <w:sz w:val="28"/>
                <w:szCs w:val="28"/>
              </w:rPr>
              <w:t>Senior Management Briefing</w:t>
            </w:r>
          </w:p>
        </w:tc>
      </w:tr>
      <w:tr w:rsidR="00E522D4" w:rsidRPr="007B16FF" w:rsidTr="00F01A18">
        <w:tc>
          <w:tcPr>
            <w:tcW w:w="1384" w:type="dxa"/>
            <w:gridSpan w:val="2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7858" w:type="dxa"/>
            <w:gridSpan w:val="7"/>
            <w:shd w:val="clear" w:color="auto" w:fill="auto"/>
          </w:tcPr>
          <w:p w:rsidR="00E522D4" w:rsidRPr="007B16FF" w:rsidRDefault="000907F0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26610">
              <w:rPr>
                <w:b/>
                <w:noProof/>
                <w:sz w:val="24"/>
                <w:szCs w:val="24"/>
              </w:rPr>
              <w:t>Strategic Director (Care, Wellbeing &amp; Learning)</w:t>
            </w:r>
          </w:p>
        </w:tc>
      </w:tr>
      <w:tr w:rsidR="00E522D4" w:rsidRPr="007B16FF" w:rsidTr="00F01A18">
        <w:tc>
          <w:tcPr>
            <w:tcW w:w="1384" w:type="dxa"/>
            <w:gridSpan w:val="2"/>
            <w:vMerge w:val="restart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51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007" w:type="dxa"/>
            <w:gridSpan w:val="6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78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0907F0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Manager (Safeguarding Children)</w:t>
            </w:r>
          </w:p>
        </w:tc>
      </w:tr>
      <w:tr w:rsidR="00E522D4" w:rsidRPr="007B16FF" w:rsidTr="00F01A18">
        <w:tc>
          <w:tcPr>
            <w:tcW w:w="230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Further info from: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522D4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46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2188" w:type="dxa"/>
            <w:tcBorders>
              <w:top w:val="doub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0907F0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 First</w:t>
            </w:r>
            <w:r w:rsidR="00E522D4" w:rsidRPr="007B16FF">
              <w:rPr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3467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2188" w:type="dxa"/>
            <w:tcBorders>
              <w:bottom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tcBorders>
              <w:bottom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</w:t>
            </w:r>
          </w:p>
        </w:tc>
        <w:tc>
          <w:tcPr>
            <w:tcW w:w="3467" w:type="dxa"/>
            <w:gridSpan w:val="3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 cat</w:t>
            </w:r>
          </w:p>
        </w:tc>
        <w:tc>
          <w:tcPr>
            <w:tcW w:w="218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LAC: </w:t>
            </w:r>
            <w:r w:rsidRPr="007B16FF">
              <w:rPr>
                <w:b/>
                <w:sz w:val="24"/>
                <w:szCs w:val="24"/>
              </w:rPr>
              <w:t>Legal status</w:t>
            </w:r>
          </w:p>
        </w:tc>
        <w:tc>
          <w:tcPr>
            <w:tcW w:w="3467" w:type="dxa"/>
            <w:gridSpan w:val="3"/>
            <w:tcBorders>
              <w:top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Start</w:t>
            </w:r>
            <w:r>
              <w:rPr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2188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tcBorders>
              <w:left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Placement</w:t>
            </w:r>
            <w:r>
              <w:rPr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3467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188" w:type="dxa"/>
            <w:tcBorders>
              <w:right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Placement provider</w:t>
            </w:r>
          </w:p>
        </w:tc>
        <w:tc>
          <w:tcPr>
            <w:tcW w:w="3467" w:type="dxa"/>
            <w:gridSpan w:val="3"/>
            <w:tcBorders>
              <w:bottom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188" w:type="dxa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tcBorders>
              <w:top w:val="thinThickLargeGap" w:sz="24" w:space="0" w:color="auto"/>
            </w:tcBorders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Staff</w:t>
            </w: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Social Worker</w:t>
            </w:r>
          </w:p>
        </w:tc>
        <w:tc>
          <w:tcPr>
            <w:tcW w:w="3467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18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0907F0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  <w:r w:rsidR="00E522D4">
              <w:rPr>
                <w:b/>
                <w:sz w:val="24"/>
                <w:szCs w:val="24"/>
              </w:rPr>
              <w:t xml:space="preserve"> M</w:t>
            </w:r>
            <w:r w:rsidR="00E522D4" w:rsidRPr="007B16FF">
              <w:rPr>
                <w:b/>
                <w:sz w:val="24"/>
                <w:szCs w:val="24"/>
              </w:rPr>
              <w:t>anager</w:t>
            </w:r>
          </w:p>
        </w:tc>
        <w:tc>
          <w:tcPr>
            <w:tcW w:w="3467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218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Service Manager</w:t>
            </w:r>
          </w:p>
        </w:tc>
        <w:tc>
          <w:tcPr>
            <w:tcW w:w="34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0907F0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Director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Missing episode</w:t>
            </w: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Start Date</w:t>
            </w:r>
          </w:p>
        </w:tc>
        <w:tc>
          <w:tcPr>
            <w:tcW w:w="2312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18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Reported to Police</w:t>
            </w:r>
          </w:p>
        </w:tc>
        <w:tc>
          <w:tcPr>
            <w:tcW w:w="2312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18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Assessed risk level</w:t>
            </w:r>
          </w:p>
        </w:tc>
        <w:tc>
          <w:tcPr>
            <w:tcW w:w="2312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Incident no</w:t>
            </w:r>
          </w:p>
        </w:tc>
        <w:tc>
          <w:tcPr>
            <w:tcW w:w="218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Media alerted (Y/N)</w:t>
            </w:r>
          </w:p>
        </w:tc>
        <w:tc>
          <w:tcPr>
            <w:tcW w:w="2312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Decided by</w:t>
            </w:r>
          </w:p>
        </w:tc>
        <w:tc>
          <w:tcPr>
            <w:tcW w:w="218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Background (inc previous missing episodes)</w:t>
            </w: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Actions taken to date</w:t>
            </w: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Plans for return</w:t>
            </w: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A1154" w:rsidRPr="007B16FF" w:rsidRDefault="00BA115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575" w:type="dxa"/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467" w:type="dxa"/>
            <w:gridSpan w:val="3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88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 xml:space="preserve">Strategy Meeting </w:t>
            </w: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12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Key points; outcome</w:t>
            </w: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575" w:type="dxa"/>
            <w:tcBorders>
              <w:bottom w:val="single" w:sz="4" w:space="0" w:color="auto"/>
            </w:tcBorders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4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Multi-Agency </w:t>
            </w:r>
            <w:r w:rsidRPr="007B16FF">
              <w:rPr>
                <w:b/>
                <w:sz w:val="24"/>
                <w:szCs w:val="24"/>
              </w:rPr>
              <w:t xml:space="preserve">Review </w:t>
            </w:r>
            <w:r>
              <w:rPr>
                <w:b/>
                <w:sz w:val="24"/>
                <w:szCs w:val="24"/>
              </w:rPr>
              <w:t>(</w:t>
            </w:r>
            <w:r w:rsidRPr="007B16FF">
              <w:rPr>
                <w:b/>
                <w:sz w:val="24"/>
                <w:szCs w:val="24"/>
              </w:rPr>
              <w:t>Missing from C</w:t>
            </w:r>
            <w:r>
              <w:rPr>
                <w:b/>
                <w:sz w:val="24"/>
                <w:szCs w:val="24"/>
              </w:rPr>
              <w:t>are)</w:t>
            </w:r>
          </w:p>
        </w:tc>
      </w:tr>
      <w:tr w:rsidR="00E522D4" w:rsidRPr="007B16FF" w:rsidTr="00F01A18">
        <w:tc>
          <w:tcPr>
            <w:tcW w:w="2309" w:type="dxa"/>
            <w:gridSpan w:val="4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12" w:type="dxa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Key points; outcome</w:t>
            </w: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Recommendation on publicising that CYP still missing:</w:t>
            </w: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Future management arrangements (inc follow up meeting)</w:t>
            </w: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575" w:type="dxa"/>
            <w:tcBorders>
              <w:bottom w:val="single" w:sz="4" w:space="0" w:color="auto"/>
            </w:tcBorders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4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16FF">
              <w:rPr>
                <w:b/>
                <w:sz w:val="24"/>
                <w:szCs w:val="24"/>
              </w:rPr>
              <w:t>Notes:</w:t>
            </w:r>
          </w:p>
          <w:p w:rsidR="00E522D4" w:rsidRPr="007B16FF" w:rsidRDefault="00E522D4" w:rsidP="00F0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B16FF">
              <w:rPr>
                <w:sz w:val="24"/>
                <w:szCs w:val="24"/>
              </w:rPr>
              <w:t xml:space="preserve">=This document should be used in conjunction with the LSCB procedure </w:t>
            </w:r>
            <w:r w:rsidRPr="007B16FF">
              <w:rPr>
                <w:i/>
                <w:sz w:val="24"/>
                <w:szCs w:val="24"/>
              </w:rPr>
              <w:t>‘</w:t>
            </w:r>
            <w:hyperlink r:id="rId6" w:anchor="local_info" w:history="1">
              <w:r w:rsidRPr="000907F0">
                <w:rPr>
                  <w:rStyle w:val="Hyperlink"/>
                  <w:i/>
                  <w:sz w:val="24"/>
                  <w:szCs w:val="24"/>
                </w:rPr>
                <w:t>Children Missing from Care, Home or Education’</w:t>
              </w:r>
            </w:hyperlink>
            <w:r w:rsidRPr="007B16FF">
              <w:rPr>
                <w:i/>
                <w:sz w:val="24"/>
                <w:szCs w:val="24"/>
              </w:rPr>
              <w:t>.</w:t>
            </w:r>
          </w:p>
          <w:p w:rsidR="00E522D4" w:rsidRDefault="00E522D4" w:rsidP="00F01A18">
            <w:pPr>
              <w:spacing w:after="0" w:line="240" w:lineRule="auto"/>
              <w:rPr>
                <w:sz w:val="24"/>
                <w:szCs w:val="24"/>
              </w:rPr>
            </w:pPr>
            <w:r w:rsidRPr="007B16FF">
              <w:rPr>
                <w:sz w:val="24"/>
                <w:szCs w:val="24"/>
              </w:rPr>
              <w:t>=At each stage (A, B, C) the form should be sent to</w:t>
            </w:r>
            <w:r>
              <w:rPr>
                <w:sz w:val="24"/>
                <w:szCs w:val="24"/>
              </w:rPr>
              <w:t xml:space="preserve"> those listed at the top</w:t>
            </w:r>
          </w:p>
          <w:p w:rsidR="00E522D4" w:rsidRPr="007B16FF" w:rsidRDefault="00E522D4" w:rsidP="00F01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=Initial report must be submitted </w:t>
            </w:r>
            <w:r w:rsidRPr="004C7B93">
              <w:rPr>
                <w:sz w:val="24"/>
                <w:szCs w:val="24"/>
                <w:u w:val="single"/>
              </w:rPr>
              <w:t>within 24 hours</w:t>
            </w:r>
            <w:r>
              <w:rPr>
                <w:sz w:val="24"/>
                <w:szCs w:val="24"/>
              </w:rPr>
              <w:t xml:space="preserve"> of the young person going missing</w:t>
            </w:r>
          </w:p>
          <w:p w:rsidR="00E522D4" w:rsidRPr="007B16FF" w:rsidRDefault="00E522D4" w:rsidP="00F01A18">
            <w:pPr>
              <w:spacing w:after="0" w:line="240" w:lineRule="auto"/>
              <w:rPr>
                <w:sz w:val="24"/>
                <w:szCs w:val="24"/>
              </w:rPr>
            </w:pPr>
            <w:r w:rsidRPr="007B16FF">
              <w:rPr>
                <w:sz w:val="24"/>
                <w:szCs w:val="24"/>
              </w:rPr>
              <w:t>=Strategy Meeting</w:t>
            </w:r>
            <w:r w:rsidR="000907F0">
              <w:rPr>
                <w:sz w:val="24"/>
                <w:szCs w:val="24"/>
              </w:rPr>
              <w:t>/Discussion</w:t>
            </w:r>
            <w:r w:rsidRPr="007B16FF">
              <w:rPr>
                <w:sz w:val="24"/>
                <w:szCs w:val="24"/>
              </w:rPr>
              <w:t xml:space="preserve"> is to be held </w:t>
            </w:r>
            <w:r w:rsidRPr="007B16FF">
              <w:rPr>
                <w:sz w:val="24"/>
                <w:szCs w:val="24"/>
                <w:u w:val="single"/>
              </w:rPr>
              <w:t xml:space="preserve">within </w:t>
            </w:r>
            <w:r>
              <w:rPr>
                <w:sz w:val="24"/>
                <w:szCs w:val="24"/>
                <w:u w:val="single"/>
              </w:rPr>
              <w:t>24 hours</w:t>
            </w:r>
            <w:r w:rsidRPr="007B16FF">
              <w:rPr>
                <w:sz w:val="24"/>
                <w:szCs w:val="24"/>
              </w:rPr>
              <w:t xml:space="preserve"> if t</w:t>
            </w:r>
            <w:r>
              <w:rPr>
                <w:sz w:val="24"/>
                <w:szCs w:val="24"/>
              </w:rPr>
              <w:t xml:space="preserve">hey are </w:t>
            </w:r>
            <w:r w:rsidRPr="007B16FF">
              <w:rPr>
                <w:sz w:val="24"/>
                <w:szCs w:val="24"/>
              </w:rPr>
              <w:t>still missing</w:t>
            </w:r>
          </w:p>
          <w:p w:rsidR="00E522D4" w:rsidRPr="007B16FF" w:rsidRDefault="00E522D4" w:rsidP="00F01A18">
            <w:pPr>
              <w:spacing w:after="0" w:line="240" w:lineRule="auto"/>
              <w:rPr>
                <w:sz w:val="24"/>
                <w:szCs w:val="24"/>
              </w:rPr>
            </w:pPr>
            <w:r w:rsidRPr="007B16FF">
              <w:rPr>
                <w:sz w:val="24"/>
                <w:szCs w:val="24"/>
              </w:rPr>
              <w:t>=Missing from Care Review</w:t>
            </w:r>
            <w:r w:rsidR="000907F0">
              <w:rPr>
                <w:sz w:val="24"/>
                <w:szCs w:val="24"/>
              </w:rPr>
              <w:t>/Discussion</w:t>
            </w:r>
            <w:r w:rsidRPr="007B16FF">
              <w:rPr>
                <w:sz w:val="24"/>
                <w:szCs w:val="24"/>
              </w:rPr>
              <w:t xml:space="preserve"> is to be held </w:t>
            </w:r>
            <w:r>
              <w:rPr>
                <w:sz w:val="24"/>
                <w:szCs w:val="24"/>
                <w:u w:val="single"/>
              </w:rPr>
              <w:t xml:space="preserve">within </w:t>
            </w:r>
            <w:r w:rsidR="000907F0">
              <w:rPr>
                <w:sz w:val="24"/>
                <w:szCs w:val="24"/>
                <w:u w:val="single"/>
              </w:rPr>
              <w:t>3</w:t>
            </w:r>
            <w:r w:rsidRPr="007B16FF">
              <w:rPr>
                <w:sz w:val="24"/>
                <w:szCs w:val="24"/>
                <w:u w:val="single"/>
              </w:rPr>
              <w:t xml:space="preserve"> days</w:t>
            </w:r>
            <w:r w:rsidRPr="007B16FF">
              <w:rPr>
                <w:sz w:val="24"/>
                <w:szCs w:val="24"/>
              </w:rPr>
              <w:t xml:space="preserve"> if </w:t>
            </w:r>
            <w:r w:rsidRPr="004C7B93">
              <w:rPr>
                <w:sz w:val="24"/>
                <w:szCs w:val="24"/>
              </w:rPr>
              <w:t>they are still missing</w:t>
            </w:r>
            <w:r>
              <w:rPr>
                <w:sz w:val="24"/>
                <w:szCs w:val="24"/>
              </w:rPr>
              <w:t>, and repeated until found</w:t>
            </w:r>
            <w:r w:rsidR="000907F0">
              <w:rPr>
                <w:sz w:val="24"/>
                <w:szCs w:val="24"/>
              </w:rPr>
              <w:t xml:space="preserve">. </w:t>
            </w:r>
          </w:p>
          <w:p w:rsidR="00E522D4" w:rsidRPr="007B16FF" w:rsidRDefault="00E522D4" w:rsidP="00F01A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22D4" w:rsidRPr="007B16FF" w:rsidTr="00F01A18">
        <w:tc>
          <w:tcPr>
            <w:tcW w:w="9242" w:type="dxa"/>
            <w:gridSpan w:val="9"/>
            <w:shd w:val="clear" w:color="auto" w:fill="D9D9D9"/>
          </w:tcPr>
          <w:p w:rsidR="00E522D4" w:rsidRPr="007B16FF" w:rsidRDefault="00E522D4" w:rsidP="00F01A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522D4" w:rsidRPr="00214023" w:rsidRDefault="00E522D4" w:rsidP="00E522D4">
      <w:pPr>
        <w:pStyle w:val="ListParagraph"/>
        <w:spacing w:after="0" w:line="240" w:lineRule="auto"/>
        <w:rPr>
          <w:sz w:val="24"/>
          <w:szCs w:val="24"/>
        </w:rPr>
      </w:pPr>
    </w:p>
    <w:p w:rsidR="00C94A84" w:rsidRDefault="00C94A84"/>
    <w:sectPr w:rsidR="00C94A84" w:rsidSect="00BA1154">
      <w:headerReference w:type="default" r:id="rId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A7" w:rsidRDefault="00F27CA7">
      <w:pPr>
        <w:spacing w:after="0" w:line="240" w:lineRule="auto"/>
      </w:pPr>
      <w:r>
        <w:separator/>
      </w:r>
    </w:p>
  </w:endnote>
  <w:endnote w:type="continuationSeparator" w:id="0">
    <w:p w:rsidR="00F27CA7" w:rsidRDefault="00F2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A7" w:rsidRDefault="00F27CA7">
      <w:pPr>
        <w:spacing w:after="0" w:line="240" w:lineRule="auto"/>
      </w:pPr>
      <w:r>
        <w:separator/>
      </w:r>
    </w:p>
  </w:footnote>
  <w:footnote w:type="continuationSeparator" w:id="0">
    <w:p w:rsidR="00F27CA7" w:rsidRDefault="00F2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E9" w:rsidRDefault="003E6B39">
    <w:pPr>
      <w:pStyle w:val="Header"/>
    </w:pPr>
  </w:p>
  <w:p w:rsidR="00425EE9" w:rsidRDefault="003E6B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22D4"/>
    <w:rsid w:val="00084F8D"/>
    <w:rsid w:val="000907F0"/>
    <w:rsid w:val="002004AB"/>
    <w:rsid w:val="007D2831"/>
    <w:rsid w:val="007F43F6"/>
    <w:rsid w:val="00BA1154"/>
    <w:rsid w:val="00C94A84"/>
    <w:rsid w:val="00E522D4"/>
    <w:rsid w:val="00F2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2D4"/>
  </w:style>
  <w:style w:type="character" w:styleId="Hyperlink">
    <w:name w:val="Hyperlink"/>
    <w:basedOn w:val="DefaultParagraphFont"/>
    <w:uiPriority w:val="99"/>
    <w:unhideWhenUsed/>
    <w:rsid w:val="0009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2D4"/>
  </w:style>
  <w:style w:type="character" w:styleId="Hyperlink">
    <w:name w:val="Hyperlink"/>
    <w:basedOn w:val="DefaultParagraphFont"/>
    <w:uiPriority w:val="99"/>
    <w:unhideWhenUsed/>
    <w:rsid w:val="000907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ceduresonline.com/nesubregion/Gateshead_SCB/p_ch_miss_care_home_ed.htm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SXJZJSQ2YJM5-499006958-3381715</_dlc_DocId>
    <_dlc_DocIdUrl xmlns="14ef3b5f-6ca1-4c1c-a353-a1c338ccc666">
      <Url>https://antsertech.sharepoint.com/sites/TriXData2/_layouts/15/DocIdRedir.aspx?ID=SXJZJSQ2YJM5-499006958-3381715</Url>
      <Description>SXJZJSQ2YJM5-499006958-3381715</Description>
    </_dlc_DocIdUrl>
  </documentManagement>
</p:properties>
</file>

<file path=customXml/itemProps1.xml><?xml version="1.0" encoding="utf-8"?>
<ds:datastoreItem xmlns:ds="http://schemas.openxmlformats.org/officeDocument/2006/customXml" ds:itemID="{9540D757-5C27-4459-922C-AA93370EE472}"/>
</file>

<file path=customXml/itemProps2.xml><?xml version="1.0" encoding="utf-8"?>
<ds:datastoreItem xmlns:ds="http://schemas.openxmlformats.org/officeDocument/2006/customXml" ds:itemID="{E947659E-51BC-48B6-BC43-3B8942397E3D}"/>
</file>

<file path=customXml/itemProps3.xml><?xml version="1.0" encoding="utf-8"?>
<ds:datastoreItem xmlns:ds="http://schemas.openxmlformats.org/officeDocument/2006/customXml" ds:itemID="{CC595767-FB65-414F-90D7-677D3F1188B9}"/>
</file>

<file path=customXml/itemProps4.xml><?xml version="1.0" encoding="utf-8"?>
<ds:datastoreItem xmlns:ds="http://schemas.openxmlformats.org/officeDocument/2006/customXml" ds:itemID="{5D8A7B93-A913-48CF-8105-E50A52052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Spiers</dc:creator>
  <cp:lastModifiedBy>Aimee Spiers</cp:lastModifiedBy>
  <cp:revision>2</cp:revision>
  <dcterms:created xsi:type="dcterms:W3CDTF">2018-10-23T10:34:00Z</dcterms:created>
  <dcterms:modified xsi:type="dcterms:W3CDTF">2018-10-23T10:34:00Z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654400</vt:r8>
  </property>
  <property fmtid="{D5CDD505-2E9C-101B-9397-08002B2CF9AE}" pid="4" name="_dlc_DocIdItemGuid">
    <vt:lpwstr>39102854-fe6c-46ef-a517-ee0a1040f775</vt:lpwstr>
  </property>
</Properties>
</file>