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02C" w:rsidRDefault="0042202C" w:rsidP="00C969B9">
      <w:pPr>
        <w:spacing w:after="240"/>
        <w:jc w:val="center"/>
        <w:rPr>
          <w:rFonts w:ascii="Arial" w:hAnsi="Arial" w:cs="Arial"/>
          <w:b/>
        </w:rPr>
      </w:pPr>
      <w:r w:rsidRPr="0042202C">
        <w:rPr>
          <w:rFonts w:ascii="Arial" w:hAnsi="Arial" w:cs="Arial"/>
          <w:b/>
          <w:noProof/>
        </w:rPr>
        <w:drawing>
          <wp:anchor distT="0" distB="0" distL="114300" distR="114300" simplePos="0" relativeHeight="251660288" behindDoc="0" locked="0" layoutInCell="1" allowOverlap="1">
            <wp:simplePos x="0" y="0"/>
            <wp:positionH relativeFrom="column">
              <wp:posOffset>4387850</wp:posOffset>
            </wp:positionH>
            <wp:positionV relativeFrom="paragraph">
              <wp:posOffset>635</wp:posOffset>
            </wp:positionV>
            <wp:extent cx="1701800" cy="527050"/>
            <wp:effectExtent l="0" t="0" r="0" b="6350"/>
            <wp:wrapSquare wrapText="bothSides"/>
            <wp:docPr id="5" name="Picture 5" descr="C:\Users\julie.scurfield\AppData\Local\Microsoft\Windows\INetCache\Content.Outlook\USY9GKW7\DSCP logo - transparency (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scurfield\AppData\Local\Microsoft\Windows\INetCache\Content.Outlook\USY9GKW7\DSCP logo - transparency (00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202C" w:rsidRDefault="0042202C" w:rsidP="00C969B9">
      <w:pPr>
        <w:spacing w:after="240"/>
        <w:jc w:val="center"/>
        <w:rPr>
          <w:rFonts w:ascii="Arial" w:hAnsi="Arial" w:cs="Arial"/>
          <w:b/>
        </w:rPr>
      </w:pPr>
    </w:p>
    <w:p w:rsidR="00C969B9" w:rsidRDefault="00C969B9" w:rsidP="00C969B9">
      <w:pPr>
        <w:spacing w:after="240"/>
        <w:jc w:val="center"/>
        <w:rPr>
          <w:rFonts w:ascii="Arial" w:hAnsi="Arial" w:cs="Arial"/>
          <w:b/>
        </w:rPr>
      </w:pPr>
      <w:r>
        <w:rPr>
          <w:rFonts w:ascii="Arial" w:hAnsi="Arial" w:cs="Arial"/>
          <w:b/>
        </w:rPr>
        <w:t>MULTI-AGENCY SAFEGUARDING DELIVERY GROUP</w:t>
      </w:r>
    </w:p>
    <w:p w:rsidR="00C969B9" w:rsidRDefault="00A033C8" w:rsidP="00C969B9">
      <w:pPr>
        <w:spacing w:after="240"/>
        <w:jc w:val="center"/>
        <w:rPr>
          <w:rFonts w:ascii="Arial" w:hAnsi="Arial" w:cs="Arial"/>
          <w:b/>
        </w:rPr>
      </w:pPr>
      <w:r>
        <w:rPr>
          <w:rFonts w:ascii="Arial" w:hAnsi="Arial" w:cs="Arial"/>
          <w:b/>
        </w:rPr>
        <w:t>PROTOCOL</w:t>
      </w:r>
      <w:r w:rsidR="00C969B9">
        <w:rPr>
          <w:rFonts w:ascii="Arial" w:hAnsi="Arial" w:cs="Arial"/>
          <w:b/>
        </w:rPr>
        <w:t xml:space="preserve"> FOR MULTI-AGENCY ENGAGEMENT IN STRATEGIES &amp; SECTION 47 ENQUIRIES</w:t>
      </w:r>
    </w:p>
    <w:p w:rsidR="000C442F" w:rsidRPr="003B6509" w:rsidRDefault="000C442F" w:rsidP="003B6509">
      <w:pPr>
        <w:spacing w:after="240"/>
        <w:rPr>
          <w:rFonts w:ascii="Arial" w:hAnsi="Arial" w:cs="Arial"/>
          <w:b/>
          <w:sz w:val="28"/>
        </w:rPr>
      </w:pPr>
      <w:r w:rsidRPr="003B6509">
        <w:rPr>
          <w:rFonts w:ascii="Arial" w:hAnsi="Arial" w:cs="Arial"/>
          <w:b/>
          <w:sz w:val="28"/>
        </w:rPr>
        <w:t>Introduction:</w:t>
      </w:r>
    </w:p>
    <w:p w:rsidR="003B6509" w:rsidRDefault="00EB0856" w:rsidP="0050030F">
      <w:pPr>
        <w:pStyle w:val="ListParagraph"/>
        <w:numPr>
          <w:ilvl w:val="0"/>
          <w:numId w:val="11"/>
        </w:numPr>
        <w:spacing w:after="240"/>
        <w:ind w:left="567" w:hanging="567"/>
        <w:rPr>
          <w:rFonts w:ascii="Arial" w:hAnsi="Arial" w:cs="Arial"/>
        </w:rPr>
      </w:pPr>
      <w:hyperlink r:id="rId9" w:history="1">
        <w:r w:rsidR="003B6509" w:rsidRPr="0050030F">
          <w:rPr>
            <w:rFonts w:ascii="Arial" w:eastAsiaTheme="minorEastAsia" w:hAnsi="Arial" w:cs="Arial"/>
            <w:b/>
            <w:color w:val="0563C1" w:themeColor="hyperlink"/>
            <w:kern w:val="24"/>
            <w:sz w:val="28"/>
            <w:szCs w:val="22"/>
            <w:u w:val="single"/>
            <w:lang w:eastAsia="en-US"/>
          </w:rPr>
          <w:t>Working Together to Safeguard Children 2018</w:t>
        </w:r>
      </w:hyperlink>
      <w:r w:rsidR="003B6509" w:rsidRPr="003B6509">
        <w:rPr>
          <w:rFonts w:ascii="Arial" w:eastAsiaTheme="minorEastAsia" w:hAnsi="Arial" w:cs="Arial"/>
          <w:color w:val="000000" w:themeColor="text1"/>
          <w:kern w:val="24"/>
          <w:sz w:val="22"/>
          <w:szCs w:val="22"/>
          <w:lang w:eastAsia="en-US"/>
        </w:rPr>
        <w:t xml:space="preserve"> </w:t>
      </w:r>
      <w:r w:rsidR="009D30D3" w:rsidRPr="003B6509">
        <w:rPr>
          <w:rFonts w:ascii="Arial" w:hAnsi="Arial" w:cs="Arial"/>
        </w:rPr>
        <w:t xml:space="preserve">provides guidance to ensure </w:t>
      </w:r>
      <w:r w:rsidR="006121CE" w:rsidRPr="003B6509">
        <w:rPr>
          <w:rFonts w:ascii="Arial" w:hAnsi="Arial" w:cs="Arial"/>
        </w:rPr>
        <w:t xml:space="preserve">the </w:t>
      </w:r>
      <w:r w:rsidR="009D30D3" w:rsidRPr="003B6509">
        <w:rPr>
          <w:rFonts w:ascii="Arial" w:hAnsi="Arial" w:cs="Arial"/>
        </w:rPr>
        <w:t xml:space="preserve">statutory and legislative compliance </w:t>
      </w:r>
      <w:proofErr w:type="gramStart"/>
      <w:r w:rsidR="006121CE" w:rsidRPr="003B6509">
        <w:rPr>
          <w:rFonts w:ascii="Arial" w:hAnsi="Arial" w:cs="Arial"/>
        </w:rPr>
        <w:t xml:space="preserve">of </w:t>
      </w:r>
      <w:r w:rsidR="009D30D3" w:rsidRPr="003B6509">
        <w:rPr>
          <w:rFonts w:ascii="Arial" w:hAnsi="Arial" w:cs="Arial"/>
        </w:rPr>
        <w:t xml:space="preserve"> all</w:t>
      </w:r>
      <w:proofErr w:type="gramEnd"/>
      <w:r w:rsidR="009D30D3" w:rsidRPr="003B6509">
        <w:rPr>
          <w:rFonts w:ascii="Arial" w:hAnsi="Arial" w:cs="Arial"/>
        </w:rPr>
        <w:t xml:space="preserve"> agencies </w:t>
      </w:r>
      <w:r w:rsidR="006121CE" w:rsidRPr="003B6509">
        <w:rPr>
          <w:rFonts w:ascii="Arial" w:hAnsi="Arial" w:cs="Arial"/>
        </w:rPr>
        <w:t xml:space="preserve">who are required to </w:t>
      </w:r>
      <w:r w:rsidR="009D30D3" w:rsidRPr="003B6509">
        <w:rPr>
          <w:rFonts w:ascii="Arial" w:hAnsi="Arial" w:cs="Arial"/>
        </w:rPr>
        <w:t>work together as part of a system of support to protect children and ensure they receive high quality and effective support as soon as it is needed.</w:t>
      </w:r>
      <w:r w:rsidR="00ED7F6B" w:rsidRPr="003B6509">
        <w:rPr>
          <w:rFonts w:ascii="Arial" w:hAnsi="Arial" w:cs="Arial"/>
        </w:rPr>
        <w:t xml:space="preserve">  Working Together 2018 states the following:</w:t>
      </w:r>
    </w:p>
    <w:p w:rsidR="003B6509" w:rsidRDefault="003B6509" w:rsidP="003B6509">
      <w:pPr>
        <w:pStyle w:val="ListParagraph"/>
        <w:spacing w:after="240"/>
        <w:ind w:left="360"/>
        <w:rPr>
          <w:rFonts w:ascii="Arial" w:hAnsi="Arial" w:cs="Arial"/>
        </w:rPr>
      </w:pPr>
    </w:p>
    <w:p w:rsidR="002961FA" w:rsidRPr="003B6509" w:rsidRDefault="002961FA" w:rsidP="0050030F">
      <w:pPr>
        <w:pStyle w:val="ListParagraph"/>
        <w:numPr>
          <w:ilvl w:val="0"/>
          <w:numId w:val="11"/>
        </w:numPr>
        <w:spacing w:after="240"/>
        <w:ind w:left="567" w:hanging="567"/>
        <w:rPr>
          <w:rFonts w:ascii="Arial" w:hAnsi="Arial" w:cs="Arial"/>
        </w:rPr>
      </w:pPr>
      <w:r w:rsidRPr="003B6509">
        <w:rPr>
          <w:rFonts w:ascii="Arial" w:hAnsi="Arial" w:cs="Arial"/>
        </w:rPr>
        <w:t xml:space="preserve">The purpose of a Strategy </w:t>
      </w:r>
      <w:r w:rsidR="00B057E0">
        <w:rPr>
          <w:rFonts w:ascii="Arial" w:hAnsi="Arial" w:cs="Arial"/>
        </w:rPr>
        <w:t>Meeting</w:t>
      </w:r>
      <w:r w:rsidRPr="003B6509">
        <w:rPr>
          <w:rFonts w:ascii="Arial" w:hAnsi="Arial" w:cs="Arial"/>
        </w:rPr>
        <w:t xml:space="preserve"> is to:</w:t>
      </w:r>
      <w:bookmarkStart w:id="0" w:name="_GoBack"/>
      <w:bookmarkEnd w:id="0"/>
    </w:p>
    <w:p w:rsidR="002961FA" w:rsidRDefault="002961FA" w:rsidP="00C969B9">
      <w:pPr>
        <w:spacing w:after="240"/>
        <w:ind w:left="1440"/>
        <w:rPr>
          <w:rFonts w:ascii="Arial" w:hAnsi="Arial" w:cs="Arial"/>
        </w:rPr>
      </w:pPr>
      <w:r>
        <w:rPr>
          <w:rFonts w:ascii="Arial" w:hAnsi="Arial" w:cs="Arial"/>
        </w:rPr>
        <w:t>“Determine the child’s welfare and plan rapid future action if there is reasonable cause to suspect the child is suffering or is likely to suffer significant harm”</w:t>
      </w:r>
    </w:p>
    <w:p w:rsidR="0050030F" w:rsidRDefault="003B6509" w:rsidP="0050030F">
      <w:pPr>
        <w:pStyle w:val="ListParagraph"/>
        <w:numPr>
          <w:ilvl w:val="0"/>
          <w:numId w:val="11"/>
        </w:numPr>
        <w:spacing w:after="240"/>
        <w:ind w:left="567" w:hanging="567"/>
        <w:rPr>
          <w:rFonts w:ascii="Arial" w:hAnsi="Arial" w:cs="Arial"/>
        </w:rPr>
      </w:pPr>
      <w:r w:rsidRPr="003B6509">
        <w:rPr>
          <w:rFonts w:ascii="Arial" w:hAnsi="Arial" w:cs="Arial"/>
        </w:rPr>
        <w:t xml:space="preserve">Strategy meetings should take place in these circumstances and must as a minimum involve the local authority children’s social care, </w:t>
      </w:r>
      <w:r w:rsidR="0050030F">
        <w:rPr>
          <w:rFonts w:ascii="Arial" w:hAnsi="Arial" w:cs="Arial"/>
        </w:rPr>
        <w:t xml:space="preserve">the police and health. </w:t>
      </w:r>
    </w:p>
    <w:p w:rsidR="0050030F" w:rsidRDefault="0050030F" w:rsidP="0050030F">
      <w:pPr>
        <w:pStyle w:val="ListParagraph"/>
        <w:spacing w:after="240"/>
        <w:ind w:left="567"/>
        <w:rPr>
          <w:rFonts w:ascii="Arial" w:hAnsi="Arial" w:cs="Arial"/>
        </w:rPr>
      </w:pPr>
    </w:p>
    <w:p w:rsidR="00CD14A2" w:rsidRDefault="003B6509" w:rsidP="0050030F">
      <w:pPr>
        <w:pStyle w:val="ListParagraph"/>
        <w:numPr>
          <w:ilvl w:val="0"/>
          <w:numId w:val="11"/>
        </w:numPr>
        <w:spacing w:after="240"/>
        <w:ind w:left="567" w:hanging="567"/>
        <w:rPr>
          <w:rFonts w:ascii="Arial" w:hAnsi="Arial" w:cs="Arial"/>
        </w:rPr>
      </w:pPr>
      <w:r w:rsidRPr="003B6509">
        <w:rPr>
          <w:rFonts w:ascii="Arial" w:hAnsi="Arial" w:cs="Arial"/>
        </w:rPr>
        <w:t xml:space="preserve">Other relevant partners may </w:t>
      </w:r>
      <w:r w:rsidR="0050030F">
        <w:rPr>
          <w:rFonts w:ascii="Arial" w:hAnsi="Arial" w:cs="Arial"/>
        </w:rPr>
        <w:t>be included either as part of the Strategy Meeting when relevant or</w:t>
      </w:r>
      <w:r w:rsidR="008924BB">
        <w:rPr>
          <w:rFonts w:ascii="Arial" w:hAnsi="Arial" w:cs="Arial"/>
        </w:rPr>
        <w:t xml:space="preserve"> they may be involved in</w:t>
      </w:r>
      <w:r w:rsidR="0050030F">
        <w:rPr>
          <w:rFonts w:ascii="Arial" w:hAnsi="Arial" w:cs="Arial"/>
        </w:rPr>
        <w:t xml:space="preserve"> subsequent Section 47 Enquir</w:t>
      </w:r>
      <w:r w:rsidR="008924BB">
        <w:rPr>
          <w:rFonts w:ascii="Arial" w:hAnsi="Arial" w:cs="Arial"/>
        </w:rPr>
        <w:t>ies if they have information that could contribute to the assessment of risk to the child/children.  These</w:t>
      </w:r>
      <w:r w:rsidR="0050030F">
        <w:rPr>
          <w:rFonts w:ascii="Arial" w:hAnsi="Arial" w:cs="Arial"/>
        </w:rPr>
        <w:t xml:space="preserve"> </w:t>
      </w:r>
      <w:r w:rsidRPr="003B6509">
        <w:rPr>
          <w:rFonts w:ascii="Arial" w:hAnsi="Arial" w:cs="Arial"/>
        </w:rPr>
        <w:t xml:space="preserve">include:- </w:t>
      </w:r>
    </w:p>
    <w:p w:rsidR="008924BB" w:rsidRDefault="008924BB" w:rsidP="008924BB">
      <w:pPr>
        <w:pStyle w:val="ListParagraph"/>
        <w:spacing w:after="240"/>
        <w:ind w:left="1800"/>
        <w:rPr>
          <w:rFonts w:ascii="Arial" w:hAnsi="Arial" w:cs="Arial"/>
        </w:rPr>
      </w:pPr>
    </w:p>
    <w:p w:rsidR="002961FA" w:rsidRDefault="002961FA" w:rsidP="00C969B9">
      <w:pPr>
        <w:pStyle w:val="ListParagraph"/>
        <w:numPr>
          <w:ilvl w:val="0"/>
          <w:numId w:val="1"/>
        </w:numPr>
        <w:spacing w:after="240"/>
        <w:ind w:left="1800"/>
        <w:rPr>
          <w:rFonts w:ascii="Arial" w:hAnsi="Arial" w:cs="Arial"/>
        </w:rPr>
      </w:pPr>
      <w:r>
        <w:rPr>
          <w:rFonts w:ascii="Arial" w:hAnsi="Arial" w:cs="Arial"/>
        </w:rPr>
        <w:t>The practitioner or agency which made the referral</w:t>
      </w:r>
      <w:r w:rsidR="008924BB">
        <w:rPr>
          <w:rFonts w:ascii="Arial" w:hAnsi="Arial" w:cs="Arial"/>
        </w:rPr>
        <w:t>;</w:t>
      </w:r>
    </w:p>
    <w:p w:rsidR="002961FA" w:rsidRDefault="002961FA" w:rsidP="00C969B9">
      <w:pPr>
        <w:pStyle w:val="ListParagraph"/>
        <w:numPr>
          <w:ilvl w:val="0"/>
          <w:numId w:val="1"/>
        </w:numPr>
        <w:spacing w:after="240"/>
        <w:ind w:left="1800"/>
        <w:rPr>
          <w:rFonts w:ascii="Arial" w:hAnsi="Arial" w:cs="Arial"/>
        </w:rPr>
      </w:pPr>
      <w:r>
        <w:rPr>
          <w:rFonts w:ascii="Arial" w:hAnsi="Arial" w:cs="Arial"/>
        </w:rPr>
        <w:t>The child’s school or nursery</w:t>
      </w:r>
      <w:r w:rsidR="008924BB">
        <w:rPr>
          <w:rFonts w:ascii="Arial" w:hAnsi="Arial" w:cs="Arial"/>
        </w:rPr>
        <w:t>;</w:t>
      </w:r>
    </w:p>
    <w:p w:rsidR="002961FA" w:rsidRDefault="002961FA" w:rsidP="00C969B9">
      <w:pPr>
        <w:pStyle w:val="ListParagraph"/>
        <w:numPr>
          <w:ilvl w:val="0"/>
          <w:numId w:val="1"/>
        </w:numPr>
        <w:spacing w:after="240"/>
        <w:ind w:left="1800"/>
        <w:rPr>
          <w:rFonts w:ascii="Arial" w:hAnsi="Arial" w:cs="Arial"/>
        </w:rPr>
      </w:pPr>
      <w:r>
        <w:rPr>
          <w:rFonts w:ascii="Arial" w:hAnsi="Arial" w:cs="Arial"/>
        </w:rPr>
        <w:t>Any health or care services the child or family members are receiving</w:t>
      </w:r>
      <w:r w:rsidR="008924BB">
        <w:rPr>
          <w:rFonts w:ascii="Arial" w:hAnsi="Arial" w:cs="Arial"/>
        </w:rPr>
        <w:t>;</w:t>
      </w:r>
    </w:p>
    <w:p w:rsidR="008924BB" w:rsidRDefault="008924BB" w:rsidP="00C969B9">
      <w:pPr>
        <w:pStyle w:val="ListParagraph"/>
        <w:numPr>
          <w:ilvl w:val="0"/>
          <w:numId w:val="1"/>
        </w:numPr>
        <w:spacing w:after="240"/>
        <w:ind w:left="1800"/>
        <w:rPr>
          <w:rFonts w:ascii="Arial" w:hAnsi="Arial" w:cs="Arial"/>
        </w:rPr>
      </w:pPr>
      <w:r>
        <w:rPr>
          <w:rFonts w:ascii="Arial" w:hAnsi="Arial" w:cs="Arial"/>
        </w:rPr>
        <w:t>Any other service or agency, including the voluntary and community sector, providing support to the child(ren) and/or family members (</w:t>
      </w:r>
      <w:proofErr w:type="spellStart"/>
      <w:r>
        <w:rPr>
          <w:rFonts w:ascii="Arial" w:hAnsi="Arial" w:cs="Arial"/>
        </w:rPr>
        <w:t>eg</w:t>
      </w:r>
      <w:proofErr w:type="spellEnd"/>
      <w:r>
        <w:rPr>
          <w:rFonts w:ascii="Arial" w:hAnsi="Arial" w:cs="Arial"/>
        </w:rPr>
        <w:t xml:space="preserve"> Harbour).</w:t>
      </w:r>
    </w:p>
    <w:p w:rsidR="003B6509" w:rsidRDefault="003B6509" w:rsidP="003B6509">
      <w:pPr>
        <w:pStyle w:val="ListParagraph"/>
        <w:spacing w:after="240"/>
        <w:ind w:left="1800"/>
        <w:rPr>
          <w:rFonts w:ascii="Arial" w:hAnsi="Arial" w:cs="Arial"/>
        </w:rPr>
      </w:pPr>
    </w:p>
    <w:p w:rsidR="003B6509" w:rsidRDefault="002961FA" w:rsidP="0050030F">
      <w:pPr>
        <w:pStyle w:val="ListParagraph"/>
        <w:numPr>
          <w:ilvl w:val="0"/>
          <w:numId w:val="11"/>
        </w:numPr>
        <w:spacing w:after="240"/>
        <w:ind w:left="567" w:hanging="567"/>
        <w:rPr>
          <w:rFonts w:ascii="Arial" w:hAnsi="Arial" w:cs="Arial"/>
        </w:rPr>
      </w:pPr>
      <w:r w:rsidRPr="003B6509">
        <w:rPr>
          <w:rFonts w:ascii="Arial" w:hAnsi="Arial" w:cs="Arial"/>
        </w:rPr>
        <w:t>All attendees</w:t>
      </w:r>
      <w:r w:rsidR="0050030F">
        <w:rPr>
          <w:rFonts w:ascii="Arial" w:hAnsi="Arial" w:cs="Arial"/>
        </w:rPr>
        <w:t xml:space="preserve"> at Strategy Meetings</w:t>
      </w:r>
      <w:r w:rsidRPr="003B6509">
        <w:rPr>
          <w:rFonts w:ascii="Arial" w:hAnsi="Arial" w:cs="Arial"/>
        </w:rPr>
        <w:t xml:space="preserve"> should be sufficiently senior to make decisions on behalf of</w:t>
      </w:r>
      <w:r w:rsidR="0050030F">
        <w:rPr>
          <w:rFonts w:ascii="Arial" w:hAnsi="Arial" w:cs="Arial"/>
        </w:rPr>
        <w:t xml:space="preserve"> their organisation or agencies.</w:t>
      </w:r>
    </w:p>
    <w:p w:rsidR="0050030F" w:rsidRPr="0050030F" w:rsidRDefault="0050030F" w:rsidP="0050030F">
      <w:pPr>
        <w:pStyle w:val="ListParagraph"/>
        <w:rPr>
          <w:rFonts w:ascii="Arial" w:hAnsi="Arial" w:cs="Arial"/>
        </w:rPr>
      </w:pPr>
    </w:p>
    <w:p w:rsidR="00ED7F6B" w:rsidRPr="0050030F" w:rsidRDefault="00ED7F6B" w:rsidP="0050030F">
      <w:pPr>
        <w:spacing w:after="240"/>
        <w:rPr>
          <w:rFonts w:ascii="Arial" w:hAnsi="Arial" w:cs="Arial"/>
          <w:b/>
          <w:sz w:val="28"/>
        </w:rPr>
      </w:pPr>
      <w:r w:rsidRPr="0050030F">
        <w:rPr>
          <w:rFonts w:ascii="Arial" w:hAnsi="Arial" w:cs="Arial"/>
          <w:b/>
          <w:sz w:val="28"/>
        </w:rPr>
        <w:t xml:space="preserve">Strategy </w:t>
      </w:r>
      <w:r w:rsidR="0050030F">
        <w:rPr>
          <w:rFonts w:ascii="Arial" w:hAnsi="Arial" w:cs="Arial"/>
          <w:b/>
          <w:sz w:val="28"/>
        </w:rPr>
        <w:t>Meetings</w:t>
      </w:r>
      <w:r w:rsidRPr="0050030F">
        <w:rPr>
          <w:rFonts w:ascii="Arial" w:hAnsi="Arial" w:cs="Arial"/>
          <w:b/>
          <w:sz w:val="28"/>
        </w:rPr>
        <w:t xml:space="preserve"> in County Durham:</w:t>
      </w:r>
    </w:p>
    <w:p w:rsidR="0050030F" w:rsidRPr="0050030F" w:rsidRDefault="0050030F" w:rsidP="0050030F">
      <w:pPr>
        <w:pStyle w:val="ListParagraph"/>
        <w:numPr>
          <w:ilvl w:val="0"/>
          <w:numId w:val="11"/>
        </w:numPr>
        <w:spacing w:after="240"/>
        <w:ind w:left="567" w:hanging="567"/>
        <w:rPr>
          <w:rStyle w:val="Hyperlink"/>
          <w:rFonts w:ascii="Arial" w:hAnsi="Arial" w:cs="Arial"/>
          <w:color w:val="auto"/>
          <w:u w:val="none"/>
        </w:rPr>
      </w:pPr>
      <w:r>
        <w:rPr>
          <w:rFonts w:ascii="Arial" w:hAnsi="Arial" w:cs="Arial"/>
        </w:rPr>
        <w:t xml:space="preserve">The procedures in relation to Strategy Meetings and S47 Enquiries can be accessed here </w:t>
      </w:r>
      <w:hyperlink r:id="rId10" w:history="1">
        <w:r w:rsidRPr="00751D6A">
          <w:rPr>
            <w:rStyle w:val="Hyperlink"/>
            <w:rFonts w:ascii="Arial" w:hAnsi="Arial" w:cs="Arial"/>
            <w:b/>
            <w:color w:val="002060"/>
            <w:sz w:val="28"/>
            <w:szCs w:val="22"/>
          </w:rPr>
          <w:t>Strategy Meeting</w:t>
        </w:r>
      </w:hyperlink>
      <w:r w:rsidRPr="00751D6A">
        <w:rPr>
          <w:rStyle w:val="Hyperlink"/>
          <w:rFonts w:ascii="Arial" w:hAnsi="Arial" w:cs="Arial"/>
          <w:color w:val="002060"/>
          <w:sz w:val="22"/>
          <w:szCs w:val="22"/>
        </w:rPr>
        <w:t>.</w:t>
      </w:r>
    </w:p>
    <w:p w:rsidR="0050030F" w:rsidRPr="0050030F" w:rsidRDefault="0050030F" w:rsidP="0050030F">
      <w:pPr>
        <w:pStyle w:val="ListParagraph"/>
        <w:spacing w:after="240"/>
        <w:ind w:left="567" w:hanging="567"/>
        <w:rPr>
          <w:rStyle w:val="Hyperlink"/>
          <w:rFonts w:ascii="Arial" w:hAnsi="Arial" w:cs="Arial"/>
          <w:color w:val="auto"/>
          <w:u w:val="none"/>
        </w:rPr>
      </w:pPr>
    </w:p>
    <w:p w:rsidR="0050030F" w:rsidRDefault="00ED7F6B" w:rsidP="0050030F">
      <w:pPr>
        <w:pStyle w:val="ListParagraph"/>
        <w:numPr>
          <w:ilvl w:val="0"/>
          <w:numId w:val="11"/>
        </w:numPr>
        <w:spacing w:after="240"/>
        <w:ind w:left="567" w:hanging="567"/>
        <w:rPr>
          <w:rFonts w:ascii="Arial" w:hAnsi="Arial" w:cs="Arial"/>
        </w:rPr>
      </w:pPr>
      <w:r w:rsidRPr="0050030F">
        <w:rPr>
          <w:rFonts w:ascii="Arial" w:hAnsi="Arial" w:cs="Arial"/>
        </w:rPr>
        <w:t xml:space="preserve">Strategy </w:t>
      </w:r>
      <w:r w:rsidR="0050030F">
        <w:rPr>
          <w:rFonts w:ascii="Arial" w:hAnsi="Arial" w:cs="Arial"/>
        </w:rPr>
        <w:t>Meetings</w:t>
      </w:r>
      <w:r w:rsidR="00BE73EF" w:rsidRPr="0050030F">
        <w:rPr>
          <w:rFonts w:ascii="Arial" w:hAnsi="Arial" w:cs="Arial"/>
        </w:rPr>
        <w:t xml:space="preserve"> will take the form of a multi-agency meeting, convened and chaired by the </w:t>
      </w:r>
      <w:r w:rsidR="00A02A7D" w:rsidRPr="0050030F">
        <w:rPr>
          <w:rFonts w:ascii="Arial" w:hAnsi="Arial" w:cs="Arial"/>
        </w:rPr>
        <w:t xml:space="preserve">relevant locality </w:t>
      </w:r>
      <w:r w:rsidR="00751D6A">
        <w:rPr>
          <w:rFonts w:ascii="Arial" w:hAnsi="Arial" w:cs="Arial"/>
        </w:rPr>
        <w:t>Children’s Social Care Team Manager</w:t>
      </w:r>
      <w:r w:rsidR="00BE73EF" w:rsidRPr="0050030F">
        <w:rPr>
          <w:rFonts w:ascii="Arial" w:hAnsi="Arial" w:cs="Arial"/>
        </w:rPr>
        <w:t xml:space="preserve">.  </w:t>
      </w:r>
    </w:p>
    <w:p w:rsidR="0050030F" w:rsidRPr="0050030F" w:rsidRDefault="0050030F" w:rsidP="0050030F">
      <w:pPr>
        <w:pStyle w:val="ListParagraph"/>
        <w:ind w:left="567" w:hanging="567"/>
        <w:rPr>
          <w:rFonts w:ascii="Arial" w:hAnsi="Arial" w:cs="Arial"/>
        </w:rPr>
      </w:pPr>
    </w:p>
    <w:p w:rsidR="00A55023" w:rsidRPr="0050030F" w:rsidRDefault="00BE73EF" w:rsidP="0050030F">
      <w:pPr>
        <w:pStyle w:val="ListParagraph"/>
        <w:numPr>
          <w:ilvl w:val="0"/>
          <w:numId w:val="11"/>
        </w:numPr>
        <w:spacing w:after="240"/>
        <w:ind w:left="567" w:hanging="567"/>
        <w:rPr>
          <w:rFonts w:ascii="Arial" w:hAnsi="Arial" w:cs="Arial"/>
        </w:rPr>
      </w:pPr>
      <w:r w:rsidRPr="0050030F">
        <w:rPr>
          <w:rFonts w:ascii="Arial" w:hAnsi="Arial" w:cs="Arial"/>
        </w:rPr>
        <w:t>Agencies can choose to attend</w:t>
      </w:r>
      <w:r w:rsidR="00A02A7D" w:rsidRPr="0050030F">
        <w:rPr>
          <w:rFonts w:ascii="Arial" w:hAnsi="Arial" w:cs="Arial"/>
        </w:rPr>
        <w:t xml:space="preserve"> Strategy </w:t>
      </w:r>
      <w:r w:rsidR="00B057E0">
        <w:rPr>
          <w:rFonts w:ascii="Arial" w:hAnsi="Arial" w:cs="Arial"/>
        </w:rPr>
        <w:t>Meeting</w:t>
      </w:r>
      <w:r w:rsidR="00A02A7D" w:rsidRPr="0050030F">
        <w:rPr>
          <w:rFonts w:ascii="Arial" w:hAnsi="Arial" w:cs="Arial"/>
        </w:rPr>
        <w:t>s</w:t>
      </w:r>
      <w:r w:rsidRPr="0050030F">
        <w:rPr>
          <w:rFonts w:ascii="Arial" w:hAnsi="Arial" w:cs="Arial"/>
        </w:rPr>
        <w:t xml:space="preserve"> in person or via tele-conference using dial-in facilities.</w:t>
      </w:r>
      <w:r w:rsidR="00CD14A2" w:rsidRPr="0050030F">
        <w:rPr>
          <w:rFonts w:ascii="Arial" w:hAnsi="Arial" w:cs="Arial"/>
        </w:rPr>
        <w:t xml:space="preserve"> In </w:t>
      </w:r>
      <w:r w:rsidR="00CD14A2" w:rsidRPr="0050030F">
        <w:rPr>
          <w:rFonts w:ascii="Arial" w:hAnsi="Arial" w:cs="Arial"/>
          <w:b/>
          <w:u w:val="single"/>
        </w:rPr>
        <w:t>all cases</w:t>
      </w:r>
      <w:r w:rsidR="00A02A7D" w:rsidRPr="0050030F">
        <w:rPr>
          <w:rFonts w:ascii="Arial" w:hAnsi="Arial" w:cs="Arial"/>
        </w:rPr>
        <w:t xml:space="preserve"> it is expected that relevant h</w:t>
      </w:r>
      <w:r w:rsidR="00CD14A2" w:rsidRPr="0050030F">
        <w:rPr>
          <w:rFonts w:ascii="Arial" w:hAnsi="Arial" w:cs="Arial"/>
        </w:rPr>
        <w:t xml:space="preserve">ealth practitioners and police will attend either in person or via tele-conference.  </w:t>
      </w:r>
    </w:p>
    <w:p w:rsidR="007B7832" w:rsidRPr="001E0C1C" w:rsidRDefault="007B7832" w:rsidP="00431C39">
      <w:pPr>
        <w:spacing w:after="240"/>
        <w:rPr>
          <w:rFonts w:ascii="Arial" w:hAnsi="Arial" w:cs="Arial"/>
          <w:b/>
          <w:sz w:val="28"/>
        </w:rPr>
      </w:pPr>
      <w:r w:rsidRPr="001E0C1C">
        <w:rPr>
          <w:rFonts w:ascii="Arial" w:hAnsi="Arial" w:cs="Arial"/>
          <w:b/>
          <w:sz w:val="28"/>
        </w:rPr>
        <w:lastRenderedPageBreak/>
        <w:t xml:space="preserve">Role of Chair of the Strategy </w:t>
      </w:r>
      <w:r w:rsidR="008924BB" w:rsidRPr="001E0C1C">
        <w:rPr>
          <w:rFonts w:ascii="Arial" w:hAnsi="Arial" w:cs="Arial"/>
          <w:b/>
          <w:sz w:val="28"/>
        </w:rPr>
        <w:t>Meeting</w:t>
      </w:r>
      <w:r w:rsidRPr="001E0C1C">
        <w:rPr>
          <w:rFonts w:ascii="Arial" w:hAnsi="Arial" w:cs="Arial"/>
          <w:b/>
          <w:sz w:val="28"/>
        </w:rPr>
        <w:t>:</w:t>
      </w:r>
    </w:p>
    <w:p w:rsidR="0050030F" w:rsidRDefault="003A5109" w:rsidP="0050030F">
      <w:pPr>
        <w:pStyle w:val="ListParagraph"/>
        <w:numPr>
          <w:ilvl w:val="0"/>
          <w:numId w:val="11"/>
        </w:numPr>
        <w:spacing w:after="240"/>
        <w:ind w:left="567" w:hanging="567"/>
        <w:rPr>
          <w:rFonts w:ascii="Arial" w:hAnsi="Arial" w:cs="Arial"/>
        </w:rPr>
      </w:pPr>
      <w:r w:rsidRPr="0050030F">
        <w:rPr>
          <w:rFonts w:ascii="Arial" w:hAnsi="Arial" w:cs="Arial"/>
        </w:rPr>
        <w:t xml:space="preserve">The Chair of Strategy </w:t>
      </w:r>
      <w:r w:rsidR="008924BB">
        <w:rPr>
          <w:rFonts w:ascii="Arial" w:hAnsi="Arial" w:cs="Arial"/>
        </w:rPr>
        <w:t>Meeting</w:t>
      </w:r>
      <w:r w:rsidRPr="0050030F">
        <w:rPr>
          <w:rFonts w:ascii="Arial" w:hAnsi="Arial" w:cs="Arial"/>
        </w:rPr>
        <w:t xml:space="preserve"> shall in all cases be the </w:t>
      </w:r>
      <w:r w:rsidR="00751D6A">
        <w:rPr>
          <w:rFonts w:ascii="Arial" w:hAnsi="Arial" w:cs="Arial"/>
        </w:rPr>
        <w:t xml:space="preserve">relevant Children’s Social Care </w:t>
      </w:r>
      <w:r w:rsidRPr="0050030F">
        <w:rPr>
          <w:rFonts w:ascii="Arial" w:hAnsi="Arial" w:cs="Arial"/>
        </w:rPr>
        <w:t>Team Manager</w:t>
      </w:r>
      <w:r w:rsidR="00B806E0" w:rsidRPr="0050030F">
        <w:rPr>
          <w:rFonts w:ascii="Arial" w:hAnsi="Arial" w:cs="Arial"/>
        </w:rPr>
        <w:t>, or their nominated deputy</w:t>
      </w:r>
      <w:r w:rsidRPr="0050030F">
        <w:rPr>
          <w:rFonts w:ascii="Arial" w:hAnsi="Arial" w:cs="Arial"/>
        </w:rPr>
        <w:t>.</w:t>
      </w:r>
    </w:p>
    <w:p w:rsidR="0050030F" w:rsidRDefault="0050030F" w:rsidP="0050030F">
      <w:pPr>
        <w:pStyle w:val="ListParagraph"/>
        <w:spacing w:after="240"/>
        <w:ind w:left="567" w:hanging="567"/>
        <w:rPr>
          <w:rFonts w:ascii="Arial" w:hAnsi="Arial" w:cs="Arial"/>
        </w:rPr>
      </w:pPr>
    </w:p>
    <w:p w:rsidR="0050030F" w:rsidRDefault="003A5109" w:rsidP="0050030F">
      <w:pPr>
        <w:pStyle w:val="ListParagraph"/>
        <w:numPr>
          <w:ilvl w:val="0"/>
          <w:numId w:val="11"/>
        </w:numPr>
        <w:spacing w:after="240"/>
        <w:ind w:left="567" w:hanging="567"/>
        <w:rPr>
          <w:rFonts w:ascii="Arial" w:hAnsi="Arial" w:cs="Arial"/>
        </w:rPr>
      </w:pPr>
      <w:r w:rsidRPr="0050030F">
        <w:rPr>
          <w:rFonts w:ascii="Arial" w:hAnsi="Arial" w:cs="Arial"/>
        </w:rPr>
        <w:t xml:space="preserve">The Chair will </w:t>
      </w:r>
      <w:r w:rsidR="00751D6A">
        <w:rPr>
          <w:rFonts w:ascii="Arial" w:hAnsi="Arial" w:cs="Arial"/>
        </w:rPr>
        <w:t xml:space="preserve">consider all information contained within the MASH report and/or other information received regarding risk to the child(ren) and </w:t>
      </w:r>
      <w:r w:rsidRPr="0050030F">
        <w:rPr>
          <w:rFonts w:ascii="Arial" w:hAnsi="Arial" w:cs="Arial"/>
        </w:rPr>
        <w:t>make</w:t>
      </w:r>
      <w:r w:rsidR="00751D6A">
        <w:rPr>
          <w:rFonts w:ascii="Arial" w:hAnsi="Arial" w:cs="Arial"/>
        </w:rPr>
        <w:t xml:space="preserve"> a</w:t>
      </w:r>
      <w:r w:rsidRPr="0050030F">
        <w:rPr>
          <w:rFonts w:ascii="Arial" w:hAnsi="Arial" w:cs="Arial"/>
        </w:rPr>
        <w:t xml:space="preserve"> </w:t>
      </w:r>
      <w:r w:rsidR="00751D6A">
        <w:rPr>
          <w:rFonts w:ascii="Arial" w:hAnsi="Arial" w:cs="Arial"/>
        </w:rPr>
        <w:t>decision</w:t>
      </w:r>
      <w:r w:rsidRPr="0050030F">
        <w:rPr>
          <w:rFonts w:ascii="Arial" w:hAnsi="Arial" w:cs="Arial"/>
        </w:rPr>
        <w:t xml:space="preserve"> on whether threshold is met to convene a Strategy </w:t>
      </w:r>
      <w:r w:rsidR="00751D6A">
        <w:rPr>
          <w:rFonts w:ascii="Arial" w:hAnsi="Arial" w:cs="Arial"/>
        </w:rPr>
        <w:t>Meeting</w:t>
      </w:r>
      <w:r w:rsidR="00B806E0" w:rsidRPr="0050030F">
        <w:rPr>
          <w:rFonts w:ascii="Arial" w:hAnsi="Arial" w:cs="Arial"/>
        </w:rPr>
        <w:t>;</w:t>
      </w:r>
    </w:p>
    <w:p w:rsidR="0050030F" w:rsidRPr="0050030F" w:rsidRDefault="0050030F" w:rsidP="0050030F">
      <w:pPr>
        <w:pStyle w:val="ListParagraph"/>
        <w:ind w:left="567" w:hanging="567"/>
        <w:rPr>
          <w:rFonts w:ascii="Arial" w:hAnsi="Arial" w:cs="Arial"/>
        </w:rPr>
      </w:pPr>
    </w:p>
    <w:p w:rsidR="00B806E0" w:rsidRPr="0050030F" w:rsidRDefault="003A5109" w:rsidP="0050030F">
      <w:pPr>
        <w:pStyle w:val="ListParagraph"/>
        <w:numPr>
          <w:ilvl w:val="0"/>
          <w:numId w:val="11"/>
        </w:numPr>
        <w:spacing w:after="240"/>
        <w:ind w:left="567" w:hanging="567"/>
        <w:rPr>
          <w:rFonts w:ascii="Arial" w:hAnsi="Arial" w:cs="Arial"/>
        </w:rPr>
      </w:pPr>
      <w:r w:rsidRPr="0050030F">
        <w:rPr>
          <w:rFonts w:ascii="Arial" w:hAnsi="Arial" w:cs="Arial"/>
        </w:rPr>
        <w:t xml:space="preserve">Within 1 hour of a decision to hold a Strategy </w:t>
      </w:r>
      <w:r w:rsidR="008924BB">
        <w:rPr>
          <w:rFonts w:ascii="Arial" w:hAnsi="Arial" w:cs="Arial"/>
        </w:rPr>
        <w:t>Meeting,</w:t>
      </w:r>
      <w:r w:rsidRPr="0050030F">
        <w:rPr>
          <w:rFonts w:ascii="Arial" w:hAnsi="Arial" w:cs="Arial"/>
        </w:rPr>
        <w:t xml:space="preserve"> the Chair will make arrang</w:t>
      </w:r>
      <w:r w:rsidR="0050030F">
        <w:rPr>
          <w:rFonts w:ascii="Arial" w:hAnsi="Arial" w:cs="Arial"/>
        </w:rPr>
        <w:t xml:space="preserve">ements to provide </w:t>
      </w:r>
      <w:r w:rsidR="008924BB">
        <w:rPr>
          <w:rFonts w:ascii="Arial" w:hAnsi="Arial" w:cs="Arial"/>
        </w:rPr>
        <w:t>the Health and Police</w:t>
      </w:r>
      <w:r w:rsidR="0050030F">
        <w:rPr>
          <w:rFonts w:ascii="Arial" w:hAnsi="Arial" w:cs="Arial"/>
        </w:rPr>
        <w:t xml:space="preserve"> “Single Point of Contacts” (SPOCs)</w:t>
      </w:r>
      <w:r w:rsidRPr="0050030F">
        <w:rPr>
          <w:rFonts w:ascii="Arial" w:hAnsi="Arial" w:cs="Arial"/>
        </w:rPr>
        <w:t>, and the referring agency/practitioner, together with any other relevant agency</w:t>
      </w:r>
      <w:r w:rsidR="00B96038">
        <w:rPr>
          <w:rFonts w:ascii="Arial" w:hAnsi="Arial" w:cs="Arial"/>
        </w:rPr>
        <w:t xml:space="preserve"> (See 4 above)</w:t>
      </w:r>
      <w:r w:rsidRPr="0050030F">
        <w:rPr>
          <w:rFonts w:ascii="Arial" w:hAnsi="Arial" w:cs="Arial"/>
        </w:rPr>
        <w:t>, the “</w:t>
      </w:r>
      <w:r w:rsidR="00155533">
        <w:rPr>
          <w:rFonts w:ascii="Arial" w:eastAsia="Times New Roman" w:hAnsi="Arial" w:cs="Arial"/>
          <w:b/>
          <w:bCs/>
          <w:color w:val="000000"/>
          <w:szCs w:val="28"/>
        </w:rPr>
        <w:t>Strategy Meeting Proforma</w:t>
      </w:r>
      <w:r w:rsidR="00155533">
        <w:rPr>
          <w:rFonts w:ascii="Arial" w:hAnsi="Arial" w:cs="Arial"/>
        </w:rPr>
        <w:t>”</w:t>
      </w:r>
      <w:r w:rsidR="002C0A43" w:rsidRPr="0050030F">
        <w:rPr>
          <w:rFonts w:ascii="Arial" w:hAnsi="Arial" w:cs="Arial"/>
        </w:rPr>
        <w:t xml:space="preserve"> </w:t>
      </w:r>
      <w:r w:rsidR="00A55023" w:rsidRPr="0050030F">
        <w:rPr>
          <w:rFonts w:ascii="Arial" w:hAnsi="Arial" w:cs="Arial"/>
          <w:b/>
        </w:rPr>
        <w:t>(Appendix 1)</w:t>
      </w:r>
      <w:r w:rsidR="00E54210">
        <w:rPr>
          <w:rFonts w:ascii="Arial" w:hAnsi="Arial" w:cs="Arial"/>
          <w:b/>
        </w:rPr>
        <w:t>.  GP practices will receive Appendix 2</w:t>
      </w:r>
      <w:r w:rsidRPr="0050030F">
        <w:rPr>
          <w:rFonts w:ascii="Arial" w:hAnsi="Arial" w:cs="Arial"/>
        </w:rPr>
        <w:t>.</w:t>
      </w:r>
      <w:r w:rsidR="00B806E0" w:rsidRPr="0050030F">
        <w:rPr>
          <w:rFonts w:ascii="Arial" w:hAnsi="Arial" w:cs="Arial"/>
        </w:rPr>
        <w:t xml:space="preserve">  </w:t>
      </w:r>
      <w:r w:rsidR="00155533">
        <w:rPr>
          <w:rFonts w:ascii="Arial" w:hAnsi="Arial" w:cs="Arial"/>
        </w:rPr>
        <w:t>This will be sent via secure email to the agency’s nominated SPOC contact.</w:t>
      </w:r>
    </w:p>
    <w:p w:rsidR="00B806E0" w:rsidRPr="001E0C1C" w:rsidRDefault="00B806E0" w:rsidP="00C969B9">
      <w:pPr>
        <w:pStyle w:val="ListParagraph"/>
        <w:ind w:left="1080"/>
        <w:rPr>
          <w:rFonts w:ascii="Arial" w:hAnsi="Arial" w:cs="Arial"/>
          <w:sz w:val="28"/>
        </w:rPr>
      </w:pPr>
    </w:p>
    <w:p w:rsidR="00B806E0" w:rsidRPr="001E0C1C" w:rsidRDefault="00B806E0" w:rsidP="0050030F">
      <w:pPr>
        <w:rPr>
          <w:rFonts w:ascii="Arial" w:hAnsi="Arial" w:cs="Arial"/>
          <w:b/>
          <w:sz w:val="28"/>
        </w:rPr>
      </w:pPr>
      <w:r w:rsidRPr="001E0C1C">
        <w:rPr>
          <w:rFonts w:ascii="Arial" w:hAnsi="Arial" w:cs="Arial"/>
          <w:b/>
          <w:sz w:val="28"/>
        </w:rPr>
        <w:t xml:space="preserve">Role of the Strategy </w:t>
      </w:r>
      <w:r w:rsidR="00155533" w:rsidRPr="001E0C1C">
        <w:rPr>
          <w:rFonts w:ascii="Arial" w:hAnsi="Arial" w:cs="Arial"/>
          <w:b/>
          <w:sz w:val="28"/>
        </w:rPr>
        <w:t>Meeting</w:t>
      </w:r>
      <w:r w:rsidRPr="001E0C1C">
        <w:rPr>
          <w:rFonts w:ascii="Arial" w:hAnsi="Arial" w:cs="Arial"/>
          <w:b/>
          <w:sz w:val="28"/>
        </w:rPr>
        <w:t xml:space="preserve"> Administrator:</w:t>
      </w:r>
    </w:p>
    <w:p w:rsidR="00C969B9" w:rsidRPr="00C969B9" w:rsidRDefault="00C969B9" w:rsidP="00C969B9">
      <w:pPr>
        <w:pStyle w:val="ListParagraph"/>
        <w:ind w:left="1080"/>
        <w:rPr>
          <w:rFonts w:ascii="Arial" w:hAnsi="Arial" w:cs="Arial"/>
          <w:b/>
        </w:rPr>
      </w:pPr>
    </w:p>
    <w:p w:rsidR="00B806E0" w:rsidRPr="0050030F" w:rsidRDefault="00B806E0" w:rsidP="0050030F">
      <w:pPr>
        <w:pStyle w:val="ListParagraph"/>
        <w:numPr>
          <w:ilvl w:val="0"/>
          <w:numId w:val="11"/>
        </w:numPr>
        <w:ind w:left="567" w:hanging="567"/>
        <w:rPr>
          <w:rFonts w:ascii="Arial" w:hAnsi="Arial" w:cs="Arial"/>
        </w:rPr>
      </w:pPr>
      <w:r w:rsidRPr="0050030F">
        <w:rPr>
          <w:rFonts w:ascii="Arial" w:hAnsi="Arial" w:cs="Arial"/>
        </w:rPr>
        <w:t xml:space="preserve">The Strategy </w:t>
      </w:r>
      <w:r w:rsidR="00155533">
        <w:rPr>
          <w:rFonts w:ascii="Arial" w:hAnsi="Arial" w:cs="Arial"/>
        </w:rPr>
        <w:t>Meeting</w:t>
      </w:r>
      <w:r w:rsidRPr="0050030F">
        <w:rPr>
          <w:rFonts w:ascii="Arial" w:hAnsi="Arial" w:cs="Arial"/>
        </w:rPr>
        <w:t xml:space="preserve"> Administrator sha</w:t>
      </w:r>
      <w:r w:rsidR="00751D6A">
        <w:rPr>
          <w:rFonts w:ascii="Arial" w:hAnsi="Arial" w:cs="Arial"/>
        </w:rPr>
        <w:t>ll in all cases be the relevant Children’s Social Care</w:t>
      </w:r>
      <w:r w:rsidRPr="0050030F">
        <w:rPr>
          <w:rFonts w:ascii="Arial" w:hAnsi="Arial" w:cs="Arial"/>
        </w:rPr>
        <w:t xml:space="preserve"> Team Coordinator, or their nominated deputy.</w:t>
      </w:r>
    </w:p>
    <w:p w:rsidR="00474366" w:rsidRPr="00474366" w:rsidRDefault="00474366" w:rsidP="00C969B9">
      <w:pPr>
        <w:pStyle w:val="ListParagraph"/>
        <w:ind w:left="1080"/>
        <w:rPr>
          <w:rFonts w:ascii="Arial" w:hAnsi="Arial" w:cs="Arial"/>
        </w:rPr>
      </w:pPr>
    </w:p>
    <w:p w:rsidR="00B806E0" w:rsidRDefault="00B806E0" w:rsidP="0050030F">
      <w:pPr>
        <w:pStyle w:val="ListParagraph"/>
        <w:numPr>
          <w:ilvl w:val="0"/>
          <w:numId w:val="11"/>
        </w:numPr>
        <w:ind w:left="567" w:hanging="567"/>
        <w:rPr>
          <w:rFonts w:ascii="Arial" w:hAnsi="Arial" w:cs="Arial"/>
        </w:rPr>
      </w:pPr>
      <w:r w:rsidRPr="00474366">
        <w:rPr>
          <w:rFonts w:ascii="Arial" w:hAnsi="Arial" w:cs="Arial"/>
        </w:rPr>
        <w:t xml:space="preserve">The Team Coordinator will ensure all </w:t>
      </w:r>
      <w:r w:rsidR="00155533">
        <w:rPr>
          <w:rFonts w:ascii="Arial" w:hAnsi="Arial" w:cs="Arial"/>
        </w:rPr>
        <w:t xml:space="preserve">Health and Police </w:t>
      </w:r>
      <w:r w:rsidRPr="00474366">
        <w:rPr>
          <w:rFonts w:ascii="Arial" w:hAnsi="Arial" w:cs="Arial"/>
        </w:rPr>
        <w:t xml:space="preserve"> SPOCs and any other relevant agency as advised by </w:t>
      </w:r>
      <w:r w:rsidR="00474366" w:rsidRPr="00474366">
        <w:rPr>
          <w:rFonts w:ascii="Arial" w:hAnsi="Arial" w:cs="Arial"/>
        </w:rPr>
        <w:t>the Chair, receive</w:t>
      </w:r>
      <w:r w:rsidR="00155533">
        <w:rPr>
          <w:rFonts w:ascii="Arial" w:hAnsi="Arial" w:cs="Arial"/>
        </w:rPr>
        <w:t>s</w:t>
      </w:r>
      <w:r w:rsidR="00474366" w:rsidRPr="00474366">
        <w:rPr>
          <w:rFonts w:ascii="Arial" w:hAnsi="Arial" w:cs="Arial"/>
        </w:rPr>
        <w:t xml:space="preserve"> the </w:t>
      </w:r>
      <w:r w:rsidR="002C0A43">
        <w:rPr>
          <w:rFonts w:ascii="Arial" w:hAnsi="Arial" w:cs="Arial"/>
        </w:rPr>
        <w:t xml:space="preserve">Strategy </w:t>
      </w:r>
      <w:r w:rsidR="00155533">
        <w:rPr>
          <w:rFonts w:ascii="Arial" w:hAnsi="Arial" w:cs="Arial"/>
        </w:rPr>
        <w:t>Meeting</w:t>
      </w:r>
      <w:r w:rsidR="002C0A43">
        <w:rPr>
          <w:rFonts w:ascii="Arial" w:hAnsi="Arial" w:cs="Arial"/>
        </w:rPr>
        <w:t xml:space="preserve"> P</w:t>
      </w:r>
      <w:r w:rsidR="00474366" w:rsidRPr="00474366">
        <w:rPr>
          <w:rFonts w:ascii="Arial" w:hAnsi="Arial" w:cs="Arial"/>
        </w:rPr>
        <w:t xml:space="preserve">roforma, via secure email, </w:t>
      </w:r>
      <w:r w:rsidRPr="00474366">
        <w:rPr>
          <w:rFonts w:ascii="Arial" w:hAnsi="Arial" w:cs="Arial"/>
        </w:rPr>
        <w:t xml:space="preserve">within 1 hour of a decision to convene a </w:t>
      </w:r>
      <w:r w:rsidR="00155533">
        <w:rPr>
          <w:rFonts w:ascii="Arial" w:hAnsi="Arial" w:cs="Arial"/>
        </w:rPr>
        <w:t>S</w:t>
      </w:r>
      <w:r w:rsidRPr="00474366">
        <w:rPr>
          <w:rFonts w:ascii="Arial" w:hAnsi="Arial" w:cs="Arial"/>
        </w:rPr>
        <w:t xml:space="preserve">trategy </w:t>
      </w:r>
      <w:r w:rsidR="00155533">
        <w:rPr>
          <w:rFonts w:ascii="Arial" w:hAnsi="Arial" w:cs="Arial"/>
        </w:rPr>
        <w:t>Meeting</w:t>
      </w:r>
      <w:r w:rsidRPr="00474366">
        <w:rPr>
          <w:rFonts w:ascii="Arial" w:hAnsi="Arial" w:cs="Arial"/>
        </w:rPr>
        <w:t>;</w:t>
      </w:r>
    </w:p>
    <w:p w:rsidR="002C0A43" w:rsidRPr="002C0A43" w:rsidRDefault="002C0A43" w:rsidP="00C969B9">
      <w:pPr>
        <w:pStyle w:val="ListParagraph"/>
        <w:ind w:left="1080"/>
        <w:rPr>
          <w:rFonts w:ascii="Arial" w:hAnsi="Arial" w:cs="Arial"/>
        </w:rPr>
      </w:pPr>
    </w:p>
    <w:p w:rsidR="002C0A43" w:rsidRDefault="002C0A43" w:rsidP="0050030F">
      <w:pPr>
        <w:pStyle w:val="ListParagraph"/>
        <w:numPr>
          <w:ilvl w:val="0"/>
          <w:numId w:val="11"/>
        </w:numPr>
        <w:ind w:left="567" w:hanging="567"/>
        <w:rPr>
          <w:rFonts w:ascii="Arial" w:hAnsi="Arial" w:cs="Arial"/>
        </w:rPr>
      </w:pPr>
      <w:r>
        <w:rPr>
          <w:rFonts w:ascii="Arial" w:hAnsi="Arial" w:cs="Arial"/>
        </w:rPr>
        <w:t>The Team Coordinator shall make clear the required timescale for completion and return of Proforma.</w:t>
      </w:r>
    </w:p>
    <w:p w:rsidR="00474366" w:rsidRPr="00474366" w:rsidRDefault="00474366" w:rsidP="0050030F">
      <w:pPr>
        <w:ind w:left="567" w:hanging="567"/>
        <w:rPr>
          <w:rFonts w:ascii="Arial" w:hAnsi="Arial" w:cs="Arial"/>
        </w:rPr>
      </w:pPr>
    </w:p>
    <w:p w:rsidR="00474366" w:rsidRDefault="00B806E0" w:rsidP="0050030F">
      <w:pPr>
        <w:pStyle w:val="ListParagraph"/>
        <w:numPr>
          <w:ilvl w:val="0"/>
          <w:numId w:val="11"/>
        </w:numPr>
        <w:ind w:left="567" w:hanging="567"/>
        <w:rPr>
          <w:rFonts w:ascii="Arial" w:hAnsi="Arial" w:cs="Arial"/>
        </w:rPr>
      </w:pPr>
      <w:r w:rsidRPr="00474366">
        <w:rPr>
          <w:rFonts w:ascii="Arial" w:hAnsi="Arial" w:cs="Arial"/>
        </w:rPr>
        <w:t>The Team Coord</w:t>
      </w:r>
      <w:r w:rsidR="002C0A43">
        <w:rPr>
          <w:rFonts w:ascii="Arial" w:hAnsi="Arial" w:cs="Arial"/>
        </w:rPr>
        <w:t xml:space="preserve">inator shall collate all Strategy </w:t>
      </w:r>
      <w:r w:rsidR="00155533">
        <w:rPr>
          <w:rFonts w:ascii="Arial" w:hAnsi="Arial" w:cs="Arial"/>
        </w:rPr>
        <w:t>Meeting</w:t>
      </w:r>
      <w:r w:rsidR="002C0A43">
        <w:rPr>
          <w:rFonts w:ascii="Arial" w:hAnsi="Arial" w:cs="Arial"/>
        </w:rPr>
        <w:t xml:space="preserve"> P</w:t>
      </w:r>
      <w:r w:rsidR="00474366" w:rsidRPr="00474366">
        <w:rPr>
          <w:rFonts w:ascii="Arial" w:hAnsi="Arial" w:cs="Arial"/>
        </w:rPr>
        <w:t xml:space="preserve">roforma returns and ensure they are available to attendees of the Strategy </w:t>
      </w:r>
      <w:r w:rsidR="00155533">
        <w:rPr>
          <w:rFonts w:ascii="Arial" w:hAnsi="Arial" w:cs="Arial"/>
        </w:rPr>
        <w:t>Meeting.</w:t>
      </w:r>
    </w:p>
    <w:p w:rsidR="00474366" w:rsidRPr="00474366" w:rsidRDefault="00474366" w:rsidP="0050030F">
      <w:pPr>
        <w:ind w:left="567" w:hanging="567"/>
        <w:rPr>
          <w:rFonts w:ascii="Arial" w:hAnsi="Arial" w:cs="Arial"/>
        </w:rPr>
      </w:pPr>
    </w:p>
    <w:p w:rsidR="00155533" w:rsidRDefault="00474366" w:rsidP="0050030F">
      <w:pPr>
        <w:pStyle w:val="ListParagraph"/>
        <w:numPr>
          <w:ilvl w:val="0"/>
          <w:numId w:val="11"/>
        </w:numPr>
        <w:ind w:left="567" w:hanging="567"/>
        <w:rPr>
          <w:rFonts w:ascii="Arial" w:hAnsi="Arial" w:cs="Arial"/>
        </w:rPr>
      </w:pPr>
      <w:r w:rsidRPr="00474366">
        <w:rPr>
          <w:rFonts w:ascii="Arial" w:hAnsi="Arial" w:cs="Arial"/>
        </w:rPr>
        <w:t xml:space="preserve">The Team Coordinator shall monitor attendance and information returns for all Strategy </w:t>
      </w:r>
      <w:r w:rsidR="00155533">
        <w:rPr>
          <w:rFonts w:ascii="Arial" w:hAnsi="Arial" w:cs="Arial"/>
        </w:rPr>
        <w:t xml:space="preserve">Meetings </w:t>
      </w:r>
      <w:r w:rsidR="00751D6A">
        <w:rPr>
          <w:rFonts w:ascii="Arial" w:hAnsi="Arial" w:cs="Arial"/>
        </w:rPr>
        <w:t>held in their team</w:t>
      </w:r>
      <w:r w:rsidR="00155533">
        <w:rPr>
          <w:rFonts w:ascii="Arial" w:hAnsi="Arial" w:cs="Arial"/>
        </w:rPr>
        <w:t>.  They will ensure decisions of the meeting are circulated to all in attendance within 24 hours of the meeting and circulation of the full minutes will take place within 3 working days.</w:t>
      </w:r>
    </w:p>
    <w:p w:rsidR="00155533" w:rsidRPr="00155533" w:rsidRDefault="00155533" w:rsidP="00155533">
      <w:pPr>
        <w:pStyle w:val="ListParagraph"/>
        <w:rPr>
          <w:rFonts w:ascii="Arial" w:hAnsi="Arial" w:cs="Arial"/>
        </w:rPr>
      </w:pPr>
    </w:p>
    <w:p w:rsidR="00474366" w:rsidRDefault="00155533" w:rsidP="00155533">
      <w:pPr>
        <w:pStyle w:val="ListParagraph"/>
        <w:numPr>
          <w:ilvl w:val="0"/>
          <w:numId w:val="11"/>
        </w:numPr>
        <w:ind w:left="567" w:hanging="567"/>
        <w:rPr>
          <w:rFonts w:ascii="Arial" w:hAnsi="Arial" w:cs="Arial"/>
        </w:rPr>
      </w:pPr>
      <w:r>
        <w:rPr>
          <w:rFonts w:ascii="Arial" w:hAnsi="Arial" w:cs="Arial"/>
        </w:rPr>
        <w:t>Team Coordinators will produce a quarterly performance report that will summarise the following</w:t>
      </w:r>
      <w:r w:rsidR="00474366" w:rsidRPr="00155533">
        <w:rPr>
          <w:rFonts w:ascii="Arial" w:hAnsi="Arial" w:cs="Arial"/>
        </w:rPr>
        <w:t xml:space="preserve"> for consideration of the </w:t>
      </w:r>
      <w:r w:rsidR="00C969B9" w:rsidRPr="00155533">
        <w:rPr>
          <w:rFonts w:ascii="Arial" w:hAnsi="Arial" w:cs="Arial"/>
        </w:rPr>
        <w:t>Multi-Age</w:t>
      </w:r>
      <w:r>
        <w:rPr>
          <w:rFonts w:ascii="Arial" w:hAnsi="Arial" w:cs="Arial"/>
        </w:rPr>
        <w:t>ncy Safeguarding Delivery Group:-</w:t>
      </w:r>
    </w:p>
    <w:p w:rsidR="00155533" w:rsidRPr="00155533" w:rsidRDefault="00155533" w:rsidP="00155533">
      <w:pPr>
        <w:pStyle w:val="ListParagraph"/>
        <w:rPr>
          <w:rFonts w:ascii="Arial" w:hAnsi="Arial" w:cs="Arial"/>
        </w:rPr>
      </w:pPr>
    </w:p>
    <w:p w:rsidR="00155533" w:rsidRDefault="00155533" w:rsidP="00155533">
      <w:pPr>
        <w:pStyle w:val="ListParagraph"/>
        <w:numPr>
          <w:ilvl w:val="0"/>
          <w:numId w:val="12"/>
        </w:numPr>
        <w:rPr>
          <w:rFonts w:ascii="Arial" w:hAnsi="Arial" w:cs="Arial"/>
        </w:rPr>
      </w:pPr>
      <w:r>
        <w:rPr>
          <w:rFonts w:ascii="Arial" w:hAnsi="Arial" w:cs="Arial"/>
        </w:rPr>
        <w:t>Requests to attend / submit information to Strategy Meeting by agency;</w:t>
      </w:r>
    </w:p>
    <w:p w:rsidR="00155533" w:rsidRDefault="00155533" w:rsidP="00155533">
      <w:pPr>
        <w:pStyle w:val="ListParagraph"/>
        <w:numPr>
          <w:ilvl w:val="0"/>
          <w:numId w:val="12"/>
        </w:numPr>
        <w:rPr>
          <w:rFonts w:ascii="Arial" w:hAnsi="Arial" w:cs="Arial"/>
        </w:rPr>
      </w:pPr>
      <w:r>
        <w:rPr>
          <w:rFonts w:ascii="Arial" w:hAnsi="Arial" w:cs="Arial"/>
        </w:rPr>
        <w:t>Attendance at Strategy Meetings by agency;</w:t>
      </w:r>
    </w:p>
    <w:p w:rsidR="00155533" w:rsidRDefault="00155533" w:rsidP="00155533">
      <w:pPr>
        <w:pStyle w:val="ListParagraph"/>
        <w:numPr>
          <w:ilvl w:val="0"/>
          <w:numId w:val="12"/>
        </w:numPr>
        <w:rPr>
          <w:rFonts w:ascii="Arial" w:hAnsi="Arial" w:cs="Arial"/>
        </w:rPr>
      </w:pPr>
      <w:r>
        <w:rPr>
          <w:rFonts w:ascii="Arial" w:hAnsi="Arial" w:cs="Arial"/>
        </w:rPr>
        <w:t>Submission completed Strategy Meeting Performa by agency;</w:t>
      </w:r>
    </w:p>
    <w:p w:rsidR="00155533" w:rsidRDefault="00155533" w:rsidP="00155533">
      <w:pPr>
        <w:pStyle w:val="ListParagraph"/>
        <w:numPr>
          <w:ilvl w:val="0"/>
          <w:numId w:val="12"/>
        </w:numPr>
        <w:rPr>
          <w:rFonts w:ascii="Arial" w:hAnsi="Arial" w:cs="Arial"/>
        </w:rPr>
      </w:pPr>
      <w:r>
        <w:rPr>
          <w:rFonts w:ascii="Arial" w:hAnsi="Arial" w:cs="Arial"/>
        </w:rPr>
        <w:t>Circulation of decisions within 24 hours ;</w:t>
      </w:r>
    </w:p>
    <w:p w:rsidR="00155533" w:rsidRPr="00155533" w:rsidRDefault="00155533" w:rsidP="001E0C1C">
      <w:pPr>
        <w:pStyle w:val="ListParagraph"/>
        <w:numPr>
          <w:ilvl w:val="0"/>
          <w:numId w:val="12"/>
        </w:numPr>
        <w:rPr>
          <w:rFonts w:ascii="Arial" w:hAnsi="Arial" w:cs="Arial"/>
        </w:rPr>
      </w:pPr>
      <w:r>
        <w:rPr>
          <w:rFonts w:ascii="Arial" w:hAnsi="Arial" w:cs="Arial"/>
        </w:rPr>
        <w:t>Circulation of minutes within 3 working days.</w:t>
      </w:r>
    </w:p>
    <w:p w:rsidR="001E0C1C" w:rsidRDefault="001E0C1C" w:rsidP="001E0C1C">
      <w:pPr>
        <w:rPr>
          <w:rFonts w:ascii="Arial" w:hAnsi="Arial" w:cs="Arial"/>
          <w:b/>
        </w:rPr>
      </w:pPr>
    </w:p>
    <w:p w:rsidR="00474366" w:rsidRPr="001E0C1C" w:rsidRDefault="00474366" w:rsidP="00431C39">
      <w:pPr>
        <w:spacing w:after="240"/>
        <w:rPr>
          <w:rFonts w:ascii="Arial" w:hAnsi="Arial" w:cs="Arial"/>
          <w:b/>
          <w:sz w:val="28"/>
        </w:rPr>
      </w:pPr>
      <w:r w:rsidRPr="001E0C1C">
        <w:rPr>
          <w:rFonts w:ascii="Arial" w:hAnsi="Arial" w:cs="Arial"/>
          <w:b/>
          <w:sz w:val="28"/>
        </w:rPr>
        <w:t>Role of the Agency Single Point of Contact (SPOC):</w:t>
      </w:r>
    </w:p>
    <w:p w:rsidR="00A4452A" w:rsidRPr="0050030F" w:rsidRDefault="00431C39" w:rsidP="0050030F">
      <w:pPr>
        <w:pStyle w:val="ListParagraph"/>
        <w:numPr>
          <w:ilvl w:val="0"/>
          <w:numId w:val="11"/>
        </w:numPr>
        <w:spacing w:after="240"/>
        <w:ind w:left="567" w:hanging="567"/>
        <w:rPr>
          <w:rFonts w:ascii="Arial" w:hAnsi="Arial" w:cs="Arial"/>
          <w:b/>
        </w:rPr>
      </w:pPr>
      <w:r w:rsidRPr="0050030F">
        <w:rPr>
          <w:rFonts w:ascii="Arial" w:hAnsi="Arial" w:cs="Arial"/>
        </w:rPr>
        <w:t xml:space="preserve">Receive requests for </w:t>
      </w:r>
      <w:r w:rsidR="00A4452A" w:rsidRPr="0050030F">
        <w:rPr>
          <w:rFonts w:ascii="Arial" w:hAnsi="Arial" w:cs="Arial"/>
        </w:rPr>
        <w:t>agency</w:t>
      </w:r>
      <w:r w:rsidR="00155533">
        <w:rPr>
          <w:rFonts w:ascii="Arial" w:hAnsi="Arial" w:cs="Arial"/>
        </w:rPr>
        <w:t xml:space="preserve"> contribution and/or attendance at Strategy M</w:t>
      </w:r>
      <w:r w:rsidR="00A4452A" w:rsidRPr="0050030F">
        <w:rPr>
          <w:rFonts w:ascii="Arial" w:hAnsi="Arial" w:cs="Arial"/>
        </w:rPr>
        <w:t>eetings;</w:t>
      </w:r>
    </w:p>
    <w:p w:rsidR="00A4452A" w:rsidRPr="00A4452A" w:rsidRDefault="00A4452A" w:rsidP="0050030F">
      <w:pPr>
        <w:pStyle w:val="ListParagraph"/>
        <w:spacing w:after="240"/>
        <w:ind w:left="567" w:hanging="567"/>
        <w:rPr>
          <w:rFonts w:ascii="Arial" w:hAnsi="Arial" w:cs="Arial"/>
          <w:b/>
        </w:rPr>
      </w:pPr>
    </w:p>
    <w:p w:rsidR="002C0A43" w:rsidRPr="002C0A43" w:rsidRDefault="00431C39" w:rsidP="0050030F">
      <w:pPr>
        <w:pStyle w:val="ListParagraph"/>
        <w:numPr>
          <w:ilvl w:val="0"/>
          <w:numId w:val="11"/>
        </w:numPr>
        <w:spacing w:after="240"/>
        <w:ind w:left="567" w:hanging="567"/>
        <w:rPr>
          <w:rFonts w:ascii="Arial" w:hAnsi="Arial" w:cs="Arial"/>
          <w:b/>
        </w:rPr>
      </w:pPr>
      <w:r w:rsidRPr="00A4452A">
        <w:rPr>
          <w:rFonts w:ascii="Arial" w:hAnsi="Arial" w:cs="Arial"/>
        </w:rPr>
        <w:lastRenderedPageBreak/>
        <w:t xml:space="preserve">Be able to respond to those requests </w:t>
      </w:r>
      <w:r w:rsidR="001E0C1C">
        <w:rPr>
          <w:rFonts w:ascii="Arial" w:hAnsi="Arial" w:cs="Arial"/>
        </w:rPr>
        <w:t xml:space="preserve">swiftly.  Depending on level of immediate risk this could be </w:t>
      </w:r>
      <w:r w:rsidRPr="00A4452A">
        <w:rPr>
          <w:rFonts w:ascii="Arial" w:hAnsi="Arial" w:cs="Arial"/>
        </w:rPr>
        <w:t xml:space="preserve">within a </w:t>
      </w:r>
      <w:r w:rsidR="00A4452A">
        <w:rPr>
          <w:rFonts w:ascii="Arial" w:hAnsi="Arial" w:cs="Arial"/>
        </w:rPr>
        <w:t>minimum timeframe of one hour</w:t>
      </w:r>
      <w:r w:rsidR="001E0C1C">
        <w:rPr>
          <w:rFonts w:ascii="Arial" w:hAnsi="Arial" w:cs="Arial"/>
        </w:rPr>
        <w:t xml:space="preserve"> and up to a maximum of 48 hours</w:t>
      </w:r>
      <w:r w:rsidR="002C0A43">
        <w:rPr>
          <w:rFonts w:ascii="Arial" w:hAnsi="Arial" w:cs="Arial"/>
        </w:rPr>
        <w:t>.</w:t>
      </w:r>
    </w:p>
    <w:p w:rsidR="002C0A43" w:rsidRPr="002C0A43" w:rsidRDefault="002C0A43" w:rsidP="0050030F">
      <w:pPr>
        <w:pStyle w:val="ListParagraph"/>
        <w:ind w:left="567" w:hanging="567"/>
        <w:rPr>
          <w:rFonts w:ascii="Arial" w:hAnsi="Arial" w:cs="Arial"/>
        </w:rPr>
      </w:pPr>
    </w:p>
    <w:p w:rsidR="00155533" w:rsidRPr="00A4452A" w:rsidRDefault="00155533" w:rsidP="00155533">
      <w:pPr>
        <w:pStyle w:val="ListParagraph"/>
        <w:numPr>
          <w:ilvl w:val="0"/>
          <w:numId w:val="11"/>
        </w:numPr>
        <w:spacing w:after="240"/>
        <w:ind w:left="567" w:hanging="567"/>
        <w:rPr>
          <w:rFonts w:ascii="Arial" w:hAnsi="Arial" w:cs="Arial"/>
          <w:b/>
        </w:rPr>
      </w:pPr>
      <w:r w:rsidRPr="00A4452A">
        <w:rPr>
          <w:rFonts w:ascii="Arial" w:hAnsi="Arial" w:cs="Arial"/>
        </w:rPr>
        <w:t>Carry out checks within the agency to determine practitioner involvement in and agency kno</w:t>
      </w:r>
      <w:r>
        <w:rPr>
          <w:rFonts w:ascii="Arial" w:hAnsi="Arial" w:cs="Arial"/>
        </w:rPr>
        <w:t>wledge of the child and family;</w:t>
      </w:r>
    </w:p>
    <w:p w:rsidR="00155533" w:rsidRPr="00155533" w:rsidRDefault="00155533" w:rsidP="00155533">
      <w:pPr>
        <w:pStyle w:val="ListParagraph"/>
        <w:spacing w:after="240"/>
        <w:ind w:left="567"/>
        <w:rPr>
          <w:rFonts w:ascii="Arial" w:hAnsi="Arial" w:cs="Arial"/>
          <w:b/>
        </w:rPr>
      </w:pPr>
    </w:p>
    <w:p w:rsidR="00A4452A" w:rsidRPr="00A4452A" w:rsidRDefault="002C0A43" w:rsidP="0050030F">
      <w:pPr>
        <w:pStyle w:val="ListParagraph"/>
        <w:numPr>
          <w:ilvl w:val="0"/>
          <w:numId w:val="11"/>
        </w:numPr>
        <w:spacing w:after="240"/>
        <w:ind w:left="567" w:hanging="567"/>
        <w:rPr>
          <w:rFonts w:ascii="Arial" w:hAnsi="Arial" w:cs="Arial"/>
          <w:b/>
        </w:rPr>
      </w:pPr>
      <w:r>
        <w:rPr>
          <w:rFonts w:ascii="Arial" w:hAnsi="Arial" w:cs="Arial"/>
        </w:rPr>
        <w:t xml:space="preserve">Ensure the Agency completes and returns the information required on </w:t>
      </w:r>
      <w:r w:rsidR="00751D6A">
        <w:rPr>
          <w:rFonts w:ascii="Arial" w:hAnsi="Arial" w:cs="Arial"/>
        </w:rPr>
        <w:t xml:space="preserve">the </w:t>
      </w:r>
      <w:r>
        <w:rPr>
          <w:rFonts w:ascii="Arial" w:hAnsi="Arial" w:cs="Arial"/>
        </w:rPr>
        <w:t xml:space="preserve">Strategy </w:t>
      </w:r>
      <w:r w:rsidR="00155533">
        <w:rPr>
          <w:rFonts w:ascii="Arial" w:hAnsi="Arial" w:cs="Arial"/>
        </w:rPr>
        <w:t xml:space="preserve">Meeting </w:t>
      </w:r>
      <w:r>
        <w:rPr>
          <w:rFonts w:ascii="Arial" w:hAnsi="Arial" w:cs="Arial"/>
        </w:rPr>
        <w:t>Proforma within the timescale required</w:t>
      </w:r>
      <w:r w:rsidR="00A4452A">
        <w:rPr>
          <w:rFonts w:ascii="Arial" w:hAnsi="Arial" w:cs="Arial"/>
        </w:rPr>
        <w:t>;</w:t>
      </w:r>
    </w:p>
    <w:p w:rsidR="00A4452A" w:rsidRPr="00A4452A" w:rsidRDefault="00A4452A" w:rsidP="0050030F">
      <w:pPr>
        <w:pStyle w:val="ListParagraph"/>
        <w:spacing w:after="240"/>
        <w:ind w:left="567" w:hanging="567"/>
        <w:rPr>
          <w:rFonts w:ascii="Arial" w:hAnsi="Arial" w:cs="Arial"/>
          <w:b/>
        </w:rPr>
      </w:pPr>
    </w:p>
    <w:p w:rsidR="00A4452A" w:rsidRPr="00A4452A" w:rsidRDefault="00431C39" w:rsidP="0050030F">
      <w:pPr>
        <w:pStyle w:val="ListParagraph"/>
        <w:numPr>
          <w:ilvl w:val="0"/>
          <w:numId w:val="11"/>
        </w:numPr>
        <w:spacing w:after="240"/>
        <w:ind w:left="567" w:hanging="567"/>
        <w:rPr>
          <w:rFonts w:ascii="Arial" w:hAnsi="Arial" w:cs="Arial"/>
          <w:b/>
        </w:rPr>
      </w:pPr>
      <w:r w:rsidRPr="00A4452A">
        <w:rPr>
          <w:rFonts w:ascii="Arial" w:hAnsi="Arial" w:cs="Arial"/>
        </w:rPr>
        <w:t xml:space="preserve">Once identified, ensure requests are fielded to the </w:t>
      </w:r>
      <w:r w:rsidR="00AD63A1">
        <w:rPr>
          <w:rFonts w:ascii="Arial" w:hAnsi="Arial" w:cs="Arial"/>
        </w:rPr>
        <w:t>relevant</w:t>
      </w:r>
      <w:r w:rsidRPr="00A4452A">
        <w:rPr>
          <w:rFonts w:ascii="Arial" w:hAnsi="Arial" w:cs="Arial"/>
        </w:rPr>
        <w:t xml:space="preserve"> </w:t>
      </w:r>
      <w:r w:rsidR="00AD63A1">
        <w:rPr>
          <w:rFonts w:ascii="Arial" w:hAnsi="Arial" w:cs="Arial"/>
        </w:rPr>
        <w:t>practitioner</w:t>
      </w:r>
      <w:r w:rsidR="00A4452A">
        <w:rPr>
          <w:rFonts w:ascii="Arial" w:hAnsi="Arial" w:cs="Arial"/>
        </w:rPr>
        <w:t xml:space="preserve"> within the organisation</w:t>
      </w:r>
      <w:r w:rsidR="00AD63A1">
        <w:rPr>
          <w:rFonts w:ascii="Arial" w:hAnsi="Arial" w:cs="Arial"/>
        </w:rPr>
        <w:t>, together with proforma, whi</w:t>
      </w:r>
      <w:r w:rsidR="00B057E0">
        <w:rPr>
          <w:rFonts w:ascii="Arial" w:hAnsi="Arial" w:cs="Arial"/>
        </w:rPr>
        <w:t>ch will contain details of the S</w:t>
      </w:r>
      <w:r w:rsidR="00AD63A1">
        <w:rPr>
          <w:rFonts w:ascii="Arial" w:hAnsi="Arial" w:cs="Arial"/>
        </w:rPr>
        <w:t xml:space="preserve">trategy </w:t>
      </w:r>
      <w:r w:rsidR="00B057E0">
        <w:rPr>
          <w:rFonts w:ascii="Arial" w:hAnsi="Arial" w:cs="Arial"/>
        </w:rPr>
        <w:t>Meeting</w:t>
      </w:r>
      <w:r w:rsidR="00AD63A1">
        <w:rPr>
          <w:rFonts w:ascii="Arial" w:hAnsi="Arial" w:cs="Arial"/>
        </w:rPr>
        <w:t xml:space="preserve"> date, time, venue and dial-in information</w:t>
      </w:r>
      <w:r w:rsidR="00A4452A">
        <w:rPr>
          <w:rFonts w:ascii="Arial" w:hAnsi="Arial" w:cs="Arial"/>
        </w:rPr>
        <w:t>;</w:t>
      </w:r>
    </w:p>
    <w:p w:rsidR="00A4452A" w:rsidRPr="00A4452A" w:rsidRDefault="00A4452A" w:rsidP="0050030F">
      <w:pPr>
        <w:pStyle w:val="ListParagraph"/>
        <w:spacing w:after="240"/>
        <w:ind w:left="567" w:hanging="567"/>
        <w:rPr>
          <w:rFonts w:ascii="Arial" w:hAnsi="Arial" w:cs="Arial"/>
          <w:b/>
        </w:rPr>
      </w:pPr>
    </w:p>
    <w:p w:rsidR="00431C39" w:rsidRPr="00155533" w:rsidRDefault="00AD63A1" w:rsidP="0050030F">
      <w:pPr>
        <w:pStyle w:val="ListParagraph"/>
        <w:numPr>
          <w:ilvl w:val="0"/>
          <w:numId w:val="11"/>
        </w:numPr>
        <w:spacing w:after="240"/>
        <w:ind w:left="567" w:hanging="567"/>
        <w:rPr>
          <w:rFonts w:ascii="Arial" w:hAnsi="Arial" w:cs="Arial"/>
          <w:b/>
        </w:rPr>
      </w:pPr>
      <w:r>
        <w:rPr>
          <w:rFonts w:ascii="Arial" w:hAnsi="Arial" w:cs="Arial"/>
        </w:rPr>
        <w:t>Ensure arrangements are in place to pick up and monitor referrals when on leave or otherwise not in the office.</w:t>
      </w:r>
    </w:p>
    <w:p w:rsidR="00155533" w:rsidRPr="001E0C1C" w:rsidRDefault="00155533" w:rsidP="00155533">
      <w:pPr>
        <w:spacing w:after="240"/>
        <w:rPr>
          <w:rFonts w:ascii="Arial" w:hAnsi="Arial" w:cs="Arial"/>
          <w:b/>
          <w:sz w:val="28"/>
        </w:rPr>
      </w:pPr>
      <w:r w:rsidRPr="001E0C1C">
        <w:rPr>
          <w:rFonts w:ascii="Arial" w:hAnsi="Arial" w:cs="Arial"/>
          <w:b/>
          <w:sz w:val="28"/>
        </w:rPr>
        <w:t>Section 47 Enquiry:</w:t>
      </w:r>
    </w:p>
    <w:p w:rsidR="00155533" w:rsidRDefault="00155533" w:rsidP="00155533">
      <w:pPr>
        <w:pStyle w:val="ListParagraph"/>
        <w:numPr>
          <w:ilvl w:val="0"/>
          <w:numId w:val="11"/>
        </w:numPr>
        <w:spacing w:after="240"/>
        <w:ind w:left="567" w:hanging="567"/>
        <w:rPr>
          <w:rFonts w:ascii="Arial" w:hAnsi="Arial" w:cs="Arial"/>
        </w:rPr>
      </w:pPr>
      <w:r>
        <w:rPr>
          <w:rFonts w:ascii="Arial" w:hAnsi="Arial" w:cs="Arial"/>
        </w:rPr>
        <w:t xml:space="preserve">Where a decision of the Strategy Meeting is to carry out further enquiries to ascertain risk, a Social Worker will be allocated to lead the enquiry.  Information can be found by clicking on the link </w:t>
      </w:r>
      <w:hyperlink r:id="rId11" w:anchor="s47_enq" w:history="1">
        <w:r>
          <w:rPr>
            <w:rStyle w:val="Hyperlink"/>
            <w:rFonts w:ascii="Arial" w:hAnsi="Arial" w:cs="Arial"/>
          </w:rPr>
          <w:t>Section 47 Enquiries</w:t>
        </w:r>
      </w:hyperlink>
      <w:r>
        <w:rPr>
          <w:rFonts w:ascii="Arial" w:hAnsi="Arial" w:cs="Arial"/>
        </w:rPr>
        <w:t>.</w:t>
      </w:r>
    </w:p>
    <w:p w:rsidR="001E0C1C" w:rsidRDefault="001E0C1C" w:rsidP="001E0C1C">
      <w:pPr>
        <w:pStyle w:val="ListParagraph"/>
        <w:spacing w:after="240"/>
        <w:ind w:left="567"/>
        <w:rPr>
          <w:rFonts w:ascii="Arial" w:hAnsi="Arial" w:cs="Arial"/>
        </w:rPr>
      </w:pPr>
    </w:p>
    <w:p w:rsidR="001E0C1C" w:rsidRDefault="00751D6A" w:rsidP="00155533">
      <w:pPr>
        <w:pStyle w:val="ListParagraph"/>
        <w:numPr>
          <w:ilvl w:val="0"/>
          <w:numId w:val="11"/>
        </w:numPr>
        <w:spacing w:after="240"/>
        <w:ind w:left="567" w:hanging="567"/>
        <w:rPr>
          <w:rFonts w:ascii="Arial" w:hAnsi="Arial" w:cs="Arial"/>
        </w:rPr>
      </w:pPr>
      <w:r>
        <w:rPr>
          <w:rFonts w:ascii="Arial" w:hAnsi="Arial" w:cs="Arial"/>
        </w:rPr>
        <w:t xml:space="preserve">A Section 47 Enquiry requires all agencies to engage in the further assessment process.  </w:t>
      </w:r>
      <w:r w:rsidR="001E0C1C">
        <w:rPr>
          <w:rFonts w:ascii="Arial" w:hAnsi="Arial" w:cs="Arial"/>
        </w:rPr>
        <w:t xml:space="preserve">Those agencies that were involved in the Strategy Meeting, together with any other agency that may have relevant knowledge about the child(ren) </w:t>
      </w:r>
      <w:r>
        <w:rPr>
          <w:rFonts w:ascii="Arial" w:hAnsi="Arial" w:cs="Arial"/>
        </w:rPr>
        <w:t>should expect to be</w:t>
      </w:r>
      <w:r w:rsidR="001E0C1C">
        <w:rPr>
          <w:rFonts w:ascii="Arial" w:hAnsi="Arial" w:cs="Arial"/>
        </w:rPr>
        <w:t xml:space="preserve"> contacted by the Social Worker to contribute to the Section 47 Enquiry.</w:t>
      </w:r>
      <w:r>
        <w:rPr>
          <w:rFonts w:ascii="Arial" w:hAnsi="Arial" w:cs="Arial"/>
        </w:rPr>
        <w:t xml:space="preserve"> </w:t>
      </w:r>
    </w:p>
    <w:p w:rsidR="00751D6A" w:rsidRPr="00751D6A" w:rsidRDefault="00751D6A" w:rsidP="00751D6A">
      <w:pPr>
        <w:pStyle w:val="ListParagraph"/>
        <w:rPr>
          <w:rFonts w:ascii="Arial" w:hAnsi="Arial" w:cs="Arial"/>
        </w:rPr>
      </w:pPr>
    </w:p>
    <w:p w:rsidR="00751D6A" w:rsidRDefault="00751D6A" w:rsidP="00155533">
      <w:pPr>
        <w:pStyle w:val="ListParagraph"/>
        <w:numPr>
          <w:ilvl w:val="0"/>
          <w:numId w:val="11"/>
        </w:numPr>
        <w:spacing w:after="240"/>
        <w:ind w:left="567" w:hanging="567"/>
        <w:rPr>
          <w:rFonts w:ascii="Arial" w:hAnsi="Arial" w:cs="Arial"/>
        </w:rPr>
      </w:pPr>
      <w:r>
        <w:rPr>
          <w:rFonts w:ascii="Arial" w:hAnsi="Arial" w:cs="Arial"/>
        </w:rPr>
        <w:t>If contact is not made, and the agency has important information, then they should make contact with the relevant social worker, if known, or the Children’s Social Care Team Manager to ensure their information is captured and considered.</w:t>
      </w:r>
    </w:p>
    <w:p w:rsidR="001E0C1C" w:rsidRPr="001E0C1C" w:rsidRDefault="001E0C1C" w:rsidP="001E0C1C">
      <w:pPr>
        <w:pStyle w:val="ListParagraph"/>
        <w:rPr>
          <w:rFonts w:ascii="Arial" w:hAnsi="Arial" w:cs="Arial"/>
        </w:rPr>
      </w:pPr>
    </w:p>
    <w:p w:rsidR="00E54210" w:rsidRPr="00E54210" w:rsidRDefault="001E0C1C" w:rsidP="00E54210">
      <w:pPr>
        <w:pStyle w:val="ListParagraph"/>
        <w:numPr>
          <w:ilvl w:val="0"/>
          <w:numId w:val="11"/>
        </w:numPr>
        <w:spacing w:after="240"/>
        <w:ind w:left="567" w:hanging="567"/>
        <w:rPr>
          <w:rFonts w:ascii="Arial" w:hAnsi="Arial" w:cs="Arial"/>
          <w:b/>
        </w:rPr>
      </w:pPr>
      <w:r w:rsidRPr="00394B3A">
        <w:rPr>
          <w:rFonts w:ascii="Arial" w:hAnsi="Arial" w:cs="Arial"/>
        </w:rPr>
        <w:t xml:space="preserve">Additional checks and requests for information will be carried out by the Social Worker and contact may be made via the identified SPOC </w:t>
      </w:r>
      <w:r w:rsidR="00751D6A" w:rsidRPr="00394B3A">
        <w:rPr>
          <w:rFonts w:ascii="Arial" w:hAnsi="Arial" w:cs="Arial"/>
        </w:rPr>
        <w:t>or direct</w:t>
      </w:r>
      <w:r w:rsidR="00394B3A" w:rsidRPr="00394B3A">
        <w:rPr>
          <w:rFonts w:ascii="Arial" w:hAnsi="Arial" w:cs="Arial"/>
        </w:rPr>
        <w:t>ly</w:t>
      </w:r>
      <w:r w:rsidR="00751D6A" w:rsidRPr="00394B3A">
        <w:rPr>
          <w:rFonts w:ascii="Arial" w:hAnsi="Arial" w:cs="Arial"/>
        </w:rPr>
        <w:t xml:space="preserve"> to the relevant practitioner.  </w:t>
      </w:r>
      <w:r w:rsidR="00394B3A" w:rsidRPr="00394B3A">
        <w:rPr>
          <w:rFonts w:ascii="Arial" w:hAnsi="Arial" w:cs="Arial"/>
        </w:rPr>
        <w:t xml:space="preserve"> The purpose of this contact will be to ensure </w:t>
      </w:r>
      <w:r w:rsidRPr="00394B3A">
        <w:rPr>
          <w:rFonts w:ascii="Arial" w:hAnsi="Arial" w:cs="Arial"/>
        </w:rPr>
        <w:t>initial checks of agency involvement</w:t>
      </w:r>
      <w:r w:rsidR="00394B3A" w:rsidRPr="00394B3A">
        <w:rPr>
          <w:rFonts w:ascii="Arial" w:hAnsi="Arial" w:cs="Arial"/>
        </w:rPr>
        <w:t xml:space="preserve"> are shared and this should include information that may </w:t>
      </w:r>
      <w:r w:rsidR="00751D6A" w:rsidRPr="00394B3A">
        <w:rPr>
          <w:rFonts w:ascii="Arial" w:hAnsi="Arial" w:cs="Arial"/>
        </w:rPr>
        <w:t>already</w:t>
      </w:r>
      <w:r w:rsidR="00394B3A" w:rsidRPr="00394B3A">
        <w:rPr>
          <w:rFonts w:ascii="Arial" w:hAnsi="Arial" w:cs="Arial"/>
        </w:rPr>
        <w:t xml:space="preserve"> have</w:t>
      </w:r>
      <w:r w:rsidR="00751D6A" w:rsidRPr="00394B3A">
        <w:rPr>
          <w:rFonts w:ascii="Arial" w:hAnsi="Arial" w:cs="Arial"/>
        </w:rPr>
        <w:t xml:space="preserve"> been share</w:t>
      </w:r>
      <w:r w:rsidR="00394B3A">
        <w:rPr>
          <w:rFonts w:ascii="Arial" w:hAnsi="Arial" w:cs="Arial"/>
        </w:rPr>
        <w:t>d by their agency with the MASH.</w:t>
      </w:r>
    </w:p>
    <w:p w:rsidR="00AD63A1" w:rsidRPr="0050030F" w:rsidRDefault="00AD63A1" w:rsidP="0050030F">
      <w:pPr>
        <w:spacing w:after="240"/>
        <w:rPr>
          <w:rFonts w:ascii="Arial" w:hAnsi="Arial" w:cs="Arial"/>
          <w:b/>
          <w:sz w:val="28"/>
        </w:rPr>
      </w:pPr>
      <w:r w:rsidRPr="0050030F">
        <w:rPr>
          <w:rFonts w:ascii="Arial" w:hAnsi="Arial" w:cs="Arial"/>
          <w:b/>
          <w:sz w:val="28"/>
        </w:rPr>
        <w:t>Agencies required to provide SPOC:</w:t>
      </w:r>
    </w:p>
    <w:p w:rsidR="00AD63A1" w:rsidRDefault="00AD63A1" w:rsidP="0050030F">
      <w:pPr>
        <w:pStyle w:val="ListParagraph"/>
        <w:numPr>
          <w:ilvl w:val="0"/>
          <w:numId w:val="11"/>
        </w:numPr>
        <w:spacing w:after="240"/>
        <w:ind w:left="567" w:hanging="567"/>
        <w:rPr>
          <w:rFonts w:ascii="Arial" w:hAnsi="Arial" w:cs="Arial"/>
        </w:rPr>
      </w:pPr>
      <w:r w:rsidRPr="0050030F">
        <w:rPr>
          <w:rFonts w:ascii="Arial" w:hAnsi="Arial" w:cs="Arial"/>
        </w:rPr>
        <w:t>The following agencies are required to provide either a countywide, locality or team</w:t>
      </w:r>
      <w:r w:rsidR="00394B3A">
        <w:rPr>
          <w:rFonts w:ascii="Arial" w:hAnsi="Arial" w:cs="Arial"/>
        </w:rPr>
        <w:t xml:space="preserve"> level SPOC:-</w:t>
      </w:r>
    </w:p>
    <w:p w:rsidR="0050030F" w:rsidRPr="0050030F" w:rsidRDefault="0050030F" w:rsidP="0050030F">
      <w:pPr>
        <w:pStyle w:val="ListParagraph"/>
        <w:spacing w:after="240"/>
        <w:ind w:left="567"/>
        <w:rPr>
          <w:rFonts w:ascii="Arial" w:hAnsi="Arial" w:cs="Arial"/>
        </w:rPr>
      </w:pPr>
    </w:p>
    <w:p w:rsidR="00C318AB" w:rsidRDefault="00C318AB" w:rsidP="00C318AB">
      <w:pPr>
        <w:pStyle w:val="ListParagraph"/>
        <w:numPr>
          <w:ilvl w:val="0"/>
          <w:numId w:val="9"/>
        </w:numPr>
        <w:spacing w:after="240"/>
        <w:rPr>
          <w:rFonts w:ascii="Arial" w:hAnsi="Arial" w:cs="Arial"/>
        </w:rPr>
      </w:pPr>
      <w:r>
        <w:rPr>
          <w:rFonts w:ascii="Arial" w:hAnsi="Arial" w:cs="Arial"/>
        </w:rPr>
        <w:t>Police</w:t>
      </w:r>
    </w:p>
    <w:p w:rsidR="00C318AB" w:rsidRDefault="00C318AB" w:rsidP="00C318AB">
      <w:pPr>
        <w:pStyle w:val="ListParagraph"/>
        <w:numPr>
          <w:ilvl w:val="0"/>
          <w:numId w:val="9"/>
        </w:numPr>
        <w:spacing w:after="240"/>
        <w:rPr>
          <w:rFonts w:ascii="Arial" w:hAnsi="Arial" w:cs="Arial"/>
        </w:rPr>
      </w:pPr>
      <w:r>
        <w:rPr>
          <w:rFonts w:ascii="Arial" w:hAnsi="Arial" w:cs="Arial"/>
        </w:rPr>
        <w:t>Health:-</w:t>
      </w:r>
    </w:p>
    <w:p w:rsidR="00C318AB" w:rsidRDefault="00F62415" w:rsidP="00C318AB">
      <w:pPr>
        <w:pStyle w:val="ListParagraph"/>
        <w:numPr>
          <w:ilvl w:val="1"/>
          <w:numId w:val="9"/>
        </w:numPr>
        <w:spacing w:after="240"/>
        <w:rPr>
          <w:rFonts w:ascii="Arial" w:hAnsi="Arial" w:cs="Arial"/>
        </w:rPr>
      </w:pPr>
      <w:r>
        <w:rPr>
          <w:rFonts w:ascii="Arial" w:hAnsi="Arial" w:cs="Arial"/>
        </w:rPr>
        <w:t>Harrogate &amp; District NHS FT</w:t>
      </w:r>
    </w:p>
    <w:p w:rsidR="00C318AB" w:rsidRDefault="00F62415" w:rsidP="00C318AB">
      <w:pPr>
        <w:pStyle w:val="ListParagraph"/>
        <w:numPr>
          <w:ilvl w:val="1"/>
          <w:numId w:val="9"/>
        </w:numPr>
        <w:spacing w:after="240"/>
        <w:rPr>
          <w:rFonts w:ascii="Arial" w:hAnsi="Arial" w:cs="Arial"/>
        </w:rPr>
      </w:pPr>
      <w:r>
        <w:rPr>
          <w:rFonts w:ascii="Arial" w:hAnsi="Arial" w:cs="Arial"/>
        </w:rPr>
        <w:t>County Durham &amp; Darlington NHS FT</w:t>
      </w:r>
    </w:p>
    <w:p w:rsidR="00C318AB" w:rsidRDefault="00F62415" w:rsidP="00C318AB">
      <w:pPr>
        <w:pStyle w:val="ListParagraph"/>
        <w:numPr>
          <w:ilvl w:val="1"/>
          <w:numId w:val="9"/>
        </w:numPr>
        <w:spacing w:after="240"/>
        <w:rPr>
          <w:rFonts w:ascii="Arial" w:hAnsi="Arial" w:cs="Arial"/>
        </w:rPr>
      </w:pPr>
      <w:r>
        <w:rPr>
          <w:rFonts w:ascii="Arial" w:hAnsi="Arial" w:cs="Arial"/>
        </w:rPr>
        <w:t xml:space="preserve">Tees, </w:t>
      </w:r>
      <w:proofErr w:type="spellStart"/>
      <w:r>
        <w:rPr>
          <w:rFonts w:ascii="Arial" w:hAnsi="Arial" w:cs="Arial"/>
        </w:rPr>
        <w:t>Esk</w:t>
      </w:r>
      <w:proofErr w:type="spellEnd"/>
      <w:r>
        <w:rPr>
          <w:rFonts w:ascii="Arial" w:hAnsi="Arial" w:cs="Arial"/>
        </w:rPr>
        <w:t xml:space="preserve"> &amp; Wear Valleys NHS FT</w:t>
      </w:r>
    </w:p>
    <w:p w:rsidR="00C318AB" w:rsidRDefault="001059F4" w:rsidP="00C318AB">
      <w:pPr>
        <w:pStyle w:val="ListParagraph"/>
        <w:numPr>
          <w:ilvl w:val="1"/>
          <w:numId w:val="9"/>
        </w:numPr>
        <w:spacing w:after="240"/>
        <w:rPr>
          <w:rFonts w:ascii="Arial" w:hAnsi="Arial" w:cs="Arial"/>
        </w:rPr>
      </w:pPr>
      <w:r>
        <w:rPr>
          <w:rFonts w:ascii="Arial" w:hAnsi="Arial" w:cs="Arial"/>
        </w:rPr>
        <w:t>GP</w:t>
      </w:r>
    </w:p>
    <w:p w:rsidR="001059F4" w:rsidRDefault="001059F4" w:rsidP="001059F4">
      <w:pPr>
        <w:pStyle w:val="ListParagraph"/>
        <w:numPr>
          <w:ilvl w:val="0"/>
          <w:numId w:val="9"/>
        </w:numPr>
        <w:spacing w:after="240"/>
        <w:rPr>
          <w:rFonts w:ascii="Arial" w:hAnsi="Arial" w:cs="Arial"/>
        </w:rPr>
      </w:pPr>
      <w:r>
        <w:rPr>
          <w:rFonts w:ascii="Arial" w:hAnsi="Arial" w:cs="Arial"/>
        </w:rPr>
        <w:t>Housing Solutions</w:t>
      </w:r>
    </w:p>
    <w:p w:rsidR="001059F4" w:rsidRDefault="001059F4" w:rsidP="001059F4">
      <w:pPr>
        <w:pStyle w:val="ListParagraph"/>
        <w:numPr>
          <w:ilvl w:val="0"/>
          <w:numId w:val="9"/>
        </w:numPr>
        <w:spacing w:after="240"/>
        <w:rPr>
          <w:rFonts w:ascii="Arial" w:hAnsi="Arial" w:cs="Arial"/>
        </w:rPr>
      </w:pPr>
      <w:r>
        <w:rPr>
          <w:rFonts w:ascii="Arial" w:hAnsi="Arial" w:cs="Arial"/>
        </w:rPr>
        <w:t>Headteacher of Child(s) school(s) – Primary</w:t>
      </w:r>
    </w:p>
    <w:p w:rsidR="001059F4" w:rsidRDefault="001059F4" w:rsidP="001059F4">
      <w:pPr>
        <w:pStyle w:val="ListParagraph"/>
        <w:numPr>
          <w:ilvl w:val="0"/>
          <w:numId w:val="9"/>
        </w:numPr>
        <w:spacing w:after="240"/>
        <w:rPr>
          <w:rFonts w:ascii="Arial" w:hAnsi="Arial" w:cs="Arial"/>
        </w:rPr>
      </w:pPr>
      <w:r>
        <w:rPr>
          <w:rFonts w:ascii="Arial" w:hAnsi="Arial" w:cs="Arial"/>
        </w:rPr>
        <w:lastRenderedPageBreak/>
        <w:t>Designated Safeguarding Lead of Child(s) school – Secondary</w:t>
      </w:r>
    </w:p>
    <w:p w:rsidR="001059F4" w:rsidRDefault="001059F4" w:rsidP="001059F4">
      <w:pPr>
        <w:pStyle w:val="ListParagraph"/>
        <w:numPr>
          <w:ilvl w:val="0"/>
          <w:numId w:val="9"/>
        </w:numPr>
        <w:spacing w:after="240"/>
        <w:rPr>
          <w:rFonts w:ascii="Arial" w:hAnsi="Arial" w:cs="Arial"/>
        </w:rPr>
      </w:pPr>
      <w:r>
        <w:rPr>
          <w:rFonts w:ascii="Arial" w:hAnsi="Arial" w:cs="Arial"/>
        </w:rPr>
        <w:t>National Probation Service</w:t>
      </w:r>
    </w:p>
    <w:p w:rsidR="001059F4" w:rsidRDefault="001059F4" w:rsidP="001059F4">
      <w:pPr>
        <w:pStyle w:val="ListParagraph"/>
        <w:numPr>
          <w:ilvl w:val="0"/>
          <w:numId w:val="9"/>
        </w:numPr>
        <w:spacing w:after="240"/>
        <w:rPr>
          <w:rFonts w:ascii="Arial" w:hAnsi="Arial" w:cs="Arial"/>
        </w:rPr>
      </w:pPr>
      <w:r>
        <w:rPr>
          <w:rFonts w:ascii="Arial" w:hAnsi="Arial" w:cs="Arial"/>
        </w:rPr>
        <w:t>Community Rehabilitation Company</w:t>
      </w:r>
    </w:p>
    <w:p w:rsidR="001059F4" w:rsidRDefault="001059F4" w:rsidP="001059F4">
      <w:pPr>
        <w:pStyle w:val="ListParagraph"/>
        <w:numPr>
          <w:ilvl w:val="0"/>
          <w:numId w:val="9"/>
        </w:numPr>
        <w:spacing w:after="240"/>
        <w:rPr>
          <w:rFonts w:ascii="Arial" w:hAnsi="Arial" w:cs="Arial"/>
        </w:rPr>
      </w:pPr>
      <w:r>
        <w:rPr>
          <w:rFonts w:ascii="Arial" w:hAnsi="Arial" w:cs="Arial"/>
        </w:rPr>
        <w:t>County Durham Youth Offending Service</w:t>
      </w:r>
    </w:p>
    <w:p w:rsidR="0072189F" w:rsidRDefault="001059F4" w:rsidP="001059F4">
      <w:pPr>
        <w:pStyle w:val="ListParagraph"/>
        <w:numPr>
          <w:ilvl w:val="0"/>
          <w:numId w:val="9"/>
        </w:numPr>
        <w:spacing w:after="240"/>
        <w:rPr>
          <w:rFonts w:ascii="Arial" w:hAnsi="Arial" w:cs="Arial"/>
        </w:rPr>
      </w:pPr>
      <w:r>
        <w:rPr>
          <w:rFonts w:ascii="Arial" w:hAnsi="Arial" w:cs="Arial"/>
        </w:rPr>
        <w:t>One Point Early Help Service</w:t>
      </w:r>
    </w:p>
    <w:p w:rsidR="001E0C1C" w:rsidRPr="001E0C1C" w:rsidRDefault="001E0C1C" w:rsidP="001E0C1C">
      <w:pPr>
        <w:spacing w:after="240"/>
        <w:rPr>
          <w:rFonts w:ascii="Arial" w:hAnsi="Arial" w:cs="Arial"/>
          <w:b/>
        </w:rPr>
      </w:pPr>
      <w:r w:rsidRPr="001E0C1C">
        <w:rPr>
          <w:rFonts w:ascii="Arial" w:hAnsi="Arial" w:cs="Arial"/>
          <w:b/>
        </w:rPr>
        <w:t>Dispute Resolution:</w:t>
      </w:r>
    </w:p>
    <w:p w:rsidR="00BB6101" w:rsidRPr="00BB6101" w:rsidRDefault="001E0C1C" w:rsidP="00BB6101">
      <w:pPr>
        <w:pStyle w:val="ListParagraph"/>
        <w:numPr>
          <w:ilvl w:val="0"/>
          <w:numId w:val="11"/>
        </w:numPr>
        <w:shd w:val="clear" w:color="auto" w:fill="FFFFFF"/>
        <w:ind w:left="567" w:hanging="567"/>
        <w:rPr>
          <w:rFonts w:ascii="Arial" w:hAnsi="Arial" w:cs="Arial"/>
        </w:rPr>
      </w:pPr>
      <w:r w:rsidRPr="00BB6101">
        <w:rPr>
          <w:rFonts w:ascii="Arial" w:eastAsia="Times New Roman" w:hAnsi="Arial" w:cs="Arial"/>
          <w:color w:val="000000"/>
          <w:szCs w:val="27"/>
          <w:lang w:val="en"/>
        </w:rPr>
        <w:t>Where Families First have concluded that an initial child protection conference is not required but professionals in other agencies remain seriously concerned about the safety of a child, these professionals should se</w:t>
      </w:r>
      <w:r w:rsidR="00BB6101" w:rsidRPr="00BB6101">
        <w:rPr>
          <w:rFonts w:ascii="Arial" w:eastAsia="Times New Roman" w:hAnsi="Arial" w:cs="Arial"/>
          <w:color w:val="000000"/>
          <w:szCs w:val="27"/>
          <w:lang w:val="en"/>
        </w:rPr>
        <w:t>ek further discussion with the S</w:t>
      </w:r>
      <w:r w:rsidRPr="00BB6101">
        <w:rPr>
          <w:rFonts w:ascii="Arial" w:eastAsia="Times New Roman" w:hAnsi="Arial" w:cs="Arial"/>
          <w:color w:val="000000"/>
          <w:szCs w:val="27"/>
          <w:lang w:val="en"/>
        </w:rPr>
        <w:t xml:space="preserve">ocial </w:t>
      </w:r>
      <w:r w:rsidR="00BB6101" w:rsidRPr="00BB6101">
        <w:rPr>
          <w:rFonts w:ascii="Arial" w:eastAsia="Times New Roman" w:hAnsi="Arial" w:cs="Arial"/>
          <w:color w:val="000000"/>
          <w:szCs w:val="27"/>
          <w:lang w:val="en"/>
        </w:rPr>
        <w:t>W</w:t>
      </w:r>
      <w:r w:rsidRPr="00BB6101">
        <w:rPr>
          <w:rFonts w:ascii="Arial" w:eastAsia="Times New Roman" w:hAnsi="Arial" w:cs="Arial"/>
          <w:color w:val="000000"/>
          <w:szCs w:val="27"/>
          <w:lang w:val="en"/>
        </w:rPr>
        <w:t>orker, and the Team Manager</w:t>
      </w:r>
      <w:r w:rsidR="00B057E0">
        <w:rPr>
          <w:rFonts w:ascii="Arial" w:eastAsia="Times New Roman" w:hAnsi="Arial" w:cs="Arial"/>
          <w:color w:val="000000"/>
          <w:szCs w:val="27"/>
          <w:lang w:val="en"/>
        </w:rPr>
        <w:t xml:space="preserve"> and age</w:t>
      </w:r>
      <w:r w:rsidR="00BB6101" w:rsidRPr="00BB6101">
        <w:rPr>
          <w:rFonts w:ascii="Arial" w:eastAsia="Times New Roman" w:hAnsi="Arial" w:cs="Arial"/>
          <w:color w:val="000000"/>
          <w:szCs w:val="27"/>
          <w:lang w:val="en"/>
        </w:rPr>
        <w:t xml:space="preserve">ncies should record their concerns in their agency files .  </w:t>
      </w:r>
    </w:p>
    <w:p w:rsidR="00BB6101" w:rsidRPr="00BB6101" w:rsidRDefault="00BB6101" w:rsidP="00BB6101">
      <w:pPr>
        <w:pStyle w:val="ListParagraph"/>
        <w:shd w:val="clear" w:color="auto" w:fill="FFFFFF"/>
        <w:ind w:left="567"/>
        <w:rPr>
          <w:rFonts w:ascii="Arial" w:hAnsi="Arial" w:cs="Arial"/>
        </w:rPr>
      </w:pPr>
    </w:p>
    <w:p w:rsidR="00BB6101" w:rsidRPr="00BB6101" w:rsidRDefault="00BB6101" w:rsidP="00BB6101">
      <w:pPr>
        <w:pStyle w:val="ListParagraph"/>
        <w:numPr>
          <w:ilvl w:val="0"/>
          <w:numId w:val="11"/>
        </w:numPr>
        <w:shd w:val="clear" w:color="auto" w:fill="FFFFFF"/>
        <w:ind w:left="567" w:hanging="567"/>
        <w:rPr>
          <w:rFonts w:ascii="Arial" w:hAnsi="Arial" w:cs="Arial"/>
        </w:rPr>
      </w:pPr>
      <w:r w:rsidRPr="00BB6101">
        <w:rPr>
          <w:rFonts w:ascii="Arial" w:eastAsia="Times New Roman" w:hAnsi="Arial" w:cs="Arial"/>
          <w:color w:val="000000"/>
          <w:szCs w:val="27"/>
          <w:lang w:val="en"/>
        </w:rPr>
        <w:t>If</w:t>
      </w:r>
      <w:r w:rsidR="001E0C1C" w:rsidRPr="00BB6101">
        <w:rPr>
          <w:rFonts w:ascii="Arial" w:eastAsia="Times New Roman" w:hAnsi="Arial" w:cs="Arial"/>
          <w:color w:val="000000"/>
          <w:szCs w:val="27"/>
          <w:lang w:val="en"/>
        </w:rPr>
        <w:t xml:space="preserve"> concerns remain, the professional s</w:t>
      </w:r>
      <w:r>
        <w:rPr>
          <w:rFonts w:ascii="Arial" w:eastAsia="Times New Roman" w:hAnsi="Arial" w:cs="Arial"/>
          <w:color w:val="000000"/>
          <w:szCs w:val="27"/>
          <w:lang w:val="en"/>
        </w:rPr>
        <w:t>hould discuss with a designated/lead</w:t>
      </w:r>
      <w:r w:rsidR="001E0C1C" w:rsidRPr="00BB6101">
        <w:rPr>
          <w:rFonts w:ascii="Arial" w:eastAsia="Times New Roman" w:hAnsi="Arial" w:cs="Arial"/>
          <w:color w:val="000000"/>
          <w:szCs w:val="27"/>
          <w:lang w:val="en"/>
        </w:rPr>
        <w:t xml:space="preserve"> person or senior</w:t>
      </w:r>
      <w:r>
        <w:rPr>
          <w:rFonts w:ascii="Arial" w:eastAsia="Times New Roman" w:hAnsi="Arial" w:cs="Arial"/>
          <w:color w:val="000000"/>
          <w:szCs w:val="27"/>
          <w:lang w:val="en"/>
        </w:rPr>
        <w:t xml:space="preserve"> manager in their agency.  The</w:t>
      </w:r>
      <w:r w:rsidR="001E0C1C" w:rsidRPr="00BB6101">
        <w:rPr>
          <w:rFonts w:ascii="Arial" w:eastAsia="Times New Roman" w:hAnsi="Arial" w:cs="Arial"/>
          <w:color w:val="000000"/>
          <w:szCs w:val="27"/>
          <w:lang w:val="en"/>
        </w:rPr>
        <w:t xml:space="preserve"> agency may formally request that Children's social care convene an initial child protection conference. Children's social care should convene a conference where one or more professionals, supported by a senior manager/named or designated professional requests one.</w:t>
      </w:r>
      <w:r w:rsidRPr="00BB6101">
        <w:rPr>
          <w:rFonts w:ascii="Arial" w:eastAsia="Times New Roman" w:hAnsi="Arial" w:cs="Arial"/>
          <w:color w:val="000000"/>
          <w:szCs w:val="27"/>
          <w:lang w:val="en"/>
        </w:rPr>
        <w:t xml:space="preserve"> </w:t>
      </w:r>
    </w:p>
    <w:p w:rsidR="00BB6101" w:rsidRPr="00BB6101" w:rsidRDefault="00BB6101" w:rsidP="00BB6101">
      <w:pPr>
        <w:pStyle w:val="ListParagraph"/>
        <w:rPr>
          <w:rFonts w:ascii="Arial" w:eastAsia="Times New Roman" w:hAnsi="Arial" w:cs="Arial"/>
          <w:color w:val="000000"/>
          <w:szCs w:val="27"/>
          <w:lang w:val="en"/>
        </w:rPr>
      </w:pPr>
    </w:p>
    <w:p w:rsidR="0072189F" w:rsidRPr="00BB6101" w:rsidRDefault="001E0C1C" w:rsidP="00BB6101">
      <w:pPr>
        <w:pStyle w:val="ListParagraph"/>
        <w:numPr>
          <w:ilvl w:val="0"/>
          <w:numId w:val="11"/>
        </w:numPr>
        <w:shd w:val="clear" w:color="auto" w:fill="FFFFFF"/>
        <w:ind w:left="567" w:hanging="567"/>
        <w:rPr>
          <w:rFonts w:ascii="Arial" w:hAnsi="Arial" w:cs="Arial"/>
        </w:rPr>
      </w:pPr>
      <w:r w:rsidRPr="00BB6101">
        <w:rPr>
          <w:rFonts w:ascii="Arial" w:eastAsia="Times New Roman" w:hAnsi="Arial" w:cs="Arial"/>
          <w:color w:val="000000"/>
          <w:szCs w:val="27"/>
          <w:lang w:val="en"/>
        </w:rPr>
        <w:t xml:space="preserve">If the matter remains unresolved the </w:t>
      </w:r>
      <w:hyperlink r:id="rId12" w:history="1">
        <w:r w:rsidRPr="00BB6101">
          <w:rPr>
            <w:rFonts w:ascii="Arial" w:eastAsia="Times New Roman" w:hAnsi="Arial" w:cs="Arial"/>
            <w:color w:val="0000FF"/>
            <w:szCs w:val="27"/>
            <w:u w:val="single"/>
            <w:lang w:val="en"/>
          </w:rPr>
          <w:t>Conflict Resolution Policy</w:t>
        </w:r>
      </w:hyperlink>
      <w:r w:rsidRPr="00BB6101">
        <w:rPr>
          <w:rFonts w:ascii="Arial" w:eastAsia="Times New Roman" w:hAnsi="Arial" w:cs="Arial"/>
          <w:color w:val="000000"/>
          <w:szCs w:val="27"/>
          <w:lang w:val="en"/>
        </w:rPr>
        <w:t xml:space="preserve"> should be used.</w:t>
      </w:r>
      <w:r w:rsidRPr="00BB6101">
        <w:rPr>
          <w:rFonts w:ascii="Calibri" w:eastAsia="Times New Roman" w:hAnsi="Calibri" w:cs="Calibri"/>
          <w:color w:val="000000"/>
          <w:szCs w:val="27"/>
          <w:lang w:val="en"/>
        </w:rPr>
        <w:t xml:space="preserve"> </w:t>
      </w:r>
      <w:r w:rsidR="0072189F" w:rsidRPr="00BB6101">
        <w:rPr>
          <w:rFonts w:ascii="Arial" w:hAnsi="Arial" w:cs="Arial"/>
        </w:rPr>
        <w:br w:type="page"/>
      </w:r>
    </w:p>
    <w:p w:rsidR="00BB6101" w:rsidRDefault="0072189F" w:rsidP="0072189F">
      <w:pPr>
        <w:spacing w:after="160" w:line="259" w:lineRule="auto"/>
        <w:ind w:left="-851"/>
        <w:rPr>
          <w:rFonts w:ascii="Arial" w:hAnsi="Arial" w:cs="Arial"/>
          <w:b/>
        </w:rPr>
      </w:pPr>
      <w:r>
        <w:rPr>
          <w:rFonts w:ascii="Arial" w:hAnsi="Arial" w:cs="Arial"/>
          <w:b/>
        </w:rPr>
        <w:lastRenderedPageBreak/>
        <w:t>Appendix 1:</w:t>
      </w:r>
    </w:p>
    <w:tbl>
      <w:tblPr>
        <w:tblW w:w="14642" w:type="dxa"/>
        <w:tblInd w:w="-861" w:type="dxa"/>
        <w:tblLook w:val="04A0" w:firstRow="1" w:lastRow="0" w:firstColumn="1" w:lastColumn="0" w:noHBand="0" w:noVBand="1"/>
      </w:tblPr>
      <w:tblGrid>
        <w:gridCol w:w="506"/>
        <w:gridCol w:w="2621"/>
        <w:gridCol w:w="2694"/>
        <w:gridCol w:w="2126"/>
        <w:gridCol w:w="2551"/>
        <w:gridCol w:w="2852"/>
        <w:gridCol w:w="480"/>
        <w:gridCol w:w="283"/>
        <w:gridCol w:w="537"/>
      </w:tblGrid>
      <w:tr w:rsidR="00BB6101" w:rsidRPr="00BB6101" w:rsidTr="00BB6101">
        <w:trPr>
          <w:gridAfter w:val="4"/>
          <w:wAfter w:w="4152" w:type="dxa"/>
          <w:trHeight w:val="720"/>
        </w:trPr>
        <w:tc>
          <w:tcPr>
            <w:tcW w:w="498" w:type="dxa"/>
            <w:vMerge w:val="restart"/>
            <w:tcBorders>
              <w:top w:val="single" w:sz="8" w:space="0" w:color="auto"/>
              <w:left w:val="single" w:sz="8" w:space="0" w:color="auto"/>
              <w:bottom w:val="single" w:sz="8" w:space="0" w:color="000000"/>
              <w:right w:val="single" w:sz="8" w:space="0" w:color="auto"/>
            </w:tcBorders>
            <w:shd w:val="clear" w:color="000000" w:fill="DDEBF7"/>
            <w:noWrap/>
            <w:textDirection w:val="btLr"/>
            <w:vAlign w:val="center"/>
            <w:hideMark/>
          </w:tcPr>
          <w:p w:rsidR="00BB6101" w:rsidRPr="00BB6101" w:rsidRDefault="00BB6101" w:rsidP="00BB6101">
            <w:pPr>
              <w:jc w:val="center"/>
              <w:rPr>
                <w:rFonts w:ascii="Arial" w:eastAsia="Times New Roman" w:hAnsi="Arial" w:cs="Arial"/>
                <w:b/>
                <w:bCs/>
                <w:color w:val="000000"/>
              </w:rPr>
            </w:pPr>
            <w:r w:rsidRPr="00BB6101">
              <w:rPr>
                <w:rFonts w:ascii="Arial" w:eastAsia="Times New Roman" w:hAnsi="Arial" w:cs="Arial"/>
                <w:b/>
                <w:bCs/>
                <w:color w:val="000000"/>
              </w:rPr>
              <w:t>Families First To Complete</w:t>
            </w:r>
          </w:p>
        </w:tc>
        <w:tc>
          <w:tcPr>
            <w:tcW w:w="9992" w:type="dxa"/>
            <w:gridSpan w:val="4"/>
            <w:tcBorders>
              <w:top w:val="single" w:sz="8" w:space="0" w:color="auto"/>
              <w:left w:val="nil"/>
              <w:bottom w:val="single" w:sz="8" w:space="0" w:color="auto"/>
              <w:right w:val="single" w:sz="8" w:space="0" w:color="000000"/>
            </w:tcBorders>
            <w:shd w:val="clear" w:color="000000" w:fill="BDD7EE"/>
            <w:vAlign w:val="center"/>
            <w:hideMark/>
          </w:tcPr>
          <w:p w:rsidR="00BB6101" w:rsidRPr="00BB6101" w:rsidRDefault="00BB6101" w:rsidP="00BB6101">
            <w:pPr>
              <w:jc w:val="center"/>
              <w:rPr>
                <w:rFonts w:ascii="Arial" w:eastAsia="Times New Roman" w:hAnsi="Arial" w:cs="Arial"/>
                <w:b/>
                <w:bCs/>
                <w:color w:val="000000"/>
              </w:rPr>
            </w:pPr>
            <w:r w:rsidRPr="00BB6101">
              <w:rPr>
                <w:rFonts w:ascii="Arial" w:eastAsia="Times New Roman" w:hAnsi="Arial" w:cs="Arial"/>
                <w:b/>
                <w:bCs/>
                <w:color w:val="000000"/>
              </w:rPr>
              <w:t>Strategy Meeting Proforma</w:t>
            </w:r>
            <w:r w:rsidRPr="00BB6101">
              <w:rPr>
                <w:rFonts w:ascii="Arial" w:eastAsia="Times New Roman" w:hAnsi="Arial" w:cs="Arial"/>
                <w:b/>
                <w:bCs/>
                <w:color w:val="000000"/>
              </w:rPr>
              <w:br/>
              <w:t xml:space="preserve">Request for Agency Information </w:t>
            </w:r>
          </w:p>
        </w:tc>
      </w:tr>
      <w:tr w:rsidR="00BB6101" w:rsidRPr="00BB6101" w:rsidTr="00812A21">
        <w:trPr>
          <w:gridAfter w:val="4"/>
          <w:wAfter w:w="4152" w:type="dxa"/>
          <w:trHeight w:val="320"/>
        </w:trPr>
        <w:tc>
          <w:tcPr>
            <w:tcW w:w="498" w:type="dxa"/>
            <w:vMerge/>
            <w:tcBorders>
              <w:top w:val="single" w:sz="8" w:space="0" w:color="auto"/>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b/>
                <w:bCs/>
                <w:color w:val="000000"/>
              </w:rPr>
            </w:pPr>
          </w:p>
        </w:tc>
        <w:tc>
          <w:tcPr>
            <w:tcW w:w="2621" w:type="dxa"/>
            <w:tcBorders>
              <w:top w:val="nil"/>
              <w:left w:val="nil"/>
              <w:bottom w:val="single" w:sz="8" w:space="0" w:color="auto"/>
              <w:right w:val="single" w:sz="8" w:space="0" w:color="auto"/>
            </w:tcBorders>
            <w:shd w:val="clear" w:color="000000" w:fill="DDEBF7"/>
            <w:noWrap/>
            <w:vAlign w:val="center"/>
            <w:hideMark/>
          </w:tcPr>
          <w:p w:rsidR="00BB6101" w:rsidRPr="00BB6101" w:rsidRDefault="00B057E0" w:rsidP="00BB6101">
            <w:pPr>
              <w:rPr>
                <w:rFonts w:ascii="Arial" w:eastAsia="Times New Roman" w:hAnsi="Arial" w:cs="Arial"/>
                <w:color w:val="000000"/>
              </w:rPr>
            </w:pPr>
            <w:r>
              <w:rPr>
                <w:rFonts w:ascii="Arial" w:eastAsia="Times New Roman" w:hAnsi="Arial" w:cs="Arial"/>
                <w:color w:val="000000"/>
              </w:rPr>
              <w:t xml:space="preserve">Strategy Meeting </w:t>
            </w:r>
            <w:r w:rsidR="00BB6101" w:rsidRPr="00BB6101">
              <w:rPr>
                <w:rFonts w:ascii="Arial" w:eastAsia="Times New Roman" w:hAnsi="Arial" w:cs="Arial"/>
                <w:color w:val="000000"/>
              </w:rPr>
              <w:t>Chair:</w:t>
            </w:r>
          </w:p>
        </w:tc>
        <w:tc>
          <w:tcPr>
            <w:tcW w:w="2694" w:type="dxa"/>
            <w:tcBorders>
              <w:top w:val="nil"/>
              <w:left w:val="nil"/>
              <w:bottom w:val="single" w:sz="8" w:space="0" w:color="auto"/>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c>
          <w:tcPr>
            <w:tcW w:w="2126" w:type="dxa"/>
            <w:tcBorders>
              <w:top w:val="single" w:sz="8" w:space="0" w:color="auto"/>
              <w:left w:val="nil"/>
              <w:bottom w:val="single" w:sz="8" w:space="0" w:color="auto"/>
              <w:right w:val="single" w:sz="8" w:space="0" w:color="000000"/>
            </w:tcBorders>
            <w:shd w:val="clear" w:color="000000" w:fill="DDEBF7"/>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Families First Team:</w:t>
            </w:r>
          </w:p>
        </w:tc>
        <w:tc>
          <w:tcPr>
            <w:tcW w:w="2551" w:type="dxa"/>
            <w:tcBorders>
              <w:top w:val="nil"/>
              <w:left w:val="nil"/>
              <w:bottom w:val="single" w:sz="8" w:space="0" w:color="auto"/>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r>
      <w:tr w:rsidR="00BB6101" w:rsidRPr="00BB6101" w:rsidTr="00812A21">
        <w:trPr>
          <w:gridAfter w:val="6"/>
          <w:wAfter w:w="8829" w:type="dxa"/>
          <w:trHeight w:val="495"/>
        </w:trPr>
        <w:tc>
          <w:tcPr>
            <w:tcW w:w="498" w:type="dxa"/>
            <w:vMerge/>
            <w:tcBorders>
              <w:top w:val="single" w:sz="8" w:space="0" w:color="auto"/>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b/>
                <w:bCs/>
                <w:color w:val="000000"/>
              </w:rPr>
            </w:pPr>
          </w:p>
        </w:tc>
        <w:tc>
          <w:tcPr>
            <w:tcW w:w="2621" w:type="dxa"/>
            <w:tcBorders>
              <w:top w:val="nil"/>
              <w:left w:val="nil"/>
              <w:bottom w:val="single" w:sz="8" w:space="0" w:color="auto"/>
              <w:right w:val="single" w:sz="8" w:space="0" w:color="auto"/>
            </w:tcBorders>
            <w:shd w:val="clear" w:color="000000" w:fill="DDEBF7"/>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Locality:</w:t>
            </w:r>
          </w:p>
        </w:tc>
        <w:tc>
          <w:tcPr>
            <w:tcW w:w="2694" w:type="dxa"/>
            <w:tcBorders>
              <w:top w:val="nil"/>
              <w:left w:val="nil"/>
              <w:bottom w:val="single" w:sz="8" w:space="0" w:color="auto"/>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r>
      <w:tr w:rsidR="00812A21" w:rsidRPr="00BB6101" w:rsidTr="00812A21">
        <w:trPr>
          <w:gridAfter w:val="4"/>
          <w:wAfter w:w="4152" w:type="dxa"/>
          <w:trHeight w:val="320"/>
        </w:trPr>
        <w:tc>
          <w:tcPr>
            <w:tcW w:w="498" w:type="dxa"/>
            <w:vMerge/>
            <w:tcBorders>
              <w:top w:val="single" w:sz="8" w:space="0" w:color="auto"/>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b/>
                <w:bCs/>
                <w:color w:val="000000"/>
              </w:rPr>
            </w:pPr>
          </w:p>
        </w:tc>
        <w:tc>
          <w:tcPr>
            <w:tcW w:w="2621" w:type="dxa"/>
            <w:tcBorders>
              <w:top w:val="nil"/>
              <w:left w:val="nil"/>
              <w:bottom w:val="single" w:sz="8" w:space="0" w:color="auto"/>
              <w:right w:val="single" w:sz="8" w:space="0" w:color="auto"/>
            </w:tcBorders>
            <w:shd w:val="clear" w:color="000000" w:fill="DDEBF7"/>
            <w:noWrap/>
            <w:vAlign w:val="center"/>
            <w:hideMark/>
          </w:tcPr>
          <w:p w:rsidR="00BB6101" w:rsidRPr="00BB6101" w:rsidRDefault="00BB6101" w:rsidP="00B057E0">
            <w:pPr>
              <w:rPr>
                <w:rFonts w:ascii="Arial" w:eastAsia="Times New Roman" w:hAnsi="Arial" w:cs="Arial"/>
                <w:color w:val="000000"/>
              </w:rPr>
            </w:pPr>
            <w:r w:rsidRPr="00BB6101">
              <w:rPr>
                <w:rFonts w:ascii="Arial" w:eastAsia="Times New Roman" w:hAnsi="Arial" w:cs="Arial"/>
                <w:color w:val="000000"/>
              </w:rPr>
              <w:t xml:space="preserve">Date of Strategy </w:t>
            </w:r>
            <w:r w:rsidR="00B057E0">
              <w:rPr>
                <w:rFonts w:ascii="Arial" w:eastAsia="Times New Roman" w:hAnsi="Arial" w:cs="Arial"/>
                <w:color w:val="000000"/>
              </w:rPr>
              <w:t>Meeting</w:t>
            </w:r>
          </w:p>
        </w:tc>
        <w:tc>
          <w:tcPr>
            <w:tcW w:w="2694" w:type="dxa"/>
            <w:tcBorders>
              <w:top w:val="nil"/>
              <w:left w:val="nil"/>
              <w:bottom w:val="single" w:sz="8" w:space="0" w:color="auto"/>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c>
          <w:tcPr>
            <w:tcW w:w="2126" w:type="dxa"/>
            <w:tcBorders>
              <w:top w:val="single" w:sz="8" w:space="0" w:color="auto"/>
              <w:left w:val="nil"/>
              <w:bottom w:val="single" w:sz="8" w:space="0" w:color="auto"/>
              <w:right w:val="single" w:sz="4" w:space="0" w:color="auto"/>
            </w:tcBorders>
            <w:shd w:val="clear" w:color="000000" w:fill="DDEBF7"/>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Time &amp; Venue:</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r>
      <w:tr w:rsidR="00BB6101" w:rsidRPr="00BB6101" w:rsidTr="00BB6101">
        <w:trPr>
          <w:gridAfter w:val="6"/>
          <w:wAfter w:w="8829" w:type="dxa"/>
          <w:trHeight w:val="320"/>
        </w:trPr>
        <w:tc>
          <w:tcPr>
            <w:tcW w:w="498" w:type="dxa"/>
            <w:vMerge/>
            <w:tcBorders>
              <w:top w:val="single" w:sz="8" w:space="0" w:color="auto"/>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b/>
                <w:bCs/>
                <w:color w:val="000000"/>
              </w:rPr>
            </w:pPr>
          </w:p>
        </w:tc>
        <w:tc>
          <w:tcPr>
            <w:tcW w:w="2621" w:type="dxa"/>
            <w:tcBorders>
              <w:top w:val="nil"/>
              <w:left w:val="nil"/>
              <w:bottom w:val="single" w:sz="8" w:space="0" w:color="auto"/>
              <w:right w:val="single" w:sz="8" w:space="0" w:color="auto"/>
            </w:tcBorders>
            <w:shd w:val="clear" w:color="000000" w:fill="DDEBF7"/>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Dial-in Details:</w:t>
            </w:r>
          </w:p>
        </w:tc>
        <w:tc>
          <w:tcPr>
            <w:tcW w:w="2694" w:type="dxa"/>
            <w:tcBorders>
              <w:top w:val="nil"/>
              <w:left w:val="nil"/>
              <w:bottom w:val="single" w:sz="8" w:space="0" w:color="auto"/>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r>
      <w:tr w:rsidR="00BB6101" w:rsidRPr="00BB6101" w:rsidTr="00812A21">
        <w:trPr>
          <w:gridAfter w:val="4"/>
          <w:wAfter w:w="4152" w:type="dxa"/>
          <w:trHeight w:val="320"/>
        </w:trPr>
        <w:tc>
          <w:tcPr>
            <w:tcW w:w="498" w:type="dxa"/>
            <w:vMerge/>
            <w:tcBorders>
              <w:top w:val="single" w:sz="8" w:space="0" w:color="auto"/>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b/>
                <w:bCs/>
                <w:color w:val="000000"/>
              </w:rPr>
            </w:pPr>
          </w:p>
        </w:tc>
        <w:tc>
          <w:tcPr>
            <w:tcW w:w="2621"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Name of Child(ren)</w:t>
            </w:r>
          </w:p>
        </w:tc>
        <w:tc>
          <w:tcPr>
            <w:tcW w:w="2694" w:type="dxa"/>
            <w:tcBorders>
              <w:top w:val="nil"/>
              <w:left w:val="nil"/>
              <w:bottom w:val="single" w:sz="8" w:space="0" w:color="auto"/>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c>
          <w:tcPr>
            <w:tcW w:w="2126" w:type="dxa"/>
            <w:vMerge w:val="restart"/>
            <w:tcBorders>
              <w:top w:val="single" w:sz="8" w:space="0" w:color="auto"/>
              <w:left w:val="single" w:sz="8" w:space="0" w:color="auto"/>
              <w:bottom w:val="single" w:sz="8" w:space="0" w:color="000000"/>
              <w:right w:val="single" w:sz="8" w:space="0" w:color="000000"/>
            </w:tcBorders>
            <w:shd w:val="clear" w:color="000000" w:fill="DDEBF7"/>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Date of Birth:</w:t>
            </w:r>
          </w:p>
        </w:tc>
        <w:tc>
          <w:tcPr>
            <w:tcW w:w="2551" w:type="dxa"/>
            <w:tcBorders>
              <w:top w:val="nil"/>
              <w:left w:val="nil"/>
              <w:bottom w:val="single" w:sz="8" w:space="0" w:color="auto"/>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r>
      <w:tr w:rsidR="00BB6101" w:rsidRPr="00BB6101" w:rsidTr="00812A21">
        <w:trPr>
          <w:gridAfter w:val="4"/>
          <w:wAfter w:w="4152" w:type="dxa"/>
          <w:trHeight w:val="320"/>
        </w:trPr>
        <w:tc>
          <w:tcPr>
            <w:tcW w:w="498" w:type="dxa"/>
            <w:vMerge/>
            <w:tcBorders>
              <w:top w:val="single" w:sz="8" w:space="0" w:color="auto"/>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b/>
                <w:bCs/>
                <w:color w:val="000000"/>
              </w:rPr>
            </w:pPr>
          </w:p>
        </w:tc>
        <w:tc>
          <w:tcPr>
            <w:tcW w:w="2621" w:type="dxa"/>
            <w:vMerge/>
            <w:tcBorders>
              <w:top w:val="nil"/>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color w:val="000000"/>
              </w:rPr>
            </w:pPr>
          </w:p>
        </w:tc>
        <w:tc>
          <w:tcPr>
            <w:tcW w:w="2694" w:type="dxa"/>
            <w:tcBorders>
              <w:top w:val="nil"/>
              <w:left w:val="nil"/>
              <w:bottom w:val="single" w:sz="8" w:space="0" w:color="auto"/>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c>
          <w:tcPr>
            <w:tcW w:w="2126" w:type="dxa"/>
            <w:vMerge/>
            <w:tcBorders>
              <w:top w:val="nil"/>
              <w:left w:val="nil"/>
              <w:bottom w:val="single" w:sz="8" w:space="0" w:color="auto"/>
              <w:right w:val="single" w:sz="8" w:space="0" w:color="auto"/>
            </w:tcBorders>
            <w:vAlign w:val="center"/>
            <w:hideMark/>
          </w:tcPr>
          <w:p w:rsidR="00BB6101" w:rsidRPr="00BB6101" w:rsidRDefault="00BB6101" w:rsidP="00BB6101">
            <w:pPr>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r>
      <w:tr w:rsidR="00BB6101" w:rsidRPr="00BB6101" w:rsidTr="00812A21">
        <w:trPr>
          <w:gridAfter w:val="4"/>
          <w:wAfter w:w="4152" w:type="dxa"/>
          <w:trHeight w:val="320"/>
        </w:trPr>
        <w:tc>
          <w:tcPr>
            <w:tcW w:w="498" w:type="dxa"/>
            <w:vMerge/>
            <w:tcBorders>
              <w:top w:val="single" w:sz="8" w:space="0" w:color="auto"/>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b/>
                <w:bCs/>
                <w:color w:val="000000"/>
              </w:rPr>
            </w:pPr>
          </w:p>
        </w:tc>
        <w:tc>
          <w:tcPr>
            <w:tcW w:w="2621" w:type="dxa"/>
            <w:vMerge/>
            <w:tcBorders>
              <w:top w:val="nil"/>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color w:val="000000"/>
              </w:rPr>
            </w:pPr>
          </w:p>
        </w:tc>
        <w:tc>
          <w:tcPr>
            <w:tcW w:w="2694" w:type="dxa"/>
            <w:tcBorders>
              <w:top w:val="nil"/>
              <w:left w:val="nil"/>
              <w:bottom w:val="single" w:sz="8" w:space="0" w:color="auto"/>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c>
          <w:tcPr>
            <w:tcW w:w="2126" w:type="dxa"/>
            <w:vMerge/>
            <w:tcBorders>
              <w:top w:val="nil"/>
              <w:left w:val="nil"/>
              <w:bottom w:val="single" w:sz="8" w:space="0" w:color="auto"/>
              <w:right w:val="single" w:sz="8" w:space="0" w:color="auto"/>
            </w:tcBorders>
            <w:vAlign w:val="center"/>
            <w:hideMark/>
          </w:tcPr>
          <w:p w:rsidR="00BB6101" w:rsidRPr="00BB6101" w:rsidRDefault="00BB6101" w:rsidP="00BB6101">
            <w:pPr>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r>
      <w:tr w:rsidR="00BB6101" w:rsidRPr="00BB6101" w:rsidTr="00812A21">
        <w:trPr>
          <w:gridAfter w:val="4"/>
          <w:wAfter w:w="4152" w:type="dxa"/>
          <w:trHeight w:val="320"/>
        </w:trPr>
        <w:tc>
          <w:tcPr>
            <w:tcW w:w="498" w:type="dxa"/>
            <w:vMerge/>
            <w:tcBorders>
              <w:top w:val="single" w:sz="8" w:space="0" w:color="auto"/>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b/>
                <w:bCs/>
                <w:color w:val="000000"/>
              </w:rPr>
            </w:pPr>
          </w:p>
        </w:tc>
        <w:tc>
          <w:tcPr>
            <w:tcW w:w="2621"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Name of Parent(s)</w:t>
            </w:r>
          </w:p>
        </w:tc>
        <w:tc>
          <w:tcPr>
            <w:tcW w:w="2694" w:type="dxa"/>
            <w:tcBorders>
              <w:top w:val="nil"/>
              <w:left w:val="nil"/>
              <w:bottom w:val="single" w:sz="8" w:space="0" w:color="auto"/>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c>
          <w:tcPr>
            <w:tcW w:w="2126" w:type="dxa"/>
            <w:vMerge w:val="restart"/>
            <w:tcBorders>
              <w:top w:val="single" w:sz="8" w:space="0" w:color="auto"/>
              <w:left w:val="single" w:sz="8" w:space="0" w:color="auto"/>
              <w:bottom w:val="single" w:sz="8" w:space="0" w:color="000000"/>
              <w:right w:val="single" w:sz="8" w:space="0" w:color="000000"/>
            </w:tcBorders>
            <w:shd w:val="clear" w:color="000000" w:fill="DDEBF7"/>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Date of Birth</w:t>
            </w:r>
          </w:p>
        </w:tc>
        <w:tc>
          <w:tcPr>
            <w:tcW w:w="2551" w:type="dxa"/>
            <w:tcBorders>
              <w:top w:val="nil"/>
              <w:left w:val="nil"/>
              <w:bottom w:val="single" w:sz="8" w:space="0" w:color="auto"/>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r>
      <w:tr w:rsidR="00BB6101" w:rsidRPr="00BB6101" w:rsidTr="00812A21">
        <w:trPr>
          <w:gridAfter w:val="4"/>
          <w:wAfter w:w="4152" w:type="dxa"/>
          <w:trHeight w:val="320"/>
        </w:trPr>
        <w:tc>
          <w:tcPr>
            <w:tcW w:w="498" w:type="dxa"/>
            <w:vMerge/>
            <w:tcBorders>
              <w:top w:val="single" w:sz="8" w:space="0" w:color="auto"/>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b/>
                <w:bCs/>
                <w:color w:val="000000"/>
              </w:rPr>
            </w:pPr>
          </w:p>
        </w:tc>
        <w:tc>
          <w:tcPr>
            <w:tcW w:w="2621" w:type="dxa"/>
            <w:vMerge/>
            <w:tcBorders>
              <w:top w:val="nil"/>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color w:val="000000"/>
              </w:rPr>
            </w:pPr>
          </w:p>
        </w:tc>
        <w:tc>
          <w:tcPr>
            <w:tcW w:w="2694" w:type="dxa"/>
            <w:tcBorders>
              <w:top w:val="nil"/>
              <w:left w:val="nil"/>
              <w:bottom w:val="single" w:sz="8" w:space="0" w:color="auto"/>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c>
          <w:tcPr>
            <w:tcW w:w="2126" w:type="dxa"/>
            <w:vMerge/>
            <w:tcBorders>
              <w:top w:val="nil"/>
              <w:left w:val="nil"/>
              <w:bottom w:val="single" w:sz="8" w:space="0" w:color="auto"/>
              <w:right w:val="single" w:sz="8" w:space="0" w:color="auto"/>
            </w:tcBorders>
            <w:vAlign w:val="center"/>
            <w:hideMark/>
          </w:tcPr>
          <w:p w:rsidR="00BB6101" w:rsidRPr="00BB6101" w:rsidRDefault="00BB6101" w:rsidP="00BB6101">
            <w:pPr>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r>
      <w:tr w:rsidR="00BB6101" w:rsidRPr="00BB6101" w:rsidTr="00BB6101">
        <w:trPr>
          <w:gridAfter w:val="4"/>
          <w:wAfter w:w="4152" w:type="dxa"/>
          <w:trHeight w:val="320"/>
        </w:trPr>
        <w:tc>
          <w:tcPr>
            <w:tcW w:w="498" w:type="dxa"/>
            <w:vMerge/>
            <w:tcBorders>
              <w:top w:val="single" w:sz="8" w:space="0" w:color="auto"/>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b/>
                <w:bCs/>
                <w:color w:val="000000"/>
              </w:rPr>
            </w:pPr>
          </w:p>
        </w:tc>
        <w:tc>
          <w:tcPr>
            <w:tcW w:w="9992" w:type="dxa"/>
            <w:gridSpan w:val="4"/>
            <w:tcBorders>
              <w:top w:val="single" w:sz="8" w:space="0" w:color="auto"/>
              <w:left w:val="nil"/>
              <w:bottom w:val="single" w:sz="8" w:space="0" w:color="auto"/>
              <w:right w:val="single" w:sz="8" w:space="0" w:color="000000"/>
            </w:tcBorders>
            <w:shd w:val="clear" w:color="auto" w:fill="auto"/>
            <w:noWrap/>
            <w:vAlign w:val="center"/>
            <w:hideMark/>
          </w:tcPr>
          <w:p w:rsidR="00BB6101" w:rsidRPr="00BB6101" w:rsidRDefault="00BB6101" w:rsidP="00BB6101">
            <w:pPr>
              <w:jc w:val="center"/>
              <w:rPr>
                <w:rFonts w:ascii="Arial" w:eastAsia="Times New Roman" w:hAnsi="Arial" w:cs="Arial"/>
                <w:color w:val="000000"/>
              </w:rPr>
            </w:pPr>
            <w:r w:rsidRPr="00BB6101">
              <w:rPr>
                <w:rFonts w:ascii="Arial" w:eastAsia="Times New Roman" w:hAnsi="Arial" w:cs="Arial"/>
                <w:color w:val="000000"/>
              </w:rPr>
              <w:t> </w:t>
            </w:r>
          </w:p>
        </w:tc>
      </w:tr>
      <w:tr w:rsidR="00BB6101" w:rsidRPr="00BB6101" w:rsidTr="00BB6101">
        <w:trPr>
          <w:gridAfter w:val="4"/>
          <w:wAfter w:w="4152" w:type="dxa"/>
          <w:trHeight w:val="1080"/>
        </w:trPr>
        <w:tc>
          <w:tcPr>
            <w:tcW w:w="498" w:type="dxa"/>
            <w:vMerge/>
            <w:tcBorders>
              <w:top w:val="single" w:sz="8" w:space="0" w:color="auto"/>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b/>
                <w:bCs/>
                <w:color w:val="000000"/>
              </w:rPr>
            </w:pPr>
          </w:p>
        </w:tc>
        <w:tc>
          <w:tcPr>
            <w:tcW w:w="2621" w:type="dxa"/>
            <w:tcBorders>
              <w:top w:val="nil"/>
              <w:left w:val="nil"/>
              <w:bottom w:val="single" w:sz="8" w:space="0" w:color="auto"/>
              <w:right w:val="single" w:sz="8" w:space="0" w:color="auto"/>
            </w:tcBorders>
            <w:shd w:val="clear" w:color="000000" w:fill="DDEBF7"/>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Reason for Strategy:</w:t>
            </w:r>
          </w:p>
        </w:tc>
        <w:tc>
          <w:tcPr>
            <w:tcW w:w="737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BB6101" w:rsidRPr="00BB6101" w:rsidRDefault="00BB6101" w:rsidP="00BB6101">
            <w:pPr>
              <w:jc w:val="center"/>
              <w:rPr>
                <w:rFonts w:ascii="Arial" w:eastAsia="Times New Roman" w:hAnsi="Arial" w:cs="Arial"/>
                <w:color w:val="000000"/>
              </w:rPr>
            </w:pPr>
            <w:r w:rsidRPr="00BB6101">
              <w:rPr>
                <w:rFonts w:ascii="Arial" w:eastAsia="Times New Roman" w:hAnsi="Arial" w:cs="Arial"/>
                <w:color w:val="000000"/>
              </w:rPr>
              <w:t> </w:t>
            </w:r>
          </w:p>
        </w:tc>
      </w:tr>
      <w:tr w:rsidR="00BB6101" w:rsidRPr="00BB6101" w:rsidTr="00BB6101">
        <w:trPr>
          <w:trHeight w:val="370"/>
        </w:trPr>
        <w:tc>
          <w:tcPr>
            <w:tcW w:w="498" w:type="dxa"/>
            <w:tcBorders>
              <w:top w:val="nil"/>
              <w:left w:val="single" w:sz="8" w:space="0" w:color="auto"/>
              <w:bottom w:val="single" w:sz="8" w:space="0" w:color="auto"/>
              <w:right w:val="nil"/>
            </w:tcBorders>
            <w:shd w:val="clear" w:color="000000" w:fill="FFFFFF"/>
            <w:vAlign w:val="center"/>
            <w:hideMark/>
          </w:tcPr>
          <w:p w:rsidR="00BB6101" w:rsidRPr="00BB6101" w:rsidRDefault="00BB6101" w:rsidP="00BB6101">
            <w:pPr>
              <w:jc w:val="center"/>
              <w:rPr>
                <w:rFonts w:ascii="Arial" w:eastAsia="Times New Roman" w:hAnsi="Arial" w:cs="Arial"/>
                <w:color w:val="000000"/>
              </w:rPr>
            </w:pPr>
            <w:r w:rsidRPr="00BB6101">
              <w:rPr>
                <w:rFonts w:ascii="Arial" w:eastAsia="Times New Roman" w:hAnsi="Arial" w:cs="Arial"/>
                <w:color w:val="000000"/>
              </w:rPr>
              <w:t> </w:t>
            </w:r>
          </w:p>
        </w:tc>
        <w:tc>
          <w:tcPr>
            <w:tcW w:w="2621" w:type="dxa"/>
            <w:tcBorders>
              <w:top w:val="nil"/>
              <w:left w:val="nil"/>
              <w:bottom w:val="single" w:sz="8" w:space="0" w:color="auto"/>
              <w:right w:val="nil"/>
            </w:tcBorders>
            <w:shd w:val="clear" w:color="000000" w:fill="FFFFFF"/>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c>
          <w:tcPr>
            <w:tcW w:w="2694" w:type="dxa"/>
            <w:tcBorders>
              <w:top w:val="nil"/>
              <w:left w:val="nil"/>
              <w:bottom w:val="single" w:sz="8" w:space="0" w:color="auto"/>
              <w:right w:val="nil"/>
            </w:tcBorders>
            <w:shd w:val="clear" w:color="000000" w:fill="FFFFFF"/>
            <w:noWrap/>
            <w:vAlign w:val="center"/>
            <w:hideMark/>
          </w:tcPr>
          <w:p w:rsidR="00BB6101" w:rsidRPr="00BB6101" w:rsidRDefault="00BB6101" w:rsidP="00BB6101">
            <w:pPr>
              <w:jc w:val="center"/>
              <w:rPr>
                <w:rFonts w:ascii="Arial" w:eastAsia="Times New Roman" w:hAnsi="Arial" w:cs="Arial"/>
                <w:color w:val="000000"/>
              </w:rPr>
            </w:pPr>
            <w:r w:rsidRPr="00BB6101">
              <w:rPr>
                <w:rFonts w:ascii="Arial" w:eastAsia="Times New Roman" w:hAnsi="Arial" w:cs="Arial"/>
                <w:color w:val="000000"/>
              </w:rPr>
              <w:t> </w:t>
            </w:r>
          </w:p>
        </w:tc>
        <w:tc>
          <w:tcPr>
            <w:tcW w:w="7529" w:type="dxa"/>
            <w:gridSpan w:val="3"/>
            <w:tcBorders>
              <w:top w:val="nil"/>
              <w:left w:val="nil"/>
              <w:bottom w:val="single" w:sz="8" w:space="0" w:color="auto"/>
              <w:right w:val="nil"/>
            </w:tcBorders>
            <w:shd w:val="clear" w:color="000000" w:fill="FFFFFF"/>
            <w:noWrap/>
            <w:vAlign w:val="center"/>
            <w:hideMark/>
          </w:tcPr>
          <w:p w:rsidR="00BB6101" w:rsidRPr="00BB6101" w:rsidRDefault="00BB6101" w:rsidP="00BB6101">
            <w:pPr>
              <w:jc w:val="center"/>
              <w:rPr>
                <w:rFonts w:ascii="Arial" w:eastAsia="Times New Roman" w:hAnsi="Arial" w:cs="Arial"/>
                <w:color w:val="000000"/>
              </w:rPr>
            </w:pPr>
            <w:r w:rsidRPr="00BB6101">
              <w:rPr>
                <w:rFonts w:ascii="Arial" w:eastAsia="Times New Roman" w:hAnsi="Arial" w:cs="Arial"/>
                <w:color w:val="000000"/>
              </w:rPr>
              <w:t> </w:t>
            </w:r>
          </w:p>
        </w:tc>
        <w:tc>
          <w:tcPr>
            <w:tcW w:w="480" w:type="dxa"/>
            <w:tcBorders>
              <w:top w:val="nil"/>
              <w:left w:val="nil"/>
              <w:bottom w:val="single" w:sz="8" w:space="0" w:color="auto"/>
              <w:right w:val="nil"/>
            </w:tcBorders>
            <w:shd w:val="clear" w:color="000000" w:fill="FFFFFF"/>
            <w:noWrap/>
            <w:vAlign w:val="center"/>
            <w:hideMark/>
          </w:tcPr>
          <w:p w:rsidR="00BB6101" w:rsidRPr="00BB6101" w:rsidRDefault="00BB6101" w:rsidP="00BB6101">
            <w:pPr>
              <w:jc w:val="center"/>
              <w:rPr>
                <w:rFonts w:ascii="Arial" w:eastAsia="Times New Roman" w:hAnsi="Arial" w:cs="Arial"/>
                <w:color w:val="000000"/>
              </w:rPr>
            </w:pPr>
            <w:r w:rsidRPr="00BB6101">
              <w:rPr>
                <w:rFonts w:ascii="Arial" w:eastAsia="Times New Roman" w:hAnsi="Arial" w:cs="Arial"/>
                <w:color w:val="000000"/>
              </w:rPr>
              <w:t> </w:t>
            </w:r>
          </w:p>
        </w:tc>
        <w:tc>
          <w:tcPr>
            <w:tcW w:w="283" w:type="dxa"/>
            <w:tcBorders>
              <w:top w:val="nil"/>
              <w:left w:val="nil"/>
              <w:bottom w:val="nil"/>
              <w:right w:val="nil"/>
            </w:tcBorders>
            <w:shd w:val="clear" w:color="000000" w:fill="FFFFFF"/>
            <w:noWrap/>
            <w:vAlign w:val="center"/>
            <w:hideMark/>
          </w:tcPr>
          <w:p w:rsidR="00BB6101" w:rsidRPr="00BB6101" w:rsidRDefault="00BB6101" w:rsidP="00BB6101">
            <w:pPr>
              <w:jc w:val="center"/>
              <w:rPr>
                <w:rFonts w:ascii="Arial" w:eastAsia="Times New Roman" w:hAnsi="Arial" w:cs="Arial"/>
                <w:color w:val="000000"/>
              </w:rPr>
            </w:pPr>
            <w:r w:rsidRPr="00BB6101">
              <w:rPr>
                <w:rFonts w:ascii="Arial" w:eastAsia="Times New Roman" w:hAnsi="Arial" w:cs="Arial"/>
                <w:color w:val="000000"/>
              </w:rPr>
              <w:t> </w:t>
            </w:r>
          </w:p>
        </w:tc>
        <w:tc>
          <w:tcPr>
            <w:tcW w:w="537" w:type="dxa"/>
            <w:tcBorders>
              <w:top w:val="nil"/>
              <w:left w:val="nil"/>
              <w:bottom w:val="nil"/>
              <w:right w:val="nil"/>
            </w:tcBorders>
            <w:shd w:val="clear" w:color="000000" w:fill="FFFFFF"/>
            <w:noWrap/>
            <w:vAlign w:val="center"/>
            <w:hideMark/>
          </w:tcPr>
          <w:p w:rsidR="00BB6101" w:rsidRPr="00BB6101" w:rsidRDefault="00BB6101" w:rsidP="00BB6101">
            <w:pPr>
              <w:jc w:val="center"/>
              <w:rPr>
                <w:rFonts w:ascii="Arial" w:eastAsia="Times New Roman" w:hAnsi="Arial" w:cs="Arial"/>
                <w:color w:val="000000"/>
              </w:rPr>
            </w:pPr>
            <w:r w:rsidRPr="00BB6101">
              <w:rPr>
                <w:rFonts w:ascii="Arial" w:eastAsia="Times New Roman" w:hAnsi="Arial" w:cs="Arial"/>
                <w:color w:val="000000"/>
              </w:rPr>
              <w:t> </w:t>
            </w:r>
          </w:p>
        </w:tc>
      </w:tr>
      <w:tr w:rsidR="00BB6101" w:rsidRPr="00BB6101" w:rsidTr="00BB6101">
        <w:trPr>
          <w:gridAfter w:val="4"/>
          <w:wAfter w:w="4152" w:type="dxa"/>
          <w:trHeight w:val="320"/>
        </w:trPr>
        <w:tc>
          <w:tcPr>
            <w:tcW w:w="498" w:type="dxa"/>
            <w:vMerge w:val="restart"/>
            <w:tcBorders>
              <w:top w:val="nil"/>
              <w:left w:val="single" w:sz="8" w:space="0" w:color="auto"/>
              <w:bottom w:val="single" w:sz="8" w:space="0" w:color="000000"/>
              <w:right w:val="single" w:sz="8" w:space="0" w:color="auto"/>
            </w:tcBorders>
            <w:shd w:val="clear" w:color="000000" w:fill="C6E0B4"/>
            <w:textDirection w:val="btLr"/>
            <w:vAlign w:val="center"/>
            <w:hideMark/>
          </w:tcPr>
          <w:p w:rsidR="00BB6101" w:rsidRPr="00BB6101" w:rsidRDefault="00BB6101" w:rsidP="00BB6101">
            <w:pPr>
              <w:jc w:val="center"/>
              <w:rPr>
                <w:rFonts w:ascii="Arial" w:eastAsia="Times New Roman" w:hAnsi="Arial" w:cs="Arial"/>
                <w:b/>
                <w:bCs/>
                <w:color w:val="000000"/>
              </w:rPr>
            </w:pPr>
            <w:r w:rsidRPr="00BB6101">
              <w:rPr>
                <w:rFonts w:ascii="Arial" w:eastAsia="Times New Roman" w:hAnsi="Arial" w:cs="Arial"/>
                <w:b/>
                <w:bCs/>
                <w:color w:val="000000"/>
              </w:rPr>
              <w:t>Relevant Agency to Complete</w:t>
            </w:r>
          </w:p>
        </w:tc>
        <w:tc>
          <w:tcPr>
            <w:tcW w:w="5315" w:type="dxa"/>
            <w:gridSpan w:val="2"/>
            <w:tcBorders>
              <w:top w:val="single" w:sz="8" w:space="0" w:color="auto"/>
              <w:left w:val="nil"/>
              <w:bottom w:val="single" w:sz="8" w:space="0" w:color="auto"/>
              <w:right w:val="single" w:sz="8" w:space="0" w:color="000000"/>
            </w:tcBorders>
            <w:shd w:val="clear" w:color="000000" w:fill="C6E0B4"/>
            <w:noWrap/>
            <w:vAlign w:val="center"/>
            <w:hideMark/>
          </w:tcPr>
          <w:p w:rsidR="00BB6101" w:rsidRPr="00BB6101" w:rsidRDefault="00BB6101" w:rsidP="00BB6101">
            <w:pPr>
              <w:rPr>
                <w:rFonts w:ascii="Arial" w:eastAsia="Times New Roman" w:hAnsi="Arial" w:cs="Arial"/>
                <w:b/>
                <w:bCs/>
                <w:color w:val="000000"/>
              </w:rPr>
            </w:pPr>
            <w:r w:rsidRPr="00BB6101">
              <w:rPr>
                <w:rFonts w:ascii="Arial" w:eastAsia="Times New Roman" w:hAnsi="Arial" w:cs="Arial"/>
                <w:b/>
                <w:bCs/>
                <w:color w:val="000000"/>
              </w:rPr>
              <w:t>Name of Service/Agency Providing Information</w:t>
            </w:r>
          </w:p>
        </w:tc>
        <w:tc>
          <w:tcPr>
            <w:tcW w:w="4677"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BB6101" w:rsidRPr="00BB6101" w:rsidRDefault="00BB6101" w:rsidP="00BB6101">
            <w:pPr>
              <w:jc w:val="center"/>
              <w:rPr>
                <w:rFonts w:ascii="Arial" w:eastAsia="Times New Roman" w:hAnsi="Arial" w:cs="Arial"/>
                <w:color w:val="000000"/>
              </w:rPr>
            </w:pPr>
            <w:r w:rsidRPr="00BB6101">
              <w:rPr>
                <w:rFonts w:ascii="Arial" w:eastAsia="Times New Roman" w:hAnsi="Arial" w:cs="Arial"/>
                <w:color w:val="000000"/>
              </w:rPr>
              <w:t> </w:t>
            </w:r>
          </w:p>
        </w:tc>
      </w:tr>
      <w:tr w:rsidR="00BB6101" w:rsidRPr="00BB6101" w:rsidTr="00812A21">
        <w:trPr>
          <w:gridAfter w:val="4"/>
          <w:wAfter w:w="4152" w:type="dxa"/>
          <w:trHeight w:val="320"/>
        </w:trPr>
        <w:tc>
          <w:tcPr>
            <w:tcW w:w="498" w:type="dxa"/>
            <w:vMerge/>
            <w:tcBorders>
              <w:top w:val="nil"/>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b/>
                <w:bCs/>
                <w:color w:val="000000"/>
              </w:rPr>
            </w:pPr>
          </w:p>
        </w:tc>
        <w:tc>
          <w:tcPr>
            <w:tcW w:w="2621" w:type="dxa"/>
            <w:tcBorders>
              <w:top w:val="nil"/>
              <w:left w:val="nil"/>
              <w:bottom w:val="single" w:sz="8" w:space="0" w:color="auto"/>
              <w:right w:val="single" w:sz="8" w:space="0" w:color="auto"/>
            </w:tcBorders>
            <w:shd w:val="clear" w:color="000000" w:fill="E2EFDA"/>
            <w:noWrap/>
            <w:vAlign w:val="center"/>
            <w:hideMark/>
          </w:tcPr>
          <w:p w:rsidR="00BB6101" w:rsidRPr="00BB6101" w:rsidRDefault="00812A21" w:rsidP="00BB6101">
            <w:pPr>
              <w:rPr>
                <w:rFonts w:ascii="Arial" w:eastAsia="Times New Roman" w:hAnsi="Arial" w:cs="Arial"/>
                <w:color w:val="000000"/>
              </w:rPr>
            </w:pPr>
            <w:r>
              <w:rPr>
                <w:rFonts w:ascii="Arial" w:eastAsia="Times New Roman" w:hAnsi="Arial" w:cs="Arial"/>
                <w:color w:val="000000"/>
              </w:rPr>
              <w:t>Practitioner Name &amp; Job Title</w:t>
            </w:r>
          </w:p>
        </w:tc>
        <w:tc>
          <w:tcPr>
            <w:tcW w:w="2694" w:type="dxa"/>
            <w:tcBorders>
              <w:top w:val="nil"/>
              <w:left w:val="nil"/>
              <w:bottom w:val="single" w:sz="8" w:space="0" w:color="auto"/>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c>
          <w:tcPr>
            <w:tcW w:w="2126" w:type="dxa"/>
            <w:tcBorders>
              <w:top w:val="nil"/>
              <w:left w:val="nil"/>
              <w:bottom w:val="single" w:sz="8" w:space="0" w:color="auto"/>
              <w:right w:val="single" w:sz="8" w:space="0" w:color="000000"/>
            </w:tcBorders>
            <w:shd w:val="clear" w:color="000000" w:fill="E2EFDA"/>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Contact (email/phone)</w:t>
            </w:r>
          </w:p>
        </w:tc>
        <w:tc>
          <w:tcPr>
            <w:tcW w:w="2551" w:type="dxa"/>
            <w:tcBorders>
              <w:top w:val="nil"/>
              <w:left w:val="nil"/>
              <w:bottom w:val="single" w:sz="8" w:space="0" w:color="auto"/>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w:t>
            </w:r>
          </w:p>
        </w:tc>
      </w:tr>
      <w:tr w:rsidR="00812A21" w:rsidRPr="00BB6101" w:rsidTr="00812A21">
        <w:trPr>
          <w:gridAfter w:val="4"/>
          <w:wAfter w:w="4152" w:type="dxa"/>
          <w:trHeight w:val="630"/>
        </w:trPr>
        <w:tc>
          <w:tcPr>
            <w:tcW w:w="498" w:type="dxa"/>
            <w:vMerge/>
            <w:tcBorders>
              <w:top w:val="nil"/>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b/>
                <w:bCs/>
                <w:color w:val="000000"/>
              </w:rPr>
            </w:pPr>
          </w:p>
        </w:tc>
        <w:tc>
          <w:tcPr>
            <w:tcW w:w="2621" w:type="dxa"/>
            <w:tcBorders>
              <w:top w:val="nil"/>
              <w:left w:val="nil"/>
              <w:bottom w:val="nil"/>
              <w:right w:val="single" w:sz="8" w:space="0" w:color="auto"/>
            </w:tcBorders>
            <w:shd w:val="clear" w:color="000000" w:fill="E2EFDA"/>
            <w:vAlign w:val="center"/>
            <w:hideMark/>
          </w:tcPr>
          <w:p w:rsidR="00BB6101" w:rsidRPr="00BB6101" w:rsidRDefault="00BB6101" w:rsidP="00812A21">
            <w:pPr>
              <w:rPr>
                <w:rFonts w:ascii="Arial" w:eastAsia="Times New Roman" w:hAnsi="Arial" w:cs="Arial"/>
                <w:color w:val="000000"/>
              </w:rPr>
            </w:pPr>
            <w:r w:rsidRPr="00BB6101">
              <w:rPr>
                <w:rFonts w:ascii="Arial" w:eastAsia="Times New Roman" w:hAnsi="Arial" w:cs="Arial"/>
                <w:color w:val="000000"/>
              </w:rPr>
              <w:t xml:space="preserve">Practitioner will </w:t>
            </w:r>
            <w:r w:rsidRPr="00BB6101">
              <w:rPr>
                <w:rFonts w:ascii="Arial" w:eastAsia="Times New Roman" w:hAnsi="Arial" w:cs="Arial"/>
                <w:b/>
                <w:color w:val="000000"/>
              </w:rPr>
              <w:t>attend</w:t>
            </w:r>
            <w:r w:rsidRPr="00BB6101">
              <w:rPr>
                <w:rFonts w:ascii="Arial" w:eastAsia="Times New Roman" w:hAnsi="Arial" w:cs="Arial"/>
                <w:color w:val="000000"/>
              </w:rPr>
              <w:t xml:space="preserve"> </w:t>
            </w:r>
            <w:r w:rsidR="00812A21">
              <w:rPr>
                <w:rFonts w:ascii="Arial" w:eastAsia="Times New Roman" w:hAnsi="Arial" w:cs="Arial"/>
                <w:color w:val="000000"/>
              </w:rPr>
              <w:t>Strategy Meeting</w:t>
            </w:r>
          </w:p>
        </w:tc>
        <w:tc>
          <w:tcPr>
            <w:tcW w:w="2694" w:type="dxa"/>
            <w:tcBorders>
              <w:top w:val="nil"/>
              <w:left w:val="nil"/>
              <w:bottom w:val="nil"/>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y/n</w:t>
            </w:r>
          </w:p>
        </w:tc>
        <w:tc>
          <w:tcPr>
            <w:tcW w:w="2126" w:type="dxa"/>
            <w:tcBorders>
              <w:top w:val="single" w:sz="8" w:space="0" w:color="auto"/>
              <w:left w:val="nil"/>
              <w:bottom w:val="single" w:sz="8" w:space="0" w:color="auto"/>
              <w:right w:val="single" w:sz="8" w:space="0" w:color="000000"/>
            </w:tcBorders>
            <w:shd w:val="clear" w:color="000000" w:fill="E2EFDA"/>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 xml:space="preserve">Practitioner will </w:t>
            </w:r>
            <w:r w:rsidRPr="00BB6101">
              <w:rPr>
                <w:rFonts w:ascii="Arial" w:eastAsia="Times New Roman" w:hAnsi="Arial" w:cs="Arial"/>
                <w:b/>
                <w:color w:val="000000"/>
              </w:rPr>
              <w:t>Dial in:</w:t>
            </w:r>
          </w:p>
        </w:tc>
        <w:tc>
          <w:tcPr>
            <w:tcW w:w="2551" w:type="dxa"/>
            <w:tcBorders>
              <w:top w:val="nil"/>
              <w:left w:val="nil"/>
              <w:bottom w:val="nil"/>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y/n</w:t>
            </w:r>
          </w:p>
        </w:tc>
      </w:tr>
      <w:tr w:rsidR="00812A21" w:rsidRPr="00BB6101" w:rsidTr="00812A21">
        <w:trPr>
          <w:gridAfter w:val="4"/>
          <w:wAfter w:w="4152" w:type="dxa"/>
          <w:trHeight w:val="620"/>
        </w:trPr>
        <w:tc>
          <w:tcPr>
            <w:tcW w:w="498" w:type="dxa"/>
            <w:vMerge/>
            <w:tcBorders>
              <w:top w:val="nil"/>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b/>
                <w:bCs/>
                <w:color w:val="000000"/>
              </w:rPr>
            </w:pPr>
          </w:p>
        </w:tc>
        <w:tc>
          <w:tcPr>
            <w:tcW w:w="2621" w:type="dxa"/>
            <w:tcBorders>
              <w:top w:val="single" w:sz="8" w:space="0" w:color="auto"/>
              <w:left w:val="nil"/>
              <w:bottom w:val="single" w:sz="8" w:space="0" w:color="auto"/>
              <w:right w:val="single" w:sz="8" w:space="0" w:color="auto"/>
            </w:tcBorders>
            <w:shd w:val="clear" w:color="000000" w:fill="E2EFDA"/>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Practitioner Involvement</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From:</w:t>
            </w:r>
            <w:r w:rsidRPr="00BB6101">
              <w:rPr>
                <w:rFonts w:ascii="Arial" w:eastAsia="Times New Roman" w:hAnsi="Arial" w:cs="Arial"/>
                <w:color w:val="000000"/>
              </w:rPr>
              <w:br/>
              <w:t>To</w:t>
            </w:r>
          </w:p>
        </w:tc>
        <w:tc>
          <w:tcPr>
            <w:tcW w:w="2126" w:type="dxa"/>
            <w:tcBorders>
              <w:top w:val="single" w:sz="8" w:space="0" w:color="auto"/>
              <w:left w:val="nil"/>
              <w:bottom w:val="single" w:sz="8" w:space="0" w:color="auto"/>
              <w:right w:val="single" w:sz="8" w:space="0" w:color="000000"/>
            </w:tcBorders>
            <w:shd w:val="clear" w:color="000000" w:fill="E2EFDA"/>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Practitioner will provide written submission only</w:t>
            </w:r>
          </w:p>
        </w:tc>
        <w:tc>
          <w:tcPr>
            <w:tcW w:w="2551" w:type="dxa"/>
            <w:tcBorders>
              <w:top w:val="single" w:sz="8" w:space="0" w:color="auto"/>
              <w:left w:val="nil"/>
              <w:bottom w:val="single" w:sz="8" w:space="0" w:color="auto"/>
              <w:right w:val="single" w:sz="8" w:space="0" w:color="auto"/>
            </w:tcBorders>
            <w:shd w:val="clear" w:color="auto" w:fill="auto"/>
            <w:noWrap/>
            <w:vAlign w:val="center"/>
            <w:hideMark/>
          </w:tcPr>
          <w:p w:rsidR="00BB6101" w:rsidRPr="00BB6101" w:rsidRDefault="00BB6101" w:rsidP="00BB6101">
            <w:pPr>
              <w:rPr>
                <w:rFonts w:ascii="Arial" w:eastAsia="Times New Roman" w:hAnsi="Arial" w:cs="Arial"/>
                <w:color w:val="000000"/>
              </w:rPr>
            </w:pPr>
            <w:r w:rsidRPr="00BB6101">
              <w:rPr>
                <w:rFonts w:ascii="Arial" w:eastAsia="Times New Roman" w:hAnsi="Arial" w:cs="Arial"/>
                <w:color w:val="000000"/>
              </w:rPr>
              <w:t>y/n</w:t>
            </w:r>
          </w:p>
        </w:tc>
      </w:tr>
      <w:tr w:rsidR="00BB6101" w:rsidRPr="00BB6101" w:rsidTr="00BB6101">
        <w:trPr>
          <w:gridAfter w:val="4"/>
          <w:wAfter w:w="4152" w:type="dxa"/>
          <w:trHeight w:val="310"/>
        </w:trPr>
        <w:tc>
          <w:tcPr>
            <w:tcW w:w="498" w:type="dxa"/>
            <w:vMerge/>
            <w:tcBorders>
              <w:top w:val="nil"/>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b/>
                <w:bCs/>
                <w:color w:val="000000"/>
              </w:rPr>
            </w:pPr>
          </w:p>
        </w:tc>
        <w:tc>
          <w:tcPr>
            <w:tcW w:w="9992" w:type="dxa"/>
            <w:gridSpan w:val="4"/>
            <w:tcBorders>
              <w:top w:val="single" w:sz="8" w:space="0" w:color="auto"/>
              <w:left w:val="nil"/>
              <w:bottom w:val="nil"/>
              <w:right w:val="single" w:sz="8" w:space="0" w:color="000000"/>
            </w:tcBorders>
            <w:shd w:val="clear" w:color="000000" w:fill="C6E0B4"/>
            <w:vAlign w:val="center"/>
            <w:hideMark/>
          </w:tcPr>
          <w:p w:rsidR="00BB6101" w:rsidRPr="00BB6101" w:rsidRDefault="00BB6101" w:rsidP="00812A21">
            <w:pPr>
              <w:jc w:val="center"/>
              <w:rPr>
                <w:rFonts w:ascii="Arial" w:eastAsia="Times New Roman" w:hAnsi="Arial" w:cs="Arial"/>
                <w:b/>
                <w:color w:val="000000"/>
              </w:rPr>
            </w:pPr>
            <w:r w:rsidRPr="00BB6101">
              <w:rPr>
                <w:rFonts w:ascii="Arial" w:eastAsia="Times New Roman" w:hAnsi="Arial" w:cs="Arial"/>
                <w:b/>
                <w:color w:val="000000"/>
              </w:rPr>
              <w:t xml:space="preserve">Brief Summary of Agency </w:t>
            </w:r>
            <w:r w:rsidR="00812A21" w:rsidRPr="00812A21">
              <w:rPr>
                <w:rFonts w:ascii="Arial" w:eastAsia="Times New Roman" w:hAnsi="Arial" w:cs="Arial"/>
                <w:b/>
                <w:color w:val="000000"/>
              </w:rPr>
              <w:t>Safeguarding Concerns</w:t>
            </w:r>
          </w:p>
        </w:tc>
      </w:tr>
      <w:tr w:rsidR="00BB6101" w:rsidRPr="00BB6101" w:rsidTr="00BB6101">
        <w:trPr>
          <w:gridAfter w:val="4"/>
          <w:wAfter w:w="4152" w:type="dxa"/>
          <w:trHeight w:val="290"/>
        </w:trPr>
        <w:tc>
          <w:tcPr>
            <w:tcW w:w="498" w:type="dxa"/>
            <w:vMerge/>
            <w:tcBorders>
              <w:top w:val="nil"/>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b/>
                <w:bCs/>
                <w:color w:val="000000"/>
              </w:rPr>
            </w:pPr>
          </w:p>
        </w:tc>
        <w:tc>
          <w:tcPr>
            <w:tcW w:w="9992" w:type="dxa"/>
            <w:gridSpan w:val="4"/>
            <w:tcBorders>
              <w:top w:val="nil"/>
              <w:left w:val="nil"/>
              <w:bottom w:val="single" w:sz="8" w:space="0" w:color="auto"/>
              <w:right w:val="single" w:sz="8" w:space="0" w:color="000000"/>
            </w:tcBorders>
            <w:shd w:val="clear" w:color="000000" w:fill="C6E0B4"/>
            <w:vAlign w:val="center"/>
            <w:hideMark/>
          </w:tcPr>
          <w:p w:rsidR="00BB6101" w:rsidRPr="00BB6101" w:rsidRDefault="00BB6101" w:rsidP="00BB6101">
            <w:pPr>
              <w:jc w:val="center"/>
              <w:rPr>
                <w:rFonts w:ascii="Arial" w:eastAsia="Times New Roman" w:hAnsi="Arial" w:cs="Arial"/>
                <w:color w:val="000000"/>
              </w:rPr>
            </w:pPr>
            <w:r w:rsidRPr="00BB6101">
              <w:rPr>
                <w:rFonts w:ascii="Arial" w:eastAsia="Times New Roman" w:hAnsi="Arial" w:cs="Arial"/>
                <w:color w:val="000000"/>
              </w:rPr>
              <w:t>(</w:t>
            </w:r>
            <w:proofErr w:type="spellStart"/>
            <w:r w:rsidRPr="00BB6101">
              <w:rPr>
                <w:rFonts w:ascii="Arial" w:eastAsia="Times New Roman" w:hAnsi="Arial" w:cs="Arial"/>
                <w:color w:val="000000"/>
              </w:rPr>
              <w:t>eg</w:t>
            </w:r>
            <w:proofErr w:type="spellEnd"/>
            <w:r w:rsidRPr="00BB6101">
              <w:rPr>
                <w:rFonts w:ascii="Arial" w:eastAsia="Times New Roman" w:hAnsi="Arial" w:cs="Arial"/>
                <w:color w:val="000000"/>
              </w:rPr>
              <w:t>. Reasons for involvement, current or previous concerns)</w:t>
            </w:r>
          </w:p>
        </w:tc>
      </w:tr>
      <w:tr w:rsidR="00BB6101" w:rsidRPr="00BB6101" w:rsidTr="00BB6101">
        <w:trPr>
          <w:gridAfter w:val="4"/>
          <w:wAfter w:w="4152" w:type="dxa"/>
          <w:trHeight w:val="2500"/>
        </w:trPr>
        <w:tc>
          <w:tcPr>
            <w:tcW w:w="498" w:type="dxa"/>
            <w:vMerge/>
            <w:tcBorders>
              <w:top w:val="nil"/>
              <w:left w:val="single" w:sz="8" w:space="0" w:color="auto"/>
              <w:bottom w:val="single" w:sz="8" w:space="0" w:color="000000"/>
              <w:right w:val="single" w:sz="8" w:space="0" w:color="auto"/>
            </w:tcBorders>
            <w:vAlign w:val="center"/>
            <w:hideMark/>
          </w:tcPr>
          <w:p w:rsidR="00BB6101" w:rsidRPr="00BB6101" w:rsidRDefault="00BB6101" w:rsidP="00BB6101">
            <w:pPr>
              <w:rPr>
                <w:rFonts w:ascii="Arial" w:eastAsia="Times New Roman" w:hAnsi="Arial" w:cs="Arial"/>
                <w:b/>
                <w:bCs/>
                <w:color w:val="000000"/>
              </w:rPr>
            </w:pPr>
          </w:p>
        </w:tc>
        <w:tc>
          <w:tcPr>
            <w:tcW w:w="9992" w:type="dxa"/>
            <w:gridSpan w:val="4"/>
            <w:tcBorders>
              <w:top w:val="single" w:sz="8" w:space="0" w:color="auto"/>
              <w:left w:val="nil"/>
              <w:bottom w:val="single" w:sz="8" w:space="0" w:color="auto"/>
              <w:right w:val="single" w:sz="8" w:space="0" w:color="000000"/>
            </w:tcBorders>
            <w:shd w:val="clear" w:color="auto" w:fill="auto"/>
            <w:noWrap/>
            <w:hideMark/>
          </w:tcPr>
          <w:p w:rsidR="00394B3A" w:rsidRPr="00394B3A" w:rsidRDefault="00BB6101" w:rsidP="00BB6101">
            <w:pPr>
              <w:rPr>
                <w:rFonts w:ascii="Calibri" w:eastAsia="Times New Roman" w:hAnsi="Calibri" w:cs="Calibri"/>
                <w:b/>
                <w:color w:val="000000"/>
                <w:sz w:val="22"/>
                <w:szCs w:val="22"/>
              </w:rPr>
            </w:pPr>
            <w:r w:rsidRPr="00BB6101">
              <w:rPr>
                <w:rFonts w:ascii="Calibri" w:eastAsia="Times New Roman" w:hAnsi="Calibri" w:cs="Calibri"/>
                <w:color w:val="000000"/>
                <w:sz w:val="22"/>
                <w:szCs w:val="22"/>
              </w:rPr>
              <w:t> </w:t>
            </w:r>
            <w:r w:rsidR="00394B3A" w:rsidRPr="00394B3A">
              <w:rPr>
                <w:rFonts w:ascii="Calibri" w:eastAsia="Times New Roman" w:hAnsi="Calibri" w:cs="Calibri"/>
                <w:b/>
                <w:color w:val="000000"/>
                <w:sz w:val="22"/>
                <w:szCs w:val="22"/>
              </w:rPr>
              <w:t>Information already shared with MASH</w:t>
            </w:r>
            <w:r w:rsidR="00394B3A">
              <w:rPr>
                <w:rFonts w:ascii="Calibri" w:eastAsia="Times New Roman" w:hAnsi="Calibri" w:cs="Calibri"/>
                <w:b/>
                <w:color w:val="000000"/>
                <w:sz w:val="22"/>
                <w:szCs w:val="22"/>
              </w:rPr>
              <w:t>, together with dates shared</w:t>
            </w:r>
            <w:r w:rsidR="00394B3A" w:rsidRPr="00394B3A">
              <w:rPr>
                <w:rFonts w:ascii="Calibri" w:eastAsia="Times New Roman" w:hAnsi="Calibri" w:cs="Calibri"/>
                <w:b/>
                <w:color w:val="000000"/>
                <w:sz w:val="22"/>
                <w:szCs w:val="22"/>
              </w:rPr>
              <w:t>:</w:t>
            </w:r>
          </w:p>
          <w:p w:rsidR="00394B3A" w:rsidRDefault="00394B3A" w:rsidP="00BB6101">
            <w:pPr>
              <w:rPr>
                <w:rFonts w:ascii="Calibri" w:eastAsia="Times New Roman" w:hAnsi="Calibri" w:cs="Calibri"/>
                <w:color w:val="000000"/>
                <w:sz w:val="22"/>
                <w:szCs w:val="22"/>
              </w:rPr>
            </w:pPr>
          </w:p>
          <w:p w:rsidR="00BB6101" w:rsidRDefault="00812A21" w:rsidP="00BB6101">
            <w:pPr>
              <w:rPr>
                <w:rFonts w:ascii="Calibri" w:eastAsia="Times New Roman" w:hAnsi="Calibri" w:cs="Calibri"/>
                <w:b/>
                <w:color w:val="000000"/>
                <w:sz w:val="22"/>
                <w:szCs w:val="22"/>
              </w:rPr>
            </w:pPr>
            <w:r>
              <w:rPr>
                <w:rFonts w:ascii="Calibri" w:eastAsia="Times New Roman" w:hAnsi="Calibri" w:cs="Calibri"/>
                <w:b/>
                <w:color w:val="000000"/>
                <w:sz w:val="22"/>
                <w:szCs w:val="22"/>
              </w:rPr>
              <w:t>Child:</w:t>
            </w:r>
          </w:p>
          <w:p w:rsidR="00812A21" w:rsidRDefault="00812A21" w:rsidP="00BB6101">
            <w:pPr>
              <w:rPr>
                <w:rFonts w:ascii="Calibri" w:eastAsia="Times New Roman" w:hAnsi="Calibri" w:cs="Calibri"/>
                <w:b/>
                <w:color w:val="000000"/>
                <w:sz w:val="22"/>
                <w:szCs w:val="22"/>
              </w:rPr>
            </w:pPr>
          </w:p>
          <w:p w:rsidR="00812A21" w:rsidRDefault="00812A21" w:rsidP="00BB6101">
            <w:pPr>
              <w:rPr>
                <w:rFonts w:ascii="Calibri" w:eastAsia="Times New Roman" w:hAnsi="Calibri" w:cs="Calibri"/>
                <w:b/>
                <w:color w:val="000000"/>
                <w:sz w:val="22"/>
                <w:szCs w:val="22"/>
              </w:rPr>
            </w:pPr>
          </w:p>
          <w:p w:rsidR="00812A21" w:rsidRDefault="00812A21" w:rsidP="00BB6101">
            <w:pPr>
              <w:rPr>
                <w:rFonts w:ascii="Calibri" w:eastAsia="Times New Roman" w:hAnsi="Calibri" w:cs="Calibri"/>
                <w:b/>
                <w:color w:val="000000"/>
                <w:sz w:val="22"/>
                <w:szCs w:val="22"/>
              </w:rPr>
            </w:pPr>
          </w:p>
          <w:p w:rsidR="00812A21" w:rsidRDefault="00812A21" w:rsidP="00BB6101">
            <w:pPr>
              <w:rPr>
                <w:rFonts w:ascii="Calibri" w:eastAsia="Times New Roman" w:hAnsi="Calibri" w:cs="Calibri"/>
                <w:b/>
                <w:color w:val="000000"/>
                <w:sz w:val="22"/>
                <w:szCs w:val="22"/>
              </w:rPr>
            </w:pPr>
          </w:p>
          <w:p w:rsidR="00812A21" w:rsidRPr="00BB6101" w:rsidRDefault="00812A21" w:rsidP="00BB6101">
            <w:pPr>
              <w:rPr>
                <w:rFonts w:ascii="Calibri" w:eastAsia="Times New Roman" w:hAnsi="Calibri" w:cs="Calibri"/>
                <w:b/>
                <w:color w:val="000000"/>
                <w:sz w:val="22"/>
                <w:szCs w:val="22"/>
              </w:rPr>
            </w:pPr>
            <w:r>
              <w:rPr>
                <w:rFonts w:ascii="Calibri" w:eastAsia="Times New Roman" w:hAnsi="Calibri" w:cs="Calibri"/>
                <w:b/>
                <w:color w:val="000000"/>
                <w:sz w:val="22"/>
                <w:szCs w:val="22"/>
              </w:rPr>
              <w:t>Parent/Carer/Adult(s):</w:t>
            </w:r>
          </w:p>
        </w:tc>
      </w:tr>
      <w:tr w:rsidR="00BB6101" w:rsidRPr="00BB6101" w:rsidTr="00BB6101">
        <w:trPr>
          <w:trHeight w:val="300"/>
        </w:trPr>
        <w:tc>
          <w:tcPr>
            <w:tcW w:w="498" w:type="dxa"/>
            <w:tcBorders>
              <w:top w:val="nil"/>
              <w:left w:val="nil"/>
              <w:bottom w:val="nil"/>
              <w:right w:val="nil"/>
            </w:tcBorders>
            <w:shd w:val="clear" w:color="auto" w:fill="auto"/>
            <w:noWrap/>
            <w:vAlign w:val="bottom"/>
            <w:hideMark/>
          </w:tcPr>
          <w:p w:rsidR="00BB6101" w:rsidRPr="00BB6101" w:rsidRDefault="00BB6101" w:rsidP="00BB6101">
            <w:pPr>
              <w:rPr>
                <w:rFonts w:ascii="Calibri" w:eastAsia="Times New Roman" w:hAnsi="Calibri" w:cs="Calibri"/>
                <w:color w:val="000000"/>
                <w:sz w:val="22"/>
                <w:szCs w:val="22"/>
              </w:rPr>
            </w:pPr>
          </w:p>
        </w:tc>
        <w:tc>
          <w:tcPr>
            <w:tcW w:w="2621" w:type="dxa"/>
            <w:tcBorders>
              <w:top w:val="nil"/>
              <w:left w:val="nil"/>
              <w:bottom w:val="nil"/>
              <w:right w:val="nil"/>
            </w:tcBorders>
            <w:shd w:val="clear" w:color="auto" w:fill="auto"/>
            <w:noWrap/>
            <w:vAlign w:val="bottom"/>
            <w:hideMark/>
          </w:tcPr>
          <w:p w:rsidR="00BB6101" w:rsidRPr="00BB6101" w:rsidRDefault="00BB6101" w:rsidP="00BB6101">
            <w:pPr>
              <w:rPr>
                <w:rFonts w:eastAsia="Times New Roman"/>
                <w:sz w:val="20"/>
                <w:szCs w:val="20"/>
              </w:rPr>
            </w:pPr>
          </w:p>
        </w:tc>
        <w:tc>
          <w:tcPr>
            <w:tcW w:w="2694" w:type="dxa"/>
            <w:tcBorders>
              <w:top w:val="nil"/>
              <w:left w:val="nil"/>
              <w:bottom w:val="nil"/>
              <w:right w:val="nil"/>
            </w:tcBorders>
            <w:shd w:val="clear" w:color="auto" w:fill="auto"/>
            <w:noWrap/>
            <w:vAlign w:val="bottom"/>
            <w:hideMark/>
          </w:tcPr>
          <w:p w:rsidR="00BB6101" w:rsidRPr="00BB6101" w:rsidRDefault="00BB6101" w:rsidP="00BB6101">
            <w:pPr>
              <w:rPr>
                <w:rFonts w:eastAsia="Times New Roman"/>
                <w:sz w:val="20"/>
                <w:szCs w:val="20"/>
              </w:rPr>
            </w:pPr>
          </w:p>
        </w:tc>
        <w:tc>
          <w:tcPr>
            <w:tcW w:w="7529" w:type="dxa"/>
            <w:gridSpan w:val="3"/>
            <w:tcBorders>
              <w:top w:val="nil"/>
              <w:left w:val="nil"/>
              <w:bottom w:val="nil"/>
              <w:right w:val="nil"/>
            </w:tcBorders>
            <w:shd w:val="clear" w:color="auto" w:fill="auto"/>
            <w:noWrap/>
            <w:vAlign w:val="bottom"/>
            <w:hideMark/>
          </w:tcPr>
          <w:p w:rsidR="00BB6101" w:rsidRPr="00BB6101" w:rsidRDefault="00BB6101" w:rsidP="00BB6101">
            <w:pPr>
              <w:rPr>
                <w:rFonts w:eastAsia="Times New Roman"/>
                <w:sz w:val="20"/>
                <w:szCs w:val="20"/>
              </w:rPr>
            </w:pPr>
          </w:p>
        </w:tc>
        <w:tc>
          <w:tcPr>
            <w:tcW w:w="480" w:type="dxa"/>
            <w:tcBorders>
              <w:top w:val="nil"/>
              <w:left w:val="nil"/>
              <w:bottom w:val="nil"/>
              <w:right w:val="nil"/>
            </w:tcBorders>
            <w:shd w:val="clear" w:color="auto" w:fill="auto"/>
            <w:noWrap/>
            <w:vAlign w:val="bottom"/>
            <w:hideMark/>
          </w:tcPr>
          <w:p w:rsidR="00BB6101" w:rsidRPr="00BB6101" w:rsidRDefault="00BB6101" w:rsidP="00BB6101">
            <w:pPr>
              <w:rPr>
                <w:rFonts w:eastAsia="Times New Roman"/>
                <w:sz w:val="20"/>
                <w:szCs w:val="20"/>
              </w:rPr>
            </w:pPr>
          </w:p>
        </w:tc>
        <w:tc>
          <w:tcPr>
            <w:tcW w:w="283" w:type="dxa"/>
            <w:tcBorders>
              <w:top w:val="nil"/>
              <w:left w:val="nil"/>
              <w:bottom w:val="nil"/>
              <w:right w:val="nil"/>
            </w:tcBorders>
            <w:shd w:val="clear" w:color="auto" w:fill="auto"/>
            <w:noWrap/>
            <w:vAlign w:val="bottom"/>
            <w:hideMark/>
          </w:tcPr>
          <w:p w:rsidR="00BB6101" w:rsidRPr="00BB6101" w:rsidRDefault="00BB6101" w:rsidP="00BB6101">
            <w:pPr>
              <w:rPr>
                <w:rFonts w:eastAsia="Times New Roman"/>
                <w:sz w:val="20"/>
                <w:szCs w:val="20"/>
              </w:rPr>
            </w:pPr>
          </w:p>
        </w:tc>
        <w:tc>
          <w:tcPr>
            <w:tcW w:w="537" w:type="dxa"/>
            <w:tcBorders>
              <w:top w:val="nil"/>
              <w:left w:val="nil"/>
              <w:bottom w:val="nil"/>
              <w:right w:val="nil"/>
            </w:tcBorders>
            <w:shd w:val="clear" w:color="auto" w:fill="auto"/>
            <w:noWrap/>
            <w:vAlign w:val="bottom"/>
            <w:hideMark/>
          </w:tcPr>
          <w:p w:rsidR="00BB6101" w:rsidRPr="00BB6101" w:rsidRDefault="00BB6101" w:rsidP="00BB6101">
            <w:pPr>
              <w:rPr>
                <w:rFonts w:eastAsia="Times New Roman"/>
                <w:sz w:val="20"/>
                <w:szCs w:val="20"/>
              </w:rPr>
            </w:pPr>
          </w:p>
        </w:tc>
      </w:tr>
      <w:tr w:rsidR="00812A21" w:rsidRPr="00BB6101" w:rsidTr="00812A21">
        <w:trPr>
          <w:gridAfter w:val="4"/>
          <w:wAfter w:w="4152" w:type="dxa"/>
          <w:trHeight w:val="300"/>
        </w:trPr>
        <w:tc>
          <w:tcPr>
            <w:tcW w:w="3119" w:type="dxa"/>
            <w:gridSpan w:val="2"/>
            <w:tcBorders>
              <w:top w:val="single" w:sz="8" w:space="0" w:color="auto"/>
              <w:left w:val="single" w:sz="8" w:space="0" w:color="auto"/>
              <w:bottom w:val="single" w:sz="8" w:space="0" w:color="auto"/>
              <w:right w:val="single" w:sz="8" w:space="0" w:color="000000"/>
            </w:tcBorders>
            <w:shd w:val="clear" w:color="000000" w:fill="FFF2CC"/>
            <w:noWrap/>
            <w:vAlign w:val="bottom"/>
            <w:hideMark/>
          </w:tcPr>
          <w:p w:rsidR="00BB6101" w:rsidRPr="00BB6101" w:rsidRDefault="00BB6101" w:rsidP="00BB6101">
            <w:pPr>
              <w:rPr>
                <w:rFonts w:ascii="Arial" w:eastAsia="Times New Roman" w:hAnsi="Arial" w:cs="Arial"/>
                <w:b/>
                <w:bCs/>
                <w:color w:val="000000"/>
                <w:sz w:val="22"/>
                <w:szCs w:val="22"/>
              </w:rPr>
            </w:pPr>
            <w:r w:rsidRPr="00BB6101">
              <w:rPr>
                <w:rFonts w:ascii="Arial" w:eastAsia="Times New Roman" w:hAnsi="Arial" w:cs="Arial"/>
                <w:b/>
                <w:bCs/>
                <w:color w:val="000000"/>
                <w:sz w:val="22"/>
                <w:szCs w:val="22"/>
              </w:rPr>
              <w:t>Return completed form to:</w:t>
            </w:r>
          </w:p>
        </w:tc>
        <w:tc>
          <w:tcPr>
            <w:tcW w:w="2694" w:type="dxa"/>
            <w:tcBorders>
              <w:top w:val="single" w:sz="8" w:space="0" w:color="auto"/>
              <w:left w:val="nil"/>
              <w:bottom w:val="single" w:sz="8" w:space="0" w:color="auto"/>
              <w:right w:val="single" w:sz="8" w:space="0" w:color="auto"/>
            </w:tcBorders>
            <w:shd w:val="clear" w:color="000000" w:fill="FFF2CC"/>
            <w:noWrap/>
            <w:vAlign w:val="bottom"/>
            <w:hideMark/>
          </w:tcPr>
          <w:p w:rsidR="00BB6101" w:rsidRPr="00BB6101" w:rsidRDefault="00BB6101" w:rsidP="00BB6101">
            <w:pPr>
              <w:rPr>
                <w:rFonts w:ascii="Calibri" w:eastAsia="Times New Roman" w:hAnsi="Calibri" w:cs="Calibri"/>
                <w:color w:val="000000"/>
                <w:sz w:val="22"/>
                <w:szCs w:val="22"/>
              </w:rPr>
            </w:pPr>
            <w:r w:rsidRPr="00BB6101">
              <w:rPr>
                <w:rFonts w:ascii="Calibri" w:eastAsia="Times New Roman" w:hAnsi="Calibri" w:cs="Calibri"/>
                <w:color w:val="000000"/>
                <w:sz w:val="22"/>
                <w:szCs w:val="22"/>
              </w:rPr>
              <w:t> </w:t>
            </w:r>
          </w:p>
        </w:tc>
        <w:tc>
          <w:tcPr>
            <w:tcW w:w="2126" w:type="dxa"/>
            <w:tcBorders>
              <w:top w:val="single" w:sz="8" w:space="0" w:color="auto"/>
              <w:left w:val="nil"/>
              <w:bottom w:val="single" w:sz="8" w:space="0" w:color="auto"/>
              <w:right w:val="single" w:sz="8" w:space="0" w:color="000000"/>
            </w:tcBorders>
            <w:shd w:val="clear" w:color="000000" w:fill="FFF2CC"/>
            <w:noWrap/>
            <w:vAlign w:val="bottom"/>
            <w:hideMark/>
          </w:tcPr>
          <w:p w:rsidR="00BB6101" w:rsidRPr="00BB6101" w:rsidRDefault="00BB6101" w:rsidP="00BB6101">
            <w:pPr>
              <w:rPr>
                <w:rFonts w:ascii="Arial" w:eastAsia="Times New Roman" w:hAnsi="Arial" w:cs="Arial"/>
                <w:b/>
                <w:bCs/>
                <w:color w:val="000000"/>
                <w:sz w:val="22"/>
                <w:szCs w:val="22"/>
              </w:rPr>
            </w:pPr>
            <w:r w:rsidRPr="00BB6101">
              <w:rPr>
                <w:rFonts w:ascii="Arial" w:eastAsia="Times New Roman" w:hAnsi="Arial" w:cs="Arial"/>
                <w:b/>
                <w:bCs/>
                <w:color w:val="000000"/>
                <w:sz w:val="22"/>
                <w:szCs w:val="22"/>
              </w:rPr>
              <w:t>By no later than:</w:t>
            </w:r>
          </w:p>
        </w:tc>
        <w:tc>
          <w:tcPr>
            <w:tcW w:w="2551" w:type="dxa"/>
            <w:tcBorders>
              <w:top w:val="single" w:sz="8" w:space="0" w:color="auto"/>
              <w:left w:val="nil"/>
              <w:bottom w:val="single" w:sz="8" w:space="0" w:color="auto"/>
              <w:right w:val="single" w:sz="8" w:space="0" w:color="auto"/>
            </w:tcBorders>
            <w:shd w:val="clear" w:color="000000" w:fill="FFF2CC"/>
            <w:noWrap/>
            <w:vAlign w:val="bottom"/>
            <w:hideMark/>
          </w:tcPr>
          <w:p w:rsidR="00BB6101" w:rsidRPr="00BB6101" w:rsidRDefault="00BB6101" w:rsidP="00BB6101">
            <w:pPr>
              <w:rPr>
                <w:rFonts w:ascii="Calibri" w:eastAsia="Times New Roman" w:hAnsi="Calibri" w:cs="Calibri"/>
                <w:color w:val="000000"/>
                <w:sz w:val="22"/>
                <w:szCs w:val="22"/>
              </w:rPr>
            </w:pPr>
            <w:r w:rsidRPr="00BB6101">
              <w:rPr>
                <w:rFonts w:ascii="Calibri" w:eastAsia="Times New Roman" w:hAnsi="Calibri" w:cs="Calibri"/>
                <w:color w:val="000000"/>
                <w:sz w:val="22"/>
                <w:szCs w:val="22"/>
              </w:rPr>
              <w:t> </w:t>
            </w:r>
          </w:p>
        </w:tc>
      </w:tr>
      <w:tr w:rsidR="00BB6101" w:rsidRPr="00BB6101" w:rsidTr="00BB6101">
        <w:trPr>
          <w:gridAfter w:val="4"/>
          <w:wAfter w:w="4152" w:type="dxa"/>
          <w:trHeight w:val="900"/>
        </w:trPr>
        <w:tc>
          <w:tcPr>
            <w:tcW w:w="10490" w:type="dxa"/>
            <w:gridSpan w:val="5"/>
            <w:tcBorders>
              <w:top w:val="single" w:sz="8" w:space="0" w:color="auto"/>
              <w:left w:val="single" w:sz="8" w:space="0" w:color="auto"/>
              <w:bottom w:val="single" w:sz="8" w:space="0" w:color="auto"/>
              <w:right w:val="single" w:sz="8" w:space="0" w:color="000000"/>
            </w:tcBorders>
            <w:shd w:val="clear" w:color="000000" w:fill="FFF2CC"/>
            <w:noWrap/>
            <w:hideMark/>
          </w:tcPr>
          <w:p w:rsidR="00BB6101" w:rsidRPr="00BB6101" w:rsidRDefault="00BB6101" w:rsidP="00BB6101">
            <w:pPr>
              <w:jc w:val="center"/>
              <w:rPr>
                <w:rFonts w:ascii="Arial" w:eastAsia="Times New Roman" w:hAnsi="Arial" w:cs="Arial"/>
                <w:b/>
                <w:bCs/>
                <w:color w:val="000000"/>
              </w:rPr>
            </w:pPr>
            <w:r w:rsidRPr="00BB6101">
              <w:rPr>
                <w:rFonts w:ascii="Arial" w:eastAsia="Times New Roman" w:hAnsi="Arial" w:cs="Arial"/>
                <w:b/>
                <w:bCs/>
                <w:color w:val="000000"/>
              </w:rPr>
              <w:t>Team Coordinator Name; Email Address; Telephone Number:</w:t>
            </w:r>
          </w:p>
        </w:tc>
      </w:tr>
    </w:tbl>
    <w:p w:rsidR="00E54210" w:rsidRDefault="00E54210" w:rsidP="0072189F">
      <w:pPr>
        <w:spacing w:after="160" w:line="259" w:lineRule="auto"/>
        <w:ind w:left="-851"/>
        <w:rPr>
          <w:rFonts w:ascii="Arial" w:hAnsi="Arial" w:cs="Arial"/>
          <w:b/>
        </w:rPr>
      </w:pPr>
    </w:p>
    <w:p w:rsidR="00E54210" w:rsidRDefault="00E54210">
      <w:pPr>
        <w:spacing w:after="160" w:line="259" w:lineRule="auto"/>
        <w:rPr>
          <w:rFonts w:ascii="Arial" w:hAnsi="Arial" w:cs="Arial"/>
          <w:b/>
        </w:rPr>
      </w:pPr>
      <w:r>
        <w:rPr>
          <w:rFonts w:ascii="Arial" w:hAnsi="Arial" w:cs="Arial"/>
          <w:b/>
        </w:rPr>
        <w:br w:type="page"/>
      </w:r>
    </w:p>
    <w:tbl>
      <w:tblPr>
        <w:tblStyle w:val="TableGrid"/>
        <w:tblW w:w="99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3330"/>
        <w:gridCol w:w="3330"/>
      </w:tblGrid>
      <w:tr w:rsidR="00E54210" w:rsidTr="00FA21BB">
        <w:tc>
          <w:tcPr>
            <w:tcW w:w="3331" w:type="dxa"/>
            <w:hideMark/>
          </w:tcPr>
          <w:p w:rsidR="00E54210" w:rsidRDefault="00E54210" w:rsidP="00FA21BB">
            <w:r>
              <w:rPr>
                <w:rFonts w:ascii="Arial" w:hAnsi="Arial" w:cs="Arial"/>
                <w:noProof/>
              </w:rPr>
              <w:lastRenderedPageBreak/>
              <w:drawing>
                <wp:inline distT="0" distB="0" distL="0" distR="0" wp14:anchorId="6C13D3EE" wp14:editId="4FB64A9F">
                  <wp:extent cx="1805940" cy="548640"/>
                  <wp:effectExtent l="0" t="0" r="3810" b="3810"/>
                  <wp:docPr id="3" name="Picture 3" descr="North Durham CCG c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 Durham CCG col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5940" cy="548640"/>
                          </a:xfrm>
                          <a:prstGeom prst="rect">
                            <a:avLst/>
                          </a:prstGeom>
                          <a:noFill/>
                          <a:ln>
                            <a:noFill/>
                          </a:ln>
                        </pic:spPr>
                      </pic:pic>
                    </a:graphicData>
                  </a:graphic>
                </wp:inline>
              </w:drawing>
            </w:r>
          </w:p>
        </w:tc>
        <w:tc>
          <w:tcPr>
            <w:tcW w:w="3331" w:type="dxa"/>
            <w:hideMark/>
          </w:tcPr>
          <w:p w:rsidR="00E54210" w:rsidRDefault="00E54210" w:rsidP="00FA21BB">
            <w:r>
              <w:rPr>
                <w:noProof/>
              </w:rPr>
              <w:drawing>
                <wp:inline distT="0" distB="0" distL="0" distR="0" wp14:anchorId="1F5984AA" wp14:editId="48432B80">
                  <wp:extent cx="1977390" cy="594360"/>
                  <wp:effectExtent l="0" t="0" r="3810" b="0"/>
                  <wp:docPr id="2" name="Picture 2" descr="cid:image003.jpg@01CE56E0.DE9A7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CE56E0.DE9A72D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77390" cy="594360"/>
                          </a:xfrm>
                          <a:prstGeom prst="rect">
                            <a:avLst/>
                          </a:prstGeom>
                          <a:noFill/>
                          <a:ln>
                            <a:noFill/>
                          </a:ln>
                        </pic:spPr>
                      </pic:pic>
                    </a:graphicData>
                  </a:graphic>
                </wp:inline>
              </w:drawing>
            </w:r>
          </w:p>
        </w:tc>
        <w:tc>
          <w:tcPr>
            <w:tcW w:w="3331" w:type="dxa"/>
            <w:hideMark/>
          </w:tcPr>
          <w:p w:rsidR="00E54210" w:rsidRDefault="00E54210" w:rsidP="00FA21BB">
            <w:r>
              <w:rPr>
                <w:noProof/>
              </w:rPr>
              <w:drawing>
                <wp:inline distT="0" distB="0" distL="0" distR="0" wp14:anchorId="53E89AC0" wp14:editId="1D859C02">
                  <wp:extent cx="1943100"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100" cy="548640"/>
                          </a:xfrm>
                          <a:prstGeom prst="rect">
                            <a:avLst/>
                          </a:prstGeom>
                          <a:noFill/>
                          <a:ln>
                            <a:noFill/>
                          </a:ln>
                        </pic:spPr>
                      </pic:pic>
                    </a:graphicData>
                  </a:graphic>
                </wp:inline>
              </w:drawing>
            </w:r>
          </w:p>
        </w:tc>
      </w:tr>
    </w:tbl>
    <w:p w:rsidR="00E54210" w:rsidRDefault="00E54210" w:rsidP="00E54210">
      <w:pPr>
        <w:rPr>
          <w:rFonts w:ascii="Arial" w:hAnsi="Arial" w:cs="Arial"/>
        </w:rPr>
      </w:pPr>
      <w:r>
        <w:rPr>
          <w:noProof/>
        </w:rPr>
        <mc:AlternateContent>
          <mc:Choice Requires="wps">
            <w:drawing>
              <wp:anchor distT="45720" distB="45720" distL="114300" distR="114300" simplePos="0" relativeHeight="251659264" behindDoc="0" locked="0" layoutInCell="1" allowOverlap="1" wp14:anchorId="29BEAD8D" wp14:editId="1314D63D">
                <wp:simplePos x="0" y="0"/>
                <wp:positionH relativeFrom="column">
                  <wp:posOffset>-273050</wp:posOffset>
                </wp:positionH>
                <wp:positionV relativeFrom="paragraph">
                  <wp:posOffset>-594360</wp:posOffset>
                </wp:positionV>
                <wp:extent cx="965200" cy="317500"/>
                <wp:effectExtent l="0" t="0" r="254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17500"/>
                        </a:xfrm>
                        <a:prstGeom prst="rect">
                          <a:avLst/>
                        </a:prstGeom>
                        <a:solidFill>
                          <a:srgbClr val="FFFFFF"/>
                        </a:solidFill>
                        <a:ln w="9525">
                          <a:solidFill>
                            <a:srgbClr val="000000"/>
                          </a:solidFill>
                          <a:miter lim="800000"/>
                          <a:headEnd/>
                          <a:tailEnd/>
                        </a:ln>
                      </wps:spPr>
                      <wps:txbx>
                        <w:txbxContent>
                          <w:p w:rsidR="00E54210" w:rsidRPr="00C0078D" w:rsidRDefault="00E54210" w:rsidP="00E54210">
                            <w:pPr>
                              <w:rPr>
                                <w:b/>
                              </w:rPr>
                            </w:pPr>
                            <w:r w:rsidRPr="00C0078D">
                              <w:rPr>
                                <w:b/>
                              </w:rPr>
                              <w:t>Appendix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BEAD8D" id="_x0000_t202" coordsize="21600,21600" o:spt="202" path="m,l,21600r21600,l21600,xe">
                <v:stroke joinstyle="miter"/>
                <v:path gradientshapeok="t" o:connecttype="rect"/>
              </v:shapetype>
              <v:shape id="Text Box 2" o:spid="_x0000_s1026" type="#_x0000_t202" style="position:absolute;margin-left:-21.5pt;margin-top:-46.8pt;width:76pt;height: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">
                <v:textbox>
                  <w:txbxContent>
                    <w:p w:rsidR="00E54210" w:rsidRPr="00C0078D" w:rsidRDefault="00E54210" w:rsidP="00E54210">
                      <w:pPr>
                        <w:rPr>
                          <w:b/>
                        </w:rPr>
                      </w:pPr>
                      <w:bookmarkStart w:id="1" w:name="_GoBack"/>
                      <w:r w:rsidRPr="00C0078D">
                        <w:rPr>
                          <w:b/>
                        </w:rPr>
                        <w:t>Appendix</w:t>
                      </w:r>
                      <w:bookmarkEnd w:id="1"/>
                      <w:r w:rsidRPr="00C0078D">
                        <w:rPr>
                          <w:b/>
                        </w:rPr>
                        <w:t xml:space="preserve"> 2</w:t>
                      </w:r>
                    </w:p>
                  </w:txbxContent>
                </v:textbox>
                <w10:wrap type="square"/>
              </v:shape>
            </w:pict>
          </mc:Fallback>
        </mc:AlternateContent>
      </w:r>
    </w:p>
    <w:p w:rsidR="00E54210" w:rsidRDefault="00E54210" w:rsidP="00E54210">
      <w:pPr>
        <w:jc w:val="center"/>
        <w:rPr>
          <w:rFonts w:ascii="Arial" w:hAnsi="Arial" w:cs="Arial"/>
          <w:b/>
          <w:sz w:val="28"/>
          <w:szCs w:val="28"/>
        </w:rPr>
      </w:pPr>
      <w:r>
        <w:rPr>
          <w:rFonts w:ascii="Arial" w:hAnsi="Arial" w:cs="Arial"/>
          <w:b/>
          <w:sz w:val="28"/>
          <w:szCs w:val="28"/>
        </w:rPr>
        <w:t>GP Report to Child Safeguarding Strategy Meeting</w:t>
      </w:r>
    </w:p>
    <w:p w:rsidR="00E54210" w:rsidRDefault="00E54210" w:rsidP="00E54210">
      <w:pPr>
        <w:jc w:val="center"/>
        <w:rPr>
          <w:rFonts w:ascii="Arial" w:hAnsi="Arial" w:cs="Arial"/>
          <w:b/>
          <w:sz w:val="28"/>
          <w:szCs w:val="28"/>
        </w:rPr>
      </w:pPr>
    </w:p>
    <w:tbl>
      <w:tblPr>
        <w:tblStyle w:val="TableGrid"/>
        <w:tblW w:w="9322" w:type="dxa"/>
        <w:tblLook w:val="04A0" w:firstRow="1" w:lastRow="0" w:firstColumn="1" w:lastColumn="0" w:noHBand="0" w:noVBand="1"/>
      </w:tblPr>
      <w:tblGrid>
        <w:gridCol w:w="4219"/>
        <w:gridCol w:w="5103"/>
      </w:tblGrid>
      <w:tr w:rsidR="00E54210" w:rsidRPr="00573F4C" w:rsidTr="00FA21BB">
        <w:tc>
          <w:tcPr>
            <w:tcW w:w="4219" w:type="dxa"/>
          </w:tcPr>
          <w:p w:rsidR="00E54210" w:rsidRPr="00573F4C" w:rsidRDefault="00E54210" w:rsidP="00FA21BB">
            <w:pPr>
              <w:spacing w:line="360" w:lineRule="auto"/>
              <w:rPr>
                <w:rFonts w:ascii="Arial" w:hAnsi="Arial" w:cs="Arial"/>
              </w:rPr>
            </w:pPr>
            <w:r w:rsidRPr="00573F4C">
              <w:rPr>
                <w:rFonts w:ascii="Arial" w:hAnsi="Arial" w:cs="Arial"/>
              </w:rPr>
              <w:t>Name of Child</w:t>
            </w:r>
          </w:p>
        </w:tc>
        <w:tc>
          <w:tcPr>
            <w:tcW w:w="5103" w:type="dxa"/>
          </w:tcPr>
          <w:p w:rsidR="00E54210" w:rsidRPr="00573F4C" w:rsidRDefault="00E54210" w:rsidP="00FA21BB">
            <w:pPr>
              <w:spacing w:line="360" w:lineRule="auto"/>
              <w:jc w:val="center"/>
              <w:rPr>
                <w:rFonts w:ascii="Arial" w:hAnsi="Arial" w:cs="Arial"/>
              </w:rPr>
            </w:pPr>
          </w:p>
        </w:tc>
      </w:tr>
      <w:tr w:rsidR="00E54210" w:rsidRPr="00573F4C" w:rsidTr="00FA21BB">
        <w:tc>
          <w:tcPr>
            <w:tcW w:w="4219" w:type="dxa"/>
          </w:tcPr>
          <w:p w:rsidR="00E54210" w:rsidRPr="00573F4C" w:rsidRDefault="00E54210" w:rsidP="00FA21BB">
            <w:pPr>
              <w:spacing w:line="360" w:lineRule="auto"/>
              <w:rPr>
                <w:rFonts w:ascii="Arial" w:hAnsi="Arial" w:cs="Arial"/>
              </w:rPr>
            </w:pPr>
            <w:r w:rsidRPr="00573F4C">
              <w:rPr>
                <w:rFonts w:ascii="Arial" w:hAnsi="Arial" w:cs="Arial"/>
              </w:rPr>
              <w:t>Date of Birth</w:t>
            </w:r>
          </w:p>
        </w:tc>
        <w:tc>
          <w:tcPr>
            <w:tcW w:w="5103" w:type="dxa"/>
          </w:tcPr>
          <w:p w:rsidR="00E54210" w:rsidRPr="00573F4C" w:rsidRDefault="00E54210" w:rsidP="00FA21BB">
            <w:pPr>
              <w:spacing w:line="360" w:lineRule="auto"/>
              <w:jc w:val="center"/>
              <w:rPr>
                <w:rFonts w:ascii="Arial" w:hAnsi="Arial" w:cs="Arial"/>
              </w:rPr>
            </w:pPr>
          </w:p>
        </w:tc>
      </w:tr>
      <w:tr w:rsidR="00E54210" w:rsidRPr="00573F4C" w:rsidTr="00FA21BB">
        <w:tc>
          <w:tcPr>
            <w:tcW w:w="4219" w:type="dxa"/>
          </w:tcPr>
          <w:p w:rsidR="00E54210" w:rsidRPr="00573F4C" w:rsidRDefault="00E54210" w:rsidP="00FA21BB">
            <w:pPr>
              <w:spacing w:line="360" w:lineRule="auto"/>
              <w:rPr>
                <w:rFonts w:ascii="Arial" w:hAnsi="Arial" w:cs="Arial"/>
              </w:rPr>
            </w:pPr>
            <w:r w:rsidRPr="00573F4C">
              <w:rPr>
                <w:rFonts w:ascii="Arial" w:hAnsi="Arial" w:cs="Arial"/>
              </w:rPr>
              <w:t>NHS Number</w:t>
            </w:r>
          </w:p>
        </w:tc>
        <w:tc>
          <w:tcPr>
            <w:tcW w:w="5103" w:type="dxa"/>
          </w:tcPr>
          <w:p w:rsidR="00E54210" w:rsidRPr="00573F4C" w:rsidRDefault="00E54210" w:rsidP="00FA21BB">
            <w:pPr>
              <w:spacing w:line="360" w:lineRule="auto"/>
              <w:jc w:val="center"/>
              <w:rPr>
                <w:rFonts w:ascii="Arial" w:hAnsi="Arial" w:cs="Arial"/>
              </w:rPr>
            </w:pPr>
          </w:p>
        </w:tc>
      </w:tr>
      <w:tr w:rsidR="00E54210" w:rsidRPr="00573F4C" w:rsidTr="00FA21BB">
        <w:tc>
          <w:tcPr>
            <w:tcW w:w="4219" w:type="dxa"/>
          </w:tcPr>
          <w:p w:rsidR="00E54210" w:rsidRPr="00573F4C" w:rsidRDefault="00E54210" w:rsidP="00FA21BB">
            <w:pPr>
              <w:spacing w:line="360" w:lineRule="auto"/>
              <w:rPr>
                <w:rFonts w:ascii="Arial" w:hAnsi="Arial" w:cs="Arial"/>
              </w:rPr>
            </w:pPr>
            <w:r w:rsidRPr="00573F4C">
              <w:rPr>
                <w:rFonts w:ascii="Arial" w:hAnsi="Arial" w:cs="Arial"/>
              </w:rPr>
              <w:t>Date Registered with Practice</w:t>
            </w:r>
          </w:p>
        </w:tc>
        <w:tc>
          <w:tcPr>
            <w:tcW w:w="5103" w:type="dxa"/>
          </w:tcPr>
          <w:p w:rsidR="00E54210" w:rsidRPr="00573F4C" w:rsidRDefault="00E54210" w:rsidP="00FA21BB">
            <w:pPr>
              <w:spacing w:line="360" w:lineRule="auto"/>
              <w:jc w:val="center"/>
              <w:rPr>
                <w:rFonts w:ascii="Arial" w:hAnsi="Arial" w:cs="Arial"/>
              </w:rPr>
            </w:pPr>
          </w:p>
        </w:tc>
      </w:tr>
      <w:tr w:rsidR="00E54210" w:rsidRPr="00573F4C" w:rsidTr="00FA21BB">
        <w:tc>
          <w:tcPr>
            <w:tcW w:w="4219" w:type="dxa"/>
          </w:tcPr>
          <w:p w:rsidR="00E54210" w:rsidRPr="00573F4C" w:rsidRDefault="00E54210" w:rsidP="00FA21BB">
            <w:pPr>
              <w:spacing w:line="360" w:lineRule="auto"/>
              <w:rPr>
                <w:rFonts w:ascii="Arial" w:hAnsi="Arial" w:cs="Arial"/>
              </w:rPr>
            </w:pPr>
            <w:r w:rsidRPr="00573F4C">
              <w:rPr>
                <w:rFonts w:ascii="Arial" w:hAnsi="Arial" w:cs="Arial"/>
              </w:rPr>
              <w:t>Start Date child’s records</w:t>
            </w:r>
          </w:p>
        </w:tc>
        <w:tc>
          <w:tcPr>
            <w:tcW w:w="5103" w:type="dxa"/>
          </w:tcPr>
          <w:p w:rsidR="00E54210" w:rsidRPr="00573F4C" w:rsidRDefault="00E54210" w:rsidP="00FA21BB">
            <w:pPr>
              <w:spacing w:line="360" w:lineRule="auto"/>
              <w:jc w:val="center"/>
              <w:rPr>
                <w:rFonts w:ascii="Arial" w:hAnsi="Arial" w:cs="Arial"/>
              </w:rPr>
            </w:pPr>
          </w:p>
        </w:tc>
      </w:tr>
      <w:tr w:rsidR="00E54210" w:rsidRPr="00573F4C" w:rsidTr="00FA21BB">
        <w:tc>
          <w:tcPr>
            <w:tcW w:w="4219" w:type="dxa"/>
          </w:tcPr>
          <w:p w:rsidR="00E54210" w:rsidRPr="00573F4C" w:rsidRDefault="00E54210" w:rsidP="00FA21BB">
            <w:pPr>
              <w:spacing w:line="360" w:lineRule="auto"/>
              <w:rPr>
                <w:rFonts w:ascii="Arial" w:hAnsi="Arial" w:cs="Arial"/>
              </w:rPr>
            </w:pPr>
            <w:r w:rsidRPr="00573F4C">
              <w:rPr>
                <w:rFonts w:ascii="Arial" w:hAnsi="Arial" w:cs="Arial"/>
              </w:rPr>
              <w:t>Any Gaps</w:t>
            </w:r>
          </w:p>
        </w:tc>
        <w:tc>
          <w:tcPr>
            <w:tcW w:w="5103" w:type="dxa"/>
          </w:tcPr>
          <w:p w:rsidR="00E54210" w:rsidRPr="00573F4C" w:rsidRDefault="00E54210" w:rsidP="00FA21BB">
            <w:pPr>
              <w:spacing w:line="360" w:lineRule="auto"/>
              <w:jc w:val="center"/>
              <w:rPr>
                <w:rFonts w:ascii="Arial" w:hAnsi="Arial" w:cs="Arial"/>
              </w:rPr>
            </w:pPr>
          </w:p>
        </w:tc>
      </w:tr>
      <w:tr w:rsidR="00E54210" w:rsidRPr="00573F4C" w:rsidTr="00FA21BB">
        <w:tc>
          <w:tcPr>
            <w:tcW w:w="4219" w:type="dxa"/>
          </w:tcPr>
          <w:p w:rsidR="00E54210" w:rsidRPr="00573F4C" w:rsidRDefault="00E54210" w:rsidP="00FA21BB">
            <w:pPr>
              <w:spacing w:line="360" w:lineRule="auto"/>
              <w:rPr>
                <w:rFonts w:ascii="Arial" w:hAnsi="Arial" w:cs="Arial"/>
              </w:rPr>
            </w:pPr>
            <w:r w:rsidRPr="00573F4C">
              <w:rPr>
                <w:rFonts w:ascii="Arial" w:hAnsi="Arial" w:cs="Arial"/>
              </w:rPr>
              <w:t>Date of Strategy Meeting</w:t>
            </w:r>
          </w:p>
        </w:tc>
        <w:tc>
          <w:tcPr>
            <w:tcW w:w="5103" w:type="dxa"/>
          </w:tcPr>
          <w:p w:rsidR="00E54210" w:rsidRPr="00573F4C" w:rsidRDefault="00E54210" w:rsidP="00FA21BB">
            <w:pPr>
              <w:spacing w:line="360" w:lineRule="auto"/>
              <w:jc w:val="center"/>
              <w:rPr>
                <w:rFonts w:ascii="Arial" w:hAnsi="Arial" w:cs="Arial"/>
              </w:rPr>
            </w:pPr>
          </w:p>
        </w:tc>
      </w:tr>
      <w:tr w:rsidR="00E54210" w:rsidRPr="00573F4C" w:rsidTr="00FA21BB">
        <w:tc>
          <w:tcPr>
            <w:tcW w:w="9322" w:type="dxa"/>
            <w:gridSpan w:val="2"/>
          </w:tcPr>
          <w:p w:rsidR="00E54210" w:rsidRPr="00573F4C" w:rsidRDefault="00E54210" w:rsidP="00FA21BB">
            <w:pPr>
              <w:spacing w:line="360" w:lineRule="auto"/>
              <w:rPr>
                <w:rFonts w:ascii="Arial" w:hAnsi="Arial" w:cs="Arial"/>
              </w:rPr>
            </w:pPr>
            <w:r w:rsidRPr="00573F4C">
              <w:rPr>
                <w:rFonts w:ascii="Arial" w:hAnsi="Arial" w:cs="Arial"/>
              </w:rPr>
              <w:t>I will/will not be available for teleconferencing</w:t>
            </w:r>
          </w:p>
          <w:p w:rsidR="00E54210" w:rsidRPr="00573F4C" w:rsidRDefault="00E54210" w:rsidP="00FA21BB">
            <w:pPr>
              <w:spacing w:line="360" w:lineRule="auto"/>
              <w:rPr>
                <w:rFonts w:ascii="Arial" w:hAnsi="Arial" w:cs="Arial"/>
              </w:rPr>
            </w:pPr>
          </w:p>
          <w:p w:rsidR="00E54210" w:rsidRPr="00573F4C" w:rsidRDefault="00E54210" w:rsidP="00FA21BB">
            <w:pPr>
              <w:spacing w:line="360" w:lineRule="auto"/>
              <w:rPr>
                <w:rFonts w:ascii="Arial" w:hAnsi="Arial" w:cs="Arial"/>
              </w:rPr>
            </w:pPr>
            <w:r w:rsidRPr="00573F4C">
              <w:rPr>
                <w:rFonts w:ascii="Arial" w:hAnsi="Arial" w:cs="Arial"/>
              </w:rPr>
              <w:t>Any comments about this</w:t>
            </w:r>
          </w:p>
          <w:p w:rsidR="00E54210" w:rsidRPr="00573F4C" w:rsidRDefault="00E54210" w:rsidP="00FA21BB">
            <w:pPr>
              <w:spacing w:line="360" w:lineRule="auto"/>
              <w:rPr>
                <w:rFonts w:ascii="Arial" w:hAnsi="Arial" w:cs="Arial"/>
              </w:rPr>
            </w:pPr>
          </w:p>
        </w:tc>
      </w:tr>
    </w:tbl>
    <w:p w:rsidR="00E54210" w:rsidRPr="00573F4C" w:rsidRDefault="00E54210" w:rsidP="00E54210">
      <w:pPr>
        <w:rPr>
          <w:rFonts w:ascii="Arial" w:hAnsi="Arial" w:cs="Arial"/>
        </w:rPr>
      </w:pPr>
    </w:p>
    <w:tbl>
      <w:tblPr>
        <w:tblStyle w:val="TableGrid"/>
        <w:tblW w:w="0" w:type="auto"/>
        <w:tblLook w:val="04A0" w:firstRow="1" w:lastRow="0" w:firstColumn="1" w:lastColumn="0" w:noHBand="0" w:noVBand="1"/>
      </w:tblPr>
      <w:tblGrid>
        <w:gridCol w:w="1674"/>
        <w:gridCol w:w="750"/>
        <w:gridCol w:w="1659"/>
        <w:gridCol w:w="2535"/>
        <w:gridCol w:w="1244"/>
        <w:gridCol w:w="1380"/>
      </w:tblGrid>
      <w:tr w:rsidR="00E54210" w:rsidRPr="00573F4C" w:rsidTr="00FA21BB">
        <w:tc>
          <w:tcPr>
            <w:tcW w:w="9242" w:type="dxa"/>
            <w:gridSpan w:val="6"/>
            <w:tcBorders>
              <w:top w:val="single" w:sz="4" w:space="0" w:color="auto"/>
              <w:left w:val="single" w:sz="4" w:space="0" w:color="auto"/>
              <w:bottom w:val="single" w:sz="4" w:space="0" w:color="auto"/>
              <w:right w:val="single" w:sz="4" w:space="0" w:color="auto"/>
            </w:tcBorders>
          </w:tcPr>
          <w:p w:rsidR="00E54210" w:rsidRPr="00573F4C" w:rsidRDefault="00E54210" w:rsidP="00FA21BB">
            <w:pPr>
              <w:jc w:val="center"/>
              <w:rPr>
                <w:rFonts w:ascii="Arial" w:hAnsi="Arial" w:cs="Arial"/>
              </w:rPr>
            </w:pPr>
            <w:r w:rsidRPr="00573F4C">
              <w:rPr>
                <w:rFonts w:ascii="Arial" w:hAnsi="Arial" w:cs="Arial"/>
              </w:rPr>
              <w:t>Family Structure</w:t>
            </w:r>
          </w:p>
        </w:tc>
      </w:tr>
      <w:tr w:rsidR="00E54210" w:rsidRPr="00573F4C" w:rsidTr="00FA21BB">
        <w:trPr>
          <w:trHeight w:val="455"/>
        </w:trPr>
        <w:tc>
          <w:tcPr>
            <w:tcW w:w="1674" w:type="dxa"/>
            <w:tcBorders>
              <w:top w:val="single" w:sz="4" w:space="0" w:color="auto"/>
              <w:left w:val="single" w:sz="4" w:space="0" w:color="auto"/>
              <w:bottom w:val="single" w:sz="4" w:space="0" w:color="auto"/>
              <w:right w:val="single" w:sz="4" w:space="0" w:color="auto"/>
            </w:tcBorders>
            <w:hideMark/>
          </w:tcPr>
          <w:p w:rsidR="00E54210" w:rsidRPr="00573F4C" w:rsidRDefault="00E54210" w:rsidP="00FA21BB">
            <w:pPr>
              <w:rPr>
                <w:rFonts w:ascii="Arial" w:hAnsi="Arial" w:cs="Arial"/>
              </w:rPr>
            </w:pPr>
            <w:r w:rsidRPr="00573F4C">
              <w:rPr>
                <w:rFonts w:ascii="Arial" w:hAnsi="Arial" w:cs="Arial"/>
              </w:rPr>
              <w:t>Name</w:t>
            </w:r>
          </w:p>
        </w:tc>
        <w:tc>
          <w:tcPr>
            <w:tcW w:w="750" w:type="dxa"/>
            <w:tcBorders>
              <w:top w:val="single" w:sz="4" w:space="0" w:color="auto"/>
              <w:left w:val="single" w:sz="4" w:space="0" w:color="auto"/>
              <w:bottom w:val="single" w:sz="4" w:space="0" w:color="auto"/>
              <w:right w:val="single" w:sz="4" w:space="0" w:color="auto"/>
            </w:tcBorders>
            <w:hideMark/>
          </w:tcPr>
          <w:p w:rsidR="00E54210" w:rsidRPr="00573F4C" w:rsidRDefault="00E54210" w:rsidP="00FA21BB">
            <w:pPr>
              <w:rPr>
                <w:rFonts w:ascii="Arial" w:hAnsi="Arial" w:cs="Arial"/>
              </w:rPr>
            </w:pPr>
            <w:r w:rsidRPr="00573F4C">
              <w:rPr>
                <w:rFonts w:ascii="Arial" w:hAnsi="Arial" w:cs="Arial"/>
              </w:rPr>
              <w:t>DOB</w:t>
            </w:r>
          </w:p>
        </w:tc>
        <w:tc>
          <w:tcPr>
            <w:tcW w:w="1659" w:type="dxa"/>
            <w:tcBorders>
              <w:top w:val="single" w:sz="4" w:space="0" w:color="auto"/>
              <w:left w:val="single" w:sz="4" w:space="0" w:color="auto"/>
              <w:bottom w:val="single" w:sz="4" w:space="0" w:color="auto"/>
              <w:right w:val="single" w:sz="4" w:space="0" w:color="auto"/>
            </w:tcBorders>
            <w:hideMark/>
          </w:tcPr>
          <w:p w:rsidR="00E54210" w:rsidRPr="00573F4C" w:rsidRDefault="00E54210" w:rsidP="00FA21BB">
            <w:pPr>
              <w:rPr>
                <w:rFonts w:ascii="Arial" w:hAnsi="Arial" w:cs="Arial"/>
              </w:rPr>
            </w:pPr>
            <w:r w:rsidRPr="00573F4C">
              <w:rPr>
                <w:rFonts w:ascii="Arial" w:hAnsi="Arial" w:cs="Arial"/>
              </w:rPr>
              <w:t>Relationship</w:t>
            </w:r>
          </w:p>
        </w:tc>
        <w:tc>
          <w:tcPr>
            <w:tcW w:w="2535" w:type="dxa"/>
            <w:tcBorders>
              <w:top w:val="single" w:sz="4" w:space="0" w:color="auto"/>
              <w:left w:val="single" w:sz="4" w:space="0" w:color="auto"/>
              <w:bottom w:val="single" w:sz="4" w:space="0" w:color="auto"/>
              <w:right w:val="single" w:sz="4" w:space="0" w:color="auto"/>
            </w:tcBorders>
            <w:hideMark/>
          </w:tcPr>
          <w:p w:rsidR="00E54210" w:rsidRPr="00573F4C" w:rsidRDefault="00E54210" w:rsidP="00FA21BB">
            <w:pPr>
              <w:rPr>
                <w:rFonts w:ascii="Arial" w:hAnsi="Arial" w:cs="Arial"/>
              </w:rPr>
            </w:pPr>
            <w:r w:rsidRPr="00573F4C">
              <w:rPr>
                <w:rFonts w:ascii="Arial" w:hAnsi="Arial" w:cs="Arial"/>
              </w:rPr>
              <w:t xml:space="preserve">Address         </w:t>
            </w:r>
          </w:p>
        </w:tc>
        <w:tc>
          <w:tcPr>
            <w:tcW w:w="1244" w:type="dxa"/>
            <w:tcBorders>
              <w:top w:val="single" w:sz="4" w:space="0" w:color="auto"/>
              <w:left w:val="single" w:sz="4" w:space="0" w:color="auto"/>
              <w:bottom w:val="single" w:sz="4" w:space="0" w:color="auto"/>
              <w:right w:val="single" w:sz="4" w:space="0" w:color="auto"/>
            </w:tcBorders>
          </w:tcPr>
          <w:p w:rsidR="00E54210" w:rsidRPr="00573F4C" w:rsidRDefault="00E54210" w:rsidP="00FA21BB">
            <w:pPr>
              <w:rPr>
                <w:rFonts w:ascii="Arial" w:hAnsi="Arial" w:cs="Arial"/>
              </w:rPr>
            </w:pPr>
            <w:r w:rsidRPr="00573F4C">
              <w:rPr>
                <w:rFonts w:ascii="Arial" w:hAnsi="Arial" w:cs="Arial"/>
              </w:rPr>
              <w:t>Notes reviewed</w:t>
            </w:r>
          </w:p>
          <w:p w:rsidR="00E54210" w:rsidRPr="00573F4C" w:rsidRDefault="00E54210" w:rsidP="00FA21BB">
            <w:pPr>
              <w:rPr>
                <w:rFonts w:ascii="Arial" w:hAnsi="Arial" w:cs="Arial"/>
              </w:rPr>
            </w:pPr>
            <w:r w:rsidRPr="00573F4C">
              <w:rPr>
                <w:rFonts w:ascii="Arial" w:hAnsi="Arial" w:cs="Arial"/>
              </w:rPr>
              <w:t xml:space="preserve">Yes/No </w:t>
            </w:r>
          </w:p>
        </w:tc>
        <w:tc>
          <w:tcPr>
            <w:tcW w:w="1380" w:type="dxa"/>
            <w:tcBorders>
              <w:top w:val="single" w:sz="4" w:space="0" w:color="auto"/>
              <w:left w:val="single" w:sz="4" w:space="0" w:color="auto"/>
              <w:bottom w:val="single" w:sz="4" w:space="0" w:color="auto"/>
              <w:right w:val="single" w:sz="4" w:space="0" w:color="auto"/>
            </w:tcBorders>
            <w:hideMark/>
          </w:tcPr>
          <w:p w:rsidR="00E54210" w:rsidRPr="00573F4C" w:rsidRDefault="00E54210" w:rsidP="00FA21BB">
            <w:pPr>
              <w:rPr>
                <w:rFonts w:ascii="Arial" w:hAnsi="Arial" w:cs="Arial"/>
              </w:rPr>
            </w:pPr>
            <w:r w:rsidRPr="00573F4C">
              <w:rPr>
                <w:rFonts w:ascii="Arial" w:hAnsi="Arial" w:cs="Arial"/>
              </w:rPr>
              <w:t>Reg. with Practice Y/N</w:t>
            </w:r>
          </w:p>
        </w:tc>
      </w:tr>
      <w:tr w:rsidR="00E54210" w:rsidRPr="00573F4C" w:rsidTr="00FA21BB">
        <w:trPr>
          <w:trHeight w:val="1693"/>
        </w:trPr>
        <w:tc>
          <w:tcPr>
            <w:tcW w:w="1674" w:type="dxa"/>
            <w:tcBorders>
              <w:top w:val="single" w:sz="4" w:space="0" w:color="auto"/>
              <w:left w:val="single" w:sz="4" w:space="0" w:color="auto"/>
              <w:bottom w:val="single" w:sz="4" w:space="0" w:color="auto"/>
              <w:right w:val="single" w:sz="4" w:space="0" w:color="auto"/>
            </w:tcBorders>
          </w:tcPr>
          <w:p w:rsidR="00E54210" w:rsidRPr="00573F4C" w:rsidRDefault="00E54210" w:rsidP="00FA21BB">
            <w:pPr>
              <w:rPr>
                <w:rFonts w:ascii="Arial" w:hAnsi="Arial" w:cs="Arial"/>
              </w:rPr>
            </w:pPr>
          </w:p>
          <w:p w:rsidR="00E54210" w:rsidRPr="00573F4C" w:rsidRDefault="00E54210" w:rsidP="00FA21BB">
            <w:pPr>
              <w:rPr>
                <w:rFonts w:ascii="Arial" w:hAnsi="Arial" w:cs="Arial"/>
              </w:rPr>
            </w:pPr>
          </w:p>
          <w:p w:rsidR="00E54210" w:rsidRPr="00573F4C" w:rsidRDefault="00E54210" w:rsidP="00FA21BB">
            <w:pPr>
              <w:rPr>
                <w:rFonts w:ascii="Arial" w:hAnsi="Arial" w:cs="Arial"/>
              </w:rPr>
            </w:pPr>
          </w:p>
          <w:p w:rsidR="00E54210" w:rsidRPr="00573F4C" w:rsidRDefault="00E54210" w:rsidP="00FA21BB">
            <w:pPr>
              <w:rPr>
                <w:rFonts w:ascii="Arial" w:hAnsi="Arial" w:cs="Arial"/>
              </w:rPr>
            </w:pPr>
          </w:p>
          <w:p w:rsidR="00E54210" w:rsidRPr="00573F4C" w:rsidRDefault="00E54210" w:rsidP="00FA21BB">
            <w:pPr>
              <w:rPr>
                <w:rFonts w:ascii="Arial" w:hAnsi="Arial" w:cs="Arial"/>
              </w:rPr>
            </w:pPr>
          </w:p>
          <w:p w:rsidR="00E54210" w:rsidRPr="00573F4C" w:rsidRDefault="00E54210" w:rsidP="00FA21BB">
            <w:pPr>
              <w:rPr>
                <w:rFonts w:ascii="Arial" w:hAnsi="Arial" w:cs="Arial"/>
              </w:rPr>
            </w:pPr>
          </w:p>
        </w:tc>
        <w:tc>
          <w:tcPr>
            <w:tcW w:w="750" w:type="dxa"/>
            <w:tcBorders>
              <w:top w:val="single" w:sz="4" w:space="0" w:color="auto"/>
              <w:left w:val="single" w:sz="4" w:space="0" w:color="auto"/>
              <w:bottom w:val="single" w:sz="4" w:space="0" w:color="auto"/>
              <w:right w:val="single" w:sz="4" w:space="0" w:color="auto"/>
            </w:tcBorders>
          </w:tcPr>
          <w:p w:rsidR="00E54210" w:rsidRPr="00573F4C" w:rsidRDefault="00E54210" w:rsidP="00FA21BB">
            <w:pPr>
              <w:rPr>
                <w:rFonts w:ascii="Arial" w:hAnsi="Arial" w:cs="Arial"/>
              </w:rPr>
            </w:pPr>
          </w:p>
        </w:tc>
        <w:tc>
          <w:tcPr>
            <w:tcW w:w="1659" w:type="dxa"/>
            <w:tcBorders>
              <w:top w:val="single" w:sz="4" w:space="0" w:color="auto"/>
              <w:left w:val="single" w:sz="4" w:space="0" w:color="auto"/>
              <w:bottom w:val="single" w:sz="4" w:space="0" w:color="auto"/>
              <w:right w:val="single" w:sz="4" w:space="0" w:color="auto"/>
            </w:tcBorders>
          </w:tcPr>
          <w:p w:rsidR="00E54210" w:rsidRPr="00573F4C" w:rsidRDefault="00E54210" w:rsidP="00FA21BB">
            <w:pPr>
              <w:rPr>
                <w:rFonts w:ascii="Arial" w:hAnsi="Arial" w:cs="Arial"/>
              </w:rPr>
            </w:pPr>
          </w:p>
        </w:tc>
        <w:tc>
          <w:tcPr>
            <w:tcW w:w="2535" w:type="dxa"/>
            <w:tcBorders>
              <w:top w:val="single" w:sz="4" w:space="0" w:color="auto"/>
              <w:left w:val="single" w:sz="4" w:space="0" w:color="auto"/>
              <w:bottom w:val="single" w:sz="4" w:space="0" w:color="auto"/>
              <w:right w:val="single" w:sz="4" w:space="0" w:color="auto"/>
            </w:tcBorders>
          </w:tcPr>
          <w:p w:rsidR="00E54210" w:rsidRPr="00573F4C" w:rsidRDefault="00E54210" w:rsidP="00FA21BB">
            <w:pP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E54210" w:rsidRPr="00573F4C" w:rsidRDefault="00E54210" w:rsidP="00FA21BB">
            <w:pPr>
              <w:rPr>
                <w:rFonts w:ascii="Arial" w:hAnsi="Arial" w:cs="Arial"/>
              </w:rPr>
            </w:pPr>
          </w:p>
        </w:tc>
        <w:tc>
          <w:tcPr>
            <w:tcW w:w="1380" w:type="dxa"/>
            <w:tcBorders>
              <w:top w:val="single" w:sz="4" w:space="0" w:color="auto"/>
              <w:left w:val="single" w:sz="4" w:space="0" w:color="auto"/>
              <w:bottom w:val="single" w:sz="4" w:space="0" w:color="auto"/>
              <w:right w:val="single" w:sz="4" w:space="0" w:color="auto"/>
            </w:tcBorders>
          </w:tcPr>
          <w:p w:rsidR="00E54210" w:rsidRPr="00573F4C" w:rsidRDefault="00E54210" w:rsidP="00FA21BB">
            <w:pPr>
              <w:rPr>
                <w:rFonts w:ascii="Arial" w:hAnsi="Arial" w:cs="Arial"/>
              </w:rPr>
            </w:pPr>
          </w:p>
        </w:tc>
      </w:tr>
    </w:tbl>
    <w:p w:rsidR="00E54210" w:rsidRPr="00573F4C" w:rsidRDefault="00E54210" w:rsidP="00E54210">
      <w:pPr>
        <w:rPr>
          <w:rFonts w:ascii="Arial" w:hAnsi="Arial" w:cs="Arial"/>
        </w:rPr>
      </w:pPr>
    </w:p>
    <w:tbl>
      <w:tblPr>
        <w:tblStyle w:val="TableGrid"/>
        <w:tblW w:w="0" w:type="auto"/>
        <w:tblLook w:val="04A0" w:firstRow="1" w:lastRow="0" w:firstColumn="1" w:lastColumn="0" w:noHBand="0" w:noVBand="1"/>
      </w:tblPr>
      <w:tblGrid>
        <w:gridCol w:w="1384"/>
        <w:gridCol w:w="3686"/>
        <w:gridCol w:w="4172"/>
      </w:tblGrid>
      <w:tr w:rsidR="00E54210" w:rsidRPr="00573F4C" w:rsidTr="00FA21BB">
        <w:tc>
          <w:tcPr>
            <w:tcW w:w="9242" w:type="dxa"/>
            <w:gridSpan w:val="3"/>
          </w:tcPr>
          <w:p w:rsidR="00E54210" w:rsidRPr="00573F4C" w:rsidRDefault="00E54210" w:rsidP="00FA21BB">
            <w:pPr>
              <w:spacing w:line="360" w:lineRule="auto"/>
              <w:rPr>
                <w:rFonts w:ascii="Arial" w:hAnsi="Arial" w:cs="Arial"/>
              </w:rPr>
            </w:pPr>
            <w:r w:rsidRPr="00573F4C">
              <w:rPr>
                <w:rFonts w:ascii="Arial" w:hAnsi="Arial" w:cs="Arial"/>
              </w:rPr>
              <w:t>1 Significant Event details-what information do you have about what has led to the Strategy meeting being held?</w:t>
            </w:r>
          </w:p>
        </w:tc>
      </w:tr>
      <w:tr w:rsidR="00E54210" w:rsidRPr="00573F4C" w:rsidTr="00FA21BB">
        <w:tc>
          <w:tcPr>
            <w:tcW w:w="1384" w:type="dxa"/>
          </w:tcPr>
          <w:p w:rsidR="00E54210" w:rsidRPr="00573F4C" w:rsidRDefault="00E54210" w:rsidP="00FA21BB">
            <w:pPr>
              <w:spacing w:line="360" w:lineRule="auto"/>
              <w:rPr>
                <w:rFonts w:ascii="Arial" w:hAnsi="Arial" w:cs="Arial"/>
              </w:rPr>
            </w:pPr>
            <w:r w:rsidRPr="00573F4C">
              <w:rPr>
                <w:rFonts w:ascii="Arial" w:hAnsi="Arial" w:cs="Arial"/>
              </w:rPr>
              <w:t>Date</w:t>
            </w:r>
          </w:p>
        </w:tc>
        <w:tc>
          <w:tcPr>
            <w:tcW w:w="3686" w:type="dxa"/>
          </w:tcPr>
          <w:p w:rsidR="00E54210" w:rsidRPr="00573F4C" w:rsidRDefault="00E54210" w:rsidP="00FA21BB">
            <w:pPr>
              <w:spacing w:line="360" w:lineRule="auto"/>
              <w:rPr>
                <w:rFonts w:ascii="Arial" w:hAnsi="Arial" w:cs="Arial"/>
              </w:rPr>
            </w:pPr>
            <w:r w:rsidRPr="00573F4C">
              <w:rPr>
                <w:rFonts w:ascii="Arial" w:hAnsi="Arial" w:cs="Arial"/>
              </w:rPr>
              <w:t>Significant Event</w:t>
            </w:r>
          </w:p>
        </w:tc>
        <w:tc>
          <w:tcPr>
            <w:tcW w:w="4172" w:type="dxa"/>
          </w:tcPr>
          <w:p w:rsidR="00E54210" w:rsidRPr="00573F4C" w:rsidRDefault="00E54210" w:rsidP="00FA21BB">
            <w:pPr>
              <w:spacing w:line="360" w:lineRule="auto"/>
              <w:rPr>
                <w:rFonts w:ascii="Arial" w:hAnsi="Arial" w:cs="Arial"/>
              </w:rPr>
            </w:pPr>
            <w:r w:rsidRPr="00573F4C">
              <w:rPr>
                <w:rFonts w:ascii="Arial" w:hAnsi="Arial" w:cs="Arial"/>
              </w:rPr>
              <w:t>Comments</w:t>
            </w:r>
          </w:p>
        </w:tc>
      </w:tr>
      <w:tr w:rsidR="00E54210" w:rsidRPr="00573F4C" w:rsidTr="00FA21BB">
        <w:tc>
          <w:tcPr>
            <w:tcW w:w="1384" w:type="dxa"/>
          </w:tcPr>
          <w:p w:rsidR="00E54210" w:rsidRPr="00573F4C" w:rsidRDefault="00E54210" w:rsidP="00FA21BB">
            <w:pPr>
              <w:spacing w:line="360" w:lineRule="auto"/>
              <w:rPr>
                <w:rFonts w:ascii="Arial" w:hAnsi="Arial" w:cs="Arial"/>
              </w:rPr>
            </w:pPr>
          </w:p>
        </w:tc>
        <w:tc>
          <w:tcPr>
            <w:tcW w:w="3686" w:type="dxa"/>
          </w:tcPr>
          <w:p w:rsidR="00E54210" w:rsidRPr="00573F4C" w:rsidRDefault="00E54210" w:rsidP="00FA21BB">
            <w:pPr>
              <w:spacing w:line="360" w:lineRule="auto"/>
              <w:rPr>
                <w:rFonts w:ascii="Arial" w:hAnsi="Arial" w:cs="Arial"/>
              </w:rPr>
            </w:pPr>
          </w:p>
        </w:tc>
        <w:tc>
          <w:tcPr>
            <w:tcW w:w="4172" w:type="dxa"/>
          </w:tcPr>
          <w:p w:rsidR="00E54210" w:rsidRPr="00573F4C" w:rsidRDefault="00E54210" w:rsidP="00FA21BB">
            <w:pPr>
              <w:spacing w:line="360" w:lineRule="auto"/>
              <w:rPr>
                <w:rFonts w:ascii="Arial" w:hAnsi="Arial" w:cs="Arial"/>
              </w:rPr>
            </w:pPr>
          </w:p>
        </w:tc>
      </w:tr>
      <w:tr w:rsidR="00E54210" w:rsidRPr="00573F4C" w:rsidTr="00FA21BB">
        <w:tc>
          <w:tcPr>
            <w:tcW w:w="1384" w:type="dxa"/>
          </w:tcPr>
          <w:p w:rsidR="00E54210" w:rsidRPr="00573F4C" w:rsidRDefault="00E54210" w:rsidP="00FA21BB">
            <w:pPr>
              <w:spacing w:line="360" w:lineRule="auto"/>
              <w:rPr>
                <w:rFonts w:ascii="Arial" w:hAnsi="Arial" w:cs="Arial"/>
              </w:rPr>
            </w:pPr>
          </w:p>
        </w:tc>
        <w:tc>
          <w:tcPr>
            <w:tcW w:w="3686" w:type="dxa"/>
          </w:tcPr>
          <w:p w:rsidR="00E54210" w:rsidRPr="00573F4C" w:rsidRDefault="00E54210" w:rsidP="00FA21BB">
            <w:pPr>
              <w:spacing w:line="360" w:lineRule="auto"/>
              <w:rPr>
                <w:rFonts w:ascii="Arial" w:hAnsi="Arial" w:cs="Arial"/>
              </w:rPr>
            </w:pPr>
          </w:p>
        </w:tc>
        <w:tc>
          <w:tcPr>
            <w:tcW w:w="4172" w:type="dxa"/>
          </w:tcPr>
          <w:p w:rsidR="00E54210" w:rsidRPr="00573F4C" w:rsidRDefault="00E54210" w:rsidP="00FA21BB">
            <w:pPr>
              <w:spacing w:line="360" w:lineRule="auto"/>
              <w:rPr>
                <w:rFonts w:ascii="Arial" w:hAnsi="Arial" w:cs="Arial"/>
              </w:rPr>
            </w:pPr>
          </w:p>
        </w:tc>
      </w:tr>
      <w:tr w:rsidR="00E54210" w:rsidRPr="00573F4C" w:rsidTr="00FA21BB">
        <w:tc>
          <w:tcPr>
            <w:tcW w:w="1384" w:type="dxa"/>
          </w:tcPr>
          <w:p w:rsidR="00E54210" w:rsidRPr="00573F4C" w:rsidRDefault="00E54210" w:rsidP="00FA21BB">
            <w:pPr>
              <w:spacing w:line="360" w:lineRule="auto"/>
              <w:rPr>
                <w:rFonts w:ascii="Arial" w:hAnsi="Arial" w:cs="Arial"/>
              </w:rPr>
            </w:pPr>
          </w:p>
        </w:tc>
        <w:tc>
          <w:tcPr>
            <w:tcW w:w="3686" w:type="dxa"/>
          </w:tcPr>
          <w:p w:rsidR="00E54210" w:rsidRPr="00573F4C" w:rsidRDefault="00E54210" w:rsidP="00FA21BB">
            <w:pPr>
              <w:spacing w:line="360" w:lineRule="auto"/>
              <w:rPr>
                <w:rFonts w:ascii="Arial" w:hAnsi="Arial" w:cs="Arial"/>
              </w:rPr>
            </w:pPr>
          </w:p>
        </w:tc>
        <w:tc>
          <w:tcPr>
            <w:tcW w:w="4172" w:type="dxa"/>
          </w:tcPr>
          <w:p w:rsidR="00E54210" w:rsidRPr="00573F4C" w:rsidRDefault="00E54210" w:rsidP="00FA21BB">
            <w:pPr>
              <w:spacing w:line="360" w:lineRule="auto"/>
              <w:rPr>
                <w:rFonts w:ascii="Arial" w:hAnsi="Arial" w:cs="Arial"/>
              </w:rPr>
            </w:pPr>
          </w:p>
        </w:tc>
      </w:tr>
      <w:tr w:rsidR="00E54210" w:rsidRPr="00573F4C" w:rsidTr="00FA21BB">
        <w:tc>
          <w:tcPr>
            <w:tcW w:w="1384" w:type="dxa"/>
          </w:tcPr>
          <w:p w:rsidR="00E54210" w:rsidRPr="00573F4C" w:rsidRDefault="00E54210" w:rsidP="00FA21BB">
            <w:pPr>
              <w:spacing w:line="360" w:lineRule="auto"/>
              <w:rPr>
                <w:rFonts w:ascii="Arial" w:hAnsi="Arial" w:cs="Arial"/>
              </w:rPr>
            </w:pPr>
          </w:p>
        </w:tc>
        <w:tc>
          <w:tcPr>
            <w:tcW w:w="3686" w:type="dxa"/>
          </w:tcPr>
          <w:p w:rsidR="00E54210" w:rsidRPr="00573F4C" w:rsidRDefault="00E54210" w:rsidP="00FA21BB">
            <w:pPr>
              <w:spacing w:line="360" w:lineRule="auto"/>
              <w:rPr>
                <w:rFonts w:ascii="Arial" w:hAnsi="Arial" w:cs="Arial"/>
              </w:rPr>
            </w:pPr>
          </w:p>
        </w:tc>
        <w:tc>
          <w:tcPr>
            <w:tcW w:w="4172" w:type="dxa"/>
          </w:tcPr>
          <w:p w:rsidR="00E54210" w:rsidRPr="00573F4C" w:rsidRDefault="00E54210" w:rsidP="00FA21BB">
            <w:pPr>
              <w:spacing w:line="360" w:lineRule="auto"/>
              <w:rPr>
                <w:rFonts w:ascii="Arial" w:hAnsi="Arial" w:cs="Arial"/>
              </w:rPr>
            </w:pPr>
          </w:p>
        </w:tc>
      </w:tr>
      <w:tr w:rsidR="00E54210" w:rsidRPr="00573F4C" w:rsidTr="00FA21BB">
        <w:tc>
          <w:tcPr>
            <w:tcW w:w="1384" w:type="dxa"/>
          </w:tcPr>
          <w:p w:rsidR="00E54210" w:rsidRPr="00573F4C" w:rsidRDefault="00E54210" w:rsidP="00FA21BB">
            <w:pPr>
              <w:spacing w:line="360" w:lineRule="auto"/>
              <w:rPr>
                <w:rFonts w:ascii="Arial" w:hAnsi="Arial" w:cs="Arial"/>
              </w:rPr>
            </w:pPr>
          </w:p>
        </w:tc>
        <w:tc>
          <w:tcPr>
            <w:tcW w:w="3686" w:type="dxa"/>
          </w:tcPr>
          <w:p w:rsidR="00E54210" w:rsidRPr="00573F4C" w:rsidRDefault="00E54210" w:rsidP="00FA21BB">
            <w:pPr>
              <w:spacing w:line="360" w:lineRule="auto"/>
              <w:rPr>
                <w:rFonts w:ascii="Arial" w:hAnsi="Arial" w:cs="Arial"/>
              </w:rPr>
            </w:pPr>
          </w:p>
        </w:tc>
        <w:tc>
          <w:tcPr>
            <w:tcW w:w="4172" w:type="dxa"/>
          </w:tcPr>
          <w:p w:rsidR="00E54210" w:rsidRPr="00573F4C" w:rsidRDefault="00E54210" w:rsidP="00FA21BB">
            <w:pPr>
              <w:spacing w:line="360" w:lineRule="auto"/>
              <w:rPr>
                <w:rFonts w:ascii="Arial" w:hAnsi="Arial" w:cs="Arial"/>
              </w:rPr>
            </w:pPr>
          </w:p>
        </w:tc>
      </w:tr>
      <w:tr w:rsidR="00E54210" w:rsidRPr="00573F4C" w:rsidTr="00FA21BB">
        <w:tc>
          <w:tcPr>
            <w:tcW w:w="1384" w:type="dxa"/>
          </w:tcPr>
          <w:p w:rsidR="00E54210" w:rsidRPr="00573F4C" w:rsidRDefault="00E54210" w:rsidP="00FA21BB">
            <w:pPr>
              <w:spacing w:line="360" w:lineRule="auto"/>
              <w:rPr>
                <w:rFonts w:ascii="Arial" w:hAnsi="Arial" w:cs="Arial"/>
              </w:rPr>
            </w:pPr>
          </w:p>
        </w:tc>
        <w:tc>
          <w:tcPr>
            <w:tcW w:w="3686" w:type="dxa"/>
          </w:tcPr>
          <w:p w:rsidR="00E54210" w:rsidRPr="00573F4C" w:rsidRDefault="00E54210" w:rsidP="00FA21BB">
            <w:pPr>
              <w:spacing w:line="360" w:lineRule="auto"/>
              <w:rPr>
                <w:rFonts w:ascii="Arial" w:hAnsi="Arial" w:cs="Arial"/>
              </w:rPr>
            </w:pPr>
          </w:p>
        </w:tc>
        <w:tc>
          <w:tcPr>
            <w:tcW w:w="4172" w:type="dxa"/>
          </w:tcPr>
          <w:p w:rsidR="00E54210" w:rsidRPr="00573F4C" w:rsidRDefault="00E54210" w:rsidP="00FA21BB">
            <w:pPr>
              <w:spacing w:line="360" w:lineRule="auto"/>
              <w:rPr>
                <w:rFonts w:ascii="Arial" w:hAnsi="Arial" w:cs="Arial"/>
              </w:rPr>
            </w:pPr>
          </w:p>
        </w:tc>
      </w:tr>
    </w:tbl>
    <w:p w:rsidR="00E54210" w:rsidRPr="00573F4C" w:rsidRDefault="00E54210" w:rsidP="00E54210">
      <w:pPr>
        <w:rPr>
          <w:rFonts w:ascii="Arial" w:hAnsi="Arial" w:cs="Arial"/>
        </w:rPr>
      </w:pPr>
    </w:p>
    <w:p w:rsidR="00E54210" w:rsidRPr="00573F4C" w:rsidRDefault="00E54210" w:rsidP="00E54210">
      <w:pPr>
        <w:rPr>
          <w:rFonts w:ascii="Arial" w:hAnsi="Arial" w:cs="Arial"/>
        </w:rPr>
      </w:pPr>
    </w:p>
    <w:p w:rsidR="00E54210" w:rsidRPr="00573F4C" w:rsidRDefault="00E54210" w:rsidP="00E54210">
      <w:pPr>
        <w:rPr>
          <w:rFonts w:ascii="Arial" w:hAnsi="Arial" w:cs="Arial"/>
        </w:rPr>
      </w:pPr>
    </w:p>
    <w:tbl>
      <w:tblPr>
        <w:tblStyle w:val="TableGrid"/>
        <w:tblW w:w="9242" w:type="dxa"/>
        <w:tblLook w:val="04A0" w:firstRow="1" w:lastRow="0" w:firstColumn="1" w:lastColumn="0" w:noHBand="0" w:noVBand="1"/>
      </w:tblPr>
      <w:tblGrid>
        <w:gridCol w:w="9242"/>
      </w:tblGrid>
      <w:tr w:rsidR="00E54210" w:rsidRPr="00573F4C" w:rsidTr="00FA21BB">
        <w:trPr>
          <w:trHeight w:val="1704"/>
        </w:trPr>
        <w:tc>
          <w:tcPr>
            <w:tcW w:w="9242" w:type="dxa"/>
            <w:tcBorders>
              <w:top w:val="single" w:sz="4" w:space="0" w:color="auto"/>
              <w:left w:val="single" w:sz="4" w:space="0" w:color="auto"/>
              <w:bottom w:val="single" w:sz="4" w:space="0" w:color="auto"/>
              <w:right w:val="single" w:sz="4" w:space="0" w:color="auto"/>
            </w:tcBorders>
          </w:tcPr>
          <w:p w:rsidR="00E54210" w:rsidRPr="00573F4C" w:rsidRDefault="00E54210" w:rsidP="00FA21BB">
            <w:pPr>
              <w:rPr>
                <w:rFonts w:ascii="Arial" w:hAnsi="Arial" w:cs="Arial"/>
              </w:rPr>
            </w:pPr>
            <w:r w:rsidRPr="00573F4C">
              <w:rPr>
                <w:rFonts w:ascii="Arial" w:hAnsi="Arial" w:cs="Arial"/>
              </w:rPr>
              <w:t xml:space="preserve">2. When did you </w:t>
            </w:r>
            <w:r>
              <w:rPr>
                <w:rFonts w:ascii="Arial" w:hAnsi="Arial" w:cs="Arial"/>
              </w:rPr>
              <w:t xml:space="preserve">last </w:t>
            </w:r>
            <w:r w:rsidRPr="00573F4C">
              <w:rPr>
                <w:rFonts w:ascii="Arial" w:hAnsi="Arial" w:cs="Arial"/>
              </w:rPr>
              <w:t>see the child and what was your involvement with their care?</w:t>
            </w:r>
          </w:p>
          <w:p w:rsidR="00E54210" w:rsidRPr="00573F4C" w:rsidRDefault="00E54210" w:rsidP="00FA21BB">
            <w:pPr>
              <w:rPr>
                <w:rFonts w:ascii="Arial" w:hAnsi="Arial" w:cs="Arial"/>
              </w:rPr>
            </w:pPr>
          </w:p>
          <w:p w:rsidR="00E54210" w:rsidRPr="00573F4C" w:rsidRDefault="00E54210" w:rsidP="00FA21BB">
            <w:pPr>
              <w:rPr>
                <w:rFonts w:ascii="Arial" w:hAnsi="Arial" w:cs="Arial"/>
              </w:rPr>
            </w:pPr>
          </w:p>
          <w:p w:rsidR="00E54210" w:rsidRPr="00573F4C" w:rsidRDefault="00E54210" w:rsidP="00FA21BB">
            <w:pPr>
              <w:rPr>
                <w:rFonts w:ascii="Arial" w:hAnsi="Arial" w:cs="Arial"/>
              </w:rPr>
            </w:pPr>
          </w:p>
          <w:p w:rsidR="00E54210" w:rsidRPr="00573F4C" w:rsidRDefault="00E54210" w:rsidP="00FA21BB">
            <w:pPr>
              <w:rPr>
                <w:rFonts w:ascii="Arial" w:hAnsi="Arial" w:cs="Arial"/>
              </w:rPr>
            </w:pPr>
          </w:p>
          <w:p w:rsidR="00E54210" w:rsidRPr="00573F4C" w:rsidRDefault="00E54210" w:rsidP="00FA21BB">
            <w:pPr>
              <w:rPr>
                <w:rFonts w:ascii="Arial" w:hAnsi="Arial" w:cs="Arial"/>
              </w:rPr>
            </w:pPr>
          </w:p>
        </w:tc>
      </w:tr>
    </w:tbl>
    <w:p w:rsidR="00E54210" w:rsidRDefault="00E54210" w:rsidP="00E54210">
      <w:pPr>
        <w:rPr>
          <w:rFonts w:ascii="Arial" w:hAnsi="Arial" w:cs="Arial"/>
        </w:rPr>
      </w:pPr>
    </w:p>
    <w:tbl>
      <w:tblPr>
        <w:tblStyle w:val="TableGrid"/>
        <w:tblW w:w="0" w:type="auto"/>
        <w:tblLook w:val="04A0" w:firstRow="1" w:lastRow="0" w:firstColumn="1" w:lastColumn="0" w:noHBand="0" w:noVBand="1"/>
      </w:tblPr>
      <w:tblGrid>
        <w:gridCol w:w="9242"/>
      </w:tblGrid>
      <w:tr w:rsidR="00E54210" w:rsidTr="00FA21BB">
        <w:tc>
          <w:tcPr>
            <w:tcW w:w="9242" w:type="dxa"/>
          </w:tcPr>
          <w:p w:rsidR="00E54210" w:rsidRDefault="00E54210" w:rsidP="00FA21BB">
            <w:pPr>
              <w:rPr>
                <w:rFonts w:ascii="Arial" w:hAnsi="Arial" w:cs="Arial"/>
              </w:rPr>
            </w:pPr>
            <w:r>
              <w:rPr>
                <w:rFonts w:ascii="Arial" w:hAnsi="Arial" w:cs="Arial"/>
              </w:rPr>
              <w:t xml:space="preserve">3. </w:t>
            </w:r>
            <w:r w:rsidRPr="005C45B3">
              <w:rPr>
                <w:rFonts w:ascii="Arial" w:hAnsi="Arial" w:cs="Arial"/>
              </w:rPr>
              <w:t>What concerns –if any- do you have about this child?</w:t>
            </w:r>
          </w:p>
          <w:p w:rsidR="00E54210" w:rsidRDefault="00E54210" w:rsidP="00FA21BB">
            <w:pPr>
              <w:rPr>
                <w:rFonts w:ascii="Arial" w:hAnsi="Arial" w:cs="Arial"/>
              </w:rPr>
            </w:pPr>
          </w:p>
          <w:p w:rsidR="00E54210" w:rsidRDefault="00E54210" w:rsidP="00FA21BB">
            <w:pPr>
              <w:rPr>
                <w:rFonts w:ascii="Arial" w:hAnsi="Arial" w:cs="Arial"/>
              </w:rPr>
            </w:pPr>
          </w:p>
          <w:p w:rsidR="00E54210" w:rsidRDefault="00E54210" w:rsidP="00FA21BB">
            <w:pPr>
              <w:rPr>
                <w:rFonts w:ascii="Arial" w:hAnsi="Arial" w:cs="Arial"/>
              </w:rPr>
            </w:pPr>
          </w:p>
          <w:p w:rsidR="00E54210" w:rsidRPr="005C45B3" w:rsidRDefault="00E54210" w:rsidP="00FA21BB">
            <w:pPr>
              <w:rPr>
                <w:rFonts w:ascii="Arial" w:hAnsi="Arial" w:cs="Arial"/>
              </w:rPr>
            </w:pPr>
          </w:p>
          <w:p w:rsidR="00E54210" w:rsidRDefault="00E54210" w:rsidP="00FA21BB">
            <w:pPr>
              <w:rPr>
                <w:rFonts w:ascii="Arial" w:hAnsi="Arial" w:cs="Arial"/>
              </w:rPr>
            </w:pPr>
          </w:p>
        </w:tc>
      </w:tr>
    </w:tbl>
    <w:p w:rsidR="00E54210" w:rsidRPr="00573F4C" w:rsidRDefault="00E54210" w:rsidP="00E54210">
      <w:pPr>
        <w:rPr>
          <w:rFonts w:ascii="Arial" w:hAnsi="Arial" w:cs="Arial"/>
        </w:rPr>
      </w:pPr>
    </w:p>
    <w:tbl>
      <w:tblPr>
        <w:tblStyle w:val="TableGrid"/>
        <w:tblW w:w="9260" w:type="dxa"/>
        <w:tblLook w:val="04A0" w:firstRow="1" w:lastRow="0" w:firstColumn="1" w:lastColumn="0" w:noHBand="0" w:noVBand="1"/>
      </w:tblPr>
      <w:tblGrid>
        <w:gridCol w:w="9260"/>
      </w:tblGrid>
      <w:tr w:rsidR="00E54210" w:rsidRPr="00573F4C" w:rsidTr="00FA21BB">
        <w:trPr>
          <w:trHeight w:val="2060"/>
        </w:trPr>
        <w:tc>
          <w:tcPr>
            <w:tcW w:w="9260" w:type="dxa"/>
            <w:tcBorders>
              <w:top w:val="single" w:sz="4" w:space="0" w:color="auto"/>
              <w:left w:val="single" w:sz="4" w:space="0" w:color="auto"/>
              <w:right w:val="single" w:sz="4" w:space="0" w:color="auto"/>
            </w:tcBorders>
            <w:hideMark/>
          </w:tcPr>
          <w:p w:rsidR="00E54210" w:rsidRPr="00573F4C" w:rsidRDefault="00E54210" w:rsidP="00FA21BB">
            <w:pPr>
              <w:rPr>
                <w:rFonts w:ascii="Arial" w:hAnsi="Arial" w:cs="Arial"/>
              </w:rPr>
            </w:pPr>
            <w:r>
              <w:rPr>
                <w:rFonts w:ascii="Arial" w:hAnsi="Arial" w:cs="Arial"/>
              </w:rPr>
              <w:t>4</w:t>
            </w:r>
            <w:r w:rsidRPr="00573F4C">
              <w:rPr>
                <w:rFonts w:ascii="Arial" w:hAnsi="Arial" w:cs="Arial"/>
              </w:rPr>
              <w:t xml:space="preserve">. Any previous concerns about child’s general health and development: including milestones, immunisations, </w:t>
            </w:r>
            <w:r>
              <w:rPr>
                <w:rFonts w:ascii="Arial" w:hAnsi="Arial" w:cs="Arial"/>
              </w:rPr>
              <w:t>Was Not Brought</w:t>
            </w:r>
            <w:r w:rsidRPr="00573F4C">
              <w:rPr>
                <w:rFonts w:ascii="Arial" w:hAnsi="Arial" w:cs="Arial"/>
              </w:rPr>
              <w:t>, behavioural or psychological issues, compliance with medical advice and/or medication?</w:t>
            </w:r>
          </w:p>
          <w:p w:rsidR="00E54210" w:rsidRPr="00573F4C" w:rsidRDefault="00E54210" w:rsidP="00FA21BB">
            <w:pPr>
              <w:rPr>
                <w:rFonts w:ascii="Arial" w:hAnsi="Arial" w:cs="Arial"/>
              </w:rPr>
            </w:pPr>
          </w:p>
          <w:p w:rsidR="00E54210" w:rsidRDefault="00E54210" w:rsidP="00FA21BB">
            <w:pPr>
              <w:rPr>
                <w:rFonts w:ascii="Arial" w:hAnsi="Arial" w:cs="Arial"/>
              </w:rPr>
            </w:pPr>
          </w:p>
          <w:p w:rsidR="00E54210" w:rsidRPr="00573F4C" w:rsidRDefault="00E54210" w:rsidP="00FA21BB">
            <w:pPr>
              <w:rPr>
                <w:rFonts w:ascii="Arial" w:hAnsi="Arial" w:cs="Arial"/>
              </w:rPr>
            </w:pPr>
          </w:p>
        </w:tc>
      </w:tr>
    </w:tbl>
    <w:p w:rsidR="00E54210" w:rsidRPr="00573F4C" w:rsidRDefault="00E54210" w:rsidP="00E54210">
      <w:pPr>
        <w:rPr>
          <w:rFonts w:ascii="Arial" w:hAnsi="Arial" w:cs="Arial"/>
        </w:rPr>
      </w:pPr>
    </w:p>
    <w:tbl>
      <w:tblPr>
        <w:tblStyle w:val="TableGrid"/>
        <w:tblW w:w="0" w:type="auto"/>
        <w:tblLook w:val="04A0" w:firstRow="1" w:lastRow="0" w:firstColumn="1" w:lastColumn="0" w:noHBand="0" w:noVBand="1"/>
      </w:tblPr>
      <w:tblGrid>
        <w:gridCol w:w="9242"/>
      </w:tblGrid>
      <w:tr w:rsidR="00E54210" w:rsidRPr="00573F4C" w:rsidTr="00FA21BB">
        <w:trPr>
          <w:trHeight w:val="862"/>
        </w:trPr>
        <w:tc>
          <w:tcPr>
            <w:tcW w:w="9242" w:type="dxa"/>
            <w:tcBorders>
              <w:top w:val="single" w:sz="4" w:space="0" w:color="auto"/>
              <w:left w:val="single" w:sz="4" w:space="0" w:color="auto"/>
              <w:bottom w:val="single" w:sz="4" w:space="0" w:color="auto"/>
              <w:right w:val="single" w:sz="4" w:space="0" w:color="auto"/>
            </w:tcBorders>
            <w:hideMark/>
          </w:tcPr>
          <w:p w:rsidR="00E54210" w:rsidRPr="00573F4C" w:rsidRDefault="00E54210" w:rsidP="00FA21BB">
            <w:pPr>
              <w:rPr>
                <w:rFonts w:ascii="Arial" w:hAnsi="Arial" w:cs="Arial"/>
              </w:rPr>
            </w:pPr>
            <w:r>
              <w:rPr>
                <w:rFonts w:ascii="Arial" w:hAnsi="Arial" w:cs="Arial"/>
              </w:rPr>
              <w:t>5</w:t>
            </w:r>
            <w:r w:rsidRPr="00573F4C">
              <w:rPr>
                <w:rFonts w:ascii="Arial" w:hAnsi="Arial" w:cs="Arial"/>
              </w:rPr>
              <w:t xml:space="preserve">. Any concerns about household issues relevant to child’s welfare including: comment on parent child relationship, parental illness/disability, substance misuse, domestic violence and learning disability. </w:t>
            </w:r>
          </w:p>
          <w:p w:rsidR="00E54210" w:rsidRPr="00573F4C" w:rsidRDefault="00E54210" w:rsidP="00FA21BB">
            <w:pPr>
              <w:rPr>
                <w:rFonts w:ascii="Arial" w:hAnsi="Arial" w:cs="Arial"/>
              </w:rPr>
            </w:pPr>
            <w:r w:rsidRPr="00573F4C">
              <w:rPr>
                <w:rFonts w:ascii="Arial" w:hAnsi="Arial" w:cs="Arial"/>
              </w:rPr>
              <w:t>Concern about parenting capacity? Previous safeguarding concerns?</w:t>
            </w:r>
          </w:p>
          <w:p w:rsidR="00E54210" w:rsidRPr="00573F4C" w:rsidRDefault="00E54210" w:rsidP="00FA21BB">
            <w:pPr>
              <w:rPr>
                <w:rFonts w:ascii="Arial" w:hAnsi="Arial" w:cs="Arial"/>
              </w:rPr>
            </w:pPr>
          </w:p>
          <w:p w:rsidR="00E54210" w:rsidRPr="00573F4C" w:rsidRDefault="00E54210" w:rsidP="00FA21BB">
            <w:pPr>
              <w:rPr>
                <w:rFonts w:ascii="Arial" w:hAnsi="Arial" w:cs="Arial"/>
              </w:rPr>
            </w:pPr>
          </w:p>
          <w:p w:rsidR="00E54210" w:rsidRDefault="00E54210" w:rsidP="00FA21BB">
            <w:pPr>
              <w:rPr>
                <w:rFonts w:ascii="Arial" w:hAnsi="Arial" w:cs="Arial"/>
              </w:rPr>
            </w:pPr>
          </w:p>
          <w:p w:rsidR="00E54210" w:rsidRPr="00573F4C" w:rsidRDefault="00E54210" w:rsidP="00FA21BB">
            <w:pPr>
              <w:rPr>
                <w:rFonts w:ascii="Arial" w:hAnsi="Arial" w:cs="Arial"/>
              </w:rPr>
            </w:pPr>
          </w:p>
          <w:p w:rsidR="00E54210" w:rsidRPr="00573F4C" w:rsidRDefault="00E54210" w:rsidP="00FA21BB">
            <w:pPr>
              <w:rPr>
                <w:rFonts w:ascii="Arial" w:hAnsi="Arial" w:cs="Arial"/>
              </w:rPr>
            </w:pPr>
          </w:p>
          <w:p w:rsidR="00E54210" w:rsidRPr="00573F4C" w:rsidRDefault="00E54210" w:rsidP="00FA21BB">
            <w:pPr>
              <w:rPr>
                <w:rFonts w:ascii="Arial" w:hAnsi="Arial" w:cs="Arial"/>
              </w:rPr>
            </w:pPr>
          </w:p>
        </w:tc>
      </w:tr>
    </w:tbl>
    <w:p w:rsidR="00E54210" w:rsidRDefault="00E54210" w:rsidP="00E54210">
      <w:pPr>
        <w:rPr>
          <w:rFonts w:ascii="Arial" w:hAnsi="Arial" w:cs="Arial"/>
        </w:rPr>
      </w:pPr>
    </w:p>
    <w:tbl>
      <w:tblPr>
        <w:tblStyle w:val="TableGrid"/>
        <w:tblW w:w="0" w:type="auto"/>
        <w:tblLook w:val="04A0" w:firstRow="1" w:lastRow="0" w:firstColumn="1" w:lastColumn="0" w:noHBand="0" w:noVBand="1"/>
      </w:tblPr>
      <w:tblGrid>
        <w:gridCol w:w="9242"/>
      </w:tblGrid>
      <w:tr w:rsidR="00E54210" w:rsidTr="00FA21BB">
        <w:tc>
          <w:tcPr>
            <w:tcW w:w="9242" w:type="dxa"/>
          </w:tcPr>
          <w:p w:rsidR="00E54210" w:rsidRDefault="00E54210" w:rsidP="00FA21BB">
            <w:pPr>
              <w:rPr>
                <w:rFonts w:ascii="Arial" w:hAnsi="Arial" w:cs="Arial"/>
              </w:rPr>
            </w:pPr>
            <w:r w:rsidRPr="00573F4C">
              <w:rPr>
                <w:rFonts w:ascii="Arial" w:hAnsi="Arial" w:cs="Arial"/>
              </w:rPr>
              <w:t>This box is for recording the Outcome of the Strategy meeting and any Actions for the GP surgery</w:t>
            </w:r>
          </w:p>
          <w:p w:rsidR="00E54210" w:rsidRDefault="00E54210" w:rsidP="00FA21BB">
            <w:pPr>
              <w:rPr>
                <w:rFonts w:ascii="Arial" w:hAnsi="Arial" w:cs="Arial"/>
              </w:rPr>
            </w:pPr>
          </w:p>
          <w:p w:rsidR="00E54210" w:rsidRDefault="00E54210" w:rsidP="00FA21BB">
            <w:pPr>
              <w:rPr>
                <w:rFonts w:ascii="Arial" w:hAnsi="Arial" w:cs="Arial"/>
              </w:rPr>
            </w:pPr>
          </w:p>
          <w:p w:rsidR="00E54210" w:rsidRPr="00573F4C" w:rsidRDefault="00E54210" w:rsidP="00FA21BB">
            <w:pPr>
              <w:rPr>
                <w:rFonts w:ascii="Arial" w:hAnsi="Arial" w:cs="Arial"/>
              </w:rPr>
            </w:pPr>
          </w:p>
          <w:p w:rsidR="00E54210" w:rsidRPr="005C45B3" w:rsidRDefault="00E54210" w:rsidP="00FA21BB">
            <w:pPr>
              <w:jc w:val="center"/>
              <w:rPr>
                <w:rFonts w:ascii="Arial" w:hAnsi="Arial" w:cs="Arial"/>
                <w:b/>
              </w:rPr>
            </w:pPr>
            <w:r w:rsidRPr="005C45B3">
              <w:rPr>
                <w:rFonts w:ascii="Arial" w:hAnsi="Arial" w:cs="Arial"/>
                <w:b/>
              </w:rPr>
              <w:t>Please ensure that this is recorded in the child’s record and that coding is appropriate, for all members of family.</w:t>
            </w:r>
          </w:p>
        </w:tc>
      </w:tr>
    </w:tbl>
    <w:p w:rsidR="00E54210" w:rsidRPr="00573F4C" w:rsidRDefault="00E54210" w:rsidP="00E54210">
      <w:pPr>
        <w:rPr>
          <w:rFonts w:ascii="Arial" w:hAnsi="Arial" w:cs="Arial"/>
        </w:rPr>
      </w:pPr>
    </w:p>
    <w:tbl>
      <w:tblPr>
        <w:tblStyle w:val="TableGrid"/>
        <w:tblW w:w="0" w:type="auto"/>
        <w:tblLook w:val="04A0" w:firstRow="1" w:lastRow="0" w:firstColumn="1" w:lastColumn="0" w:noHBand="0" w:noVBand="1"/>
      </w:tblPr>
      <w:tblGrid>
        <w:gridCol w:w="1457"/>
        <w:gridCol w:w="2219"/>
        <w:gridCol w:w="2682"/>
        <w:gridCol w:w="2884"/>
      </w:tblGrid>
      <w:tr w:rsidR="00E54210" w:rsidRPr="00573F4C" w:rsidTr="00FA21BB">
        <w:trPr>
          <w:trHeight w:val="302"/>
        </w:trPr>
        <w:tc>
          <w:tcPr>
            <w:tcW w:w="1457" w:type="dxa"/>
            <w:tcBorders>
              <w:top w:val="single" w:sz="4" w:space="0" w:color="auto"/>
              <w:left w:val="single" w:sz="4" w:space="0" w:color="auto"/>
              <w:bottom w:val="single" w:sz="4" w:space="0" w:color="auto"/>
              <w:right w:val="single" w:sz="4" w:space="0" w:color="auto"/>
            </w:tcBorders>
          </w:tcPr>
          <w:p w:rsidR="00E54210" w:rsidRPr="00573F4C" w:rsidRDefault="00E54210" w:rsidP="00FA21BB">
            <w:pPr>
              <w:rPr>
                <w:rFonts w:ascii="Arial" w:hAnsi="Arial" w:cs="Arial"/>
              </w:rPr>
            </w:pPr>
            <w:r>
              <w:rPr>
                <w:rFonts w:ascii="Arial" w:hAnsi="Arial" w:cs="Arial"/>
              </w:rPr>
              <w:t>Date</w:t>
            </w:r>
          </w:p>
          <w:p w:rsidR="00E54210" w:rsidRPr="00573F4C" w:rsidRDefault="00E54210" w:rsidP="00FA21BB">
            <w:pPr>
              <w:rPr>
                <w:rFonts w:ascii="Arial" w:hAnsi="Arial" w:cs="Arial"/>
              </w:rPr>
            </w:pPr>
            <w:r w:rsidRPr="00573F4C">
              <w:rPr>
                <w:rFonts w:ascii="Arial" w:hAnsi="Arial" w:cs="Arial"/>
              </w:rPr>
              <w:t>Completed</w:t>
            </w:r>
          </w:p>
        </w:tc>
        <w:tc>
          <w:tcPr>
            <w:tcW w:w="2219" w:type="dxa"/>
            <w:tcBorders>
              <w:top w:val="single" w:sz="4" w:space="0" w:color="auto"/>
              <w:left w:val="single" w:sz="4" w:space="0" w:color="auto"/>
              <w:bottom w:val="single" w:sz="4" w:space="0" w:color="auto"/>
              <w:right w:val="single" w:sz="4" w:space="0" w:color="auto"/>
            </w:tcBorders>
          </w:tcPr>
          <w:p w:rsidR="00E54210" w:rsidRDefault="00E54210" w:rsidP="00FA21BB">
            <w:pPr>
              <w:rPr>
                <w:rFonts w:ascii="Arial" w:hAnsi="Arial" w:cs="Arial"/>
              </w:rPr>
            </w:pPr>
            <w:r w:rsidRPr="00573F4C">
              <w:rPr>
                <w:rFonts w:ascii="Arial" w:hAnsi="Arial" w:cs="Arial"/>
              </w:rPr>
              <w:t>Name</w:t>
            </w:r>
          </w:p>
          <w:p w:rsidR="00E54210" w:rsidRPr="00573F4C" w:rsidRDefault="00E54210" w:rsidP="00FA21BB">
            <w:pPr>
              <w:rPr>
                <w:rFonts w:ascii="Arial" w:hAnsi="Arial" w:cs="Arial"/>
              </w:rPr>
            </w:pPr>
            <w:r>
              <w:rPr>
                <w:rFonts w:ascii="Arial" w:hAnsi="Arial" w:cs="Arial"/>
              </w:rPr>
              <w:t>Designation</w:t>
            </w:r>
          </w:p>
          <w:p w:rsidR="00E54210" w:rsidRPr="00573F4C" w:rsidRDefault="00E54210" w:rsidP="00FA21BB">
            <w:pPr>
              <w:rPr>
                <w:rFonts w:ascii="Arial" w:hAnsi="Arial" w:cs="Arial"/>
              </w:rPr>
            </w:pPr>
          </w:p>
        </w:tc>
        <w:tc>
          <w:tcPr>
            <w:tcW w:w="2682" w:type="dxa"/>
            <w:tcBorders>
              <w:top w:val="single" w:sz="4" w:space="0" w:color="auto"/>
              <w:left w:val="single" w:sz="4" w:space="0" w:color="auto"/>
              <w:bottom w:val="single" w:sz="4" w:space="0" w:color="auto"/>
              <w:right w:val="single" w:sz="4" w:space="0" w:color="auto"/>
            </w:tcBorders>
          </w:tcPr>
          <w:p w:rsidR="00E54210" w:rsidRPr="00573F4C" w:rsidRDefault="00E54210" w:rsidP="00FA21BB">
            <w:pPr>
              <w:ind w:left="54"/>
              <w:rPr>
                <w:rFonts w:ascii="Arial" w:hAnsi="Arial" w:cs="Arial"/>
              </w:rPr>
            </w:pPr>
            <w:r w:rsidRPr="00573F4C">
              <w:rPr>
                <w:rFonts w:ascii="Arial" w:hAnsi="Arial" w:cs="Arial"/>
              </w:rPr>
              <w:t>Signature</w:t>
            </w:r>
          </w:p>
          <w:p w:rsidR="00E54210" w:rsidRPr="00573F4C" w:rsidRDefault="00E54210" w:rsidP="00FA21BB">
            <w:pPr>
              <w:rPr>
                <w:rFonts w:ascii="Arial" w:hAnsi="Arial" w:cs="Arial"/>
              </w:rPr>
            </w:pPr>
          </w:p>
        </w:tc>
        <w:tc>
          <w:tcPr>
            <w:tcW w:w="2884" w:type="dxa"/>
            <w:tcBorders>
              <w:top w:val="single" w:sz="4" w:space="0" w:color="auto"/>
              <w:left w:val="single" w:sz="4" w:space="0" w:color="auto"/>
              <w:bottom w:val="single" w:sz="4" w:space="0" w:color="auto"/>
              <w:right w:val="single" w:sz="4" w:space="0" w:color="auto"/>
            </w:tcBorders>
          </w:tcPr>
          <w:p w:rsidR="00E54210" w:rsidRPr="00573F4C" w:rsidRDefault="00E54210" w:rsidP="00FA21BB">
            <w:pPr>
              <w:ind w:left="72"/>
              <w:rPr>
                <w:rFonts w:ascii="Arial" w:hAnsi="Arial" w:cs="Arial"/>
              </w:rPr>
            </w:pPr>
            <w:r w:rsidRPr="00573F4C">
              <w:rPr>
                <w:rFonts w:ascii="Arial" w:hAnsi="Arial" w:cs="Arial"/>
              </w:rPr>
              <w:t xml:space="preserve">Practice Stamp  </w:t>
            </w:r>
          </w:p>
          <w:p w:rsidR="00E54210" w:rsidRPr="00573F4C" w:rsidRDefault="00E54210" w:rsidP="00FA21BB">
            <w:pPr>
              <w:rPr>
                <w:rFonts w:ascii="Arial" w:hAnsi="Arial" w:cs="Arial"/>
              </w:rPr>
            </w:pPr>
          </w:p>
        </w:tc>
      </w:tr>
      <w:tr w:rsidR="00E54210" w:rsidRPr="00573F4C" w:rsidTr="00FA21BB">
        <w:trPr>
          <w:trHeight w:val="169"/>
        </w:trPr>
        <w:tc>
          <w:tcPr>
            <w:tcW w:w="1457" w:type="dxa"/>
            <w:tcBorders>
              <w:top w:val="single" w:sz="4" w:space="0" w:color="auto"/>
              <w:left w:val="single" w:sz="4" w:space="0" w:color="auto"/>
              <w:bottom w:val="nil"/>
              <w:right w:val="single" w:sz="4" w:space="0" w:color="auto"/>
            </w:tcBorders>
          </w:tcPr>
          <w:p w:rsidR="00E54210" w:rsidRPr="00573F4C" w:rsidRDefault="00E54210" w:rsidP="00FA21BB">
            <w:pPr>
              <w:rPr>
                <w:rFonts w:ascii="Arial" w:hAnsi="Arial" w:cs="Arial"/>
              </w:rPr>
            </w:pPr>
          </w:p>
        </w:tc>
        <w:tc>
          <w:tcPr>
            <w:tcW w:w="2219" w:type="dxa"/>
            <w:tcBorders>
              <w:top w:val="single" w:sz="4" w:space="0" w:color="auto"/>
              <w:left w:val="single" w:sz="4" w:space="0" w:color="auto"/>
              <w:bottom w:val="nil"/>
              <w:right w:val="single" w:sz="4" w:space="0" w:color="auto"/>
            </w:tcBorders>
          </w:tcPr>
          <w:p w:rsidR="00E54210" w:rsidRPr="00573F4C" w:rsidRDefault="00E54210" w:rsidP="00FA21BB">
            <w:pPr>
              <w:rPr>
                <w:rFonts w:ascii="Arial" w:hAnsi="Arial" w:cs="Arial"/>
              </w:rPr>
            </w:pPr>
          </w:p>
        </w:tc>
        <w:tc>
          <w:tcPr>
            <w:tcW w:w="2682" w:type="dxa"/>
            <w:tcBorders>
              <w:top w:val="single" w:sz="4" w:space="0" w:color="auto"/>
              <w:left w:val="single" w:sz="4" w:space="0" w:color="auto"/>
              <w:bottom w:val="nil"/>
              <w:right w:val="single" w:sz="4" w:space="0" w:color="auto"/>
            </w:tcBorders>
          </w:tcPr>
          <w:p w:rsidR="00E54210" w:rsidRPr="00573F4C" w:rsidRDefault="00E54210" w:rsidP="00FA21BB">
            <w:pPr>
              <w:rPr>
                <w:rFonts w:ascii="Arial" w:hAnsi="Arial" w:cs="Arial"/>
              </w:rPr>
            </w:pPr>
          </w:p>
        </w:tc>
        <w:tc>
          <w:tcPr>
            <w:tcW w:w="2884" w:type="dxa"/>
            <w:tcBorders>
              <w:top w:val="single" w:sz="4" w:space="0" w:color="auto"/>
              <w:left w:val="single" w:sz="4" w:space="0" w:color="auto"/>
              <w:bottom w:val="nil"/>
              <w:right w:val="single" w:sz="4" w:space="0" w:color="auto"/>
            </w:tcBorders>
          </w:tcPr>
          <w:p w:rsidR="00E54210" w:rsidRPr="00573F4C" w:rsidRDefault="00E54210" w:rsidP="00FA21BB">
            <w:pPr>
              <w:rPr>
                <w:rFonts w:ascii="Arial" w:hAnsi="Arial" w:cs="Arial"/>
              </w:rPr>
            </w:pPr>
          </w:p>
        </w:tc>
      </w:tr>
      <w:tr w:rsidR="00E54210" w:rsidRPr="00573F4C" w:rsidTr="00FA21BB">
        <w:trPr>
          <w:trHeight w:val="1030"/>
        </w:trPr>
        <w:tc>
          <w:tcPr>
            <w:tcW w:w="1457" w:type="dxa"/>
            <w:tcBorders>
              <w:top w:val="nil"/>
              <w:left w:val="single" w:sz="4" w:space="0" w:color="auto"/>
              <w:bottom w:val="single" w:sz="4" w:space="0" w:color="auto"/>
              <w:right w:val="single" w:sz="4" w:space="0" w:color="auto"/>
            </w:tcBorders>
          </w:tcPr>
          <w:p w:rsidR="00E54210" w:rsidRPr="00573F4C" w:rsidRDefault="00E54210" w:rsidP="00FA21BB">
            <w:pPr>
              <w:rPr>
                <w:rFonts w:ascii="Arial" w:hAnsi="Arial" w:cs="Arial"/>
              </w:rPr>
            </w:pPr>
          </w:p>
        </w:tc>
        <w:tc>
          <w:tcPr>
            <w:tcW w:w="2219" w:type="dxa"/>
            <w:tcBorders>
              <w:top w:val="nil"/>
              <w:left w:val="single" w:sz="4" w:space="0" w:color="auto"/>
              <w:bottom w:val="single" w:sz="4" w:space="0" w:color="auto"/>
              <w:right w:val="single" w:sz="4" w:space="0" w:color="auto"/>
            </w:tcBorders>
          </w:tcPr>
          <w:p w:rsidR="00E54210" w:rsidRPr="00573F4C" w:rsidRDefault="00E54210" w:rsidP="00FA21BB">
            <w:pPr>
              <w:rPr>
                <w:rFonts w:ascii="Arial" w:hAnsi="Arial" w:cs="Arial"/>
              </w:rPr>
            </w:pPr>
          </w:p>
          <w:p w:rsidR="00E54210" w:rsidRPr="00573F4C" w:rsidRDefault="00E54210" w:rsidP="00FA21BB">
            <w:pPr>
              <w:rPr>
                <w:rFonts w:ascii="Arial" w:hAnsi="Arial" w:cs="Arial"/>
              </w:rPr>
            </w:pPr>
          </w:p>
          <w:p w:rsidR="00E54210" w:rsidRPr="00573F4C" w:rsidRDefault="00E54210" w:rsidP="00FA21BB">
            <w:pPr>
              <w:rPr>
                <w:rFonts w:ascii="Arial" w:hAnsi="Arial" w:cs="Arial"/>
              </w:rPr>
            </w:pPr>
          </w:p>
        </w:tc>
        <w:tc>
          <w:tcPr>
            <w:tcW w:w="2682" w:type="dxa"/>
            <w:tcBorders>
              <w:top w:val="nil"/>
              <w:left w:val="single" w:sz="4" w:space="0" w:color="auto"/>
              <w:bottom w:val="single" w:sz="4" w:space="0" w:color="auto"/>
              <w:right w:val="single" w:sz="4" w:space="0" w:color="auto"/>
            </w:tcBorders>
          </w:tcPr>
          <w:p w:rsidR="00E54210" w:rsidRPr="00573F4C" w:rsidRDefault="00E54210" w:rsidP="00FA21BB">
            <w:pPr>
              <w:rPr>
                <w:rFonts w:ascii="Arial" w:hAnsi="Arial" w:cs="Arial"/>
              </w:rPr>
            </w:pPr>
          </w:p>
          <w:p w:rsidR="00E54210" w:rsidRPr="00573F4C" w:rsidRDefault="00E54210" w:rsidP="00FA21BB">
            <w:pPr>
              <w:rPr>
                <w:rFonts w:ascii="Arial" w:hAnsi="Arial" w:cs="Arial"/>
              </w:rPr>
            </w:pPr>
          </w:p>
          <w:p w:rsidR="00E54210" w:rsidRPr="00573F4C" w:rsidRDefault="00E54210" w:rsidP="00FA21BB">
            <w:pPr>
              <w:rPr>
                <w:rFonts w:ascii="Arial" w:hAnsi="Arial" w:cs="Arial"/>
              </w:rPr>
            </w:pPr>
          </w:p>
        </w:tc>
        <w:tc>
          <w:tcPr>
            <w:tcW w:w="2884" w:type="dxa"/>
            <w:tcBorders>
              <w:top w:val="nil"/>
              <w:left w:val="single" w:sz="4" w:space="0" w:color="auto"/>
              <w:bottom w:val="single" w:sz="4" w:space="0" w:color="auto"/>
              <w:right w:val="single" w:sz="4" w:space="0" w:color="auto"/>
            </w:tcBorders>
          </w:tcPr>
          <w:p w:rsidR="00E54210" w:rsidRPr="00573F4C" w:rsidRDefault="00E54210" w:rsidP="00FA21BB">
            <w:pPr>
              <w:rPr>
                <w:rFonts w:ascii="Arial" w:hAnsi="Arial" w:cs="Arial"/>
              </w:rPr>
            </w:pPr>
          </w:p>
        </w:tc>
      </w:tr>
    </w:tbl>
    <w:p w:rsidR="0072189F" w:rsidRPr="0072189F" w:rsidRDefault="0072189F" w:rsidP="0072189F">
      <w:pPr>
        <w:spacing w:after="160" w:line="259" w:lineRule="auto"/>
        <w:ind w:left="-851"/>
        <w:rPr>
          <w:rFonts w:ascii="Arial" w:hAnsi="Arial" w:cs="Arial"/>
          <w:b/>
        </w:rPr>
      </w:pPr>
    </w:p>
    <w:sectPr w:rsidR="0072189F" w:rsidRPr="0072189F" w:rsidSect="0060164B">
      <w:footerReference w:type="default" r:id="rId17"/>
      <w:pgSz w:w="11906" w:h="16838"/>
      <w:pgMar w:top="709"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9B9" w:rsidRDefault="00C969B9" w:rsidP="00C969B9">
      <w:r>
        <w:separator/>
      </w:r>
    </w:p>
  </w:endnote>
  <w:endnote w:type="continuationSeparator" w:id="0">
    <w:p w:rsidR="00C969B9" w:rsidRDefault="00C969B9" w:rsidP="00C9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438283"/>
      <w:docPartObj>
        <w:docPartGallery w:val="Page Numbers (Bottom of Page)"/>
        <w:docPartUnique/>
      </w:docPartObj>
    </w:sdtPr>
    <w:sdtEndPr>
      <w:rPr>
        <w:noProof/>
      </w:rPr>
    </w:sdtEndPr>
    <w:sdtContent>
      <w:p w:rsidR="00394B3A" w:rsidRDefault="00394B3A">
        <w:pPr>
          <w:pStyle w:val="Footer"/>
          <w:jc w:val="right"/>
        </w:pPr>
        <w:r>
          <w:fldChar w:fldCharType="begin"/>
        </w:r>
        <w:r>
          <w:instrText xml:space="preserve"> PAGE   \* MERGEFORMAT </w:instrText>
        </w:r>
        <w:r>
          <w:fldChar w:fldCharType="separate"/>
        </w:r>
        <w:r w:rsidR="00EB0856">
          <w:rPr>
            <w:noProof/>
          </w:rPr>
          <w:t>1</w:t>
        </w:r>
        <w:r>
          <w:rPr>
            <w:noProof/>
          </w:rPr>
          <w:fldChar w:fldCharType="end"/>
        </w:r>
      </w:p>
    </w:sdtContent>
  </w:sdt>
  <w:p w:rsidR="00C969B9" w:rsidRDefault="00C96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9B9" w:rsidRDefault="00C969B9" w:rsidP="00C969B9">
      <w:r>
        <w:separator/>
      </w:r>
    </w:p>
  </w:footnote>
  <w:footnote w:type="continuationSeparator" w:id="0">
    <w:p w:rsidR="00C969B9" w:rsidRDefault="00C969B9" w:rsidP="00C96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4619"/>
    <w:multiLevelType w:val="hybridMultilevel"/>
    <w:tmpl w:val="8DA0A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0207E4"/>
    <w:multiLevelType w:val="hybridMultilevel"/>
    <w:tmpl w:val="AD52C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FF43321"/>
    <w:multiLevelType w:val="hybridMultilevel"/>
    <w:tmpl w:val="4970A6A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A944381"/>
    <w:multiLevelType w:val="hybridMultilevel"/>
    <w:tmpl w:val="F554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A97B43"/>
    <w:multiLevelType w:val="multilevel"/>
    <w:tmpl w:val="C58E57A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2F177E7"/>
    <w:multiLevelType w:val="hybridMultilevel"/>
    <w:tmpl w:val="61AC61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47EB3E9E"/>
    <w:multiLevelType w:val="hybridMultilevel"/>
    <w:tmpl w:val="F336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E017AE"/>
    <w:multiLevelType w:val="hybridMultilevel"/>
    <w:tmpl w:val="D5245802"/>
    <w:lvl w:ilvl="0" w:tplc="BA82BCA2">
      <w:start w:val="1"/>
      <w:numFmt w:val="decimal"/>
      <w:lvlText w:val="%1."/>
      <w:lvlJc w:val="left"/>
      <w:pPr>
        <w:ind w:left="720" w:hanging="36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E56CA0"/>
    <w:multiLevelType w:val="hybridMultilevel"/>
    <w:tmpl w:val="26FE6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270F62"/>
    <w:multiLevelType w:val="hybridMultilevel"/>
    <w:tmpl w:val="9F96C4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69AE170F"/>
    <w:multiLevelType w:val="hybridMultilevel"/>
    <w:tmpl w:val="8738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626D73"/>
    <w:multiLevelType w:val="hybridMultilevel"/>
    <w:tmpl w:val="6734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96757F"/>
    <w:multiLevelType w:val="hybridMultilevel"/>
    <w:tmpl w:val="B4F22FD6"/>
    <w:lvl w:ilvl="0" w:tplc="08090001">
      <w:start w:val="1"/>
      <w:numFmt w:val="bullet"/>
      <w:lvlText w:val=""/>
      <w:lvlJc w:val="left"/>
      <w:pPr>
        <w:ind w:left="1080" w:hanging="360"/>
      </w:pPr>
      <w:rPr>
        <w:rFonts w:ascii="Symbol" w:hAnsi="Symbol" w:hint="default"/>
        <w:b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0E2650F"/>
    <w:multiLevelType w:val="multilevel"/>
    <w:tmpl w:val="6DF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1"/>
  </w:num>
  <w:num w:numId="4">
    <w:abstractNumId w:val="6"/>
  </w:num>
  <w:num w:numId="5">
    <w:abstractNumId w:val="3"/>
  </w:num>
  <w:num w:numId="6">
    <w:abstractNumId w:val="8"/>
  </w:num>
  <w:num w:numId="7">
    <w:abstractNumId w:val="10"/>
  </w:num>
  <w:num w:numId="8">
    <w:abstractNumId w:val="9"/>
  </w:num>
  <w:num w:numId="9">
    <w:abstractNumId w:val="2"/>
  </w:num>
  <w:num w:numId="10">
    <w:abstractNumId w:val="4"/>
  </w:num>
  <w:num w:numId="11">
    <w:abstractNumId w:val="7"/>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39"/>
    <w:rsid w:val="000C442F"/>
    <w:rsid w:val="001059F4"/>
    <w:rsid w:val="00155533"/>
    <w:rsid w:val="001D3254"/>
    <w:rsid w:val="001E0C1C"/>
    <w:rsid w:val="002961FA"/>
    <w:rsid w:val="002C0A43"/>
    <w:rsid w:val="00394B3A"/>
    <w:rsid w:val="003A5109"/>
    <w:rsid w:val="003B6509"/>
    <w:rsid w:val="0042202C"/>
    <w:rsid w:val="00431C39"/>
    <w:rsid w:val="00474366"/>
    <w:rsid w:val="0050030F"/>
    <w:rsid w:val="005678A4"/>
    <w:rsid w:val="0060164B"/>
    <w:rsid w:val="006121CE"/>
    <w:rsid w:val="0072189F"/>
    <w:rsid w:val="00751D6A"/>
    <w:rsid w:val="00765716"/>
    <w:rsid w:val="007B7832"/>
    <w:rsid w:val="00812A21"/>
    <w:rsid w:val="0084699D"/>
    <w:rsid w:val="008924BB"/>
    <w:rsid w:val="009660FF"/>
    <w:rsid w:val="009B0D30"/>
    <w:rsid w:val="009D30D3"/>
    <w:rsid w:val="009E22B4"/>
    <w:rsid w:val="00A02A7D"/>
    <w:rsid w:val="00A033C8"/>
    <w:rsid w:val="00A4452A"/>
    <w:rsid w:val="00A55023"/>
    <w:rsid w:val="00AD63A1"/>
    <w:rsid w:val="00B057E0"/>
    <w:rsid w:val="00B806E0"/>
    <w:rsid w:val="00B96038"/>
    <w:rsid w:val="00BB6101"/>
    <w:rsid w:val="00BE73EF"/>
    <w:rsid w:val="00C318AB"/>
    <w:rsid w:val="00C969B9"/>
    <w:rsid w:val="00CD14A2"/>
    <w:rsid w:val="00D96606"/>
    <w:rsid w:val="00E44CFB"/>
    <w:rsid w:val="00E54210"/>
    <w:rsid w:val="00EB0856"/>
    <w:rsid w:val="00ED7F6B"/>
    <w:rsid w:val="00F62415"/>
    <w:rsid w:val="00F70D08"/>
    <w:rsid w:val="00FE5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3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C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C39"/>
    <w:rPr>
      <w:rFonts w:ascii="Segoe UI" w:hAnsi="Segoe UI" w:cs="Segoe UI"/>
      <w:sz w:val="18"/>
      <w:szCs w:val="18"/>
      <w:lang w:eastAsia="en-GB"/>
    </w:rPr>
  </w:style>
  <w:style w:type="paragraph" w:styleId="ListParagraph">
    <w:name w:val="List Paragraph"/>
    <w:basedOn w:val="Normal"/>
    <w:uiPriority w:val="34"/>
    <w:qFormat/>
    <w:rsid w:val="002961FA"/>
    <w:pPr>
      <w:ind w:left="720"/>
      <w:contextualSpacing/>
    </w:pPr>
  </w:style>
  <w:style w:type="paragraph" w:styleId="Header">
    <w:name w:val="header"/>
    <w:basedOn w:val="Normal"/>
    <w:link w:val="HeaderChar"/>
    <w:uiPriority w:val="99"/>
    <w:unhideWhenUsed/>
    <w:rsid w:val="00C969B9"/>
    <w:pPr>
      <w:tabs>
        <w:tab w:val="center" w:pos="4513"/>
        <w:tab w:val="right" w:pos="9026"/>
      </w:tabs>
    </w:pPr>
  </w:style>
  <w:style w:type="character" w:customStyle="1" w:styleId="HeaderChar">
    <w:name w:val="Header Char"/>
    <w:basedOn w:val="DefaultParagraphFont"/>
    <w:link w:val="Header"/>
    <w:uiPriority w:val="99"/>
    <w:rsid w:val="00C969B9"/>
    <w:rPr>
      <w:rFonts w:ascii="Times New Roman" w:hAnsi="Times New Roman" w:cs="Times New Roman"/>
      <w:sz w:val="24"/>
      <w:szCs w:val="24"/>
      <w:lang w:eastAsia="en-GB"/>
    </w:rPr>
  </w:style>
  <w:style w:type="paragraph" w:styleId="Footer">
    <w:name w:val="footer"/>
    <w:basedOn w:val="Normal"/>
    <w:link w:val="FooterChar"/>
    <w:uiPriority w:val="99"/>
    <w:unhideWhenUsed/>
    <w:rsid w:val="00C969B9"/>
    <w:pPr>
      <w:tabs>
        <w:tab w:val="center" w:pos="4513"/>
        <w:tab w:val="right" w:pos="9026"/>
      </w:tabs>
    </w:pPr>
  </w:style>
  <w:style w:type="character" w:customStyle="1" w:styleId="FooterChar">
    <w:name w:val="Footer Char"/>
    <w:basedOn w:val="DefaultParagraphFont"/>
    <w:link w:val="Footer"/>
    <w:uiPriority w:val="99"/>
    <w:rsid w:val="00C969B9"/>
    <w:rPr>
      <w:rFonts w:ascii="Times New Roman" w:hAnsi="Times New Roman" w:cs="Times New Roman"/>
      <w:sz w:val="24"/>
      <w:szCs w:val="24"/>
      <w:lang w:eastAsia="en-GB"/>
    </w:rPr>
  </w:style>
  <w:style w:type="character" w:styleId="Hyperlink">
    <w:name w:val="Hyperlink"/>
    <w:basedOn w:val="DefaultParagraphFont"/>
    <w:uiPriority w:val="99"/>
    <w:unhideWhenUsed/>
    <w:rsid w:val="00E44CFB"/>
    <w:rPr>
      <w:color w:val="0563C1"/>
      <w:u w:val="single"/>
    </w:rPr>
  </w:style>
  <w:style w:type="character" w:styleId="FollowedHyperlink">
    <w:name w:val="FollowedHyperlink"/>
    <w:basedOn w:val="DefaultParagraphFont"/>
    <w:uiPriority w:val="99"/>
    <w:semiHidden/>
    <w:unhideWhenUsed/>
    <w:rsid w:val="0050030F"/>
    <w:rPr>
      <w:color w:val="954F72" w:themeColor="followedHyperlink"/>
      <w:u w:val="single"/>
    </w:rPr>
  </w:style>
  <w:style w:type="table" w:styleId="TableGrid">
    <w:name w:val="Table Grid"/>
    <w:basedOn w:val="TableNormal"/>
    <w:uiPriority w:val="59"/>
    <w:rsid w:val="00E5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3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C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C39"/>
    <w:rPr>
      <w:rFonts w:ascii="Segoe UI" w:hAnsi="Segoe UI" w:cs="Segoe UI"/>
      <w:sz w:val="18"/>
      <w:szCs w:val="18"/>
      <w:lang w:eastAsia="en-GB"/>
    </w:rPr>
  </w:style>
  <w:style w:type="paragraph" w:styleId="ListParagraph">
    <w:name w:val="List Paragraph"/>
    <w:basedOn w:val="Normal"/>
    <w:uiPriority w:val="34"/>
    <w:qFormat/>
    <w:rsid w:val="002961FA"/>
    <w:pPr>
      <w:ind w:left="720"/>
      <w:contextualSpacing/>
    </w:pPr>
  </w:style>
  <w:style w:type="paragraph" w:styleId="Header">
    <w:name w:val="header"/>
    <w:basedOn w:val="Normal"/>
    <w:link w:val="HeaderChar"/>
    <w:uiPriority w:val="99"/>
    <w:unhideWhenUsed/>
    <w:rsid w:val="00C969B9"/>
    <w:pPr>
      <w:tabs>
        <w:tab w:val="center" w:pos="4513"/>
        <w:tab w:val="right" w:pos="9026"/>
      </w:tabs>
    </w:pPr>
  </w:style>
  <w:style w:type="character" w:customStyle="1" w:styleId="HeaderChar">
    <w:name w:val="Header Char"/>
    <w:basedOn w:val="DefaultParagraphFont"/>
    <w:link w:val="Header"/>
    <w:uiPriority w:val="99"/>
    <w:rsid w:val="00C969B9"/>
    <w:rPr>
      <w:rFonts w:ascii="Times New Roman" w:hAnsi="Times New Roman" w:cs="Times New Roman"/>
      <w:sz w:val="24"/>
      <w:szCs w:val="24"/>
      <w:lang w:eastAsia="en-GB"/>
    </w:rPr>
  </w:style>
  <w:style w:type="paragraph" w:styleId="Footer">
    <w:name w:val="footer"/>
    <w:basedOn w:val="Normal"/>
    <w:link w:val="FooterChar"/>
    <w:uiPriority w:val="99"/>
    <w:unhideWhenUsed/>
    <w:rsid w:val="00C969B9"/>
    <w:pPr>
      <w:tabs>
        <w:tab w:val="center" w:pos="4513"/>
        <w:tab w:val="right" w:pos="9026"/>
      </w:tabs>
    </w:pPr>
  </w:style>
  <w:style w:type="character" w:customStyle="1" w:styleId="FooterChar">
    <w:name w:val="Footer Char"/>
    <w:basedOn w:val="DefaultParagraphFont"/>
    <w:link w:val="Footer"/>
    <w:uiPriority w:val="99"/>
    <w:rsid w:val="00C969B9"/>
    <w:rPr>
      <w:rFonts w:ascii="Times New Roman" w:hAnsi="Times New Roman" w:cs="Times New Roman"/>
      <w:sz w:val="24"/>
      <w:szCs w:val="24"/>
      <w:lang w:eastAsia="en-GB"/>
    </w:rPr>
  </w:style>
  <w:style w:type="character" w:styleId="Hyperlink">
    <w:name w:val="Hyperlink"/>
    <w:basedOn w:val="DefaultParagraphFont"/>
    <w:uiPriority w:val="99"/>
    <w:unhideWhenUsed/>
    <w:rsid w:val="00E44CFB"/>
    <w:rPr>
      <w:color w:val="0563C1"/>
      <w:u w:val="single"/>
    </w:rPr>
  </w:style>
  <w:style w:type="character" w:styleId="FollowedHyperlink">
    <w:name w:val="FollowedHyperlink"/>
    <w:basedOn w:val="DefaultParagraphFont"/>
    <w:uiPriority w:val="99"/>
    <w:semiHidden/>
    <w:unhideWhenUsed/>
    <w:rsid w:val="0050030F"/>
    <w:rPr>
      <w:color w:val="954F72" w:themeColor="followedHyperlink"/>
      <w:u w:val="single"/>
    </w:rPr>
  </w:style>
  <w:style w:type="table" w:styleId="TableGrid">
    <w:name w:val="Table Grid"/>
    <w:basedOn w:val="TableNormal"/>
    <w:uiPriority w:val="59"/>
    <w:rsid w:val="00E5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42361">
      <w:bodyDiv w:val="1"/>
      <w:marLeft w:val="0"/>
      <w:marRight w:val="0"/>
      <w:marTop w:val="0"/>
      <w:marBottom w:val="0"/>
      <w:divBdr>
        <w:top w:val="none" w:sz="0" w:space="0" w:color="auto"/>
        <w:left w:val="none" w:sz="0" w:space="0" w:color="auto"/>
        <w:bottom w:val="none" w:sz="0" w:space="0" w:color="auto"/>
        <w:right w:val="none" w:sz="0" w:space="0" w:color="auto"/>
      </w:divBdr>
    </w:div>
    <w:div w:id="956520054">
      <w:bodyDiv w:val="1"/>
      <w:marLeft w:val="0"/>
      <w:marRight w:val="0"/>
      <w:marTop w:val="0"/>
      <w:marBottom w:val="0"/>
      <w:divBdr>
        <w:top w:val="none" w:sz="0" w:space="0" w:color="auto"/>
        <w:left w:val="none" w:sz="0" w:space="0" w:color="auto"/>
        <w:bottom w:val="none" w:sz="0" w:space="0" w:color="auto"/>
        <w:right w:val="none" w:sz="0" w:space="0" w:color="auto"/>
      </w:divBdr>
    </w:div>
    <w:div w:id="1177307959">
      <w:bodyDiv w:val="1"/>
      <w:marLeft w:val="0"/>
      <w:marRight w:val="0"/>
      <w:marTop w:val="0"/>
      <w:marBottom w:val="0"/>
      <w:divBdr>
        <w:top w:val="none" w:sz="0" w:space="0" w:color="auto"/>
        <w:left w:val="none" w:sz="0" w:space="0" w:color="auto"/>
        <w:bottom w:val="none" w:sz="0" w:space="0" w:color="auto"/>
        <w:right w:val="none" w:sz="0" w:space="0" w:color="auto"/>
      </w:divBdr>
    </w:div>
    <w:div w:id="1182360820">
      <w:bodyDiv w:val="1"/>
      <w:marLeft w:val="0"/>
      <w:marRight w:val="0"/>
      <w:marTop w:val="0"/>
      <w:marBottom w:val="0"/>
      <w:divBdr>
        <w:top w:val="none" w:sz="0" w:space="0" w:color="auto"/>
        <w:left w:val="none" w:sz="0" w:space="0" w:color="auto"/>
        <w:bottom w:val="none" w:sz="0" w:space="0" w:color="auto"/>
        <w:right w:val="none" w:sz="0" w:space="0" w:color="auto"/>
      </w:divBdr>
    </w:div>
    <w:div w:id="1546218146">
      <w:bodyDiv w:val="1"/>
      <w:marLeft w:val="0"/>
      <w:marRight w:val="0"/>
      <w:marTop w:val="0"/>
      <w:marBottom w:val="0"/>
      <w:divBdr>
        <w:top w:val="none" w:sz="0" w:space="0" w:color="auto"/>
        <w:left w:val="none" w:sz="0" w:space="0" w:color="auto"/>
        <w:bottom w:val="none" w:sz="0" w:space="0" w:color="auto"/>
        <w:right w:val="none" w:sz="0" w:space="0" w:color="auto"/>
      </w:divBdr>
      <w:divsChild>
        <w:div w:id="1140002979">
          <w:marLeft w:val="0"/>
          <w:marRight w:val="0"/>
          <w:marTop w:val="0"/>
          <w:marBottom w:val="0"/>
          <w:divBdr>
            <w:top w:val="none" w:sz="0" w:space="0" w:color="auto"/>
            <w:left w:val="none" w:sz="0" w:space="0" w:color="auto"/>
            <w:bottom w:val="none" w:sz="0" w:space="0" w:color="auto"/>
            <w:right w:val="none" w:sz="0" w:space="0" w:color="auto"/>
          </w:divBdr>
          <w:divsChild>
            <w:div w:id="877930704">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33372230">
      <w:bodyDiv w:val="1"/>
      <w:marLeft w:val="0"/>
      <w:marRight w:val="0"/>
      <w:marTop w:val="0"/>
      <w:marBottom w:val="0"/>
      <w:divBdr>
        <w:top w:val="none" w:sz="0" w:space="0" w:color="auto"/>
        <w:left w:val="none" w:sz="0" w:space="0" w:color="auto"/>
        <w:bottom w:val="none" w:sz="0" w:space="0" w:color="auto"/>
        <w:right w:val="none" w:sz="0" w:space="0" w:color="auto"/>
      </w:divBdr>
    </w:div>
    <w:div w:id="1872107289">
      <w:bodyDiv w:val="1"/>
      <w:marLeft w:val="0"/>
      <w:marRight w:val="0"/>
      <w:marTop w:val="0"/>
      <w:marBottom w:val="0"/>
      <w:divBdr>
        <w:top w:val="none" w:sz="0" w:space="0" w:color="auto"/>
        <w:left w:val="none" w:sz="0" w:space="0" w:color="auto"/>
        <w:bottom w:val="none" w:sz="0" w:space="0" w:color="auto"/>
        <w:right w:val="none" w:sz="0" w:space="0" w:color="auto"/>
      </w:divBdr>
    </w:div>
    <w:div w:id="2070954325">
      <w:bodyDiv w:val="1"/>
      <w:marLeft w:val="0"/>
      <w:marRight w:val="0"/>
      <w:marTop w:val="0"/>
      <w:marBottom w:val="0"/>
      <w:divBdr>
        <w:top w:val="none" w:sz="0" w:space="0" w:color="auto"/>
        <w:left w:val="none" w:sz="0" w:space="0" w:color="auto"/>
        <w:bottom w:val="none" w:sz="0" w:space="0" w:color="auto"/>
        <w:right w:val="none" w:sz="0" w:space="0" w:color="auto"/>
      </w:divBdr>
      <w:divsChild>
        <w:div w:id="296497766">
          <w:marLeft w:val="0"/>
          <w:marRight w:val="0"/>
          <w:marTop w:val="0"/>
          <w:marBottom w:val="0"/>
          <w:divBdr>
            <w:top w:val="none" w:sz="0" w:space="0" w:color="auto"/>
            <w:left w:val="none" w:sz="0" w:space="0" w:color="auto"/>
            <w:bottom w:val="none" w:sz="0" w:space="0" w:color="auto"/>
            <w:right w:val="none" w:sz="0" w:space="0" w:color="auto"/>
          </w:divBdr>
          <w:divsChild>
            <w:div w:id="94249520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proceduresonline.com/durham/scb/p_conflict_re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eduresonline.com/durham/scb/p_ch_protection_enq.html?zoom_highlight=Strategy+Meeting" TargetMode="External"/><Relationship Id="rId5" Type="http://schemas.openxmlformats.org/officeDocument/2006/relationships/webSettings" Target="webSettings.xml"/><Relationship Id="rId15" Type="http://schemas.openxmlformats.org/officeDocument/2006/relationships/image" Target="cid:image003.jpg@01CE56E0.DE9A72D0" TargetMode="External"/><Relationship Id="rId23" Type="http://schemas.openxmlformats.org/officeDocument/2006/relationships/customXml" Target="../customXml/item4.xml"/><Relationship Id="rId10" Type="http://schemas.openxmlformats.org/officeDocument/2006/relationships/hyperlink" Target="http://www.proceduresonline.com/durham/scb/p_ch_protection_enq.html?zoom_highlight=Strategy+Meet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image" Target="media/image3.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SXJZJSQ2YJM5-499006958-3427617</_dlc_DocId>
    <_dlc_DocIdUrl xmlns="14ef3b5f-6ca1-4c1c-a353-a1c338ccc666">
      <Url>https://antsertech.sharepoint.com/sites/TriXData2/_layouts/15/DocIdRedir.aspx?ID=SXJZJSQ2YJM5-499006958-3427617</Url>
      <Description>SXJZJSQ2YJM5-499006958-3427617</Description>
    </_dlc_DocIdUrl>
  </documentManagement>
</p:properties>
</file>

<file path=customXml/itemProps1.xml><?xml version="1.0" encoding="utf-8"?>
<ds:datastoreItem xmlns:ds="http://schemas.openxmlformats.org/officeDocument/2006/customXml" ds:itemID="{BD490EBE-453F-4A54-B373-8D8729F937F6}"/>
</file>

<file path=customXml/itemProps2.xml><?xml version="1.0" encoding="utf-8"?>
<ds:datastoreItem xmlns:ds="http://schemas.openxmlformats.org/officeDocument/2006/customXml" ds:itemID="{E185EFCD-8A76-49C7-85CA-CB54E513EF9A}"/>
</file>

<file path=customXml/itemProps3.xml><?xml version="1.0" encoding="utf-8"?>
<ds:datastoreItem xmlns:ds="http://schemas.openxmlformats.org/officeDocument/2006/customXml" ds:itemID="{CD3B746F-133B-4507-B399-8197D7BE12D0}"/>
</file>

<file path=customXml/itemProps4.xml><?xml version="1.0" encoding="utf-8"?>
<ds:datastoreItem xmlns:ds="http://schemas.openxmlformats.org/officeDocument/2006/customXml" ds:itemID="{C497CBDA-6106-43D8-8949-6384F284060E}"/>
</file>

<file path=docProps/app.xml><?xml version="1.0" encoding="utf-8"?>
<Properties xmlns="http://schemas.openxmlformats.org/officeDocument/2006/extended-properties" xmlns:vt="http://schemas.openxmlformats.org/officeDocument/2006/docPropsVTypes">
  <Template>Normal.dotm</Template>
  <TotalTime>1</TotalTime>
  <Pages>7</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Scurfield</dc:creator>
  <cp:lastModifiedBy>Annie Whittingham</cp:lastModifiedBy>
  <cp:revision>2</cp:revision>
  <cp:lastPrinted>2018-10-17T08:01:00Z</cp:lastPrinted>
  <dcterms:created xsi:type="dcterms:W3CDTF">2020-05-19T10:51:00Z</dcterms:created>
  <dcterms:modified xsi:type="dcterms:W3CDTF">2020-05-19T10:51:00Z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4785200</vt:r8>
  </property>
  <property fmtid="{D5CDD505-2E9C-101B-9397-08002B2CF9AE}" pid="4" name="_dlc_DocIdItemGuid">
    <vt:lpwstr>c6dcaf3a-9e44-4bfe-94b3-e0f802fe2c5b</vt:lpwstr>
  </property>
</Properties>
</file>