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8E" w:rsidRPr="0055368E" w:rsidRDefault="0055368E" w:rsidP="0055368E">
      <w:pPr>
        <w:spacing w:after="0" w:line="240" w:lineRule="auto"/>
        <w:jc w:val="center"/>
        <w:rPr>
          <w:rFonts w:ascii="Arial" w:eastAsia="Times New Roman" w:hAnsi="Arial" w:cs="Arial"/>
          <w:b/>
          <w:bCs/>
          <w:snapToGrid w:val="0"/>
          <w:sz w:val="24"/>
          <w:szCs w:val="24"/>
        </w:rPr>
      </w:pPr>
      <w:bookmarkStart w:id="0" w:name="_GoBack"/>
      <w:bookmarkEnd w:id="0"/>
      <w:r>
        <w:rPr>
          <w:rFonts w:ascii="Arial" w:eastAsia="Times New Roman" w:hAnsi="Arial" w:cs="Arial"/>
          <w:b/>
          <w:bCs/>
          <w:noProof/>
          <w:sz w:val="24"/>
          <w:szCs w:val="24"/>
          <w:lang w:eastAsia="en-GB"/>
        </w:rPr>
        <w:drawing>
          <wp:anchor distT="0" distB="0" distL="114300" distR="114300" simplePos="0" relativeHeight="251659264" behindDoc="1" locked="0" layoutInCell="1" allowOverlap="1">
            <wp:simplePos x="0" y="0"/>
            <wp:positionH relativeFrom="column">
              <wp:posOffset>4229100</wp:posOffset>
            </wp:positionH>
            <wp:positionV relativeFrom="paragraph">
              <wp:posOffset>-499745</wp:posOffset>
            </wp:positionV>
            <wp:extent cx="1828800" cy="710565"/>
            <wp:effectExtent l="0" t="0" r="0" b="0"/>
            <wp:wrapNone/>
            <wp:docPr id="2" name="Picture 2" descr="D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68E">
        <w:rPr>
          <w:rFonts w:ascii="Arial" w:eastAsia="Times New Roman" w:hAnsi="Arial" w:cs="Arial"/>
          <w:b/>
          <w:bCs/>
          <w:snapToGrid w:val="0"/>
          <w:sz w:val="24"/>
          <w:szCs w:val="24"/>
        </w:rPr>
        <w:t>Durham County Council</w:t>
      </w:r>
    </w:p>
    <w:p w:rsidR="0055368E" w:rsidRPr="0055368E" w:rsidRDefault="0055368E" w:rsidP="0055368E">
      <w:pPr>
        <w:spacing w:after="0" w:line="240" w:lineRule="auto"/>
        <w:jc w:val="center"/>
        <w:rPr>
          <w:rFonts w:ascii="Arial" w:eastAsia="Times New Roman" w:hAnsi="Arial" w:cs="Arial"/>
          <w:b/>
          <w:bCs/>
          <w:snapToGrid w:val="0"/>
          <w:sz w:val="24"/>
          <w:szCs w:val="24"/>
        </w:rPr>
      </w:pPr>
      <w:r w:rsidRPr="0055368E">
        <w:rPr>
          <w:rFonts w:ascii="Arial" w:eastAsia="Times New Roman" w:hAnsi="Arial" w:cs="Arial"/>
          <w:b/>
          <w:bCs/>
          <w:snapToGrid w:val="0"/>
          <w:sz w:val="24"/>
          <w:szCs w:val="24"/>
        </w:rPr>
        <w:t>Supported Lodgings Service</w:t>
      </w:r>
    </w:p>
    <w:p w:rsidR="0055368E" w:rsidRPr="0055368E" w:rsidRDefault="0055368E" w:rsidP="0055368E">
      <w:pPr>
        <w:spacing w:after="0" w:line="240" w:lineRule="auto"/>
        <w:jc w:val="center"/>
        <w:rPr>
          <w:rFonts w:ascii="Arial" w:eastAsia="Times New Roman" w:hAnsi="Arial" w:cs="Arial"/>
          <w:b/>
          <w:bCs/>
          <w:snapToGrid w:val="0"/>
          <w:sz w:val="20"/>
          <w:szCs w:val="24"/>
        </w:rPr>
      </w:pPr>
    </w:p>
    <w:p w:rsidR="0055368E" w:rsidRPr="0009361F" w:rsidRDefault="0055368E" w:rsidP="0055368E">
      <w:pPr>
        <w:keepNext/>
        <w:spacing w:after="0" w:line="240" w:lineRule="auto"/>
        <w:jc w:val="center"/>
        <w:outlineLvl w:val="7"/>
        <w:rPr>
          <w:rFonts w:ascii="Arial" w:eastAsia="Times New Roman" w:hAnsi="Arial" w:cs="Arial"/>
          <w:b/>
          <w:bCs/>
          <w:snapToGrid w:val="0"/>
          <w:sz w:val="24"/>
          <w:szCs w:val="24"/>
        </w:rPr>
      </w:pPr>
      <w:r w:rsidRPr="0009361F">
        <w:rPr>
          <w:rFonts w:ascii="Arial" w:eastAsia="Times New Roman" w:hAnsi="Arial" w:cs="Arial"/>
          <w:b/>
          <w:bCs/>
          <w:snapToGrid w:val="0"/>
          <w:sz w:val="24"/>
          <w:szCs w:val="24"/>
        </w:rPr>
        <w:t>PLACEMENT AGREEMENT</w:t>
      </w:r>
    </w:p>
    <w:p w:rsidR="0055368E" w:rsidRDefault="0055368E" w:rsidP="00AA460C">
      <w:pPr>
        <w:spacing w:after="0" w:line="240" w:lineRule="auto"/>
        <w:rPr>
          <w:rFonts w:ascii="Arial" w:eastAsia="Times New Roman" w:hAnsi="Arial" w:cs="Arial"/>
          <w:b/>
          <w:bCs/>
          <w:sz w:val="24"/>
          <w:szCs w:val="20"/>
        </w:rPr>
      </w:pPr>
    </w:p>
    <w:p w:rsidR="00AA460C" w:rsidRDefault="00AA460C" w:rsidP="00AA460C">
      <w:pPr>
        <w:spacing w:after="0" w:line="240" w:lineRule="auto"/>
        <w:rPr>
          <w:rFonts w:ascii="Arial" w:eastAsia="Times New Roman" w:hAnsi="Arial" w:cs="Arial"/>
          <w:b/>
          <w:bCs/>
          <w:sz w:val="24"/>
          <w:szCs w:val="20"/>
        </w:rPr>
      </w:pPr>
      <w:r>
        <w:rPr>
          <w:rFonts w:ascii="Arial" w:eastAsia="Times New Roman" w:hAnsi="Arial" w:cs="Arial"/>
          <w:b/>
          <w:bCs/>
          <w:sz w:val="24"/>
          <w:szCs w:val="20"/>
        </w:rPr>
        <w:t>This agreement is between;</w:t>
      </w:r>
    </w:p>
    <w:p w:rsidR="00AA460C" w:rsidRDefault="00AA460C" w:rsidP="00422253">
      <w:pPr>
        <w:spacing w:after="0" w:line="240" w:lineRule="auto"/>
        <w:jc w:val="center"/>
        <w:rPr>
          <w:rFonts w:ascii="Arial" w:eastAsia="Times New Roman" w:hAnsi="Arial" w:cs="Arial"/>
          <w:b/>
          <w:bCs/>
          <w:sz w:val="24"/>
          <w:szCs w:val="20"/>
        </w:rPr>
      </w:pPr>
    </w:p>
    <w:tbl>
      <w:tblPr>
        <w:tblStyle w:val="TableGrid"/>
        <w:tblW w:w="0" w:type="auto"/>
        <w:tblLook w:val="04A0" w:firstRow="1" w:lastRow="0" w:firstColumn="1" w:lastColumn="0" w:noHBand="0" w:noVBand="1"/>
      </w:tblPr>
      <w:tblGrid>
        <w:gridCol w:w="4621"/>
        <w:gridCol w:w="4621"/>
      </w:tblGrid>
      <w:tr w:rsidR="00422253" w:rsidRPr="00841487" w:rsidTr="00A216CC">
        <w:tc>
          <w:tcPr>
            <w:tcW w:w="4621" w:type="dxa"/>
            <w:shd w:val="clear" w:color="auto" w:fill="D9D9D9" w:themeFill="background1" w:themeFillShade="D9"/>
          </w:tcPr>
          <w:p w:rsidR="00422253" w:rsidRPr="00841487" w:rsidRDefault="00422253" w:rsidP="00422253">
            <w:pPr>
              <w:rPr>
                <w:rFonts w:ascii="Arial" w:eastAsia="Times New Roman" w:hAnsi="Arial" w:cs="Arial"/>
                <w:bCs/>
                <w:sz w:val="24"/>
                <w:szCs w:val="20"/>
              </w:rPr>
            </w:pPr>
            <w:r w:rsidRPr="00841487">
              <w:rPr>
                <w:rFonts w:ascii="Arial" w:eastAsia="Times New Roman" w:hAnsi="Arial" w:cs="Arial"/>
                <w:bCs/>
                <w:sz w:val="24"/>
                <w:szCs w:val="20"/>
              </w:rPr>
              <w:t>Name of Young Person</w:t>
            </w:r>
          </w:p>
          <w:p w:rsidR="00422253" w:rsidRPr="00841487" w:rsidRDefault="00422253" w:rsidP="00422253">
            <w:pPr>
              <w:rPr>
                <w:rFonts w:ascii="Arial" w:eastAsia="Times New Roman" w:hAnsi="Arial" w:cs="Arial"/>
                <w:bCs/>
                <w:sz w:val="24"/>
                <w:szCs w:val="20"/>
              </w:rPr>
            </w:pPr>
          </w:p>
        </w:tc>
        <w:tc>
          <w:tcPr>
            <w:tcW w:w="4621" w:type="dxa"/>
          </w:tcPr>
          <w:p w:rsidR="00422253" w:rsidRPr="00841487" w:rsidRDefault="00422253" w:rsidP="00422253">
            <w:pPr>
              <w:jc w:val="center"/>
              <w:rPr>
                <w:rFonts w:ascii="Arial" w:eastAsia="Times New Roman" w:hAnsi="Arial" w:cs="Arial"/>
                <w:bCs/>
                <w:sz w:val="24"/>
                <w:szCs w:val="20"/>
              </w:rPr>
            </w:pPr>
          </w:p>
        </w:tc>
      </w:tr>
      <w:tr w:rsidR="00422253" w:rsidRPr="00841487" w:rsidTr="00A216CC">
        <w:tc>
          <w:tcPr>
            <w:tcW w:w="4621" w:type="dxa"/>
            <w:shd w:val="clear" w:color="auto" w:fill="D9D9D9" w:themeFill="background1" w:themeFillShade="D9"/>
          </w:tcPr>
          <w:p w:rsidR="00422253" w:rsidRPr="00841487" w:rsidRDefault="00422253" w:rsidP="00422253">
            <w:pPr>
              <w:rPr>
                <w:rFonts w:ascii="Arial" w:eastAsia="Times New Roman" w:hAnsi="Arial" w:cs="Arial"/>
                <w:bCs/>
                <w:sz w:val="24"/>
                <w:szCs w:val="20"/>
              </w:rPr>
            </w:pPr>
            <w:r w:rsidRPr="00841487">
              <w:rPr>
                <w:rFonts w:ascii="Arial" w:eastAsia="Times New Roman" w:hAnsi="Arial" w:cs="Arial"/>
                <w:bCs/>
                <w:sz w:val="24"/>
                <w:szCs w:val="20"/>
              </w:rPr>
              <w:t>Supported Lodgings Provider</w:t>
            </w:r>
          </w:p>
          <w:p w:rsidR="00422253" w:rsidRPr="00841487" w:rsidRDefault="00422253" w:rsidP="00422253">
            <w:pPr>
              <w:rPr>
                <w:rFonts w:ascii="Arial" w:eastAsia="Times New Roman" w:hAnsi="Arial" w:cs="Arial"/>
                <w:bCs/>
                <w:sz w:val="24"/>
                <w:szCs w:val="20"/>
              </w:rPr>
            </w:pPr>
          </w:p>
        </w:tc>
        <w:tc>
          <w:tcPr>
            <w:tcW w:w="4621" w:type="dxa"/>
          </w:tcPr>
          <w:p w:rsidR="00422253" w:rsidRPr="00841487" w:rsidRDefault="00422253" w:rsidP="00422253">
            <w:pPr>
              <w:jc w:val="center"/>
              <w:rPr>
                <w:rFonts w:ascii="Arial" w:eastAsia="Times New Roman" w:hAnsi="Arial" w:cs="Arial"/>
                <w:bCs/>
                <w:sz w:val="24"/>
                <w:szCs w:val="20"/>
              </w:rPr>
            </w:pPr>
          </w:p>
        </w:tc>
      </w:tr>
    </w:tbl>
    <w:p w:rsidR="00AA460C" w:rsidRPr="00841487" w:rsidRDefault="00AA460C" w:rsidP="0055368E">
      <w:pPr>
        <w:pStyle w:val="Default"/>
        <w:rPr>
          <w:bCs/>
          <w:sz w:val="28"/>
          <w:szCs w:val="28"/>
          <w:u w:val="single"/>
        </w:rPr>
      </w:pPr>
    </w:p>
    <w:tbl>
      <w:tblPr>
        <w:tblStyle w:val="TableGrid"/>
        <w:tblW w:w="0" w:type="auto"/>
        <w:tblLook w:val="04A0" w:firstRow="1" w:lastRow="0" w:firstColumn="1" w:lastColumn="0" w:noHBand="0" w:noVBand="1"/>
      </w:tblPr>
      <w:tblGrid>
        <w:gridCol w:w="4621"/>
        <w:gridCol w:w="4621"/>
      </w:tblGrid>
      <w:tr w:rsidR="00AA460C" w:rsidRPr="00841487" w:rsidTr="00A775E7">
        <w:tc>
          <w:tcPr>
            <w:tcW w:w="4621" w:type="dxa"/>
            <w:shd w:val="clear" w:color="auto" w:fill="D9D9D9" w:themeFill="background1" w:themeFillShade="D9"/>
          </w:tcPr>
          <w:p w:rsidR="00AA460C" w:rsidRPr="00841487" w:rsidRDefault="00AA460C" w:rsidP="00A775E7">
            <w:pPr>
              <w:rPr>
                <w:rFonts w:ascii="Arial" w:eastAsia="Times New Roman" w:hAnsi="Arial" w:cs="Arial"/>
                <w:bCs/>
                <w:sz w:val="24"/>
                <w:szCs w:val="20"/>
              </w:rPr>
            </w:pPr>
            <w:r w:rsidRPr="00841487">
              <w:rPr>
                <w:rFonts w:ascii="Arial" w:eastAsia="Times New Roman" w:hAnsi="Arial" w:cs="Arial"/>
                <w:bCs/>
                <w:sz w:val="24"/>
                <w:szCs w:val="20"/>
              </w:rPr>
              <w:t>Address</w:t>
            </w:r>
          </w:p>
          <w:p w:rsidR="00AA460C" w:rsidRPr="00841487" w:rsidRDefault="00841487" w:rsidP="00841487">
            <w:pPr>
              <w:tabs>
                <w:tab w:val="left" w:pos="225"/>
              </w:tabs>
              <w:rPr>
                <w:rFonts w:ascii="Arial" w:eastAsia="Times New Roman" w:hAnsi="Arial" w:cs="Arial"/>
                <w:bCs/>
                <w:sz w:val="24"/>
                <w:szCs w:val="20"/>
              </w:rPr>
            </w:pPr>
            <w:r w:rsidRPr="00841487">
              <w:rPr>
                <w:rFonts w:ascii="Arial" w:eastAsia="Times New Roman" w:hAnsi="Arial" w:cs="Arial"/>
                <w:bCs/>
                <w:sz w:val="24"/>
                <w:szCs w:val="20"/>
              </w:rPr>
              <w:tab/>
            </w:r>
          </w:p>
        </w:tc>
        <w:tc>
          <w:tcPr>
            <w:tcW w:w="4621" w:type="dxa"/>
          </w:tcPr>
          <w:p w:rsidR="00AA460C" w:rsidRPr="00841487" w:rsidRDefault="00AA460C" w:rsidP="00A775E7">
            <w:pPr>
              <w:jc w:val="center"/>
              <w:rPr>
                <w:rFonts w:ascii="Arial" w:eastAsia="Times New Roman" w:hAnsi="Arial" w:cs="Arial"/>
                <w:bCs/>
                <w:sz w:val="24"/>
                <w:szCs w:val="20"/>
              </w:rPr>
            </w:pPr>
          </w:p>
          <w:p w:rsidR="00AA460C" w:rsidRPr="00841487" w:rsidRDefault="00AA460C" w:rsidP="00A775E7">
            <w:pPr>
              <w:jc w:val="center"/>
              <w:rPr>
                <w:rFonts w:ascii="Arial" w:eastAsia="Times New Roman" w:hAnsi="Arial" w:cs="Arial"/>
                <w:bCs/>
                <w:sz w:val="24"/>
                <w:szCs w:val="20"/>
              </w:rPr>
            </w:pPr>
          </w:p>
          <w:p w:rsidR="00AA460C" w:rsidRPr="00841487" w:rsidRDefault="00AA460C" w:rsidP="00A775E7">
            <w:pPr>
              <w:rPr>
                <w:rFonts w:ascii="Arial" w:eastAsia="Times New Roman" w:hAnsi="Arial" w:cs="Arial"/>
                <w:bCs/>
                <w:sz w:val="24"/>
                <w:szCs w:val="20"/>
              </w:rPr>
            </w:pPr>
          </w:p>
        </w:tc>
      </w:tr>
      <w:tr w:rsidR="00AA460C" w:rsidRPr="00841487" w:rsidTr="00A775E7">
        <w:tc>
          <w:tcPr>
            <w:tcW w:w="4621" w:type="dxa"/>
            <w:shd w:val="clear" w:color="auto" w:fill="D9D9D9" w:themeFill="background1" w:themeFillShade="D9"/>
          </w:tcPr>
          <w:p w:rsidR="00AA460C" w:rsidRPr="00841487" w:rsidRDefault="00AA460C" w:rsidP="00A775E7">
            <w:pPr>
              <w:rPr>
                <w:rFonts w:ascii="Arial" w:eastAsia="Times New Roman" w:hAnsi="Arial" w:cs="Arial"/>
                <w:bCs/>
                <w:sz w:val="24"/>
                <w:szCs w:val="20"/>
              </w:rPr>
            </w:pPr>
            <w:r w:rsidRPr="00841487">
              <w:rPr>
                <w:rFonts w:ascii="Arial" w:eastAsia="Times New Roman" w:hAnsi="Arial" w:cs="Arial"/>
                <w:bCs/>
                <w:sz w:val="24"/>
                <w:szCs w:val="20"/>
              </w:rPr>
              <w:t>Young person’s Social Worker/ YPA</w:t>
            </w:r>
          </w:p>
          <w:p w:rsidR="00AA460C" w:rsidRPr="00841487" w:rsidRDefault="00AA460C" w:rsidP="00A775E7">
            <w:pPr>
              <w:jc w:val="center"/>
              <w:rPr>
                <w:rFonts w:ascii="Arial" w:eastAsia="Times New Roman" w:hAnsi="Arial" w:cs="Arial"/>
                <w:bCs/>
                <w:sz w:val="24"/>
                <w:szCs w:val="20"/>
              </w:rPr>
            </w:pPr>
          </w:p>
        </w:tc>
        <w:tc>
          <w:tcPr>
            <w:tcW w:w="4621" w:type="dxa"/>
          </w:tcPr>
          <w:p w:rsidR="00AA460C" w:rsidRPr="00841487" w:rsidRDefault="00AA460C" w:rsidP="00A775E7">
            <w:pPr>
              <w:jc w:val="center"/>
              <w:rPr>
                <w:rFonts w:ascii="Arial" w:eastAsia="Times New Roman" w:hAnsi="Arial" w:cs="Arial"/>
                <w:bCs/>
                <w:sz w:val="24"/>
                <w:szCs w:val="20"/>
              </w:rPr>
            </w:pPr>
          </w:p>
        </w:tc>
      </w:tr>
      <w:tr w:rsidR="00AA460C" w:rsidRPr="00841487" w:rsidTr="00A775E7">
        <w:tc>
          <w:tcPr>
            <w:tcW w:w="4621" w:type="dxa"/>
            <w:shd w:val="clear" w:color="auto" w:fill="D9D9D9" w:themeFill="background1" w:themeFillShade="D9"/>
          </w:tcPr>
          <w:p w:rsidR="00AA460C" w:rsidRPr="00841487" w:rsidRDefault="00AA460C" w:rsidP="00A775E7">
            <w:pPr>
              <w:rPr>
                <w:rFonts w:ascii="Arial" w:eastAsia="Times New Roman" w:hAnsi="Arial" w:cs="Arial"/>
                <w:bCs/>
                <w:sz w:val="24"/>
                <w:szCs w:val="20"/>
              </w:rPr>
            </w:pPr>
            <w:r w:rsidRPr="00841487">
              <w:rPr>
                <w:rFonts w:ascii="Arial" w:eastAsia="Times New Roman" w:hAnsi="Arial" w:cs="Arial"/>
                <w:bCs/>
                <w:sz w:val="24"/>
                <w:szCs w:val="20"/>
              </w:rPr>
              <w:t>Supported Lodgings Officer</w:t>
            </w:r>
          </w:p>
          <w:p w:rsidR="00AA460C" w:rsidRPr="00841487" w:rsidRDefault="00AA460C" w:rsidP="00A775E7">
            <w:pPr>
              <w:jc w:val="center"/>
              <w:rPr>
                <w:rFonts w:ascii="Arial" w:eastAsia="Times New Roman" w:hAnsi="Arial" w:cs="Arial"/>
                <w:bCs/>
                <w:sz w:val="24"/>
                <w:szCs w:val="20"/>
              </w:rPr>
            </w:pPr>
          </w:p>
        </w:tc>
        <w:tc>
          <w:tcPr>
            <w:tcW w:w="4621" w:type="dxa"/>
          </w:tcPr>
          <w:p w:rsidR="00AA460C" w:rsidRPr="00841487" w:rsidRDefault="00AA460C" w:rsidP="00A775E7">
            <w:pPr>
              <w:jc w:val="center"/>
              <w:rPr>
                <w:rFonts w:ascii="Arial" w:eastAsia="Times New Roman" w:hAnsi="Arial" w:cs="Arial"/>
                <w:bCs/>
                <w:sz w:val="24"/>
                <w:szCs w:val="20"/>
              </w:rPr>
            </w:pPr>
          </w:p>
        </w:tc>
      </w:tr>
      <w:tr w:rsidR="00AA460C" w:rsidRPr="00841487" w:rsidTr="00A775E7">
        <w:tc>
          <w:tcPr>
            <w:tcW w:w="4621" w:type="dxa"/>
            <w:shd w:val="clear" w:color="auto" w:fill="D9D9D9" w:themeFill="background1" w:themeFillShade="D9"/>
          </w:tcPr>
          <w:p w:rsidR="00AA460C" w:rsidRPr="00841487" w:rsidRDefault="00AA460C" w:rsidP="00A775E7">
            <w:pPr>
              <w:rPr>
                <w:rFonts w:ascii="Arial" w:eastAsia="Times New Roman" w:hAnsi="Arial" w:cs="Arial"/>
                <w:bCs/>
                <w:sz w:val="24"/>
                <w:szCs w:val="20"/>
              </w:rPr>
            </w:pPr>
            <w:r w:rsidRPr="00841487">
              <w:rPr>
                <w:rFonts w:ascii="Arial" w:eastAsia="Times New Roman" w:hAnsi="Arial" w:cs="Arial"/>
                <w:bCs/>
                <w:sz w:val="24"/>
                <w:szCs w:val="20"/>
              </w:rPr>
              <w:t>Placement start date</w:t>
            </w:r>
          </w:p>
          <w:p w:rsidR="00AA460C" w:rsidRPr="00841487" w:rsidRDefault="00AA460C" w:rsidP="00A775E7">
            <w:pPr>
              <w:rPr>
                <w:rFonts w:ascii="Arial" w:eastAsia="Times New Roman" w:hAnsi="Arial" w:cs="Arial"/>
                <w:bCs/>
                <w:sz w:val="24"/>
                <w:szCs w:val="20"/>
              </w:rPr>
            </w:pPr>
          </w:p>
        </w:tc>
        <w:tc>
          <w:tcPr>
            <w:tcW w:w="4621" w:type="dxa"/>
          </w:tcPr>
          <w:p w:rsidR="00AA460C" w:rsidRPr="00841487" w:rsidRDefault="00AA460C" w:rsidP="00A775E7">
            <w:pPr>
              <w:jc w:val="center"/>
              <w:rPr>
                <w:rFonts w:ascii="Arial" w:eastAsia="Times New Roman" w:hAnsi="Arial" w:cs="Arial"/>
                <w:bCs/>
                <w:sz w:val="24"/>
                <w:szCs w:val="20"/>
              </w:rPr>
            </w:pPr>
          </w:p>
        </w:tc>
      </w:tr>
    </w:tbl>
    <w:p w:rsidR="008300FF" w:rsidRDefault="008300FF" w:rsidP="0055368E">
      <w:pPr>
        <w:pStyle w:val="Default"/>
        <w:rPr>
          <w:b/>
          <w:bCs/>
          <w:sz w:val="28"/>
          <w:szCs w:val="28"/>
          <w:u w:val="single"/>
        </w:rPr>
      </w:pPr>
    </w:p>
    <w:p w:rsidR="004E7682" w:rsidRPr="00BD4733" w:rsidRDefault="004E7682" w:rsidP="008300FF">
      <w:pPr>
        <w:pStyle w:val="Default"/>
        <w:rPr>
          <w:b/>
          <w:bCs/>
          <w:color w:val="auto"/>
          <w:sz w:val="28"/>
          <w:szCs w:val="28"/>
        </w:rPr>
      </w:pPr>
      <w:r w:rsidRPr="00BD4733">
        <w:rPr>
          <w:b/>
          <w:bCs/>
          <w:color w:val="auto"/>
          <w:sz w:val="28"/>
          <w:szCs w:val="28"/>
        </w:rPr>
        <w:t>THE SUP</w:t>
      </w:r>
      <w:r w:rsidR="00BD4733" w:rsidRPr="00BD4733">
        <w:rPr>
          <w:b/>
          <w:bCs/>
          <w:color w:val="auto"/>
          <w:sz w:val="28"/>
          <w:szCs w:val="28"/>
        </w:rPr>
        <w:t>PORTED LODGINGS PROVIDER AGREES…</w:t>
      </w:r>
    </w:p>
    <w:p w:rsidR="00BD4733" w:rsidRDefault="00BD4733" w:rsidP="00BD4733">
      <w:pPr>
        <w:pStyle w:val="Default"/>
        <w:rPr>
          <w:color w:val="auto"/>
          <w:sz w:val="22"/>
          <w:szCs w:val="22"/>
        </w:rPr>
      </w:pPr>
    </w:p>
    <w:p w:rsidR="008300FF" w:rsidRPr="00BD4733" w:rsidRDefault="008300FF" w:rsidP="00BD4733">
      <w:pPr>
        <w:pStyle w:val="Default"/>
        <w:rPr>
          <w:color w:val="auto"/>
          <w:sz w:val="22"/>
          <w:szCs w:val="22"/>
        </w:rPr>
      </w:pPr>
    </w:p>
    <w:p w:rsidR="004E7682" w:rsidRPr="00BD4733" w:rsidRDefault="00256414" w:rsidP="00BD4733">
      <w:pPr>
        <w:pStyle w:val="Default"/>
        <w:numPr>
          <w:ilvl w:val="0"/>
          <w:numId w:val="44"/>
        </w:numPr>
        <w:rPr>
          <w:color w:val="auto"/>
        </w:rPr>
      </w:pPr>
      <w:r>
        <w:rPr>
          <w:color w:val="auto"/>
        </w:rPr>
        <w:t>To treat the young p</w:t>
      </w:r>
      <w:r w:rsidR="004E7682" w:rsidRPr="00BD4733">
        <w:rPr>
          <w:color w:val="auto"/>
        </w:rPr>
        <w:t>erson and their belongings with respect and care.</w:t>
      </w:r>
    </w:p>
    <w:p w:rsidR="004E7682" w:rsidRPr="00BD4733" w:rsidRDefault="004E7682" w:rsidP="00BD4733">
      <w:pPr>
        <w:pStyle w:val="Default"/>
        <w:ind w:left="720"/>
        <w:rPr>
          <w:color w:val="auto"/>
          <w:sz w:val="22"/>
          <w:szCs w:val="22"/>
        </w:rPr>
      </w:pPr>
    </w:p>
    <w:p w:rsidR="004E7682" w:rsidRPr="00BD4733" w:rsidRDefault="004E7682" w:rsidP="00BD4733">
      <w:pPr>
        <w:pStyle w:val="Default"/>
        <w:numPr>
          <w:ilvl w:val="0"/>
          <w:numId w:val="44"/>
        </w:numPr>
        <w:rPr>
          <w:color w:val="auto"/>
        </w:rPr>
      </w:pPr>
      <w:r w:rsidRPr="00BD4733">
        <w:rPr>
          <w:color w:val="auto"/>
        </w:rPr>
        <w:t>To provide food for meals as set out in the board agreement (see below).</w:t>
      </w:r>
    </w:p>
    <w:p w:rsidR="004E7682" w:rsidRPr="00BD4733" w:rsidRDefault="004E7682" w:rsidP="00BD4733">
      <w:pPr>
        <w:pStyle w:val="Default"/>
        <w:rPr>
          <w:color w:val="auto"/>
        </w:rPr>
      </w:pPr>
    </w:p>
    <w:p w:rsidR="004E7682" w:rsidRPr="00BD4733" w:rsidRDefault="004E7682" w:rsidP="00BD4733">
      <w:pPr>
        <w:pStyle w:val="Default"/>
        <w:numPr>
          <w:ilvl w:val="0"/>
          <w:numId w:val="44"/>
        </w:numPr>
        <w:rPr>
          <w:color w:val="auto"/>
        </w:rPr>
      </w:pPr>
      <w:r w:rsidRPr="00BD4733">
        <w:rPr>
          <w:color w:val="auto"/>
        </w:rPr>
        <w:t>To provide support, advice and guidance as appropriate to the placement.</w:t>
      </w:r>
    </w:p>
    <w:p w:rsidR="004E7682" w:rsidRPr="00BD4733" w:rsidRDefault="004E7682" w:rsidP="00BD4733">
      <w:pPr>
        <w:pStyle w:val="Default"/>
        <w:rPr>
          <w:color w:val="auto"/>
        </w:rPr>
      </w:pPr>
    </w:p>
    <w:p w:rsidR="004E7682" w:rsidRPr="00BD4733" w:rsidRDefault="004E7682" w:rsidP="00BD4733">
      <w:pPr>
        <w:pStyle w:val="Default"/>
        <w:numPr>
          <w:ilvl w:val="0"/>
          <w:numId w:val="44"/>
        </w:numPr>
        <w:rPr>
          <w:color w:val="auto"/>
        </w:rPr>
      </w:pPr>
      <w:r w:rsidRPr="00BD4733">
        <w:rPr>
          <w:color w:val="auto"/>
        </w:rPr>
        <w:t>To provide use of cooking, bathroom and laundry facilities.</w:t>
      </w:r>
    </w:p>
    <w:p w:rsidR="004E7682" w:rsidRPr="00BD4733" w:rsidRDefault="004E7682" w:rsidP="00BD4733">
      <w:pPr>
        <w:pStyle w:val="Default"/>
        <w:rPr>
          <w:color w:val="auto"/>
        </w:rPr>
      </w:pPr>
    </w:p>
    <w:p w:rsidR="004E7682" w:rsidRPr="00BD4733" w:rsidRDefault="004E7682" w:rsidP="00BD4733">
      <w:pPr>
        <w:pStyle w:val="Default"/>
        <w:numPr>
          <w:ilvl w:val="0"/>
          <w:numId w:val="44"/>
        </w:numPr>
        <w:rPr>
          <w:color w:val="auto"/>
        </w:rPr>
      </w:pPr>
      <w:r w:rsidRPr="00BD4733">
        <w:rPr>
          <w:color w:val="auto"/>
        </w:rPr>
        <w:t>To provide a clean and comfortable environment for the young person to live.</w:t>
      </w:r>
    </w:p>
    <w:p w:rsidR="004E7682" w:rsidRPr="00BD4733" w:rsidRDefault="004E7682" w:rsidP="00BD4733">
      <w:pPr>
        <w:pStyle w:val="Default"/>
        <w:rPr>
          <w:color w:val="auto"/>
        </w:rPr>
      </w:pPr>
    </w:p>
    <w:p w:rsidR="004E7682" w:rsidRPr="00BD4733" w:rsidRDefault="004E7682" w:rsidP="00BD4733">
      <w:pPr>
        <w:pStyle w:val="Default"/>
        <w:numPr>
          <w:ilvl w:val="0"/>
          <w:numId w:val="44"/>
        </w:numPr>
        <w:rPr>
          <w:color w:val="auto"/>
        </w:rPr>
      </w:pPr>
      <w:r w:rsidRPr="00BD4733">
        <w:rPr>
          <w:color w:val="auto"/>
        </w:rPr>
        <w:t>To work towards resolving disagreements in a positive way.</w:t>
      </w:r>
    </w:p>
    <w:p w:rsidR="004E7682" w:rsidRPr="00BD4733" w:rsidRDefault="004E7682" w:rsidP="00BD4733">
      <w:pPr>
        <w:pStyle w:val="Default"/>
        <w:rPr>
          <w:color w:val="auto"/>
        </w:rPr>
      </w:pPr>
    </w:p>
    <w:p w:rsidR="004E7682" w:rsidRPr="00BD4733" w:rsidRDefault="004E7682" w:rsidP="00BD4733">
      <w:pPr>
        <w:pStyle w:val="Default"/>
        <w:numPr>
          <w:ilvl w:val="0"/>
          <w:numId w:val="44"/>
        </w:numPr>
        <w:rPr>
          <w:color w:val="auto"/>
        </w:rPr>
      </w:pPr>
      <w:r w:rsidRPr="00BD4733">
        <w:rPr>
          <w:color w:val="auto"/>
        </w:rPr>
        <w:t>To</w:t>
      </w:r>
      <w:r w:rsidR="00256414">
        <w:rPr>
          <w:color w:val="auto"/>
        </w:rPr>
        <w:t xml:space="preserve"> always ask permission to enter the young p</w:t>
      </w:r>
      <w:r w:rsidRPr="00BD4733">
        <w:rPr>
          <w:color w:val="auto"/>
        </w:rPr>
        <w:t>erson’s bedroom except in emergencies.</w:t>
      </w:r>
    </w:p>
    <w:p w:rsidR="004E7682" w:rsidRPr="00BD4733" w:rsidRDefault="004E7682" w:rsidP="00BD4733">
      <w:pPr>
        <w:pStyle w:val="Default"/>
        <w:rPr>
          <w:color w:val="auto"/>
        </w:rPr>
      </w:pPr>
    </w:p>
    <w:p w:rsidR="004E7682" w:rsidRPr="00BD4733" w:rsidRDefault="004E7682" w:rsidP="00BD4733">
      <w:pPr>
        <w:pStyle w:val="Default"/>
        <w:numPr>
          <w:ilvl w:val="0"/>
          <w:numId w:val="44"/>
        </w:numPr>
        <w:rPr>
          <w:color w:val="auto"/>
        </w:rPr>
      </w:pPr>
      <w:r w:rsidRPr="00BD4733">
        <w:rPr>
          <w:color w:val="auto"/>
        </w:rPr>
        <w:t>To store</w:t>
      </w:r>
      <w:r w:rsidR="00256414">
        <w:rPr>
          <w:color w:val="auto"/>
        </w:rPr>
        <w:t xml:space="preserve"> the y</w:t>
      </w:r>
      <w:r w:rsidRPr="00BD4733">
        <w:rPr>
          <w:color w:val="auto"/>
        </w:rPr>
        <w:t>oun</w:t>
      </w:r>
      <w:r w:rsidR="00256414">
        <w:rPr>
          <w:color w:val="auto"/>
        </w:rPr>
        <w:t>g p</w:t>
      </w:r>
      <w:r w:rsidRPr="00BD4733">
        <w:rPr>
          <w:color w:val="auto"/>
        </w:rPr>
        <w:t>erson’s belongings for</w:t>
      </w:r>
      <w:r w:rsidR="00256414">
        <w:rPr>
          <w:color w:val="auto"/>
        </w:rPr>
        <w:t xml:space="preserve"> up to</w:t>
      </w:r>
      <w:r w:rsidRPr="00BD4733">
        <w:rPr>
          <w:color w:val="auto"/>
        </w:rPr>
        <w:t xml:space="preserve"> 7 days after end of placement.</w:t>
      </w:r>
    </w:p>
    <w:p w:rsidR="004E7682" w:rsidRPr="00BD4733" w:rsidRDefault="004E7682" w:rsidP="00BD4733">
      <w:pPr>
        <w:pStyle w:val="Default"/>
        <w:rPr>
          <w:color w:val="auto"/>
        </w:rPr>
      </w:pPr>
    </w:p>
    <w:p w:rsidR="004E7682" w:rsidRPr="00BD4733" w:rsidRDefault="004E7682" w:rsidP="00BD4733">
      <w:pPr>
        <w:pStyle w:val="Default"/>
        <w:numPr>
          <w:ilvl w:val="0"/>
          <w:numId w:val="44"/>
        </w:numPr>
        <w:rPr>
          <w:color w:val="auto"/>
        </w:rPr>
      </w:pPr>
      <w:r w:rsidRPr="00BD4733">
        <w:rPr>
          <w:color w:val="auto"/>
        </w:rPr>
        <w:t xml:space="preserve">To give notice </w:t>
      </w:r>
      <w:r w:rsidR="00256414">
        <w:rPr>
          <w:color w:val="auto"/>
        </w:rPr>
        <w:t>to the supported lodgings o</w:t>
      </w:r>
      <w:r w:rsidRPr="00BD4733">
        <w:rPr>
          <w:color w:val="auto"/>
        </w:rPr>
        <w:t>fficer, of intention to end placement.</w:t>
      </w:r>
    </w:p>
    <w:p w:rsidR="004E7682" w:rsidRPr="00BD4733" w:rsidRDefault="004E7682" w:rsidP="00BD4733">
      <w:pPr>
        <w:pStyle w:val="Default"/>
        <w:rPr>
          <w:color w:val="auto"/>
        </w:rPr>
      </w:pPr>
    </w:p>
    <w:p w:rsidR="008300FF" w:rsidRPr="008300FF" w:rsidRDefault="004E7682" w:rsidP="0079545A">
      <w:pPr>
        <w:pStyle w:val="Default"/>
        <w:numPr>
          <w:ilvl w:val="0"/>
          <w:numId w:val="44"/>
        </w:numPr>
        <w:rPr>
          <w:color w:val="auto"/>
        </w:rPr>
      </w:pPr>
      <w:r w:rsidRPr="00BD4733">
        <w:rPr>
          <w:color w:val="auto"/>
        </w:rPr>
        <w:t>To support young person with developing their independence skills.</w:t>
      </w:r>
    </w:p>
    <w:p w:rsidR="0055368E" w:rsidRDefault="0055368E" w:rsidP="0079545A">
      <w:pPr>
        <w:pStyle w:val="Default"/>
        <w:rPr>
          <w:b/>
          <w:bCs/>
          <w:sz w:val="28"/>
          <w:szCs w:val="28"/>
        </w:rPr>
      </w:pPr>
    </w:p>
    <w:p w:rsidR="00BC2C0D" w:rsidRDefault="00BC2C0D" w:rsidP="0079545A">
      <w:pPr>
        <w:pStyle w:val="Default"/>
        <w:rPr>
          <w:b/>
          <w:bCs/>
          <w:sz w:val="28"/>
          <w:szCs w:val="28"/>
        </w:rPr>
      </w:pPr>
    </w:p>
    <w:p w:rsidR="00B47347" w:rsidRDefault="00B47347" w:rsidP="0079545A">
      <w:pPr>
        <w:pStyle w:val="Default"/>
        <w:rPr>
          <w:b/>
          <w:bCs/>
          <w:sz w:val="28"/>
          <w:szCs w:val="28"/>
        </w:rPr>
      </w:pPr>
    </w:p>
    <w:p w:rsidR="00A216CC" w:rsidRPr="0079545A" w:rsidRDefault="00A216CC" w:rsidP="0079545A">
      <w:pPr>
        <w:pStyle w:val="Default"/>
        <w:rPr>
          <w:color w:val="auto"/>
        </w:rPr>
      </w:pPr>
      <w:r w:rsidRPr="0079545A">
        <w:rPr>
          <w:b/>
          <w:bCs/>
          <w:sz w:val="28"/>
          <w:szCs w:val="28"/>
        </w:rPr>
        <w:lastRenderedPageBreak/>
        <w:t>THE YOUNG PERSON</w:t>
      </w:r>
      <w:r w:rsidR="004E7682" w:rsidRPr="0079545A">
        <w:rPr>
          <w:b/>
          <w:bCs/>
          <w:sz w:val="28"/>
          <w:szCs w:val="28"/>
        </w:rPr>
        <w:t xml:space="preserve"> </w:t>
      </w:r>
      <w:r w:rsidRPr="0079545A">
        <w:rPr>
          <w:b/>
          <w:bCs/>
          <w:sz w:val="28"/>
          <w:szCs w:val="28"/>
        </w:rPr>
        <w:t xml:space="preserve">AGREES </w:t>
      </w:r>
      <w:r w:rsidR="00E97794" w:rsidRPr="0079545A">
        <w:rPr>
          <w:b/>
          <w:bCs/>
          <w:sz w:val="28"/>
          <w:szCs w:val="28"/>
        </w:rPr>
        <w:t>…</w:t>
      </w:r>
    </w:p>
    <w:p w:rsidR="00A216CC" w:rsidRDefault="00A216CC" w:rsidP="00A216CC">
      <w:pPr>
        <w:pStyle w:val="Default"/>
        <w:jc w:val="center"/>
        <w:rPr>
          <w:sz w:val="28"/>
          <w:szCs w:val="28"/>
        </w:rPr>
      </w:pPr>
    </w:p>
    <w:p w:rsidR="004E7682" w:rsidRPr="0092282C" w:rsidRDefault="00256414" w:rsidP="004E7682">
      <w:pPr>
        <w:pStyle w:val="Default"/>
        <w:numPr>
          <w:ilvl w:val="0"/>
          <w:numId w:val="41"/>
        </w:numPr>
        <w:rPr>
          <w:color w:val="auto"/>
        </w:rPr>
      </w:pPr>
      <w:r>
        <w:t xml:space="preserve">To </w:t>
      </w:r>
      <w:r w:rsidRPr="0092282C">
        <w:rPr>
          <w:color w:val="auto"/>
        </w:rPr>
        <w:t>treat the supported l</w:t>
      </w:r>
      <w:r w:rsidR="004E7682" w:rsidRPr="0092282C">
        <w:rPr>
          <w:color w:val="auto"/>
        </w:rPr>
        <w:t xml:space="preserve">odgings home and possessions with respect and care. </w:t>
      </w:r>
    </w:p>
    <w:p w:rsidR="004E7682" w:rsidRPr="0092282C" w:rsidRDefault="004E7682" w:rsidP="004E7682">
      <w:pPr>
        <w:pStyle w:val="Default"/>
        <w:ind w:left="360"/>
        <w:rPr>
          <w:color w:val="auto"/>
        </w:rPr>
      </w:pPr>
    </w:p>
    <w:p w:rsidR="00A216CC" w:rsidRPr="0092282C" w:rsidRDefault="00256414" w:rsidP="004E7682">
      <w:pPr>
        <w:pStyle w:val="Default"/>
        <w:numPr>
          <w:ilvl w:val="0"/>
          <w:numId w:val="41"/>
        </w:numPr>
        <w:rPr>
          <w:color w:val="auto"/>
        </w:rPr>
      </w:pPr>
      <w:r w:rsidRPr="0092282C">
        <w:rPr>
          <w:color w:val="auto"/>
        </w:rPr>
        <w:t xml:space="preserve">That they are responsible for payment of rent and </w:t>
      </w:r>
      <w:r w:rsidR="002B73A5" w:rsidRPr="0092282C">
        <w:rPr>
          <w:color w:val="auto"/>
        </w:rPr>
        <w:t xml:space="preserve">that they will allow us </w:t>
      </w:r>
      <w:r w:rsidRPr="0092282C">
        <w:rPr>
          <w:color w:val="auto"/>
        </w:rPr>
        <w:t xml:space="preserve">to </w:t>
      </w:r>
      <w:r w:rsidR="002B73A5" w:rsidRPr="0092282C">
        <w:rPr>
          <w:color w:val="auto"/>
        </w:rPr>
        <w:t xml:space="preserve">assist them to </w:t>
      </w:r>
      <w:r w:rsidRPr="0092282C">
        <w:rPr>
          <w:color w:val="auto"/>
        </w:rPr>
        <w:t>claim benefits as advised</w:t>
      </w:r>
      <w:r w:rsidR="002B73A5" w:rsidRPr="0092282C">
        <w:rPr>
          <w:color w:val="auto"/>
        </w:rPr>
        <w:t xml:space="preserve"> by our welfare rights advisor and sign the attached form of authority allowing us to liaise with the D</w:t>
      </w:r>
      <w:r w:rsidR="0092282C">
        <w:rPr>
          <w:color w:val="auto"/>
        </w:rPr>
        <w:t>epartment for Work and Pensions (D</w:t>
      </w:r>
      <w:r w:rsidR="002B73A5" w:rsidRPr="0092282C">
        <w:rPr>
          <w:color w:val="auto"/>
        </w:rPr>
        <w:t>WP</w:t>
      </w:r>
      <w:r w:rsidR="0092282C">
        <w:rPr>
          <w:color w:val="auto"/>
        </w:rPr>
        <w:t>)</w:t>
      </w:r>
      <w:r w:rsidR="002B73A5" w:rsidRPr="0092282C">
        <w:rPr>
          <w:color w:val="auto"/>
        </w:rPr>
        <w:t xml:space="preserve"> on your behalf</w:t>
      </w:r>
      <w:r w:rsidR="00A216CC" w:rsidRPr="0092282C">
        <w:rPr>
          <w:color w:val="auto"/>
        </w:rPr>
        <w:t xml:space="preserve">. </w:t>
      </w:r>
    </w:p>
    <w:p w:rsidR="00A216CC" w:rsidRPr="00BD4733" w:rsidRDefault="00A216CC" w:rsidP="00A216CC">
      <w:pPr>
        <w:pStyle w:val="Default"/>
      </w:pPr>
    </w:p>
    <w:p w:rsidR="00256414" w:rsidRDefault="00256414" w:rsidP="00256414">
      <w:pPr>
        <w:pStyle w:val="Default"/>
        <w:numPr>
          <w:ilvl w:val="0"/>
          <w:numId w:val="41"/>
        </w:numPr>
      </w:pPr>
      <w:r>
        <w:t>To pay his/her</w:t>
      </w:r>
      <w:r w:rsidRPr="00BD4733">
        <w:t xml:space="preserve"> board </w:t>
      </w:r>
      <w:r>
        <w:t xml:space="preserve">money </w:t>
      </w:r>
      <w:r w:rsidRPr="00BD4733">
        <w:t xml:space="preserve">as outlined in the board agreement (see below). </w:t>
      </w:r>
    </w:p>
    <w:p w:rsidR="00256414" w:rsidRPr="00BD4733" w:rsidRDefault="00256414" w:rsidP="00256414">
      <w:pPr>
        <w:pStyle w:val="Default"/>
      </w:pPr>
    </w:p>
    <w:p w:rsidR="00940E5A" w:rsidRPr="00BD4733" w:rsidRDefault="00A216CC" w:rsidP="004E7682">
      <w:pPr>
        <w:pStyle w:val="Default"/>
        <w:numPr>
          <w:ilvl w:val="0"/>
          <w:numId w:val="41"/>
        </w:numPr>
      </w:pPr>
      <w:r w:rsidRPr="00BD4733">
        <w:t xml:space="preserve">To have </w:t>
      </w:r>
      <w:r w:rsidR="00940E5A" w:rsidRPr="00BD4733">
        <w:t xml:space="preserve">no visitors without the provider’s knowledge and consent. </w:t>
      </w:r>
    </w:p>
    <w:p w:rsidR="00940E5A" w:rsidRPr="00BD4733" w:rsidRDefault="00940E5A" w:rsidP="00940E5A">
      <w:pPr>
        <w:pStyle w:val="Default"/>
      </w:pPr>
    </w:p>
    <w:p w:rsidR="00A216CC" w:rsidRPr="00BD4733" w:rsidRDefault="00940E5A" w:rsidP="004E7682">
      <w:pPr>
        <w:pStyle w:val="Default"/>
        <w:numPr>
          <w:ilvl w:val="0"/>
          <w:numId w:val="41"/>
        </w:numPr>
      </w:pPr>
      <w:r w:rsidRPr="00BD4733">
        <w:t xml:space="preserve">To have no overnight visitors. </w:t>
      </w:r>
    </w:p>
    <w:p w:rsidR="00A216CC" w:rsidRPr="00BD4733" w:rsidRDefault="00A216CC" w:rsidP="00A216CC">
      <w:pPr>
        <w:pStyle w:val="Default"/>
      </w:pPr>
    </w:p>
    <w:p w:rsidR="00940E5A" w:rsidRPr="00BD4733" w:rsidRDefault="00A216CC" w:rsidP="004E7682">
      <w:pPr>
        <w:pStyle w:val="Default"/>
        <w:numPr>
          <w:ilvl w:val="0"/>
          <w:numId w:val="41"/>
        </w:numPr>
      </w:pPr>
      <w:r w:rsidRPr="00BD4733">
        <w:t xml:space="preserve">To keep the provider </w:t>
      </w:r>
      <w:r w:rsidR="004E7682" w:rsidRPr="00BD4733">
        <w:t xml:space="preserve">informed of </w:t>
      </w:r>
      <w:r w:rsidRPr="00BD4733">
        <w:t xml:space="preserve">their whereabouts and </w:t>
      </w:r>
      <w:r w:rsidR="00940E5A" w:rsidRPr="00BD4733">
        <w:t>to stick to agreed curfews.</w:t>
      </w:r>
    </w:p>
    <w:p w:rsidR="00940E5A" w:rsidRPr="00BD4733" w:rsidRDefault="00940E5A" w:rsidP="00940E5A">
      <w:pPr>
        <w:pStyle w:val="Default"/>
      </w:pPr>
    </w:p>
    <w:p w:rsidR="00E97794" w:rsidRPr="00BD4733" w:rsidRDefault="00E97794" w:rsidP="004E7682">
      <w:pPr>
        <w:pStyle w:val="Default"/>
        <w:numPr>
          <w:ilvl w:val="0"/>
          <w:numId w:val="41"/>
        </w:numPr>
      </w:pPr>
      <w:r w:rsidRPr="00BD4733">
        <w:t>For n</w:t>
      </w:r>
      <w:r w:rsidR="00940E5A" w:rsidRPr="00BD4733">
        <w:t xml:space="preserve">ights out from placement </w:t>
      </w:r>
      <w:r w:rsidRPr="00BD4733">
        <w:t>to be</w:t>
      </w:r>
      <w:r w:rsidR="00940E5A" w:rsidRPr="00BD4733">
        <w:t xml:space="preserve"> discussed with and agreed by </w:t>
      </w:r>
      <w:r w:rsidRPr="00BD4733">
        <w:t>their</w:t>
      </w:r>
      <w:r w:rsidR="00940E5A" w:rsidRPr="00BD4733">
        <w:t xml:space="preserve"> </w:t>
      </w:r>
      <w:r w:rsidRPr="00BD4733">
        <w:t xml:space="preserve">social worker or </w:t>
      </w:r>
      <w:r w:rsidR="00940E5A" w:rsidRPr="00BD4733">
        <w:t>YPA</w:t>
      </w:r>
      <w:r w:rsidRPr="00BD4733">
        <w:t xml:space="preserve">. </w:t>
      </w:r>
    </w:p>
    <w:p w:rsidR="00E97794" w:rsidRPr="00BD4733" w:rsidRDefault="00E97794" w:rsidP="00E97794">
      <w:pPr>
        <w:pStyle w:val="Default"/>
      </w:pPr>
    </w:p>
    <w:p w:rsidR="00A216CC" w:rsidRPr="00BD4733" w:rsidRDefault="00E97794" w:rsidP="004E7682">
      <w:pPr>
        <w:pStyle w:val="Default"/>
        <w:numPr>
          <w:ilvl w:val="0"/>
          <w:numId w:val="41"/>
        </w:numPr>
      </w:pPr>
      <w:r w:rsidRPr="00BD4733">
        <w:t>To have no</w:t>
      </w:r>
      <w:r w:rsidR="00940E5A" w:rsidRPr="00BD4733">
        <w:t xml:space="preserve"> more than two nights out per week. </w:t>
      </w:r>
    </w:p>
    <w:p w:rsidR="00A216CC" w:rsidRPr="00BD4733" w:rsidRDefault="00A216CC" w:rsidP="00A216CC">
      <w:pPr>
        <w:pStyle w:val="Default"/>
      </w:pPr>
    </w:p>
    <w:p w:rsidR="00A216CC" w:rsidRPr="00BD4733" w:rsidRDefault="00A216CC" w:rsidP="004E7682">
      <w:pPr>
        <w:pStyle w:val="Default"/>
        <w:numPr>
          <w:ilvl w:val="0"/>
          <w:numId w:val="41"/>
        </w:numPr>
      </w:pPr>
      <w:r w:rsidRPr="00BD4733">
        <w:t xml:space="preserve">To replace lost house keys and never give keys to friends. </w:t>
      </w:r>
    </w:p>
    <w:p w:rsidR="00A216CC" w:rsidRPr="00BD4733" w:rsidRDefault="00A216CC" w:rsidP="00A216CC">
      <w:pPr>
        <w:pStyle w:val="Default"/>
      </w:pPr>
    </w:p>
    <w:p w:rsidR="00A216CC" w:rsidRPr="00BD4733" w:rsidRDefault="00A216CC" w:rsidP="004E7682">
      <w:pPr>
        <w:pStyle w:val="Default"/>
        <w:numPr>
          <w:ilvl w:val="0"/>
          <w:numId w:val="41"/>
        </w:numPr>
      </w:pPr>
      <w:r w:rsidRPr="00BD4733">
        <w:t xml:space="preserve">To never bring drugs into the house. </w:t>
      </w:r>
    </w:p>
    <w:p w:rsidR="00A216CC" w:rsidRPr="00BD4733" w:rsidRDefault="00A216CC" w:rsidP="00A216CC">
      <w:pPr>
        <w:pStyle w:val="Default"/>
      </w:pPr>
    </w:p>
    <w:p w:rsidR="00A216CC" w:rsidRPr="00BD4733" w:rsidRDefault="00A216CC" w:rsidP="004E7682">
      <w:pPr>
        <w:pStyle w:val="Default"/>
        <w:numPr>
          <w:ilvl w:val="0"/>
          <w:numId w:val="41"/>
        </w:numPr>
      </w:pPr>
      <w:r w:rsidRPr="00BD4733">
        <w:t xml:space="preserve">To clean or tidy any mess made by themselves in the house. </w:t>
      </w:r>
    </w:p>
    <w:p w:rsidR="00A216CC" w:rsidRPr="00BD4733" w:rsidRDefault="00A216CC" w:rsidP="00A216CC">
      <w:pPr>
        <w:pStyle w:val="Default"/>
      </w:pPr>
    </w:p>
    <w:p w:rsidR="00A216CC" w:rsidRPr="00BD4733" w:rsidRDefault="00A216CC" w:rsidP="00A216CC">
      <w:pPr>
        <w:pStyle w:val="Default"/>
        <w:numPr>
          <w:ilvl w:val="0"/>
          <w:numId w:val="41"/>
        </w:numPr>
      </w:pPr>
      <w:r w:rsidRPr="00BD4733">
        <w:t xml:space="preserve">To work towards resolving any disagreements in a positive way. </w:t>
      </w:r>
    </w:p>
    <w:p w:rsidR="00A216CC" w:rsidRPr="00BD4733" w:rsidRDefault="00A216CC" w:rsidP="00A216CC">
      <w:pPr>
        <w:pStyle w:val="Default"/>
      </w:pPr>
    </w:p>
    <w:p w:rsidR="0079545A" w:rsidRDefault="004E7682" w:rsidP="0079545A">
      <w:pPr>
        <w:pStyle w:val="Default"/>
        <w:numPr>
          <w:ilvl w:val="0"/>
          <w:numId w:val="41"/>
        </w:numPr>
      </w:pPr>
      <w:r w:rsidRPr="00BD4733">
        <w:t>To never smoke inside the house</w:t>
      </w:r>
      <w:r w:rsidR="00A216CC" w:rsidRPr="00BD4733">
        <w:t xml:space="preserve">. </w:t>
      </w:r>
    </w:p>
    <w:p w:rsidR="0079545A" w:rsidRDefault="0079545A" w:rsidP="0079545A">
      <w:pPr>
        <w:pStyle w:val="Default"/>
      </w:pPr>
    </w:p>
    <w:p w:rsidR="0079545A" w:rsidRPr="00BD4733" w:rsidRDefault="0079545A" w:rsidP="004E7682">
      <w:pPr>
        <w:pStyle w:val="Default"/>
        <w:numPr>
          <w:ilvl w:val="0"/>
          <w:numId w:val="41"/>
        </w:numPr>
      </w:pPr>
      <w:r>
        <w:t xml:space="preserve">To never enter anyone else’s bedroom without permission. </w:t>
      </w:r>
    </w:p>
    <w:p w:rsidR="00A216CC" w:rsidRPr="00BD4733" w:rsidRDefault="00A216CC" w:rsidP="00A216CC">
      <w:pPr>
        <w:pStyle w:val="Default"/>
      </w:pPr>
    </w:p>
    <w:p w:rsidR="00A216CC" w:rsidRPr="00BD4733" w:rsidRDefault="00A216CC" w:rsidP="004E7682">
      <w:pPr>
        <w:pStyle w:val="Default"/>
        <w:numPr>
          <w:ilvl w:val="0"/>
          <w:numId w:val="41"/>
        </w:numPr>
      </w:pPr>
      <w:r w:rsidRPr="00BD4733">
        <w:t>To give</w:t>
      </w:r>
      <w:r w:rsidR="00940E5A" w:rsidRPr="00BD4733">
        <w:t xml:space="preserve"> the service</w:t>
      </w:r>
      <w:r w:rsidRPr="00BD4733">
        <w:t xml:space="preserve"> </w:t>
      </w:r>
      <w:r w:rsidR="00940E5A" w:rsidRPr="00BD4733">
        <w:t xml:space="preserve">notice </w:t>
      </w:r>
      <w:r w:rsidRPr="00BD4733">
        <w:t xml:space="preserve">of intention to end </w:t>
      </w:r>
      <w:r w:rsidR="004E7682" w:rsidRPr="00BD4733">
        <w:t xml:space="preserve">the </w:t>
      </w:r>
      <w:r w:rsidRPr="00BD4733">
        <w:t xml:space="preserve">placement. </w:t>
      </w:r>
    </w:p>
    <w:p w:rsidR="00940E5A" w:rsidRPr="00BD4733" w:rsidRDefault="00940E5A" w:rsidP="00940E5A">
      <w:pPr>
        <w:pStyle w:val="Default"/>
      </w:pPr>
    </w:p>
    <w:p w:rsidR="004C4313" w:rsidRPr="00BD4733" w:rsidRDefault="00A216CC" w:rsidP="004E7682">
      <w:pPr>
        <w:pStyle w:val="Default"/>
        <w:numPr>
          <w:ilvl w:val="0"/>
          <w:numId w:val="41"/>
        </w:numPr>
      </w:pPr>
      <w:r w:rsidRPr="00BD4733">
        <w:t xml:space="preserve">To work towards developing independence skills in line with advice </w:t>
      </w:r>
      <w:r w:rsidR="00940E5A" w:rsidRPr="00BD4733">
        <w:t>from the</w:t>
      </w:r>
      <w:r w:rsidRPr="00BD4733">
        <w:t xml:space="preserve"> provider and the service. </w:t>
      </w:r>
    </w:p>
    <w:p w:rsidR="00AA460C" w:rsidRDefault="00AA460C" w:rsidP="00AA460C">
      <w:pPr>
        <w:pStyle w:val="Default"/>
        <w:rPr>
          <w:color w:val="auto"/>
          <w:sz w:val="22"/>
          <w:szCs w:val="22"/>
        </w:rPr>
      </w:pPr>
    </w:p>
    <w:p w:rsidR="0079545A" w:rsidRDefault="0079545A" w:rsidP="00AA460C">
      <w:pPr>
        <w:pStyle w:val="Default"/>
        <w:rPr>
          <w:color w:val="auto"/>
          <w:sz w:val="22"/>
          <w:szCs w:val="22"/>
        </w:rPr>
      </w:pPr>
    </w:p>
    <w:p w:rsidR="00256414" w:rsidRDefault="00256414" w:rsidP="00AA460C">
      <w:pPr>
        <w:pStyle w:val="Default"/>
        <w:rPr>
          <w:color w:val="auto"/>
          <w:sz w:val="22"/>
          <w:szCs w:val="22"/>
        </w:rPr>
      </w:pPr>
    </w:p>
    <w:p w:rsidR="00AA460C" w:rsidRPr="0079545A" w:rsidRDefault="0079545A" w:rsidP="008300FF">
      <w:pPr>
        <w:pStyle w:val="Default"/>
        <w:rPr>
          <w:b/>
          <w:color w:val="auto"/>
          <w:sz w:val="28"/>
          <w:szCs w:val="28"/>
        </w:rPr>
      </w:pPr>
      <w:r>
        <w:rPr>
          <w:b/>
          <w:color w:val="auto"/>
          <w:sz w:val="28"/>
          <w:szCs w:val="28"/>
        </w:rPr>
        <w:t>ANY ADDITIONAL AGREEMENTS/ HOUSE RULES</w:t>
      </w:r>
      <w:r w:rsidR="008300FF">
        <w:rPr>
          <w:b/>
          <w:color w:val="auto"/>
          <w:sz w:val="28"/>
          <w:szCs w:val="28"/>
        </w:rPr>
        <w:t>…</w:t>
      </w:r>
    </w:p>
    <w:p w:rsidR="00AA460C" w:rsidRDefault="00AA460C" w:rsidP="00AA460C">
      <w:pPr>
        <w:pStyle w:val="Default"/>
        <w:rPr>
          <w:color w:val="auto"/>
          <w:sz w:val="22"/>
          <w:szCs w:val="22"/>
        </w:rPr>
      </w:pPr>
    </w:p>
    <w:p w:rsidR="004E7682" w:rsidRDefault="004E7682" w:rsidP="004E7682">
      <w:pPr>
        <w:pStyle w:val="Default"/>
        <w:numPr>
          <w:ilvl w:val="0"/>
          <w:numId w:val="43"/>
        </w:numPr>
        <w:rPr>
          <w:color w:val="auto"/>
          <w:sz w:val="22"/>
          <w:szCs w:val="22"/>
        </w:rPr>
      </w:pPr>
    </w:p>
    <w:p w:rsidR="00AA460C" w:rsidRDefault="00AA460C" w:rsidP="00AA460C">
      <w:pPr>
        <w:pStyle w:val="Default"/>
        <w:rPr>
          <w:color w:val="auto"/>
          <w:sz w:val="22"/>
          <w:szCs w:val="22"/>
        </w:rPr>
      </w:pPr>
    </w:p>
    <w:p w:rsidR="00AA460C" w:rsidRDefault="00AA460C" w:rsidP="004E7682">
      <w:pPr>
        <w:pStyle w:val="Default"/>
        <w:numPr>
          <w:ilvl w:val="0"/>
          <w:numId w:val="43"/>
        </w:numPr>
        <w:rPr>
          <w:color w:val="auto"/>
          <w:sz w:val="22"/>
          <w:szCs w:val="22"/>
        </w:rPr>
      </w:pPr>
    </w:p>
    <w:p w:rsidR="00AA460C" w:rsidRDefault="00AA460C" w:rsidP="00AA460C">
      <w:pPr>
        <w:pStyle w:val="Default"/>
        <w:rPr>
          <w:color w:val="auto"/>
          <w:sz w:val="22"/>
          <w:szCs w:val="22"/>
        </w:rPr>
      </w:pPr>
    </w:p>
    <w:p w:rsidR="008300FF" w:rsidRDefault="008300FF" w:rsidP="008300FF">
      <w:pPr>
        <w:pStyle w:val="Default"/>
        <w:numPr>
          <w:ilvl w:val="0"/>
          <w:numId w:val="43"/>
        </w:numPr>
        <w:rPr>
          <w:color w:val="auto"/>
          <w:sz w:val="22"/>
          <w:szCs w:val="22"/>
        </w:rPr>
      </w:pPr>
    </w:p>
    <w:p w:rsidR="0079545A" w:rsidRPr="008300FF" w:rsidRDefault="00422253" w:rsidP="008300FF">
      <w:pPr>
        <w:pStyle w:val="Default"/>
        <w:rPr>
          <w:color w:val="auto"/>
          <w:sz w:val="22"/>
          <w:szCs w:val="22"/>
        </w:rPr>
      </w:pPr>
      <w:r w:rsidRPr="008300FF">
        <w:rPr>
          <w:rFonts w:eastAsia="Times New Roman"/>
          <w:b/>
          <w:bCs/>
          <w:sz w:val="28"/>
          <w:szCs w:val="28"/>
        </w:rPr>
        <w:lastRenderedPageBreak/>
        <w:t>BOARD AGREEMENT</w:t>
      </w:r>
    </w:p>
    <w:p w:rsidR="0079545A" w:rsidRDefault="0079545A" w:rsidP="0079545A">
      <w:pPr>
        <w:spacing w:after="0" w:line="240" w:lineRule="auto"/>
        <w:jc w:val="center"/>
        <w:rPr>
          <w:rFonts w:ascii="Arial" w:eastAsia="Times New Roman" w:hAnsi="Arial" w:cs="Arial"/>
          <w:b/>
          <w:bCs/>
          <w:sz w:val="28"/>
          <w:szCs w:val="28"/>
        </w:rPr>
      </w:pPr>
    </w:p>
    <w:p w:rsidR="00422253" w:rsidRPr="00422253" w:rsidRDefault="0079545A" w:rsidP="0079545A">
      <w:pPr>
        <w:spacing w:after="0" w:line="240" w:lineRule="auto"/>
        <w:rPr>
          <w:rFonts w:ascii="Arial" w:eastAsia="Times New Roman" w:hAnsi="Arial" w:cs="Arial"/>
          <w:b/>
          <w:bCs/>
          <w:sz w:val="28"/>
          <w:szCs w:val="28"/>
        </w:rPr>
      </w:pPr>
      <w:r w:rsidRPr="00AA460C">
        <w:rPr>
          <w:rFonts w:ascii="Arial" w:eastAsia="Times New Roman" w:hAnsi="Arial" w:cs="Arial"/>
          <w:sz w:val="24"/>
          <w:szCs w:val="20"/>
        </w:rPr>
        <w:t>Young people must choose from one of the following three option</w:t>
      </w:r>
      <w:r>
        <w:rPr>
          <w:rFonts w:ascii="Arial" w:eastAsia="Times New Roman" w:hAnsi="Arial" w:cs="Arial"/>
          <w:sz w:val="24"/>
          <w:szCs w:val="20"/>
        </w:rPr>
        <w:t>s</w:t>
      </w:r>
      <w:r w:rsidR="00256414">
        <w:rPr>
          <w:rFonts w:ascii="Arial" w:eastAsia="Times New Roman" w:hAnsi="Arial" w:cs="Arial"/>
          <w:sz w:val="24"/>
          <w:szCs w:val="20"/>
        </w:rPr>
        <w:t xml:space="preserve">. </w:t>
      </w:r>
      <w:r w:rsidR="00422253" w:rsidRPr="00422253">
        <w:rPr>
          <w:rFonts w:ascii="Arial" w:eastAsia="Times New Roman" w:hAnsi="Arial" w:cs="Arial"/>
          <w:sz w:val="24"/>
          <w:szCs w:val="20"/>
        </w:rPr>
        <w:t>The following meals will be provided and are included in the charge, whether they are eaten or not. Please note that none of the board options include snacks. If required these should be purchased additionally</w:t>
      </w:r>
      <w:r w:rsidR="00AA460C">
        <w:rPr>
          <w:rFonts w:ascii="Arial" w:eastAsia="Times New Roman" w:hAnsi="Arial" w:cs="Arial"/>
          <w:sz w:val="24"/>
          <w:szCs w:val="20"/>
        </w:rPr>
        <w:t xml:space="preserve"> by the young person</w:t>
      </w:r>
      <w:r w:rsidR="00422253" w:rsidRPr="00422253">
        <w:rPr>
          <w:rFonts w:ascii="Arial" w:eastAsia="Times New Roman" w:hAnsi="Arial" w:cs="Arial"/>
          <w:sz w:val="24"/>
          <w:szCs w:val="20"/>
        </w:rPr>
        <w:t xml:space="preserve">. </w:t>
      </w:r>
    </w:p>
    <w:p w:rsidR="00AA460C" w:rsidRDefault="00AA460C">
      <w:pPr>
        <w:rPr>
          <w:rFonts w:ascii="Arial" w:eastAsia="Times New Roman" w:hAnsi="Arial" w:cs="Arial"/>
          <w:b/>
          <w:bCs/>
          <w:sz w:val="24"/>
          <w:szCs w:val="20"/>
        </w:rPr>
      </w:pPr>
    </w:p>
    <w:tbl>
      <w:tblPr>
        <w:tblStyle w:val="TableGrid"/>
        <w:tblW w:w="0" w:type="auto"/>
        <w:tblLook w:val="04A0" w:firstRow="1" w:lastRow="0" w:firstColumn="1" w:lastColumn="0" w:noHBand="0" w:noVBand="1"/>
      </w:tblPr>
      <w:tblGrid>
        <w:gridCol w:w="1526"/>
        <w:gridCol w:w="5528"/>
        <w:gridCol w:w="2188"/>
      </w:tblGrid>
      <w:tr w:rsidR="00AA460C" w:rsidTr="00AA460C">
        <w:tc>
          <w:tcPr>
            <w:tcW w:w="1526" w:type="dxa"/>
            <w:shd w:val="clear" w:color="auto" w:fill="D9D9D9" w:themeFill="background1" w:themeFillShade="D9"/>
          </w:tcPr>
          <w:p w:rsidR="00AA460C" w:rsidRPr="00841487" w:rsidRDefault="00AA460C" w:rsidP="00A775E7">
            <w:pPr>
              <w:rPr>
                <w:rFonts w:ascii="Arial" w:eastAsia="Times New Roman" w:hAnsi="Arial" w:cs="Arial"/>
                <w:bCs/>
                <w:sz w:val="24"/>
                <w:szCs w:val="20"/>
              </w:rPr>
            </w:pPr>
            <w:r w:rsidRPr="00841487">
              <w:rPr>
                <w:rFonts w:ascii="Arial" w:eastAsia="Times New Roman" w:hAnsi="Arial" w:cs="Arial"/>
                <w:bCs/>
                <w:sz w:val="24"/>
                <w:szCs w:val="20"/>
              </w:rPr>
              <w:t>Breakfast</w:t>
            </w:r>
          </w:p>
          <w:p w:rsidR="00AA460C" w:rsidRPr="00841487" w:rsidRDefault="00AA460C" w:rsidP="00A775E7">
            <w:pPr>
              <w:jc w:val="center"/>
              <w:rPr>
                <w:rFonts w:ascii="Arial" w:eastAsia="Times New Roman" w:hAnsi="Arial" w:cs="Arial"/>
                <w:bCs/>
                <w:sz w:val="24"/>
                <w:szCs w:val="20"/>
              </w:rPr>
            </w:pPr>
          </w:p>
        </w:tc>
        <w:tc>
          <w:tcPr>
            <w:tcW w:w="5528" w:type="dxa"/>
          </w:tcPr>
          <w:p w:rsidR="00AA460C" w:rsidRPr="00841487" w:rsidRDefault="00AA460C" w:rsidP="00AA460C">
            <w:pPr>
              <w:rPr>
                <w:rFonts w:ascii="Arial" w:eastAsia="Times New Roman" w:hAnsi="Arial" w:cs="Arial"/>
                <w:color w:val="000000"/>
                <w:sz w:val="24"/>
                <w:szCs w:val="24"/>
                <w:lang w:eastAsia="en-GB"/>
              </w:rPr>
            </w:pPr>
            <w:r w:rsidRPr="00841487">
              <w:rPr>
                <w:rFonts w:ascii="Arial" w:eastAsia="Times New Roman" w:hAnsi="Arial" w:cs="Arial"/>
                <w:color w:val="000000"/>
                <w:sz w:val="24"/>
                <w:szCs w:val="24"/>
                <w:lang w:eastAsia="en-GB"/>
              </w:rPr>
              <w:t>Breakfast</w:t>
            </w:r>
          </w:p>
          <w:p w:rsidR="00AA460C" w:rsidRPr="00841487" w:rsidRDefault="00AA460C" w:rsidP="00AA460C">
            <w:pPr>
              <w:rPr>
                <w:rFonts w:ascii="Arial" w:eastAsia="Times New Roman" w:hAnsi="Arial" w:cs="Arial"/>
                <w:bCs/>
                <w:sz w:val="24"/>
                <w:szCs w:val="20"/>
              </w:rPr>
            </w:pPr>
            <w:r w:rsidRPr="00841487">
              <w:rPr>
                <w:rFonts w:ascii="Arial" w:eastAsia="Times New Roman" w:hAnsi="Arial" w:cs="Arial"/>
                <w:color w:val="000000"/>
                <w:sz w:val="24"/>
                <w:szCs w:val="24"/>
                <w:lang w:eastAsia="en-GB"/>
              </w:rPr>
              <w:t>(7 days a week)</w:t>
            </w:r>
          </w:p>
          <w:p w:rsidR="00AA460C" w:rsidRPr="00841487" w:rsidRDefault="00AA460C" w:rsidP="00AA460C">
            <w:pPr>
              <w:rPr>
                <w:rFonts w:ascii="Arial" w:eastAsia="Times New Roman" w:hAnsi="Arial" w:cs="Arial"/>
                <w:bCs/>
                <w:sz w:val="24"/>
                <w:szCs w:val="20"/>
              </w:rPr>
            </w:pPr>
          </w:p>
        </w:tc>
        <w:tc>
          <w:tcPr>
            <w:tcW w:w="2188" w:type="dxa"/>
          </w:tcPr>
          <w:p w:rsidR="00AA460C" w:rsidRPr="00841487" w:rsidRDefault="00AA460C" w:rsidP="00A775E7">
            <w:pPr>
              <w:jc w:val="center"/>
              <w:rPr>
                <w:rFonts w:ascii="Arial" w:eastAsia="Times New Roman" w:hAnsi="Arial" w:cs="Arial"/>
                <w:bCs/>
                <w:sz w:val="24"/>
                <w:szCs w:val="20"/>
              </w:rPr>
            </w:pPr>
            <w:r w:rsidRPr="00841487">
              <w:rPr>
                <w:rFonts w:ascii="Arial" w:eastAsia="Times New Roman" w:hAnsi="Arial" w:cs="Arial"/>
                <w:color w:val="000000"/>
                <w:sz w:val="24"/>
                <w:szCs w:val="24"/>
                <w:lang w:eastAsia="en-GB"/>
              </w:rPr>
              <w:t>£ 3.30</w:t>
            </w:r>
          </w:p>
        </w:tc>
      </w:tr>
      <w:tr w:rsidR="00AA460C" w:rsidTr="00AA460C">
        <w:tc>
          <w:tcPr>
            <w:tcW w:w="1526" w:type="dxa"/>
            <w:shd w:val="clear" w:color="auto" w:fill="D9D9D9" w:themeFill="background1" w:themeFillShade="D9"/>
          </w:tcPr>
          <w:p w:rsidR="00AA460C" w:rsidRPr="00841487" w:rsidRDefault="00AA460C" w:rsidP="00A775E7">
            <w:pPr>
              <w:rPr>
                <w:rFonts w:ascii="Arial" w:eastAsia="Times New Roman" w:hAnsi="Arial" w:cs="Arial"/>
                <w:bCs/>
                <w:sz w:val="24"/>
                <w:szCs w:val="20"/>
              </w:rPr>
            </w:pPr>
            <w:r w:rsidRPr="00841487">
              <w:rPr>
                <w:rFonts w:ascii="Arial" w:eastAsia="Times New Roman" w:hAnsi="Arial" w:cs="Arial"/>
                <w:bCs/>
                <w:sz w:val="24"/>
                <w:szCs w:val="20"/>
              </w:rPr>
              <w:t>Part Board</w:t>
            </w:r>
          </w:p>
          <w:p w:rsidR="00AA460C" w:rsidRPr="00841487" w:rsidRDefault="00AA460C" w:rsidP="00A775E7">
            <w:pPr>
              <w:jc w:val="center"/>
              <w:rPr>
                <w:rFonts w:ascii="Arial" w:eastAsia="Times New Roman" w:hAnsi="Arial" w:cs="Arial"/>
                <w:bCs/>
                <w:sz w:val="24"/>
                <w:szCs w:val="20"/>
              </w:rPr>
            </w:pPr>
          </w:p>
        </w:tc>
        <w:tc>
          <w:tcPr>
            <w:tcW w:w="5528" w:type="dxa"/>
          </w:tcPr>
          <w:p w:rsidR="00AA460C" w:rsidRPr="00841487" w:rsidRDefault="00AA460C" w:rsidP="00AA460C">
            <w:pPr>
              <w:rPr>
                <w:rFonts w:ascii="Arial" w:eastAsia="Times New Roman" w:hAnsi="Arial" w:cs="Arial"/>
                <w:color w:val="000000"/>
                <w:sz w:val="24"/>
                <w:szCs w:val="24"/>
                <w:lang w:eastAsia="en-GB"/>
              </w:rPr>
            </w:pPr>
            <w:r w:rsidRPr="00841487">
              <w:rPr>
                <w:rFonts w:ascii="Arial" w:eastAsia="Times New Roman" w:hAnsi="Arial" w:cs="Arial"/>
                <w:color w:val="000000"/>
                <w:sz w:val="24"/>
                <w:szCs w:val="24"/>
                <w:lang w:eastAsia="en-GB"/>
              </w:rPr>
              <w:t>breakfast and evening meal</w:t>
            </w:r>
          </w:p>
          <w:p w:rsidR="00AA460C" w:rsidRPr="00841487" w:rsidRDefault="00AA460C" w:rsidP="00AA460C">
            <w:pPr>
              <w:rPr>
                <w:rFonts w:ascii="Arial" w:eastAsia="Times New Roman" w:hAnsi="Arial" w:cs="Arial"/>
                <w:color w:val="000000"/>
                <w:sz w:val="24"/>
                <w:szCs w:val="24"/>
                <w:lang w:eastAsia="en-GB"/>
              </w:rPr>
            </w:pPr>
            <w:r w:rsidRPr="00841487">
              <w:rPr>
                <w:rFonts w:ascii="Arial" w:eastAsia="Times New Roman" w:hAnsi="Arial" w:cs="Arial"/>
                <w:color w:val="000000"/>
                <w:sz w:val="24"/>
                <w:szCs w:val="24"/>
                <w:lang w:eastAsia="en-GB"/>
              </w:rPr>
              <w:t>(7 days a week)</w:t>
            </w:r>
          </w:p>
          <w:p w:rsidR="00AA460C" w:rsidRPr="00841487" w:rsidRDefault="00AA460C" w:rsidP="00AA460C">
            <w:pPr>
              <w:rPr>
                <w:rFonts w:ascii="Arial" w:eastAsia="Times New Roman" w:hAnsi="Arial" w:cs="Arial"/>
                <w:color w:val="000000"/>
                <w:sz w:val="24"/>
                <w:szCs w:val="24"/>
                <w:lang w:eastAsia="en-GB"/>
              </w:rPr>
            </w:pPr>
          </w:p>
        </w:tc>
        <w:tc>
          <w:tcPr>
            <w:tcW w:w="2188" w:type="dxa"/>
          </w:tcPr>
          <w:p w:rsidR="00AA460C" w:rsidRPr="00841487" w:rsidRDefault="00AA460C" w:rsidP="00A775E7">
            <w:pPr>
              <w:jc w:val="center"/>
              <w:rPr>
                <w:rFonts w:ascii="Arial" w:eastAsia="Times New Roman" w:hAnsi="Arial" w:cs="Arial"/>
                <w:bCs/>
                <w:sz w:val="24"/>
                <w:szCs w:val="20"/>
              </w:rPr>
            </w:pPr>
            <w:r w:rsidRPr="00841487">
              <w:rPr>
                <w:rFonts w:ascii="Arial" w:eastAsia="Times New Roman" w:hAnsi="Arial" w:cs="Arial"/>
                <w:color w:val="000000"/>
                <w:sz w:val="24"/>
                <w:szCs w:val="24"/>
                <w:lang w:eastAsia="en-GB"/>
              </w:rPr>
              <w:t>£17.85</w:t>
            </w:r>
          </w:p>
        </w:tc>
      </w:tr>
      <w:tr w:rsidR="00AA460C" w:rsidTr="00AA460C">
        <w:tc>
          <w:tcPr>
            <w:tcW w:w="1526" w:type="dxa"/>
            <w:shd w:val="clear" w:color="auto" w:fill="D9D9D9" w:themeFill="background1" w:themeFillShade="D9"/>
          </w:tcPr>
          <w:p w:rsidR="00AA460C" w:rsidRPr="00841487" w:rsidRDefault="00AA460C" w:rsidP="00AA460C">
            <w:pPr>
              <w:rPr>
                <w:rFonts w:ascii="Arial" w:eastAsia="Times New Roman" w:hAnsi="Arial" w:cs="Arial"/>
                <w:bCs/>
                <w:sz w:val="24"/>
                <w:szCs w:val="20"/>
              </w:rPr>
            </w:pPr>
            <w:r w:rsidRPr="00841487">
              <w:rPr>
                <w:rFonts w:ascii="Arial" w:eastAsia="Times New Roman" w:hAnsi="Arial" w:cs="Arial"/>
                <w:bCs/>
                <w:sz w:val="24"/>
                <w:szCs w:val="20"/>
              </w:rPr>
              <w:t>Full Board</w:t>
            </w:r>
          </w:p>
          <w:p w:rsidR="00AA460C" w:rsidRPr="00841487" w:rsidRDefault="00AA460C" w:rsidP="00AA460C">
            <w:pPr>
              <w:rPr>
                <w:rFonts w:ascii="Arial" w:eastAsia="Times New Roman" w:hAnsi="Arial" w:cs="Arial"/>
                <w:bCs/>
                <w:sz w:val="24"/>
                <w:szCs w:val="20"/>
              </w:rPr>
            </w:pPr>
          </w:p>
        </w:tc>
        <w:tc>
          <w:tcPr>
            <w:tcW w:w="5528" w:type="dxa"/>
          </w:tcPr>
          <w:p w:rsidR="00AA460C" w:rsidRPr="00841487" w:rsidRDefault="00AA460C" w:rsidP="00AA460C">
            <w:pPr>
              <w:rPr>
                <w:rFonts w:ascii="Arial" w:eastAsia="Times New Roman" w:hAnsi="Arial" w:cs="Arial"/>
                <w:bCs/>
                <w:sz w:val="24"/>
                <w:szCs w:val="20"/>
              </w:rPr>
            </w:pPr>
            <w:r w:rsidRPr="00841487">
              <w:rPr>
                <w:rFonts w:ascii="Arial" w:eastAsia="Times New Roman" w:hAnsi="Arial" w:cs="Arial"/>
                <w:bCs/>
                <w:sz w:val="24"/>
                <w:szCs w:val="20"/>
              </w:rPr>
              <w:t>breakfast, lunch and evening meal</w:t>
            </w:r>
          </w:p>
          <w:p w:rsidR="00AA460C" w:rsidRPr="00841487" w:rsidRDefault="00AA460C" w:rsidP="00AA460C">
            <w:pPr>
              <w:rPr>
                <w:rFonts w:ascii="Arial" w:eastAsia="Times New Roman" w:hAnsi="Arial" w:cs="Arial"/>
                <w:bCs/>
                <w:sz w:val="24"/>
                <w:szCs w:val="20"/>
              </w:rPr>
            </w:pPr>
            <w:r w:rsidRPr="00841487">
              <w:rPr>
                <w:rFonts w:ascii="Arial" w:eastAsia="Times New Roman" w:hAnsi="Arial" w:cs="Arial"/>
                <w:bCs/>
                <w:sz w:val="24"/>
                <w:szCs w:val="20"/>
              </w:rPr>
              <w:t xml:space="preserve"> (7 days a week)</w:t>
            </w:r>
          </w:p>
          <w:p w:rsidR="00AA460C" w:rsidRPr="00841487" w:rsidRDefault="00AA460C" w:rsidP="00AA460C">
            <w:pPr>
              <w:rPr>
                <w:rFonts w:ascii="Arial" w:eastAsia="Times New Roman" w:hAnsi="Arial" w:cs="Arial"/>
                <w:bCs/>
                <w:sz w:val="24"/>
                <w:szCs w:val="20"/>
              </w:rPr>
            </w:pPr>
          </w:p>
        </w:tc>
        <w:tc>
          <w:tcPr>
            <w:tcW w:w="2188" w:type="dxa"/>
          </w:tcPr>
          <w:p w:rsidR="00AA460C" w:rsidRPr="00841487" w:rsidRDefault="00AA460C" w:rsidP="00A775E7">
            <w:pPr>
              <w:jc w:val="center"/>
              <w:rPr>
                <w:rFonts w:ascii="Arial" w:eastAsia="Times New Roman" w:hAnsi="Arial" w:cs="Arial"/>
                <w:bCs/>
                <w:sz w:val="24"/>
                <w:szCs w:val="20"/>
              </w:rPr>
            </w:pPr>
            <w:r w:rsidRPr="00841487">
              <w:rPr>
                <w:rFonts w:ascii="Arial" w:eastAsia="Times New Roman" w:hAnsi="Arial" w:cs="Arial"/>
                <w:color w:val="000000"/>
                <w:sz w:val="24"/>
                <w:szCs w:val="24"/>
                <w:lang w:eastAsia="en-GB"/>
              </w:rPr>
              <w:t>£26.85</w:t>
            </w:r>
          </w:p>
        </w:tc>
      </w:tr>
    </w:tbl>
    <w:p w:rsidR="00AA460C" w:rsidRDefault="00AA460C">
      <w:pPr>
        <w:rPr>
          <w:rFonts w:ascii="Arial" w:eastAsia="Times New Roman" w:hAnsi="Arial" w:cs="Arial"/>
          <w:b/>
          <w:bCs/>
          <w:sz w:val="24"/>
          <w:szCs w:val="20"/>
        </w:rPr>
      </w:pPr>
    </w:p>
    <w:p w:rsidR="00422253" w:rsidRPr="00AA460C" w:rsidRDefault="008300FF" w:rsidP="0079545A">
      <w:pPr>
        <w:jc w:val="center"/>
        <w:rPr>
          <w:rFonts w:ascii="Arial" w:eastAsia="Times New Roman" w:hAnsi="Arial" w:cs="Arial"/>
          <w:b/>
          <w:bCs/>
          <w:sz w:val="24"/>
          <w:szCs w:val="20"/>
        </w:rPr>
      </w:pPr>
      <w:r>
        <w:rPr>
          <w:rFonts w:ascii="Arial" w:eastAsia="Times New Roman" w:hAnsi="Arial" w:cs="Arial"/>
          <w:b/>
          <w:bCs/>
          <w:sz w:val="24"/>
          <w:szCs w:val="20"/>
        </w:rPr>
        <w:t>The agreed b</w:t>
      </w:r>
      <w:r w:rsidR="00AA460C">
        <w:rPr>
          <w:rFonts w:ascii="Arial" w:eastAsia="Times New Roman" w:hAnsi="Arial" w:cs="Arial"/>
          <w:b/>
          <w:bCs/>
          <w:sz w:val="24"/>
          <w:szCs w:val="20"/>
        </w:rPr>
        <w:t>oard option is ……………………………………………………</w:t>
      </w:r>
    </w:p>
    <w:p w:rsidR="00AA460C" w:rsidRDefault="00AA460C" w:rsidP="00422253">
      <w:pPr>
        <w:spacing w:after="0" w:line="240" w:lineRule="auto"/>
        <w:jc w:val="center"/>
        <w:rPr>
          <w:rFonts w:ascii="Arial" w:eastAsia="Times New Roman" w:hAnsi="Arial" w:cs="Arial"/>
          <w:b/>
          <w:bCs/>
          <w:sz w:val="24"/>
          <w:szCs w:val="24"/>
        </w:rPr>
      </w:pPr>
    </w:p>
    <w:p w:rsidR="0079545A" w:rsidRDefault="00E97794" w:rsidP="008300FF">
      <w:pPr>
        <w:spacing w:after="0" w:line="240" w:lineRule="auto"/>
        <w:rPr>
          <w:rFonts w:ascii="Arial" w:eastAsia="Times New Roman" w:hAnsi="Arial" w:cs="Arial"/>
          <w:b/>
          <w:bCs/>
          <w:sz w:val="28"/>
          <w:szCs w:val="28"/>
        </w:rPr>
      </w:pPr>
      <w:r>
        <w:rPr>
          <w:rFonts w:ascii="Arial" w:eastAsia="Times New Roman" w:hAnsi="Arial" w:cs="Arial"/>
          <w:b/>
          <w:bCs/>
          <w:sz w:val="28"/>
          <w:szCs w:val="28"/>
        </w:rPr>
        <w:t>SAFE CARE AGREEMENT</w:t>
      </w:r>
    </w:p>
    <w:p w:rsidR="0079545A" w:rsidRDefault="0079545A" w:rsidP="0079545A">
      <w:pPr>
        <w:spacing w:after="0" w:line="240" w:lineRule="auto"/>
        <w:jc w:val="center"/>
        <w:rPr>
          <w:rFonts w:ascii="Arial" w:eastAsia="Times New Roman" w:hAnsi="Arial" w:cs="Arial"/>
          <w:b/>
          <w:bCs/>
          <w:sz w:val="28"/>
          <w:szCs w:val="28"/>
        </w:rPr>
      </w:pPr>
    </w:p>
    <w:p w:rsidR="00AA460C" w:rsidRPr="00422253" w:rsidRDefault="00256414" w:rsidP="0079545A">
      <w:pPr>
        <w:spacing w:after="0" w:line="240" w:lineRule="auto"/>
        <w:rPr>
          <w:rFonts w:ascii="Arial" w:eastAsia="Times New Roman" w:hAnsi="Arial" w:cs="Arial"/>
          <w:b/>
          <w:bCs/>
          <w:sz w:val="28"/>
          <w:szCs w:val="28"/>
        </w:rPr>
      </w:pPr>
      <w:r>
        <w:rPr>
          <w:rFonts w:ascii="Arial" w:eastAsia="Times New Roman" w:hAnsi="Arial" w:cs="Arial"/>
          <w:sz w:val="24"/>
          <w:szCs w:val="24"/>
        </w:rPr>
        <w:t xml:space="preserve">This agreement is between the supported lodgings provider and the young people placed. </w:t>
      </w:r>
      <w:r w:rsidR="00422253" w:rsidRPr="00422253">
        <w:rPr>
          <w:rFonts w:ascii="Arial" w:eastAsia="Times New Roman" w:hAnsi="Arial" w:cs="Arial"/>
          <w:sz w:val="24"/>
          <w:szCs w:val="24"/>
        </w:rPr>
        <w:t>It is int</w:t>
      </w:r>
      <w:r w:rsidR="00AA460C">
        <w:rPr>
          <w:rFonts w:ascii="Arial" w:eastAsia="Times New Roman" w:hAnsi="Arial" w:cs="Arial"/>
          <w:sz w:val="24"/>
          <w:szCs w:val="24"/>
        </w:rPr>
        <w:t xml:space="preserve">ended to ensure the safety of all people living in the household. </w:t>
      </w:r>
    </w:p>
    <w:p w:rsidR="00422253" w:rsidRPr="00422253" w:rsidRDefault="00422253" w:rsidP="00422253">
      <w:pPr>
        <w:spacing w:after="0" w:line="240" w:lineRule="auto"/>
        <w:rPr>
          <w:rFonts w:ascii="Arial" w:eastAsia="Times New Roman" w:hAnsi="Arial" w:cs="Arial"/>
          <w:sz w:val="24"/>
          <w:szCs w:val="24"/>
        </w:rPr>
      </w:pPr>
    </w:p>
    <w:p w:rsidR="00AA460C" w:rsidRPr="00422253" w:rsidRDefault="00422253" w:rsidP="00E97794">
      <w:pPr>
        <w:numPr>
          <w:ilvl w:val="0"/>
          <w:numId w:val="1"/>
        </w:numPr>
        <w:spacing w:after="0" w:line="240" w:lineRule="auto"/>
        <w:rPr>
          <w:rFonts w:ascii="Arial" w:eastAsia="Times New Roman" w:hAnsi="Arial" w:cs="Arial"/>
          <w:sz w:val="24"/>
          <w:szCs w:val="24"/>
        </w:rPr>
      </w:pPr>
      <w:r w:rsidRPr="00422253">
        <w:rPr>
          <w:rFonts w:ascii="Arial" w:eastAsia="Times New Roman" w:hAnsi="Arial" w:cs="Arial"/>
          <w:sz w:val="24"/>
          <w:szCs w:val="24"/>
        </w:rPr>
        <w:t>The young person should not be left with sole responsibility for loo</w:t>
      </w:r>
      <w:r w:rsidR="00AA460C">
        <w:rPr>
          <w:rFonts w:ascii="Arial" w:eastAsia="Times New Roman" w:hAnsi="Arial" w:cs="Arial"/>
          <w:sz w:val="24"/>
          <w:szCs w:val="24"/>
        </w:rPr>
        <w:t xml:space="preserve">king after any children. </w:t>
      </w:r>
      <w:r w:rsidR="00256414">
        <w:rPr>
          <w:rFonts w:ascii="Arial" w:eastAsia="Times New Roman" w:hAnsi="Arial" w:cs="Arial"/>
          <w:sz w:val="24"/>
          <w:szCs w:val="24"/>
        </w:rPr>
        <w:t>Children visiting a supported l</w:t>
      </w:r>
      <w:r w:rsidR="00E97794" w:rsidRPr="00422253">
        <w:rPr>
          <w:rFonts w:ascii="Arial" w:eastAsia="Times New Roman" w:hAnsi="Arial" w:cs="Arial"/>
          <w:sz w:val="24"/>
          <w:szCs w:val="24"/>
        </w:rPr>
        <w:t>odgings placement must be supervised by an adult at all times</w:t>
      </w:r>
      <w:r w:rsidR="00E97794">
        <w:rPr>
          <w:rFonts w:ascii="Arial" w:eastAsia="Times New Roman" w:hAnsi="Arial" w:cs="Arial"/>
          <w:sz w:val="24"/>
          <w:szCs w:val="24"/>
        </w:rPr>
        <w:t>.</w:t>
      </w:r>
    </w:p>
    <w:p w:rsidR="00422253" w:rsidRPr="00422253" w:rsidRDefault="00422253" w:rsidP="00E97794">
      <w:pPr>
        <w:spacing w:after="0" w:line="240" w:lineRule="auto"/>
        <w:rPr>
          <w:rFonts w:ascii="Arial" w:eastAsia="Times New Roman" w:hAnsi="Arial" w:cs="Arial"/>
          <w:sz w:val="24"/>
          <w:szCs w:val="24"/>
        </w:rPr>
      </w:pPr>
    </w:p>
    <w:p w:rsidR="00422253" w:rsidRPr="00422253" w:rsidRDefault="00422253" w:rsidP="00422253">
      <w:pPr>
        <w:numPr>
          <w:ilvl w:val="0"/>
          <w:numId w:val="1"/>
        </w:numPr>
        <w:spacing w:after="0" w:line="240" w:lineRule="auto"/>
        <w:rPr>
          <w:rFonts w:ascii="Arial" w:eastAsia="Times New Roman" w:hAnsi="Arial" w:cs="Arial"/>
          <w:sz w:val="24"/>
          <w:szCs w:val="24"/>
        </w:rPr>
      </w:pPr>
      <w:r w:rsidRPr="00422253">
        <w:rPr>
          <w:rFonts w:ascii="Arial" w:eastAsia="Times New Roman" w:hAnsi="Arial" w:cs="Arial"/>
          <w:sz w:val="24"/>
          <w:szCs w:val="24"/>
        </w:rPr>
        <w:t>The bathroom door must be closed when in use and if possible locked.</w:t>
      </w:r>
    </w:p>
    <w:p w:rsidR="00422253" w:rsidRPr="00422253" w:rsidRDefault="00422253" w:rsidP="00422253">
      <w:pPr>
        <w:spacing w:after="0" w:line="240" w:lineRule="auto"/>
        <w:rPr>
          <w:rFonts w:ascii="Arial" w:eastAsia="Times New Roman" w:hAnsi="Arial" w:cs="Arial"/>
          <w:sz w:val="24"/>
          <w:szCs w:val="24"/>
        </w:rPr>
      </w:pPr>
    </w:p>
    <w:p w:rsidR="00422253" w:rsidRPr="00422253" w:rsidRDefault="00422253" w:rsidP="00E97794">
      <w:pPr>
        <w:numPr>
          <w:ilvl w:val="0"/>
          <w:numId w:val="1"/>
        </w:numPr>
        <w:spacing w:after="0" w:line="240" w:lineRule="auto"/>
        <w:rPr>
          <w:rFonts w:ascii="Arial" w:eastAsia="Times New Roman" w:hAnsi="Arial" w:cs="Arial"/>
          <w:sz w:val="24"/>
          <w:szCs w:val="24"/>
        </w:rPr>
      </w:pPr>
      <w:r w:rsidRPr="00422253">
        <w:rPr>
          <w:rFonts w:ascii="Arial" w:eastAsia="Times New Roman" w:hAnsi="Arial" w:cs="Arial"/>
          <w:sz w:val="24"/>
          <w:szCs w:val="24"/>
        </w:rPr>
        <w:t>Members of the household should be aware of maintaining a respectable standard of dress w</w:t>
      </w:r>
      <w:r w:rsidR="00E97794">
        <w:rPr>
          <w:rFonts w:ascii="Arial" w:eastAsia="Times New Roman" w:hAnsi="Arial" w:cs="Arial"/>
          <w:sz w:val="24"/>
          <w:szCs w:val="24"/>
        </w:rPr>
        <w:t xml:space="preserve">hilst walking around the house, </w:t>
      </w:r>
      <w:r w:rsidR="00E97794" w:rsidRPr="00E97794">
        <w:rPr>
          <w:rFonts w:ascii="Arial" w:eastAsia="Times New Roman" w:hAnsi="Arial" w:cs="Arial"/>
          <w:sz w:val="24"/>
          <w:szCs w:val="24"/>
        </w:rPr>
        <w:t>i</w:t>
      </w:r>
      <w:r w:rsidRPr="00422253">
        <w:rPr>
          <w:rFonts w:ascii="Arial" w:eastAsia="Times New Roman" w:hAnsi="Arial" w:cs="Arial"/>
          <w:sz w:val="24"/>
          <w:szCs w:val="24"/>
        </w:rPr>
        <w:t>.e. not wandering about in their underwear but covering up with a dressing gown.</w:t>
      </w:r>
    </w:p>
    <w:p w:rsidR="00422253" w:rsidRPr="00422253" w:rsidRDefault="00422253" w:rsidP="00E97794">
      <w:pPr>
        <w:spacing w:after="0" w:line="240" w:lineRule="auto"/>
        <w:ind w:left="360"/>
        <w:rPr>
          <w:rFonts w:ascii="Arial" w:eastAsia="Times New Roman" w:hAnsi="Arial" w:cs="Arial"/>
          <w:sz w:val="24"/>
          <w:szCs w:val="24"/>
        </w:rPr>
      </w:pPr>
      <w:r w:rsidRPr="00422253">
        <w:rPr>
          <w:rFonts w:ascii="Arial" w:eastAsia="Times New Roman" w:hAnsi="Arial" w:cs="Arial"/>
          <w:sz w:val="24"/>
          <w:szCs w:val="24"/>
        </w:rPr>
        <w:t xml:space="preserve"> </w:t>
      </w:r>
    </w:p>
    <w:p w:rsidR="00422253" w:rsidRPr="00422253" w:rsidRDefault="00422253" w:rsidP="00422253">
      <w:pPr>
        <w:numPr>
          <w:ilvl w:val="0"/>
          <w:numId w:val="1"/>
        </w:numPr>
        <w:spacing w:after="0" w:line="240" w:lineRule="auto"/>
        <w:rPr>
          <w:rFonts w:ascii="Arial" w:eastAsia="Times New Roman" w:hAnsi="Arial" w:cs="Arial"/>
          <w:sz w:val="24"/>
          <w:szCs w:val="24"/>
        </w:rPr>
      </w:pPr>
      <w:r w:rsidRPr="00422253">
        <w:rPr>
          <w:rFonts w:ascii="Arial" w:eastAsia="Times New Roman" w:hAnsi="Arial" w:cs="Arial"/>
          <w:sz w:val="24"/>
          <w:szCs w:val="24"/>
        </w:rPr>
        <w:t>No member of the household should enter another person’s bedroom without first knocking and requesting permission to enter</w:t>
      </w:r>
    </w:p>
    <w:p w:rsidR="00422253" w:rsidRPr="00422253" w:rsidRDefault="00422253" w:rsidP="00422253">
      <w:pPr>
        <w:spacing w:after="0" w:line="240" w:lineRule="auto"/>
        <w:ind w:left="360"/>
        <w:rPr>
          <w:rFonts w:ascii="Arial" w:eastAsia="Times New Roman" w:hAnsi="Arial" w:cs="Arial"/>
          <w:sz w:val="24"/>
          <w:szCs w:val="24"/>
        </w:rPr>
      </w:pPr>
    </w:p>
    <w:p w:rsidR="00422253" w:rsidRPr="00422253" w:rsidRDefault="00422253" w:rsidP="00422253">
      <w:pPr>
        <w:spacing w:after="0" w:line="240" w:lineRule="auto"/>
        <w:rPr>
          <w:rFonts w:ascii="Arial" w:eastAsia="Times New Roman" w:hAnsi="Arial" w:cs="Arial"/>
          <w:sz w:val="24"/>
          <w:szCs w:val="24"/>
        </w:rPr>
      </w:pPr>
    </w:p>
    <w:p w:rsidR="00422253" w:rsidRPr="00F07BFB" w:rsidRDefault="00E97794" w:rsidP="008300FF">
      <w:pPr>
        <w:rPr>
          <w:rFonts w:ascii="Arial" w:hAnsi="Arial" w:cs="Arial"/>
          <w:b/>
          <w:sz w:val="28"/>
          <w:szCs w:val="28"/>
        </w:rPr>
      </w:pPr>
      <w:r w:rsidRPr="00F07BFB">
        <w:rPr>
          <w:rFonts w:ascii="Arial" w:hAnsi="Arial" w:cs="Arial"/>
          <w:b/>
          <w:sz w:val="28"/>
          <w:szCs w:val="28"/>
        </w:rPr>
        <w:t>STATEMENT OF CONFIDENTIALITY</w:t>
      </w:r>
    </w:p>
    <w:p w:rsidR="00422253" w:rsidRDefault="00E97794">
      <w:pPr>
        <w:rPr>
          <w:rFonts w:ascii="Arial" w:hAnsi="Arial" w:cs="Arial"/>
          <w:sz w:val="24"/>
          <w:szCs w:val="24"/>
        </w:rPr>
      </w:pPr>
      <w:r w:rsidRPr="00E97794">
        <w:rPr>
          <w:rFonts w:ascii="Arial" w:hAnsi="Arial" w:cs="Arial"/>
          <w:sz w:val="24"/>
          <w:szCs w:val="24"/>
        </w:rPr>
        <w:t xml:space="preserve">Young people and providers must be aware that not all information </w:t>
      </w:r>
      <w:r w:rsidR="00254EC9">
        <w:rPr>
          <w:rFonts w:ascii="Arial" w:hAnsi="Arial" w:cs="Arial"/>
          <w:sz w:val="24"/>
          <w:szCs w:val="24"/>
        </w:rPr>
        <w:t xml:space="preserve">can be kept between </w:t>
      </w:r>
      <w:r w:rsidR="00256414">
        <w:rPr>
          <w:rFonts w:ascii="Arial" w:hAnsi="Arial" w:cs="Arial"/>
          <w:sz w:val="24"/>
          <w:szCs w:val="24"/>
        </w:rPr>
        <w:t>them</w:t>
      </w:r>
      <w:r w:rsidR="00254EC9">
        <w:rPr>
          <w:rFonts w:ascii="Arial" w:hAnsi="Arial" w:cs="Arial"/>
          <w:sz w:val="24"/>
          <w:szCs w:val="24"/>
        </w:rPr>
        <w:t xml:space="preserve">. </w:t>
      </w:r>
      <w:r w:rsidRPr="00E97794">
        <w:rPr>
          <w:rFonts w:ascii="Arial" w:hAnsi="Arial" w:cs="Arial"/>
          <w:sz w:val="24"/>
          <w:szCs w:val="24"/>
        </w:rPr>
        <w:t xml:space="preserve">Providers </w:t>
      </w:r>
      <w:r w:rsidR="00254EC9">
        <w:rPr>
          <w:rFonts w:ascii="Arial" w:hAnsi="Arial" w:cs="Arial"/>
          <w:sz w:val="24"/>
          <w:szCs w:val="24"/>
        </w:rPr>
        <w:t>have a duty to</w:t>
      </w:r>
      <w:r w:rsidRPr="00E97794">
        <w:rPr>
          <w:rFonts w:ascii="Arial" w:hAnsi="Arial" w:cs="Arial"/>
          <w:sz w:val="24"/>
          <w:szCs w:val="24"/>
        </w:rPr>
        <w:t xml:space="preserve"> pass on </w:t>
      </w:r>
      <w:r w:rsidR="00254EC9" w:rsidRPr="00E97794">
        <w:rPr>
          <w:rFonts w:ascii="Arial" w:hAnsi="Arial" w:cs="Arial"/>
          <w:sz w:val="24"/>
          <w:szCs w:val="24"/>
        </w:rPr>
        <w:t>information</w:t>
      </w:r>
      <w:r w:rsidRPr="00E97794">
        <w:rPr>
          <w:rFonts w:ascii="Arial" w:hAnsi="Arial" w:cs="Arial"/>
          <w:sz w:val="24"/>
          <w:szCs w:val="24"/>
        </w:rPr>
        <w:t xml:space="preserve"> to the service if they have any concerns regarding a young person wellbeing or safety. Young people and providers agree not to disclose p</w:t>
      </w:r>
      <w:r w:rsidR="00563499">
        <w:rPr>
          <w:rFonts w:ascii="Arial" w:hAnsi="Arial" w:cs="Arial"/>
          <w:sz w:val="24"/>
          <w:szCs w:val="24"/>
        </w:rPr>
        <w:t>ersonal</w:t>
      </w:r>
      <w:r w:rsidRPr="00E97794">
        <w:rPr>
          <w:rFonts w:ascii="Arial" w:hAnsi="Arial" w:cs="Arial"/>
          <w:sz w:val="24"/>
          <w:szCs w:val="24"/>
        </w:rPr>
        <w:t xml:space="preserve"> </w:t>
      </w:r>
      <w:r w:rsidR="00254EC9" w:rsidRPr="00E97794">
        <w:rPr>
          <w:rFonts w:ascii="Arial" w:hAnsi="Arial" w:cs="Arial"/>
          <w:sz w:val="24"/>
          <w:szCs w:val="24"/>
        </w:rPr>
        <w:t>information</w:t>
      </w:r>
      <w:r w:rsidRPr="00E97794">
        <w:rPr>
          <w:rFonts w:ascii="Arial" w:hAnsi="Arial" w:cs="Arial"/>
          <w:sz w:val="24"/>
          <w:szCs w:val="24"/>
        </w:rPr>
        <w:t xml:space="preserve"> regarding one another to anybody else</w:t>
      </w:r>
      <w:r w:rsidR="00254EC9">
        <w:rPr>
          <w:rFonts w:ascii="Arial" w:hAnsi="Arial" w:cs="Arial"/>
          <w:sz w:val="24"/>
          <w:szCs w:val="24"/>
        </w:rPr>
        <w:t xml:space="preserve">. </w:t>
      </w:r>
    </w:p>
    <w:p w:rsidR="00254EC9" w:rsidRPr="00254EC9" w:rsidRDefault="00254EC9">
      <w:pPr>
        <w:rPr>
          <w:rFonts w:ascii="Arial" w:hAnsi="Arial" w:cs="Arial"/>
          <w:sz w:val="24"/>
          <w:szCs w:val="24"/>
        </w:rPr>
      </w:pPr>
    </w:p>
    <w:p w:rsidR="00563499" w:rsidRPr="0079545A" w:rsidRDefault="00563499" w:rsidP="00563499">
      <w:pPr>
        <w:pStyle w:val="Default"/>
        <w:ind w:left="360"/>
        <w:jc w:val="both"/>
        <w:rPr>
          <w:color w:val="auto"/>
        </w:rPr>
      </w:pPr>
      <w:r>
        <w:rPr>
          <w:color w:val="auto"/>
        </w:rPr>
        <w:t>I have read, understood and agree to adhere to the expectations as outlined in the agreement.</w:t>
      </w:r>
    </w:p>
    <w:p w:rsidR="00563499" w:rsidRDefault="00563499" w:rsidP="00422253">
      <w:pPr>
        <w:pStyle w:val="Default"/>
        <w:ind w:left="360"/>
        <w:jc w:val="both"/>
        <w:rPr>
          <w:color w:val="auto"/>
        </w:rPr>
      </w:pPr>
    </w:p>
    <w:p w:rsidR="00422253" w:rsidRPr="0079545A" w:rsidRDefault="00422253" w:rsidP="00422253">
      <w:pPr>
        <w:pStyle w:val="Default"/>
        <w:ind w:left="360"/>
        <w:jc w:val="both"/>
        <w:rPr>
          <w:color w:val="auto"/>
        </w:rPr>
      </w:pPr>
      <w:r w:rsidRPr="0079545A">
        <w:rPr>
          <w:color w:val="auto"/>
        </w:rPr>
        <w:t xml:space="preserve">I also understand that if I break the </w:t>
      </w:r>
      <w:r w:rsidR="00563499">
        <w:rPr>
          <w:color w:val="auto"/>
        </w:rPr>
        <w:t>p</w:t>
      </w:r>
      <w:r w:rsidRPr="0079545A">
        <w:rPr>
          <w:color w:val="auto"/>
        </w:rPr>
        <w:t xml:space="preserve">lacement </w:t>
      </w:r>
      <w:r w:rsidR="00563499">
        <w:rPr>
          <w:color w:val="auto"/>
        </w:rPr>
        <w:t>a</w:t>
      </w:r>
      <w:r w:rsidRPr="0079545A">
        <w:rPr>
          <w:color w:val="auto"/>
        </w:rPr>
        <w:t>greement</w:t>
      </w:r>
      <w:r w:rsidR="0079545A">
        <w:rPr>
          <w:color w:val="auto"/>
        </w:rPr>
        <w:t>s</w:t>
      </w:r>
      <w:r w:rsidRPr="0079545A">
        <w:rPr>
          <w:color w:val="auto"/>
        </w:rPr>
        <w:t xml:space="preserve"> my placement will be in jeopardy</w:t>
      </w:r>
      <w:r w:rsidR="0079545A">
        <w:rPr>
          <w:color w:val="auto"/>
        </w:rPr>
        <w:t xml:space="preserve"> and I may be asked to leave</w:t>
      </w:r>
      <w:r w:rsidRPr="0079545A">
        <w:rPr>
          <w:color w:val="auto"/>
        </w:rPr>
        <w:t xml:space="preserve">. </w:t>
      </w:r>
    </w:p>
    <w:p w:rsidR="0079545A" w:rsidRDefault="0079545A" w:rsidP="00422253">
      <w:pPr>
        <w:pStyle w:val="Default"/>
        <w:ind w:left="360"/>
        <w:jc w:val="both"/>
        <w:rPr>
          <w:b/>
          <w:bCs/>
          <w:color w:val="auto"/>
        </w:rPr>
      </w:pPr>
    </w:p>
    <w:p w:rsidR="00701E35" w:rsidRDefault="00701E35" w:rsidP="00422253">
      <w:pPr>
        <w:pStyle w:val="Default"/>
        <w:ind w:left="360"/>
        <w:jc w:val="both"/>
        <w:rPr>
          <w:b/>
          <w:bCs/>
          <w:color w:val="auto"/>
        </w:rPr>
      </w:pPr>
    </w:p>
    <w:p w:rsidR="00422253" w:rsidRPr="0079545A" w:rsidRDefault="00254EC9" w:rsidP="00422253">
      <w:pPr>
        <w:pStyle w:val="Default"/>
        <w:ind w:left="360"/>
        <w:jc w:val="both"/>
        <w:rPr>
          <w:color w:val="auto"/>
        </w:rPr>
      </w:pPr>
      <w:r>
        <w:rPr>
          <w:b/>
          <w:bCs/>
          <w:color w:val="auto"/>
        </w:rPr>
        <w:t>Signed ………………………………………………………</w:t>
      </w:r>
      <w:r w:rsidR="00422253" w:rsidRPr="0079545A">
        <w:rPr>
          <w:b/>
          <w:bCs/>
          <w:color w:val="auto"/>
        </w:rPr>
        <w:t xml:space="preserve"> </w:t>
      </w:r>
    </w:p>
    <w:p w:rsidR="0079545A" w:rsidRDefault="0079545A" w:rsidP="00422253">
      <w:pPr>
        <w:pStyle w:val="Header"/>
        <w:ind w:left="1080"/>
        <w:jc w:val="both"/>
        <w:rPr>
          <w:b/>
          <w:bCs/>
        </w:rPr>
      </w:pPr>
    </w:p>
    <w:p w:rsidR="00422253" w:rsidRPr="0079545A" w:rsidRDefault="00422253" w:rsidP="00422253">
      <w:pPr>
        <w:pStyle w:val="Header"/>
        <w:ind w:left="1080"/>
        <w:jc w:val="both"/>
      </w:pPr>
      <w:r w:rsidRPr="0079545A">
        <w:rPr>
          <w:b/>
          <w:bCs/>
        </w:rPr>
        <w:t xml:space="preserve">Young Person </w:t>
      </w:r>
    </w:p>
    <w:p w:rsidR="0079545A" w:rsidRDefault="0079545A" w:rsidP="00422253">
      <w:pPr>
        <w:pStyle w:val="Default"/>
        <w:ind w:left="360"/>
        <w:jc w:val="both"/>
        <w:rPr>
          <w:b/>
          <w:bCs/>
          <w:color w:val="auto"/>
        </w:rPr>
      </w:pPr>
    </w:p>
    <w:p w:rsidR="00422253" w:rsidRPr="0079545A" w:rsidRDefault="00422253" w:rsidP="00422253">
      <w:pPr>
        <w:pStyle w:val="Default"/>
        <w:ind w:left="360"/>
        <w:jc w:val="both"/>
        <w:rPr>
          <w:color w:val="auto"/>
        </w:rPr>
      </w:pPr>
      <w:r w:rsidRPr="0079545A">
        <w:rPr>
          <w:b/>
          <w:bCs/>
          <w:color w:val="auto"/>
        </w:rPr>
        <w:t xml:space="preserve">Date …………………………………….. </w:t>
      </w:r>
    </w:p>
    <w:p w:rsidR="0079545A" w:rsidRDefault="0079545A" w:rsidP="00422253">
      <w:pPr>
        <w:pStyle w:val="Default"/>
        <w:ind w:left="360"/>
        <w:jc w:val="both"/>
        <w:rPr>
          <w:color w:val="auto"/>
        </w:rPr>
      </w:pPr>
    </w:p>
    <w:p w:rsidR="0079545A" w:rsidRDefault="0079545A" w:rsidP="00422253">
      <w:pPr>
        <w:pStyle w:val="Default"/>
        <w:ind w:left="360"/>
        <w:jc w:val="both"/>
        <w:rPr>
          <w:color w:val="auto"/>
        </w:rPr>
      </w:pPr>
    </w:p>
    <w:p w:rsidR="00563499" w:rsidRDefault="00563499" w:rsidP="00422253">
      <w:pPr>
        <w:pStyle w:val="Default"/>
        <w:ind w:left="360"/>
        <w:jc w:val="both"/>
        <w:rPr>
          <w:color w:val="auto"/>
        </w:rPr>
      </w:pPr>
    </w:p>
    <w:p w:rsidR="00563499" w:rsidRDefault="00563499" w:rsidP="00422253">
      <w:pPr>
        <w:pStyle w:val="Default"/>
        <w:ind w:left="360"/>
        <w:jc w:val="both"/>
        <w:rPr>
          <w:color w:val="auto"/>
        </w:rPr>
      </w:pPr>
    </w:p>
    <w:p w:rsidR="00563499" w:rsidRPr="0079545A" w:rsidRDefault="00563499" w:rsidP="00563499">
      <w:pPr>
        <w:pStyle w:val="Default"/>
        <w:ind w:left="360"/>
        <w:jc w:val="both"/>
        <w:rPr>
          <w:color w:val="auto"/>
        </w:rPr>
      </w:pPr>
      <w:r>
        <w:rPr>
          <w:color w:val="auto"/>
        </w:rPr>
        <w:t>I have read, understood and agree to adhere to the expectations as outlined in the agreement.</w:t>
      </w:r>
    </w:p>
    <w:p w:rsidR="008300FF" w:rsidRDefault="008300FF" w:rsidP="00422253">
      <w:pPr>
        <w:pStyle w:val="Default"/>
        <w:ind w:left="360"/>
        <w:jc w:val="both"/>
        <w:rPr>
          <w:color w:val="auto"/>
        </w:rPr>
      </w:pPr>
    </w:p>
    <w:p w:rsidR="00254EC9" w:rsidRDefault="00254EC9" w:rsidP="00563499">
      <w:pPr>
        <w:pStyle w:val="Default"/>
        <w:jc w:val="both"/>
        <w:rPr>
          <w:b/>
          <w:bCs/>
          <w:color w:val="auto"/>
        </w:rPr>
      </w:pPr>
    </w:p>
    <w:p w:rsidR="00422253" w:rsidRPr="0079545A" w:rsidRDefault="00422253" w:rsidP="00422253">
      <w:pPr>
        <w:pStyle w:val="Default"/>
        <w:ind w:left="360"/>
        <w:jc w:val="both"/>
        <w:rPr>
          <w:color w:val="auto"/>
        </w:rPr>
      </w:pPr>
      <w:r w:rsidRPr="0079545A">
        <w:rPr>
          <w:b/>
          <w:bCs/>
          <w:color w:val="auto"/>
        </w:rPr>
        <w:t xml:space="preserve">Signed ……………………………………………………………… </w:t>
      </w:r>
    </w:p>
    <w:p w:rsidR="0079545A" w:rsidRDefault="0079545A" w:rsidP="00422253">
      <w:pPr>
        <w:pStyle w:val="Default"/>
        <w:ind w:left="1080"/>
        <w:jc w:val="both"/>
        <w:rPr>
          <w:b/>
          <w:bCs/>
          <w:color w:val="auto"/>
        </w:rPr>
      </w:pPr>
    </w:p>
    <w:p w:rsidR="0079545A" w:rsidRDefault="00422253" w:rsidP="0079545A">
      <w:pPr>
        <w:pStyle w:val="Default"/>
        <w:ind w:left="1080"/>
        <w:jc w:val="both"/>
        <w:rPr>
          <w:b/>
          <w:bCs/>
          <w:color w:val="auto"/>
        </w:rPr>
      </w:pPr>
      <w:r w:rsidRPr="0079545A">
        <w:rPr>
          <w:b/>
          <w:bCs/>
          <w:color w:val="auto"/>
        </w:rPr>
        <w:t xml:space="preserve">Supported Lodgings Provider </w:t>
      </w:r>
    </w:p>
    <w:p w:rsidR="0079545A" w:rsidRDefault="0079545A" w:rsidP="0079545A">
      <w:pPr>
        <w:pStyle w:val="Default"/>
        <w:jc w:val="both"/>
        <w:rPr>
          <w:b/>
          <w:bCs/>
          <w:color w:val="auto"/>
        </w:rPr>
      </w:pPr>
    </w:p>
    <w:p w:rsidR="00422253" w:rsidRPr="0079545A" w:rsidRDefault="00422253" w:rsidP="0079545A">
      <w:pPr>
        <w:pStyle w:val="Default"/>
        <w:ind w:left="426"/>
        <w:jc w:val="both"/>
        <w:rPr>
          <w:color w:val="auto"/>
        </w:rPr>
      </w:pPr>
      <w:r w:rsidRPr="0079545A">
        <w:rPr>
          <w:b/>
          <w:bCs/>
          <w:color w:val="auto"/>
        </w:rPr>
        <w:t>Date ……………………………</w:t>
      </w:r>
    </w:p>
    <w:p w:rsidR="00422253" w:rsidRDefault="00422253"/>
    <w:p w:rsidR="00422253" w:rsidRDefault="00422253"/>
    <w:p w:rsidR="00422253" w:rsidRDefault="00422253"/>
    <w:p w:rsidR="00422253" w:rsidRDefault="00422253"/>
    <w:p w:rsidR="00422253" w:rsidRDefault="00422253"/>
    <w:p w:rsidR="00422253" w:rsidRDefault="00422253"/>
    <w:p w:rsidR="00422253" w:rsidRDefault="00422253"/>
    <w:p w:rsidR="00422253" w:rsidRDefault="00422253"/>
    <w:p w:rsidR="00422253" w:rsidRDefault="00422253"/>
    <w:p w:rsidR="00422253" w:rsidRDefault="00422253"/>
    <w:p w:rsidR="00422253" w:rsidRDefault="00422253"/>
    <w:p w:rsidR="00422253" w:rsidRDefault="00422253"/>
    <w:p w:rsidR="00422253" w:rsidRDefault="00422253"/>
    <w:sectPr w:rsidR="00422253" w:rsidSect="0084148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D5D" w:rsidRDefault="00870D5D" w:rsidP="00254EC9">
      <w:pPr>
        <w:spacing w:after="0" w:line="240" w:lineRule="auto"/>
      </w:pPr>
      <w:r>
        <w:separator/>
      </w:r>
    </w:p>
  </w:endnote>
  <w:endnote w:type="continuationSeparator" w:id="0">
    <w:p w:rsidR="00870D5D" w:rsidRDefault="00870D5D" w:rsidP="00254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724751"/>
      <w:docPartObj>
        <w:docPartGallery w:val="Page Numbers (Bottom of Page)"/>
        <w:docPartUnique/>
      </w:docPartObj>
    </w:sdtPr>
    <w:sdtEndPr>
      <w:rPr>
        <w:noProof/>
      </w:rPr>
    </w:sdtEndPr>
    <w:sdtContent>
      <w:p w:rsidR="00254EC9" w:rsidRDefault="00254EC9">
        <w:pPr>
          <w:pStyle w:val="Footer"/>
          <w:jc w:val="center"/>
        </w:pPr>
        <w:r>
          <w:fldChar w:fldCharType="begin"/>
        </w:r>
        <w:r>
          <w:instrText xml:space="preserve"> PAGE   \* MERGEFORMAT </w:instrText>
        </w:r>
        <w:r>
          <w:fldChar w:fldCharType="separate"/>
        </w:r>
        <w:r w:rsidR="004C7D17">
          <w:rPr>
            <w:noProof/>
          </w:rPr>
          <w:t>1</w:t>
        </w:r>
        <w:r>
          <w:rPr>
            <w:noProof/>
          </w:rPr>
          <w:fldChar w:fldCharType="end"/>
        </w:r>
      </w:p>
    </w:sdtContent>
  </w:sdt>
  <w:p w:rsidR="00254EC9" w:rsidRDefault="00254E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D5D" w:rsidRDefault="00870D5D" w:rsidP="00254EC9">
      <w:pPr>
        <w:spacing w:after="0" w:line="240" w:lineRule="auto"/>
      </w:pPr>
      <w:r>
        <w:separator/>
      </w:r>
    </w:p>
  </w:footnote>
  <w:footnote w:type="continuationSeparator" w:id="0">
    <w:p w:rsidR="00870D5D" w:rsidRDefault="00870D5D" w:rsidP="00254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A03E8"/>
    <w:multiLevelType w:val="hybridMultilevel"/>
    <w:tmpl w:val="25327A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1103CA3"/>
    <w:multiLevelType w:val="hybridMultilevel"/>
    <w:tmpl w:val="BD73CF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1340A3D"/>
    <w:multiLevelType w:val="hybridMultilevel"/>
    <w:tmpl w:val="9EFB01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ABE2F1A"/>
    <w:multiLevelType w:val="hybridMultilevel"/>
    <w:tmpl w:val="411F913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48219B4"/>
    <w:multiLevelType w:val="hybridMultilevel"/>
    <w:tmpl w:val="10D3B1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F571AD3"/>
    <w:multiLevelType w:val="hybridMultilevel"/>
    <w:tmpl w:val="EED1A0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6559146"/>
    <w:multiLevelType w:val="hybridMultilevel"/>
    <w:tmpl w:val="AAC39F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6A9C5F8"/>
    <w:multiLevelType w:val="hybridMultilevel"/>
    <w:tmpl w:val="DE314D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B0316F0"/>
    <w:multiLevelType w:val="hybridMultilevel"/>
    <w:tmpl w:val="4EE044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E995BCB"/>
    <w:multiLevelType w:val="hybridMultilevel"/>
    <w:tmpl w:val="FA47D65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016F1CF"/>
    <w:multiLevelType w:val="hybridMultilevel"/>
    <w:tmpl w:val="DFB86A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6C1DE0A"/>
    <w:multiLevelType w:val="hybridMultilevel"/>
    <w:tmpl w:val="70F7820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86A7E9D"/>
    <w:multiLevelType w:val="hybridMultilevel"/>
    <w:tmpl w:val="7BFBA20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BF62E31"/>
    <w:multiLevelType w:val="hybridMultilevel"/>
    <w:tmpl w:val="F9B3571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E336209"/>
    <w:multiLevelType w:val="hybridMultilevel"/>
    <w:tmpl w:val="BD6A17F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0415C1E"/>
    <w:multiLevelType w:val="hybridMultilevel"/>
    <w:tmpl w:val="BEDBACC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D7C95EAD"/>
    <w:multiLevelType w:val="hybridMultilevel"/>
    <w:tmpl w:val="B9689F4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DA9E5945"/>
    <w:multiLevelType w:val="hybridMultilevel"/>
    <w:tmpl w:val="EE2BCD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DB925BEF"/>
    <w:multiLevelType w:val="hybridMultilevel"/>
    <w:tmpl w:val="4B2D02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E3594A4E"/>
    <w:multiLevelType w:val="hybridMultilevel"/>
    <w:tmpl w:val="0E7FC29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F3FC9320"/>
    <w:multiLevelType w:val="hybridMultilevel"/>
    <w:tmpl w:val="3986C6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FA941446"/>
    <w:multiLevelType w:val="hybridMultilevel"/>
    <w:tmpl w:val="779CDA8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FC1597"/>
    <w:multiLevelType w:val="hybridMultilevel"/>
    <w:tmpl w:val="859732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CE16A7F"/>
    <w:multiLevelType w:val="hybridMultilevel"/>
    <w:tmpl w:val="17BD8E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EEAFC3A"/>
    <w:multiLevelType w:val="hybridMultilevel"/>
    <w:tmpl w:val="F2FA19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F750FB3"/>
    <w:multiLevelType w:val="hybridMultilevel"/>
    <w:tmpl w:val="1B2F2D7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173352F0"/>
    <w:multiLevelType w:val="hybridMultilevel"/>
    <w:tmpl w:val="E56659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17DF9F2D"/>
    <w:multiLevelType w:val="hybridMultilevel"/>
    <w:tmpl w:val="BBD0A19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5057298"/>
    <w:multiLevelType w:val="hybridMultilevel"/>
    <w:tmpl w:val="D079ED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6D62651"/>
    <w:multiLevelType w:val="hybridMultilevel"/>
    <w:tmpl w:val="9D0B92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2F395320"/>
    <w:multiLevelType w:val="hybridMultilevel"/>
    <w:tmpl w:val="5D4458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FA42F87"/>
    <w:multiLevelType w:val="hybridMultilevel"/>
    <w:tmpl w:val="FC2489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C31C800"/>
    <w:multiLevelType w:val="hybridMultilevel"/>
    <w:tmpl w:val="7E650C7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1805F68"/>
    <w:multiLevelType w:val="hybridMultilevel"/>
    <w:tmpl w:val="BC50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DE78F2"/>
    <w:multiLevelType w:val="hybridMultilevel"/>
    <w:tmpl w:val="CE46EA22"/>
    <w:lvl w:ilvl="0" w:tplc="302C63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8593AAA"/>
    <w:multiLevelType w:val="hybridMultilevel"/>
    <w:tmpl w:val="096AB2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D4703C0"/>
    <w:multiLevelType w:val="hybridMultilevel"/>
    <w:tmpl w:val="23EA4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39DE4C"/>
    <w:multiLevelType w:val="hybridMultilevel"/>
    <w:tmpl w:val="4A890F2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1191F17"/>
    <w:multiLevelType w:val="hybridMultilevel"/>
    <w:tmpl w:val="B39BC6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2172C9C"/>
    <w:multiLevelType w:val="hybridMultilevel"/>
    <w:tmpl w:val="728AB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263F0A3"/>
    <w:multiLevelType w:val="hybridMultilevel"/>
    <w:tmpl w:val="6C3EC2E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6787F28"/>
    <w:multiLevelType w:val="hybridMultilevel"/>
    <w:tmpl w:val="1F7B5D3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79D76627"/>
    <w:multiLevelType w:val="hybridMultilevel"/>
    <w:tmpl w:val="CC52EA5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A195910"/>
    <w:multiLevelType w:val="hybridMultilevel"/>
    <w:tmpl w:val="24484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19"/>
  </w:num>
  <w:num w:numId="3">
    <w:abstractNumId w:val="20"/>
  </w:num>
  <w:num w:numId="4">
    <w:abstractNumId w:val="5"/>
  </w:num>
  <w:num w:numId="5">
    <w:abstractNumId w:val="24"/>
  </w:num>
  <w:num w:numId="6">
    <w:abstractNumId w:val="4"/>
  </w:num>
  <w:num w:numId="7">
    <w:abstractNumId w:val="17"/>
  </w:num>
  <w:num w:numId="8">
    <w:abstractNumId w:val="35"/>
  </w:num>
  <w:num w:numId="9">
    <w:abstractNumId w:val="7"/>
  </w:num>
  <w:num w:numId="10">
    <w:abstractNumId w:val="23"/>
  </w:num>
  <w:num w:numId="11">
    <w:abstractNumId w:val="3"/>
  </w:num>
  <w:num w:numId="12">
    <w:abstractNumId w:val="12"/>
  </w:num>
  <w:num w:numId="13">
    <w:abstractNumId w:val="25"/>
  </w:num>
  <w:num w:numId="14">
    <w:abstractNumId w:val="18"/>
  </w:num>
  <w:num w:numId="15">
    <w:abstractNumId w:val="27"/>
  </w:num>
  <w:num w:numId="16">
    <w:abstractNumId w:val="2"/>
  </w:num>
  <w:num w:numId="17">
    <w:abstractNumId w:val="10"/>
  </w:num>
  <w:num w:numId="18">
    <w:abstractNumId w:val="15"/>
  </w:num>
  <w:num w:numId="19">
    <w:abstractNumId w:val="6"/>
  </w:num>
  <w:num w:numId="20">
    <w:abstractNumId w:val="32"/>
  </w:num>
  <w:num w:numId="21">
    <w:abstractNumId w:val="13"/>
  </w:num>
  <w:num w:numId="22">
    <w:abstractNumId w:val="29"/>
  </w:num>
  <w:num w:numId="23">
    <w:abstractNumId w:val="14"/>
  </w:num>
  <w:num w:numId="24">
    <w:abstractNumId w:val="26"/>
  </w:num>
  <w:num w:numId="25">
    <w:abstractNumId w:val="38"/>
  </w:num>
  <w:num w:numId="26">
    <w:abstractNumId w:val="28"/>
  </w:num>
  <w:num w:numId="27">
    <w:abstractNumId w:val="0"/>
  </w:num>
  <w:num w:numId="28">
    <w:abstractNumId w:val="9"/>
  </w:num>
  <w:num w:numId="29">
    <w:abstractNumId w:val="11"/>
  </w:num>
  <w:num w:numId="30">
    <w:abstractNumId w:val="1"/>
  </w:num>
  <w:num w:numId="31">
    <w:abstractNumId w:val="41"/>
  </w:num>
  <w:num w:numId="32">
    <w:abstractNumId w:val="40"/>
  </w:num>
  <w:num w:numId="33">
    <w:abstractNumId w:val="22"/>
  </w:num>
  <w:num w:numId="34">
    <w:abstractNumId w:val="37"/>
  </w:num>
  <w:num w:numId="35">
    <w:abstractNumId w:val="8"/>
  </w:num>
  <w:num w:numId="36">
    <w:abstractNumId w:val="21"/>
  </w:num>
  <w:num w:numId="37">
    <w:abstractNumId w:val="16"/>
  </w:num>
  <w:num w:numId="38">
    <w:abstractNumId w:val="42"/>
  </w:num>
  <w:num w:numId="39">
    <w:abstractNumId w:val="36"/>
  </w:num>
  <w:num w:numId="40">
    <w:abstractNumId w:val="43"/>
  </w:num>
  <w:num w:numId="41">
    <w:abstractNumId w:val="30"/>
  </w:num>
  <w:num w:numId="42">
    <w:abstractNumId w:val="33"/>
  </w:num>
  <w:num w:numId="43">
    <w:abstractNumId w:val="3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9A3"/>
    <w:rsid w:val="0002676A"/>
    <w:rsid w:val="0009361F"/>
    <w:rsid w:val="002231D9"/>
    <w:rsid w:val="002254BE"/>
    <w:rsid w:val="00254EC9"/>
    <w:rsid w:val="00256414"/>
    <w:rsid w:val="002B73A5"/>
    <w:rsid w:val="002E39A3"/>
    <w:rsid w:val="003B6BF8"/>
    <w:rsid w:val="00422253"/>
    <w:rsid w:val="004C4313"/>
    <w:rsid w:val="004C7D17"/>
    <w:rsid w:val="004E0ECB"/>
    <w:rsid w:val="004E7682"/>
    <w:rsid w:val="00513496"/>
    <w:rsid w:val="0053670F"/>
    <w:rsid w:val="0055368E"/>
    <w:rsid w:val="00563499"/>
    <w:rsid w:val="005C63C1"/>
    <w:rsid w:val="006125F8"/>
    <w:rsid w:val="00701E35"/>
    <w:rsid w:val="0079545A"/>
    <w:rsid w:val="008300FF"/>
    <w:rsid w:val="00841487"/>
    <w:rsid w:val="00870D5D"/>
    <w:rsid w:val="008A3841"/>
    <w:rsid w:val="0092282C"/>
    <w:rsid w:val="00940E5A"/>
    <w:rsid w:val="00962C4C"/>
    <w:rsid w:val="00981810"/>
    <w:rsid w:val="00A216CC"/>
    <w:rsid w:val="00A579C0"/>
    <w:rsid w:val="00AA460C"/>
    <w:rsid w:val="00AD603D"/>
    <w:rsid w:val="00B47347"/>
    <w:rsid w:val="00BC2C0D"/>
    <w:rsid w:val="00BD4733"/>
    <w:rsid w:val="00C04FC8"/>
    <w:rsid w:val="00DA2606"/>
    <w:rsid w:val="00E97794"/>
    <w:rsid w:val="00F07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422253"/>
    <w:pPr>
      <w:outlineLvl w:val="1"/>
    </w:pPr>
    <w:rPr>
      <w:color w:val="auto"/>
    </w:rPr>
  </w:style>
  <w:style w:type="paragraph" w:styleId="Heading3">
    <w:name w:val="heading 3"/>
    <w:basedOn w:val="Default"/>
    <w:next w:val="Default"/>
    <w:link w:val="Heading3Char"/>
    <w:uiPriority w:val="99"/>
    <w:qFormat/>
    <w:rsid w:val="00422253"/>
    <w:pPr>
      <w:outlineLvl w:val="2"/>
    </w:pPr>
    <w:rPr>
      <w:color w:val="auto"/>
    </w:rPr>
  </w:style>
  <w:style w:type="paragraph" w:styleId="Heading7">
    <w:name w:val="heading 7"/>
    <w:basedOn w:val="Normal"/>
    <w:next w:val="Normal"/>
    <w:link w:val="Heading7Char"/>
    <w:uiPriority w:val="9"/>
    <w:semiHidden/>
    <w:unhideWhenUsed/>
    <w:qFormat/>
    <w:rsid w:val="004222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68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22253"/>
    <w:rPr>
      <w:rFonts w:ascii="Arial" w:hAnsi="Arial" w:cs="Arial"/>
      <w:sz w:val="24"/>
      <w:szCs w:val="24"/>
    </w:rPr>
  </w:style>
  <w:style w:type="character" w:customStyle="1" w:styleId="Heading3Char">
    <w:name w:val="Heading 3 Char"/>
    <w:basedOn w:val="DefaultParagraphFont"/>
    <w:link w:val="Heading3"/>
    <w:uiPriority w:val="99"/>
    <w:rsid w:val="00422253"/>
    <w:rPr>
      <w:rFonts w:ascii="Arial" w:hAnsi="Arial" w:cs="Arial"/>
      <w:sz w:val="24"/>
      <w:szCs w:val="24"/>
    </w:rPr>
  </w:style>
  <w:style w:type="paragraph" w:customStyle="1" w:styleId="Default">
    <w:name w:val="Default"/>
    <w:rsid w:val="00422253"/>
    <w:pPr>
      <w:autoSpaceDE w:val="0"/>
      <w:autoSpaceDN w:val="0"/>
      <w:adjustRightInd w:val="0"/>
      <w:spacing w:after="0" w:line="240" w:lineRule="auto"/>
    </w:pPr>
    <w:rPr>
      <w:rFonts w:ascii="Arial" w:hAnsi="Arial" w:cs="Arial"/>
      <w:color w:val="000000"/>
      <w:sz w:val="24"/>
      <w:szCs w:val="24"/>
    </w:rPr>
  </w:style>
  <w:style w:type="paragraph" w:styleId="Header">
    <w:name w:val="header"/>
    <w:basedOn w:val="Default"/>
    <w:next w:val="Default"/>
    <w:link w:val="HeaderChar"/>
    <w:uiPriority w:val="99"/>
    <w:rsid w:val="00422253"/>
    <w:rPr>
      <w:color w:val="auto"/>
    </w:rPr>
  </w:style>
  <w:style w:type="character" w:customStyle="1" w:styleId="HeaderChar">
    <w:name w:val="Header Char"/>
    <w:basedOn w:val="DefaultParagraphFont"/>
    <w:link w:val="Header"/>
    <w:uiPriority w:val="99"/>
    <w:rsid w:val="00422253"/>
    <w:rPr>
      <w:rFonts w:ascii="Arial" w:hAnsi="Arial" w:cs="Arial"/>
      <w:sz w:val="24"/>
      <w:szCs w:val="24"/>
    </w:rPr>
  </w:style>
  <w:style w:type="character" w:customStyle="1" w:styleId="Heading7Char">
    <w:name w:val="Heading 7 Char"/>
    <w:basedOn w:val="DefaultParagraphFont"/>
    <w:link w:val="Heading7"/>
    <w:uiPriority w:val="9"/>
    <w:semiHidden/>
    <w:rsid w:val="00422253"/>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42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6CC"/>
    <w:pPr>
      <w:ind w:left="720"/>
      <w:contextualSpacing/>
    </w:pPr>
  </w:style>
  <w:style w:type="paragraph" w:styleId="Footer">
    <w:name w:val="footer"/>
    <w:basedOn w:val="Normal"/>
    <w:link w:val="FooterChar"/>
    <w:uiPriority w:val="99"/>
    <w:unhideWhenUsed/>
    <w:rsid w:val="00254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EC9"/>
  </w:style>
  <w:style w:type="paragraph" w:styleId="BalloonText">
    <w:name w:val="Balloon Text"/>
    <w:basedOn w:val="Normal"/>
    <w:link w:val="BalloonTextChar"/>
    <w:uiPriority w:val="99"/>
    <w:semiHidden/>
    <w:unhideWhenUsed/>
    <w:rsid w:val="00981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10"/>
    <w:rPr>
      <w:rFonts w:ascii="Tahoma" w:hAnsi="Tahoma" w:cs="Tahoma"/>
      <w:sz w:val="16"/>
      <w:szCs w:val="16"/>
    </w:rPr>
  </w:style>
  <w:style w:type="character" w:customStyle="1" w:styleId="Heading8Char">
    <w:name w:val="Heading 8 Char"/>
    <w:basedOn w:val="DefaultParagraphFont"/>
    <w:link w:val="Heading8"/>
    <w:uiPriority w:val="9"/>
    <w:semiHidden/>
    <w:rsid w:val="0055368E"/>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Default"/>
    <w:next w:val="Default"/>
    <w:link w:val="Heading2Char"/>
    <w:uiPriority w:val="99"/>
    <w:qFormat/>
    <w:rsid w:val="00422253"/>
    <w:pPr>
      <w:outlineLvl w:val="1"/>
    </w:pPr>
    <w:rPr>
      <w:color w:val="auto"/>
    </w:rPr>
  </w:style>
  <w:style w:type="paragraph" w:styleId="Heading3">
    <w:name w:val="heading 3"/>
    <w:basedOn w:val="Default"/>
    <w:next w:val="Default"/>
    <w:link w:val="Heading3Char"/>
    <w:uiPriority w:val="99"/>
    <w:qFormat/>
    <w:rsid w:val="00422253"/>
    <w:pPr>
      <w:outlineLvl w:val="2"/>
    </w:pPr>
    <w:rPr>
      <w:color w:val="auto"/>
    </w:rPr>
  </w:style>
  <w:style w:type="paragraph" w:styleId="Heading7">
    <w:name w:val="heading 7"/>
    <w:basedOn w:val="Normal"/>
    <w:next w:val="Normal"/>
    <w:link w:val="Heading7Char"/>
    <w:uiPriority w:val="9"/>
    <w:semiHidden/>
    <w:unhideWhenUsed/>
    <w:qFormat/>
    <w:rsid w:val="004222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68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22253"/>
    <w:rPr>
      <w:rFonts w:ascii="Arial" w:hAnsi="Arial" w:cs="Arial"/>
      <w:sz w:val="24"/>
      <w:szCs w:val="24"/>
    </w:rPr>
  </w:style>
  <w:style w:type="character" w:customStyle="1" w:styleId="Heading3Char">
    <w:name w:val="Heading 3 Char"/>
    <w:basedOn w:val="DefaultParagraphFont"/>
    <w:link w:val="Heading3"/>
    <w:uiPriority w:val="99"/>
    <w:rsid w:val="00422253"/>
    <w:rPr>
      <w:rFonts w:ascii="Arial" w:hAnsi="Arial" w:cs="Arial"/>
      <w:sz w:val="24"/>
      <w:szCs w:val="24"/>
    </w:rPr>
  </w:style>
  <w:style w:type="paragraph" w:customStyle="1" w:styleId="Default">
    <w:name w:val="Default"/>
    <w:rsid w:val="00422253"/>
    <w:pPr>
      <w:autoSpaceDE w:val="0"/>
      <w:autoSpaceDN w:val="0"/>
      <w:adjustRightInd w:val="0"/>
      <w:spacing w:after="0" w:line="240" w:lineRule="auto"/>
    </w:pPr>
    <w:rPr>
      <w:rFonts w:ascii="Arial" w:hAnsi="Arial" w:cs="Arial"/>
      <w:color w:val="000000"/>
      <w:sz w:val="24"/>
      <w:szCs w:val="24"/>
    </w:rPr>
  </w:style>
  <w:style w:type="paragraph" w:styleId="Header">
    <w:name w:val="header"/>
    <w:basedOn w:val="Default"/>
    <w:next w:val="Default"/>
    <w:link w:val="HeaderChar"/>
    <w:uiPriority w:val="99"/>
    <w:rsid w:val="00422253"/>
    <w:rPr>
      <w:color w:val="auto"/>
    </w:rPr>
  </w:style>
  <w:style w:type="character" w:customStyle="1" w:styleId="HeaderChar">
    <w:name w:val="Header Char"/>
    <w:basedOn w:val="DefaultParagraphFont"/>
    <w:link w:val="Header"/>
    <w:uiPriority w:val="99"/>
    <w:rsid w:val="00422253"/>
    <w:rPr>
      <w:rFonts w:ascii="Arial" w:hAnsi="Arial" w:cs="Arial"/>
      <w:sz w:val="24"/>
      <w:szCs w:val="24"/>
    </w:rPr>
  </w:style>
  <w:style w:type="character" w:customStyle="1" w:styleId="Heading7Char">
    <w:name w:val="Heading 7 Char"/>
    <w:basedOn w:val="DefaultParagraphFont"/>
    <w:link w:val="Heading7"/>
    <w:uiPriority w:val="9"/>
    <w:semiHidden/>
    <w:rsid w:val="00422253"/>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422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6CC"/>
    <w:pPr>
      <w:ind w:left="720"/>
      <w:contextualSpacing/>
    </w:pPr>
  </w:style>
  <w:style w:type="paragraph" w:styleId="Footer">
    <w:name w:val="footer"/>
    <w:basedOn w:val="Normal"/>
    <w:link w:val="FooterChar"/>
    <w:uiPriority w:val="99"/>
    <w:unhideWhenUsed/>
    <w:rsid w:val="00254E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EC9"/>
  </w:style>
  <w:style w:type="paragraph" w:styleId="BalloonText">
    <w:name w:val="Balloon Text"/>
    <w:basedOn w:val="Normal"/>
    <w:link w:val="BalloonTextChar"/>
    <w:uiPriority w:val="99"/>
    <w:semiHidden/>
    <w:unhideWhenUsed/>
    <w:rsid w:val="00981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10"/>
    <w:rPr>
      <w:rFonts w:ascii="Tahoma" w:hAnsi="Tahoma" w:cs="Tahoma"/>
      <w:sz w:val="16"/>
      <w:szCs w:val="16"/>
    </w:rPr>
  </w:style>
  <w:style w:type="character" w:customStyle="1" w:styleId="Heading8Char">
    <w:name w:val="Heading 8 Char"/>
    <w:basedOn w:val="DefaultParagraphFont"/>
    <w:link w:val="Heading8"/>
    <w:uiPriority w:val="9"/>
    <w:semiHidden/>
    <w:rsid w:val="0055368E"/>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SXJZJSQ2YJM5-499006958-192159</_dlc_DocId>
    <_dlc_DocIdUrl xmlns="14ef3b5f-6ca1-4c1c-a353-a1c338ccc666">
      <Url>https://antsertech.sharepoint.com/sites/TriXData2/_layouts/15/DocIdRedir.aspx?ID=SXJZJSQ2YJM5-499006958-192159</Url>
      <Description>SXJZJSQ2YJM5-499006958-192159</Description>
    </_dlc_DocIdUrl>
  </documentManagement>
</p:properties>
</file>

<file path=customXml/itemProps1.xml><?xml version="1.0" encoding="utf-8"?>
<ds:datastoreItem xmlns:ds="http://schemas.openxmlformats.org/officeDocument/2006/customXml" ds:itemID="{0B43672B-81B7-4C17-B2EE-CEFBE9783AF6}">
  <ds:schemaRefs>
    <ds:schemaRef ds:uri="http://schemas.openxmlformats.org/officeDocument/2006/bibliography"/>
  </ds:schemaRefs>
</ds:datastoreItem>
</file>

<file path=customXml/itemProps2.xml><?xml version="1.0" encoding="utf-8"?>
<ds:datastoreItem xmlns:ds="http://schemas.openxmlformats.org/officeDocument/2006/customXml" ds:itemID="{AD7EEDAD-C613-496A-B078-F5ACE42BD3C9}"/>
</file>

<file path=customXml/itemProps3.xml><?xml version="1.0" encoding="utf-8"?>
<ds:datastoreItem xmlns:ds="http://schemas.openxmlformats.org/officeDocument/2006/customXml" ds:itemID="{D3A8C0E4-75C6-4609-B81A-C3888EFFAD95}"/>
</file>

<file path=customXml/itemProps4.xml><?xml version="1.0" encoding="utf-8"?>
<ds:datastoreItem xmlns:ds="http://schemas.openxmlformats.org/officeDocument/2006/customXml" ds:itemID="{37970D29-5EBA-4837-B83D-D644A298AF84}"/>
</file>

<file path=customXml/itemProps5.xml><?xml version="1.0" encoding="utf-8"?>
<ds:datastoreItem xmlns:ds="http://schemas.openxmlformats.org/officeDocument/2006/customXml" ds:itemID="{B5B204A4-5250-4CB2-B307-DCC4D777AC56}"/>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Boanson</dc:creator>
  <cp:lastModifiedBy>Annie Whittingham</cp:lastModifiedBy>
  <cp:revision>2</cp:revision>
  <cp:lastPrinted>2017-11-15T11:49:00Z</cp:lastPrinted>
  <dcterms:created xsi:type="dcterms:W3CDTF">2019-03-17T11:05:00Z</dcterms:created>
  <dcterms:modified xsi:type="dcterms:W3CDTF">2019-03-17T11:05:00Z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19215900</vt:r8>
  </property>
  <property fmtid="{D5CDD505-2E9C-101B-9397-08002B2CF9AE}" pid="4" name="_dlc_DocIdItemGuid">
    <vt:lpwstr>39a50a7e-6606-59ca-a2f7-6d07ab8347ae</vt:lpwstr>
  </property>
</Properties>
</file>