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3836" w:rsidRPr="00702934" w:rsidRDefault="00E03836" w:rsidP="00E03836">
      <w:pPr>
        <w:jc w:val="both"/>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&lt;Insert address&gt;</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&lt;Date&gt;</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Dear Parents/Carers</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 xml:space="preserve">I am writing with great sadness to tell you that one of our school </w:t>
      </w:r>
      <w:r>
        <w:rPr>
          <w:rFonts w:ascii="Times New Roman" w:eastAsia="Times New Roman" w:hAnsi="Times New Roman" w:cs="Times New Roman"/>
          <w:bCs/>
          <w:iCs/>
          <w:szCs w:val="24"/>
        </w:rPr>
        <w:t>community</w:t>
      </w:r>
      <w:r w:rsidRPr="00702934">
        <w:rPr>
          <w:rFonts w:ascii="Times New Roman" w:eastAsia="Times New Roman" w:hAnsi="Times New Roman" w:cs="Times New Roman"/>
          <w:bCs/>
          <w:iCs/>
          <w:szCs w:val="24"/>
        </w:rPr>
        <w:t xml:space="preserve"> has tragic</w:t>
      </w:r>
      <w:r>
        <w:rPr>
          <w:rFonts w:ascii="Times New Roman" w:eastAsia="Times New Roman" w:hAnsi="Times New Roman" w:cs="Times New Roman"/>
          <w:bCs/>
          <w:iCs/>
          <w:szCs w:val="24"/>
        </w:rPr>
        <w:t>ally passed away.</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All of the students were given the news of the death by ………………………….. A summary of what your child has been told is included below.</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
          <w:iCs/>
          <w:szCs w:val="24"/>
        </w:rPr>
      </w:pPr>
      <w:r w:rsidRPr="00702934">
        <w:rPr>
          <w:rFonts w:ascii="Times New Roman" w:eastAsia="Times New Roman" w:hAnsi="Times New Roman" w:cs="Times New Roman"/>
          <w:bCs/>
          <w:i/>
          <w:iCs/>
          <w:szCs w:val="24"/>
        </w:rPr>
        <w:t>Each of us will react to the young person’s death in our own way, and we need to care for each other. Feeling sad is a normal response to loss. Some of you may not have known the young person at all or very well and may not be affected, whilst some of you will experience a great deal of sadness. These responses are completely normal.  We want you to know that support is available in school and that staff will let you know how to access this.</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
          <w:iCs/>
          <w:szCs w:val="24"/>
        </w:rPr>
      </w:pPr>
      <w:r w:rsidRPr="00702934">
        <w:rPr>
          <w:rFonts w:ascii="Times New Roman" w:eastAsia="Times New Roman" w:hAnsi="Times New Roman" w:cs="Times New Roman"/>
          <w:bCs/>
          <w:i/>
          <w:iCs/>
          <w:szCs w:val="24"/>
        </w:rPr>
        <w:t xml:space="preserve">The untimely death of any person is tragic. At times like this it is important, for the sake of those who knew &lt;him/her&gt; well and for &lt;his/her&gt; family, not to spread rumours”. </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Please remember that support is available in school</w:t>
      </w:r>
      <w:r>
        <w:rPr>
          <w:rFonts w:ascii="Times New Roman" w:eastAsia="Times New Roman" w:hAnsi="Times New Roman" w:cs="Times New Roman"/>
          <w:bCs/>
          <w:iCs/>
          <w:szCs w:val="24"/>
        </w:rPr>
        <w:t xml:space="preserve">. </w:t>
      </w:r>
      <w:r w:rsidRPr="00702934">
        <w:rPr>
          <w:rFonts w:ascii="Times New Roman" w:eastAsia="Times New Roman" w:hAnsi="Times New Roman" w:cs="Times New Roman"/>
          <w:bCs/>
          <w:iCs/>
          <w:szCs w:val="24"/>
        </w:rPr>
        <w:t xml:space="preserve">We have also listed below other resources and sources of support. </w:t>
      </w:r>
      <w:r>
        <w:rPr>
          <w:rFonts w:ascii="Times New Roman" w:eastAsia="Times New Roman" w:hAnsi="Times New Roman" w:cs="Times New Roman"/>
          <w:bCs/>
          <w:iCs/>
          <w:szCs w:val="24"/>
        </w:rPr>
        <w:t>The school will also be talking to other agencies to try and ensure we are doing what we can to promote the welfare of the school and the community.</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Please do not hesitate to get in touch with the school if you have any worries about your child.</w:t>
      </w:r>
    </w:p>
    <w:p w:rsidR="00E03836"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 xml:space="preserve">Our thoughts are </w:t>
      </w:r>
      <w:r>
        <w:rPr>
          <w:rFonts w:ascii="Times New Roman" w:eastAsia="Times New Roman" w:hAnsi="Times New Roman" w:cs="Times New Roman"/>
          <w:bCs/>
          <w:iCs/>
          <w:szCs w:val="24"/>
        </w:rPr>
        <w:t>with the family and friends.</w:t>
      </w:r>
    </w:p>
    <w:p w:rsidR="00E03836"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Yours sincerely</w:t>
      </w:r>
    </w:p>
    <w:p w:rsidR="00E03836" w:rsidRDefault="00E03836" w:rsidP="00E03836">
      <w:pPr>
        <w:rPr>
          <w:rFonts w:ascii="Times New Roman" w:eastAsia="Times New Roman" w:hAnsi="Times New Roman" w:cs="Times New Roman"/>
          <w:bCs/>
          <w:iCs/>
          <w:szCs w:val="24"/>
        </w:rPr>
      </w:pP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 can get help and advice around your child's mental health from:</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Young Minds' free parent helpline on 0808 802 5544 (Monday to Friday, 9.30am-4pm)</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Child and Adolescent Mental Health Service (CAMHS)</w:t>
      </w:r>
      <w:r>
        <w:rPr>
          <w:rFonts w:ascii="Times New Roman" w:eastAsia="Times New Roman" w:hAnsi="Times New Roman" w:cs="Times New Roman"/>
          <w:bCs/>
          <w:iCs/>
          <w:szCs w:val="24"/>
        </w:rPr>
        <w:t xml:space="preserve"> 01226 644829 </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Children’s emotional health and wellbeing concerns can be complex. If you have concerns about yourself or you child’s emotional health then please contact your GP, Health Visitor, Social Worker or Senior Practitioner in health in the first instance for advice and support. Contact details are:</w:t>
      </w:r>
    </w:p>
    <w:p w:rsidR="00E03836" w:rsidRPr="00702934" w:rsidRDefault="00E03836" w:rsidP="00E03836">
      <w:pPr>
        <w:spacing w:after="0"/>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
          <w:bCs/>
          <w:iCs/>
          <w:szCs w:val="24"/>
        </w:rPr>
      </w:pPr>
      <w:r w:rsidRPr="00702934">
        <w:rPr>
          <w:rFonts w:ascii="Times New Roman" w:eastAsia="Times New Roman" w:hAnsi="Times New Roman" w:cs="Times New Roman"/>
          <w:b/>
          <w:bCs/>
          <w:iCs/>
          <w:szCs w:val="24"/>
        </w:rPr>
        <w:t>Mobile:  [insert contact number]</w:t>
      </w: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r w:rsidRPr="00702934">
        <w:rPr>
          <w:rFonts w:ascii="Times New Roman" w:eastAsia="Times New Roman" w:hAnsi="Times New Roman" w:cs="Times New Roman"/>
          <w:b/>
          <w:bCs/>
          <w:iCs/>
          <w:szCs w:val="24"/>
        </w:rPr>
        <w:t>Email: [insert email address]</w:t>
      </w: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Pr="00702934" w:rsidRDefault="00E03836" w:rsidP="00E03836">
      <w:pPr>
        <w:tabs>
          <w:tab w:val="left" w:pos="6100"/>
        </w:tabs>
        <w:spacing w:after="0" w:line="240" w:lineRule="auto"/>
        <w:rPr>
          <w:rFonts w:ascii="Times New Roman" w:eastAsia="Times New Roman" w:hAnsi="Times New Roman" w:cs="Times New Roman"/>
          <w:b/>
          <w:bCs/>
          <w:iCs/>
          <w:szCs w:val="24"/>
        </w:rPr>
      </w:pPr>
    </w:p>
    <w:p w:rsidR="00E03836" w:rsidRPr="00702934"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p>
    <w:p w:rsidR="00AA6685" w:rsidRDefault="00AA6685">
      <w:pPr>
        <w:widowControl w:val="0"/>
        <w:spacing w:after="0" w:line="240" w:lineRule="auto"/>
        <w:rPr>
          <w:rFonts w:ascii="Times New Roman" w:eastAsia="Cambria" w:hAnsi="Times New Roman" w:cs="Times New Roman"/>
          <w:b/>
          <w:bCs/>
          <w:color w:val="00B050"/>
          <w:sz w:val="28"/>
          <w:szCs w:val="28"/>
        </w:rPr>
      </w:pPr>
      <w:r>
        <w:rPr>
          <w:rFonts w:ascii="Times New Roman" w:eastAsia="Cambria" w:hAnsi="Times New Roman" w:cs="Times New Roman"/>
          <w:b/>
          <w:bCs/>
          <w:color w:val="00B050"/>
          <w:sz w:val="28"/>
          <w:szCs w:val="28"/>
        </w:rPr>
        <w:br w:type="page"/>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r w:rsidRPr="00702934">
        <w:rPr>
          <w:rFonts w:ascii="Times New Roman" w:eastAsia="Cambria" w:hAnsi="Times New Roman" w:cs="Times New Roman"/>
          <w:b/>
          <w:bCs/>
          <w:color w:val="00B050"/>
          <w:sz w:val="28"/>
          <w:szCs w:val="28"/>
        </w:rPr>
        <w:t>What help and support is available</w:t>
      </w:r>
      <w:r>
        <w:rPr>
          <w:rFonts w:ascii="Times New Roman" w:eastAsia="Cambria" w:hAnsi="Times New Roman" w:cs="Times New Roman"/>
          <w:b/>
          <w:bCs/>
          <w:color w:val="000000"/>
        </w:rPr>
        <w:t xml:space="preserve"> </w:t>
      </w:r>
      <w:r w:rsidRPr="00702934">
        <w:rPr>
          <w:rFonts w:ascii="Times New Roman" w:eastAsia="Cambria" w:hAnsi="Times New Roman" w:cs="Times New Roman"/>
          <w:b/>
          <w:bCs/>
          <w:color w:val="00B050"/>
          <w:sz w:val="28"/>
          <w:szCs w:val="28"/>
        </w:rPr>
        <w:t>for children and adults</w:t>
      </w:r>
      <w:r>
        <w:rPr>
          <w:rFonts w:ascii="Times New Roman" w:eastAsia="Cambria" w:hAnsi="Times New Roman" w:cs="Times New Roman"/>
          <w:b/>
          <w:bCs/>
          <w:color w:val="00B050"/>
          <w:sz w:val="28"/>
          <w:szCs w:val="28"/>
        </w:rPr>
        <w:t>?</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jc w:val="both"/>
        <w:rPr>
          <w:rFonts w:ascii="Times New Roman" w:eastAsia="Cambria" w:hAnsi="Times New Roman" w:cs="Times New Roman"/>
          <w:color w:val="000000"/>
        </w:rPr>
      </w:pPr>
      <w:r w:rsidRPr="00702934">
        <w:rPr>
          <w:rFonts w:ascii="Times New Roman" w:eastAsia="Cambria" w:hAnsi="Times New Roman" w:cs="Times New Roman"/>
          <w:color w:val="000000"/>
        </w:rPr>
        <w:t>Further sources of information, advice, and support for children and adults regarding emotional wellbeing and mental health are outlined below.</w:t>
      </w:r>
    </w:p>
    <w:p w:rsidR="00E03836" w:rsidRPr="00F14973"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u w:val="single"/>
        </w:rPr>
      </w:pPr>
    </w:p>
    <w:p w:rsidR="00E03836" w:rsidRPr="00F14973"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u w:val="single"/>
        </w:rPr>
      </w:pPr>
      <w:r w:rsidRPr="00F14973">
        <w:rPr>
          <w:rFonts w:ascii="Times New Roman" w:eastAsia="Cambria" w:hAnsi="Times New Roman" w:cs="Times New Roman"/>
          <w:b/>
          <w:bCs/>
          <w:color w:val="00B050"/>
          <w:sz w:val="28"/>
          <w:szCs w:val="28"/>
          <w:u w:val="single"/>
        </w:rPr>
        <w:t xml:space="preserve">Local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AMPARO- Listening Ear </w:t>
      </w:r>
      <w:hyperlink r:id="rId4" w:history="1">
        <w:r w:rsidRPr="00702934">
          <w:rPr>
            <w:rStyle w:val="Hyperlink"/>
            <w:rFonts w:ascii="Times New Roman" w:eastAsia="Cambria" w:hAnsi="Times New Roman" w:cs="Times New Roman"/>
            <w:b/>
          </w:rPr>
          <w:t>https://www.listening-ear.co.uk/pages/faqs/category/amparo</w:t>
        </w:r>
      </w:hyperlink>
      <w:r w:rsidRPr="00702934">
        <w:rPr>
          <w:rFonts w:ascii="Times New Roman" w:eastAsia="Cambria" w:hAnsi="Times New Roman" w:cs="Times New Roman"/>
          <w:b/>
        </w:rPr>
        <w:t xml:space="preserve"> </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Barnsley Bereavement Service </w:t>
      </w:r>
      <w:r w:rsidRPr="00702934">
        <w:rPr>
          <w:rFonts w:ascii="Times New Roman" w:eastAsia="Cambria" w:hAnsi="Times New Roman" w:cs="Times New Roman"/>
          <w:b/>
        </w:rPr>
        <w:t xml:space="preserve">- </w:t>
      </w:r>
      <w:hyperlink r:id="rId5" w:history="1">
        <w:r w:rsidRPr="00702934">
          <w:rPr>
            <w:rStyle w:val="Hyperlink"/>
            <w:rFonts w:ascii="Times New Roman" w:eastAsia="Cambria" w:hAnsi="Times New Roman" w:cs="Times New Roman"/>
            <w:b/>
          </w:rPr>
          <w:t>http://www.barnsleybereavementsupportservice.org/</w:t>
        </w:r>
      </w:hyperlink>
      <w:r w:rsidRPr="00702934">
        <w:rPr>
          <w:rFonts w:ascii="Times New Roman" w:eastAsia="Cambria" w:hAnsi="Times New Roman" w:cs="Times New Roman"/>
          <w:b/>
        </w:rPr>
        <w:t xml:space="preserve"> </w:t>
      </w:r>
    </w:p>
    <w:p w:rsidR="00E03836"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Samaritans Barnsley </w:t>
      </w:r>
      <w:r w:rsidRPr="00702934">
        <w:rPr>
          <w:rFonts w:ascii="Times New Roman" w:eastAsia="Cambria" w:hAnsi="Times New Roman" w:cs="Times New Roman"/>
          <w:b/>
        </w:rPr>
        <w:t xml:space="preserve">- </w:t>
      </w:r>
      <w:hyperlink r:id="rId6" w:history="1">
        <w:r w:rsidRPr="006902C1">
          <w:rPr>
            <w:rStyle w:val="Hyperlink"/>
            <w:rFonts w:ascii="Times New Roman" w:eastAsia="Cambria" w:hAnsi="Times New Roman" w:cs="Times New Roman"/>
            <w:b/>
          </w:rPr>
          <w:t>https://www.samaritans.org/branches/barnsley/</w:t>
        </w:r>
      </w:hyperlink>
      <w:r>
        <w:rPr>
          <w:rFonts w:ascii="Times New Roman" w:eastAsia="Cambria" w:hAnsi="Times New Roman" w:cs="Times New Roman"/>
          <w:b/>
        </w:rPr>
        <w:t xml:space="preserve"> </w:t>
      </w:r>
    </w:p>
    <w:p w:rsidR="00E03836" w:rsidRDefault="00E03836" w:rsidP="00E03836">
      <w:pPr>
        <w:spacing w:line="240" w:lineRule="auto"/>
        <w:rPr>
          <w:rStyle w:val="Hyperlink"/>
          <w:rFonts w:ascii="Times New Roman" w:eastAsia="Cambria" w:hAnsi="Times New Roman" w:cs="Times New Roman"/>
          <w:b/>
        </w:rPr>
      </w:pPr>
      <w:proofErr w:type="spellStart"/>
      <w:r w:rsidRPr="00B17C7E">
        <w:rPr>
          <w:rFonts w:ascii="Times New Roman" w:eastAsia="Cambria" w:hAnsi="Times New Roman" w:cs="Times New Roman"/>
          <w:b/>
          <w:color w:val="00B050"/>
        </w:rPr>
        <w:t>MindSpace</w:t>
      </w:r>
      <w:proofErr w:type="spellEnd"/>
      <w:r w:rsidRPr="00B17C7E">
        <w:rPr>
          <w:rFonts w:ascii="Times New Roman" w:eastAsia="Cambria" w:hAnsi="Times New Roman" w:cs="Times New Roman"/>
          <w:b/>
          <w:color w:val="00B050"/>
        </w:rPr>
        <w:t xml:space="preserve"> - </w:t>
      </w:r>
      <w:hyperlink r:id="rId7" w:history="1">
        <w:r w:rsidRPr="006902C1">
          <w:rPr>
            <w:rStyle w:val="Hyperlink"/>
            <w:rFonts w:ascii="Times New Roman" w:eastAsia="Cambria" w:hAnsi="Times New Roman" w:cs="Times New Roman"/>
            <w:b/>
          </w:rPr>
          <w:t>https://wearemindspace.com/</w:t>
        </w:r>
      </w:hyperlink>
    </w:p>
    <w:p w:rsidR="00E03836" w:rsidRDefault="00E03836" w:rsidP="00E03836">
      <w:pPr>
        <w:spacing w:line="240" w:lineRule="auto"/>
        <w:rPr>
          <w:rFonts w:ascii="Times New Roman" w:eastAsia="Cambria" w:hAnsi="Times New Roman" w:cs="Times New Roman"/>
          <w:b/>
        </w:rPr>
      </w:pPr>
      <w:r w:rsidRPr="00F14973">
        <w:rPr>
          <w:rFonts w:ascii="Times New Roman" w:eastAsia="Cambria" w:hAnsi="Times New Roman" w:cs="Times New Roman"/>
          <w:b/>
          <w:color w:val="00B050"/>
        </w:rPr>
        <w:t xml:space="preserve">Barnsley CAMHS </w:t>
      </w:r>
      <w:r>
        <w:rPr>
          <w:rFonts w:ascii="Times New Roman" w:eastAsia="Cambria" w:hAnsi="Times New Roman" w:cs="Times New Roman"/>
          <w:b/>
        </w:rPr>
        <w:t>– 01226 644829</w:t>
      </w:r>
    </w:p>
    <w:p w:rsidR="00E03836" w:rsidRPr="00B17C7E" w:rsidRDefault="00E03836" w:rsidP="00E03836">
      <w:pPr>
        <w:spacing w:line="240" w:lineRule="auto"/>
        <w:rPr>
          <w:rFonts w:ascii="Times New Roman" w:eastAsia="Cambria" w:hAnsi="Times New Roman" w:cs="Times New Roman"/>
          <w:b/>
        </w:rPr>
      </w:pPr>
    </w:p>
    <w:p w:rsidR="00E03836" w:rsidRPr="00F14973" w:rsidRDefault="00E03836" w:rsidP="00E03836">
      <w:pPr>
        <w:autoSpaceDE w:val="0"/>
        <w:autoSpaceDN w:val="0"/>
        <w:adjustRightInd w:val="0"/>
        <w:spacing w:after="0" w:line="241" w:lineRule="atLeast"/>
        <w:rPr>
          <w:rFonts w:ascii="Times New Roman" w:eastAsia="Cambria" w:hAnsi="Times New Roman" w:cs="Times New Roman"/>
          <w:color w:val="00B050"/>
          <w:sz w:val="28"/>
          <w:szCs w:val="28"/>
          <w:u w:val="single"/>
        </w:rPr>
      </w:pPr>
      <w:r w:rsidRPr="00F14973">
        <w:rPr>
          <w:rFonts w:ascii="Times New Roman" w:eastAsia="Cambria" w:hAnsi="Times New Roman" w:cs="Times New Roman"/>
          <w:b/>
          <w:bCs/>
          <w:color w:val="00B050"/>
          <w:sz w:val="28"/>
          <w:szCs w:val="28"/>
          <w:u w:val="single"/>
        </w:rPr>
        <w:t xml:space="preserve">National helplines and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b/>
          <w:bCs/>
          <w:color w:val="00B050"/>
        </w:rPr>
        <w:t>Childline</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Comforts, advises and protects children 24 hours a day and offers free confidential counselling. Call </w:t>
      </w:r>
      <w:r w:rsidRPr="00702934">
        <w:rPr>
          <w:rFonts w:ascii="Times New Roman" w:eastAsia="Cambria" w:hAnsi="Times New Roman" w:cs="Times New Roman"/>
          <w:b/>
          <w:bCs/>
          <w:color w:val="000000"/>
        </w:rPr>
        <w:t xml:space="preserve">0800 1111 </w:t>
      </w:r>
      <w:r w:rsidRPr="00702934">
        <w:rPr>
          <w:rFonts w:ascii="Times New Roman" w:eastAsia="Cambria" w:hAnsi="Times New Roman" w:cs="Times New Roman"/>
          <w:color w:val="000000"/>
        </w:rPr>
        <w:t xml:space="preserve">or chat 1-2-1 with a counsellor online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Samaritans</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- 24 hour confidential listening and support for anyone who needs it. Call </w:t>
      </w:r>
      <w:r w:rsidRPr="00702934">
        <w:rPr>
          <w:rFonts w:ascii="Times New Roman" w:eastAsia="Cambria" w:hAnsi="Times New Roman" w:cs="Times New Roman"/>
          <w:b/>
          <w:bCs/>
          <w:color w:val="000000"/>
        </w:rPr>
        <w:t xml:space="preserve">116 113 </w:t>
      </w:r>
      <w:r w:rsidRPr="00702934">
        <w:rPr>
          <w:rFonts w:ascii="Times New Roman" w:eastAsia="Cambria" w:hAnsi="Times New Roman" w:cs="Times New Roman"/>
          <w:color w:val="000000"/>
        </w:rPr>
        <w:t xml:space="preserve">or email </w:t>
      </w:r>
      <w:r w:rsidRPr="00702934">
        <w:rPr>
          <w:rFonts w:ascii="Times New Roman" w:eastAsia="Cambria" w:hAnsi="Times New Roman" w:cs="Times New Roman"/>
          <w:b/>
          <w:bCs/>
          <w:color w:val="000000"/>
        </w:rPr>
        <w:t xml:space="preserve">jo@ samaritans.org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Papyrus</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Confidential support and advice for young people or anyone worried about a young person. 10am- 10pm weekdays, 2-10pm weekends. Call 0800 068 4141, text </w:t>
      </w:r>
      <w:r w:rsidRPr="00702934">
        <w:rPr>
          <w:rFonts w:ascii="Times New Roman" w:eastAsia="Cambria" w:hAnsi="Times New Roman" w:cs="Times New Roman"/>
          <w:b/>
          <w:bCs/>
          <w:color w:val="000000"/>
        </w:rPr>
        <w:t>07786 209697</w:t>
      </w:r>
      <w:r w:rsidRPr="00702934">
        <w:rPr>
          <w:rFonts w:ascii="Times New Roman" w:eastAsia="Cambria" w:hAnsi="Times New Roman" w:cs="Times New Roman"/>
          <w:color w:val="000000"/>
        </w:rPr>
        <w:t xml:space="preserve">, email: </w:t>
      </w:r>
      <w:r w:rsidRPr="00702934">
        <w:rPr>
          <w:rFonts w:ascii="Times New Roman" w:eastAsia="Cambria" w:hAnsi="Times New Roman" w:cs="Times New Roman"/>
          <w:b/>
          <w:bCs/>
          <w:color w:val="000000"/>
        </w:rPr>
        <w:t xml:space="preserve">pat@papyrus-uk.org </w:t>
      </w:r>
      <w:r w:rsidRPr="00702934">
        <w:rPr>
          <w:rFonts w:ascii="Times New Roman" w:eastAsia="Cambria" w:hAnsi="Times New Roman" w:cs="Times New Roman"/>
          <w:color w:val="000000"/>
        </w:rPr>
        <w:t xml:space="preserve">or visit </w:t>
      </w:r>
      <w:hyperlink r:id="rId8" w:history="1">
        <w:r w:rsidRPr="00702934">
          <w:rPr>
            <w:rFonts w:ascii="Times New Roman" w:eastAsia="Cambria" w:hAnsi="Times New Roman" w:cs="Times New Roman"/>
            <w:b/>
            <w:bCs/>
            <w:color w:val="6187E3"/>
            <w:u w:val="single"/>
          </w:rPr>
          <w:t>www.papyrus-uk.org</w:t>
        </w:r>
      </w:hyperlink>
      <w:r w:rsidRPr="00702934">
        <w:rPr>
          <w:rFonts w:ascii="Times New Roman" w:eastAsia="Cambria" w:hAnsi="Times New Roman" w:cs="Times New Roman"/>
          <w:b/>
          <w:bCs/>
          <w:color w:val="000000"/>
        </w:rPr>
        <w:t xml:space="preserv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 xml:space="preserve">B-eat </w:t>
      </w:r>
      <w:r w:rsidRPr="00702934">
        <w:rPr>
          <w:rFonts w:ascii="Times New Roman" w:eastAsia="Cambria" w:hAnsi="Times New Roman" w:cs="Times New Roman"/>
          <w:color w:val="000000"/>
        </w:rPr>
        <w:t xml:space="preserve">- The UK’s eating disorder charity with online support groups and a helpline for anyone under 18. Call </w:t>
      </w:r>
      <w:r w:rsidRPr="00702934">
        <w:rPr>
          <w:rFonts w:ascii="Times New Roman" w:eastAsia="Cambria" w:hAnsi="Times New Roman" w:cs="Times New Roman"/>
          <w:b/>
          <w:bCs/>
          <w:color w:val="000000"/>
        </w:rPr>
        <w:t xml:space="preserve">0345 634 7650 </w:t>
      </w:r>
      <w:r w:rsidRPr="00702934">
        <w:rPr>
          <w:rFonts w:ascii="Times New Roman" w:eastAsia="Cambria" w:hAnsi="Times New Roman" w:cs="Times New Roman"/>
          <w:color w:val="000000"/>
        </w:rPr>
        <w:t xml:space="preserve">(4pm – 10pm) or email </w:t>
      </w:r>
      <w:r w:rsidRPr="00702934">
        <w:rPr>
          <w:rFonts w:ascii="Times New Roman" w:eastAsia="Cambria" w:hAnsi="Times New Roman" w:cs="Times New Roman"/>
          <w:b/>
          <w:bCs/>
          <w:color w:val="000000"/>
        </w:rPr>
        <w:t xml:space="preserve">fyp@b-eat.co.uk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proofErr w:type="spellStart"/>
      <w:r w:rsidRPr="00702934">
        <w:rPr>
          <w:rFonts w:ascii="Times New Roman" w:eastAsia="Cambria" w:hAnsi="Times New Roman" w:cs="Times New Roman"/>
          <w:b/>
          <w:bCs/>
          <w:color w:val="00B050"/>
        </w:rPr>
        <w:t>Livewell</w:t>
      </w:r>
      <w:proofErr w:type="spellEnd"/>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Information for parents and carers about when to be concerned and how to get help for teenagers. </w:t>
      </w:r>
      <w:r w:rsidRPr="00702934">
        <w:rPr>
          <w:rFonts w:ascii="Times New Roman" w:eastAsia="Cambria" w:hAnsi="Times New Roman" w:cs="Times New Roman"/>
          <w:b/>
          <w:bCs/>
          <w:color w:val="000000"/>
        </w:rPr>
        <w:t xml:space="preserve">www.nhs.uk/Livewell/family-health/ Pages/worried-about-your-teenager.aspx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rPr>
          <w:rFonts w:ascii="Times New Roman" w:eastAsia="Cambria" w:hAnsi="Times New Roman" w:cs="Times New Roman"/>
          <w:sz w:val="36"/>
          <w:szCs w:val="36"/>
        </w:rPr>
      </w:pPr>
      <w:r w:rsidRPr="00702934">
        <w:rPr>
          <w:rFonts w:ascii="Times New Roman" w:eastAsia="Cambria" w:hAnsi="Times New Roman" w:cs="Times New Roman"/>
          <w:b/>
          <w:bCs/>
          <w:color w:val="00B050"/>
        </w:rPr>
        <w:t>Frank</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Confidential information and advice about drugs and substance abuse, whether it’s for you or someone else. </w:t>
      </w:r>
      <w:r w:rsidRPr="00702934">
        <w:rPr>
          <w:rFonts w:ascii="Times New Roman" w:eastAsia="Cambria" w:hAnsi="Times New Roman" w:cs="Times New Roman"/>
          <w:b/>
          <w:bCs/>
          <w:color w:val="000000"/>
        </w:rPr>
        <w:t xml:space="preserve">0800 7766 00 </w:t>
      </w:r>
      <w:r w:rsidRPr="00702934">
        <w:rPr>
          <w:rFonts w:ascii="Times New Roman" w:eastAsia="Cambria" w:hAnsi="Times New Roman" w:cs="Times New Roman"/>
          <w:color w:val="000000"/>
        </w:rPr>
        <w:t>(24 hours, won’t show up on your phone bill)</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b/>
          <w:bCs/>
          <w:color w:val="00B050"/>
        </w:rPr>
        <w:t xml:space="preserve">Stonewall </w:t>
      </w:r>
      <w:r w:rsidRPr="00702934">
        <w:rPr>
          <w:rFonts w:ascii="Times New Roman" w:eastAsia="Cambria" w:hAnsi="Times New Roman" w:cs="Times New Roman"/>
          <w:color w:val="000000"/>
        </w:rPr>
        <w:t xml:space="preserve">- The UK charity for gay, lesbian, bisexual and transgender people. Call </w:t>
      </w:r>
      <w:r w:rsidRPr="00702934">
        <w:rPr>
          <w:rFonts w:ascii="Times New Roman" w:eastAsia="Cambria" w:hAnsi="Times New Roman" w:cs="Times New Roman"/>
          <w:b/>
          <w:bCs/>
          <w:color w:val="000000"/>
        </w:rPr>
        <w:t xml:space="preserve">0207 593 1850 </w:t>
      </w:r>
      <w:r w:rsidRPr="00702934">
        <w:rPr>
          <w:rFonts w:ascii="Times New Roman" w:eastAsia="Cambria" w:hAnsi="Times New Roman" w:cs="Times New Roman"/>
          <w:color w:val="000000"/>
        </w:rPr>
        <w:t xml:space="preserve">(Mon-Fri 9.30-5.30) or read their advice on Coming out help for young people.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rPr>
          <w:rFonts w:ascii="Times New Roman" w:eastAsia="Cambria" w:hAnsi="Times New Roman" w:cs="Times New Roman"/>
          <w:color w:val="000000"/>
        </w:rPr>
      </w:pPr>
      <w:r w:rsidRPr="00702934">
        <w:rPr>
          <w:rFonts w:ascii="Times New Roman" w:eastAsia="Cambria" w:hAnsi="Times New Roman" w:cs="Times New Roman"/>
          <w:b/>
          <w:bCs/>
          <w:color w:val="00B050"/>
        </w:rPr>
        <w:t xml:space="preserve">Winston’s Wish </w:t>
      </w:r>
      <w:r w:rsidRPr="00702934">
        <w:rPr>
          <w:rFonts w:ascii="Times New Roman" w:eastAsia="Cambria" w:hAnsi="Times New Roman" w:cs="Times New Roman"/>
          <w:color w:val="000000"/>
        </w:rPr>
        <w:t xml:space="preserve">- Providing specialist child bereavement support services across the UK, including in-depth therapeutic help. There are also a number of resources and publications to help support children and young people. Call </w:t>
      </w:r>
      <w:r w:rsidRPr="00702934">
        <w:rPr>
          <w:rFonts w:ascii="Times New Roman" w:eastAsia="Cambria" w:hAnsi="Times New Roman" w:cs="Times New Roman"/>
          <w:b/>
          <w:bCs/>
          <w:color w:val="000000"/>
        </w:rPr>
        <w:t xml:space="preserve">08088 020 021 </w:t>
      </w:r>
      <w:r w:rsidRPr="00702934">
        <w:rPr>
          <w:rFonts w:ascii="Times New Roman" w:eastAsia="Cambria" w:hAnsi="Times New Roman" w:cs="Times New Roman"/>
          <w:color w:val="000000"/>
        </w:rPr>
        <w:t xml:space="preserve">for free advice and guidance. They also have a young person’s page </w:t>
      </w:r>
      <w:r w:rsidRPr="00702934">
        <w:rPr>
          <w:rFonts w:ascii="Times New Roman" w:eastAsia="Cambria" w:hAnsi="Times New Roman" w:cs="Times New Roman"/>
          <w:b/>
          <w:bCs/>
          <w:color w:val="000000"/>
        </w:rPr>
        <w:t xml:space="preserve">help2makesense.org/ </w:t>
      </w:r>
      <w:r w:rsidRPr="00702934">
        <w:rPr>
          <w:rFonts w:ascii="Times New Roman" w:eastAsia="Cambria" w:hAnsi="Times New Roman" w:cs="Times New Roman"/>
          <w:color w:val="000000"/>
        </w:rPr>
        <w:t>to support children and young people to make sense of bereavement.</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Young Minds </w:t>
      </w:r>
      <w:r w:rsidRPr="00702934">
        <w:rPr>
          <w:rFonts w:ascii="Times New Roman" w:eastAsia="Cambria" w:hAnsi="Times New Roman" w:cs="Times New Roman"/>
          <w:b/>
        </w:rPr>
        <w:t xml:space="preserve">- </w:t>
      </w:r>
      <w:r w:rsidRPr="00702934">
        <w:rPr>
          <w:rFonts w:ascii="Times New Roman" w:eastAsia="Cambria" w:hAnsi="Times New Roman" w:cs="Times New Roman"/>
        </w:rPr>
        <w:t>Help if you are feeling worried or anxious regarding a range of issues including bereavement, self-harm, bullying, eating disorders and exam stress. Visit www.youngminds.org.uk. Parents and carers can get help and advice around children’s mental health from Young Minds free parent helpline</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Child Bereavement UK </w:t>
      </w:r>
      <w:r w:rsidRPr="00702934">
        <w:rPr>
          <w:rFonts w:ascii="Times New Roman" w:eastAsia="Cambria" w:hAnsi="Times New Roman" w:cs="Times New Roman"/>
          <w:b/>
        </w:rPr>
        <w:t xml:space="preserve">– </w:t>
      </w:r>
      <w:hyperlink r:id="rId9" w:history="1">
        <w:r w:rsidRPr="00702934">
          <w:rPr>
            <w:rStyle w:val="Hyperlink"/>
            <w:rFonts w:ascii="Times New Roman" w:eastAsia="Cambria" w:hAnsi="Times New Roman" w:cs="Times New Roman"/>
            <w:b/>
          </w:rPr>
          <w:t>www.childbereavementuk.org/</w:t>
        </w:r>
      </w:hyperlink>
      <w:r w:rsidRPr="00702934">
        <w:rPr>
          <w:rFonts w:ascii="Times New Roman" w:eastAsia="Cambria" w:hAnsi="Times New Roman" w:cs="Times New Roman"/>
          <w:b/>
        </w:rPr>
        <w:t xml:space="preserve">  </w:t>
      </w:r>
    </w:p>
    <w:p w:rsidR="00E03836" w:rsidRPr="00A227C2" w:rsidRDefault="00E03836" w:rsidP="00E03836">
      <w:pPr>
        <w:spacing w:line="240" w:lineRule="auto"/>
        <w:rPr>
          <w:rFonts w:ascii="Times New Roman" w:eastAsia="Cambria" w:hAnsi="Times New Roman" w:cs="Times New Roman"/>
        </w:rPr>
      </w:pPr>
      <w:r w:rsidRPr="00702934">
        <w:rPr>
          <w:rFonts w:ascii="Times New Roman" w:eastAsia="Cambria" w:hAnsi="Times New Roman" w:cs="Times New Roman"/>
        </w:rPr>
        <w:t>Child Bereavement UK supports families and educates professionals when a baby or child of any age dies or is dying, or when a child is facing bereavement.</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b/>
          <w:bCs/>
          <w:color w:val="00B050"/>
        </w:rPr>
        <w:t xml:space="preserve">The Bluebell Foundation </w:t>
      </w:r>
      <w:r w:rsidRPr="00702934">
        <w:rPr>
          <w:rFonts w:ascii="Times New Roman" w:eastAsia="Cambria" w:hAnsi="Times New Roman" w:cs="Times New Roman"/>
          <w:color w:val="000000"/>
        </w:rPr>
        <w:t xml:space="preserve">- </w:t>
      </w:r>
      <w:r w:rsidRPr="00702934">
        <w:rPr>
          <w:rFonts w:ascii="Times New Roman" w:eastAsia="Cambria" w:hAnsi="Times New Roman" w:cs="Times New Roman"/>
          <w:b/>
          <w:bCs/>
          <w:color w:val="000000"/>
        </w:rPr>
        <w:t xml:space="preserve">www.bluebell.org.uk/ </w:t>
      </w:r>
      <w:r>
        <w:rPr>
          <w:rFonts w:ascii="Times New Roman" w:eastAsia="Cambria" w:hAnsi="Times New Roman" w:cs="Times New Roman"/>
          <w:b/>
          <w:bCs/>
          <w:color w:val="000000"/>
        </w:rPr>
        <w:t xml:space="preserve"> </w:t>
      </w:r>
    </w:p>
    <w:p w:rsidR="00E03836" w:rsidRPr="00702934" w:rsidRDefault="00E03836" w:rsidP="00E03836">
      <w:pPr>
        <w:spacing w:line="240" w:lineRule="auto"/>
        <w:rPr>
          <w:rFonts w:ascii="Times New Roman" w:eastAsia="Cambria" w:hAnsi="Times New Roman" w:cs="Times New Roman"/>
          <w:color w:val="000000"/>
        </w:rPr>
      </w:pPr>
      <w:r w:rsidRPr="00702934">
        <w:rPr>
          <w:rFonts w:ascii="Times New Roman" w:eastAsia="Cambria" w:hAnsi="Times New Roman" w:cs="Times New Roman"/>
          <w:color w:val="000000"/>
        </w:rPr>
        <w:t>The Bluebell Foundation provides support for people experiencing grief associated with loss during pregnancy, death of a baby, child or young person. They also provide support for children and young people up to the age of 18 who are grieving through the death or anticipated death of someone important to them.</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r w:rsidRPr="00702934">
        <w:rPr>
          <w:rFonts w:ascii="Times New Roman" w:eastAsia="Cambria" w:hAnsi="Times New Roman" w:cs="Times New Roman"/>
          <w:b/>
          <w:bCs/>
          <w:color w:val="00B050"/>
          <w:sz w:val="28"/>
          <w:szCs w:val="28"/>
        </w:rPr>
        <w:t xml:space="preserve">Further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B050"/>
          <w:sz w:val="28"/>
          <w:szCs w:val="28"/>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 xml:space="preserve">If you have concerns about a child’s emotional health: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0" w:lineRule="auto"/>
        <w:rPr>
          <w:rFonts w:ascii="Times New Roman" w:eastAsia="Cambria" w:hAnsi="Times New Roman" w:cs="Times New Roman"/>
          <w:b/>
          <w:bCs/>
          <w:color w:val="000000"/>
        </w:rPr>
      </w:pPr>
      <w:r w:rsidRPr="00702934">
        <w:rPr>
          <w:rFonts w:ascii="Times New Roman" w:eastAsia="Cambria" w:hAnsi="Times New Roman" w:cs="Times New Roman"/>
          <w:color w:val="000000"/>
        </w:rPr>
        <w:t xml:space="preserve">Contact their GP, School Nurse or Social Worker </w:t>
      </w:r>
    </w:p>
    <w:p w:rsidR="00E03836" w:rsidRPr="00702934" w:rsidRDefault="00E03836" w:rsidP="00E03836">
      <w:pPr>
        <w:autoSpaceDE w:val="0"/>
        <w:autoSpaceDN w:val="0"/>
        <w:adjustRightInd w:val="0"/>
        <w:spacing w:after="0" w:line="240" w:lineRule="auto"/>
        <w:rPr>
          <w:rFonts w:ascii="Times New Roman" w:eastAsia="Cambria" w:hAnsi="Times New Roman" w:cs="Times New Roman"/>
          <w:b/>
          <w:bCs/>
          <w:color w:val="000000"/>
        </w:rPr>
      </w:pPr>
    </w:p>
    <w:p w:rsidR="00E03836" w:rsidRPr="00702934" w:rsidRDefault="00E03836" w:rsidP="00E03836">
      <w:pPr>
        <w:autoSpaceDE w:val="0"/>
        <w:autoSpaceDN w:val="0"/>
        <w:adjustRightInd w:val="0"/>
        <w:spacing w:after="0" w:line="240" w:lineRule="auto"/>
        <w:rPr>
          <w:rFonts w:ascii="Times New Roman" w:eastAsia="Cambria" w:hAnsi="Times New Roman" w:cs="Times New Roman"/>
          <w:color w:val="000000"/>
        </w:rPr>
      </w:pPr>
      <w:r w:rsidRPr="00702934">
        <w:rPr>
          <w:rFonts w:ascii="Times New Roman" w:eastAsia="Cambria" w:hAnsi="Times New Roman" w:cs="Times New Roman"/>
          <w:color w:val="000000"/>
        </w:rPr>
        <w:t xml:space="preserve">If you have serious safeguarding concerns regarding a child please follow your normal procedures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https://www.barnsley.gov.uk/services/children-families-and-education/safeguarding-families-in-barnsley/safeguarding-children-in-barnsley/</w:t>
      </w:r>
    </w:p>
    <w:p w:rsidR="00E03836" w:rsidRPr="00702934" w:rsidRDefault="00E03836" w:rsidP="00E03836">
      <w:pPr>
        <w:spacing w:line="240" w:lineRule="auto"/>
        <w:rPr>
          <w:rFonts w:ascii="Times New Roman" w:eastAsia="Cambria" w:hAnsi="Times New Roman" w:cs="Times New Roman"/>
          <w:b/>
          <w:bCs/>
          <w:color w:val="000000"/>
        </w:rPr>
      </w:pPr>
      <w:r w:rsidRPr="00702934">
        <w:rPr>
          <w:rFonts w:ascii="Times New Roman" w:eastAsia="Cambria" w:hAnsi="Times New Roman" w:cs="Times New Roman"/>
          <w:color w:val="000000"/>
        </w:rPr>
        <w:t>If you wish to discuss your concerns with social care, please call 01226 772423</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 xml:space="preserve">Educational Psychologists work directly with young people in the age range 0 - 25 years on a wide variety of issues relating to their progress and development. They also work with other people who know and work with children and young people.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r w:rsidRPr="00702934">
        <w:rPr>
          <w:rFonts w:ascii="Times New Roman" w:eastAsia="Cambria" w:hAnsi="Times New Roman" w:cs="Times New Roman"/>
          <w:b/>
          <w:bCs/>
          <w:color w:val="00B050"/>
          <w:sz w:val="24"/>
          <w:szCs w:val="24"/>
        </w:rPr>
        <w:t xml:space="preserve">Papyrus Toolkit for Schools </w:t>
      </w:r>
    </w:p>
    <w:p w:rsidR="00E03836" w:rsidRPr="003F4216" w:rsidRDefault="00E03836" w:rsidP="00E03836">
      <w:pPr>
        <w:autoSpaceDE w:val="0"/>
        <w:autoSpaceDN w:val="0"/>
        <w:adjustRightInd w:val="0"/>
        <w:spacing w:after="0" w:line="241" w:lineRule="atLeast"/>
        <w:rPr>
          <w:rFonts w:ascii="Times New Roman" w:eastAsia="Cambria" w:hAnsi="Times New Roman" w:cs="Times New Roman"/>
          <w:b/>
          <w:bCs/>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3500000" w14:scaled="0"/>
            </w14:gradFill>
          </w14:textFill>
        </w:rPr>
      </w:pPr>
      <w:r w:rsidRPr="00702934">
        <w:rPr>
          <w:rFonts w:ascii="Times New Roman" w:eastAsia="Cambria" w:hAnsi="Times New Roman" w:cs="Times New Roman"/>
          <w:color w:val="000000"/>
        </w:rPr>
        <w:t xml:space="preserve">Papyrus have a toolkit with useful advice for teachers and staff: </w:t>
      </w:r>
      <w:r w:rsidRPr="003F4216">
        <w:rPr>
          <w:rFonts w:ascii="Times New Roman" w:eastAsia="Cambria" w:hAnsi="Times New Roman" w:cs="Times New Roman"/>
          <w:b/>
          <w:bCs/>
          <w:color w:val="1801BF"/>
        </w:rPr>
        <w:t>www.papyrus-uk.org/repository/ documents/</w:t>
      </w:r>
      <w:proofErr w:type="spellStart"/>
      <w:r w:rsidRPr="003F4216">
        <w:rPr>
          <w:rFonts w:ascii="Times New Roman" w:eastAsia="Cambria" w:hAnsi="Times New Roman" w:cs="Times New Roman"/>
          <w:b/>
          <w:bCs/>
          <w:color w:val="1801BF"/>
        </w:rPr>
        <w:t>editorfiles</w:t>
      </w:r>
      <w:proofErr w:type="spellEnd"/>
      <w:r w:rsidRPr="003F4216">
        <w:rPr>
          <w:rFonts w:ascii="Times New Roman" w:eastAsia="Cambria" w:hAnsi="Times New Roman" w:cs="Times New Roman"/>
          <w:b/>
          <w:bCs/>
          <w:color w:val="1801BF"/>
        </w:rPr>
        <w:t>/toolkitfinal.pdf</w:t>
      </w:r>
      <w:r>
        <w:rPr>
          <w:rFonts w:ascii="Times New Roman" w:eastAsia="Cambria" w:hAnsi="Times New Roman" w:cs="Times New Roman"/>
          <w:b/>
          <w:bCs/>
          <w:color w:val="1801BF"/>
        </w:rPr>
        <w:t xml:space="preserve"> </w:t>
      </w:r>
      <w:r w:rsidRPr="003F4216">
        <w:rPr>
          <w:rFonts w:ascii="Times New Roman" w:eastAsia="Cambria" w:hAnsi="Times New Roman" w:cs="Times New Roman"/>
          <w:b/>
          <w:bCs/>
          <w:color w:val="1801BF"/>
        </w:rPr>
        <w:t xml:space="preserv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r w:rsidRPr="00702934">
        <w:rPr>
          <w:rFonts w:ascii="Times New Roman" w:eastAsia="Cambria" w:hAnsi="Times New Roman" w:cs="Times New Roman"/>
          <w:b/>
          <w:bCs/>
          <w:color w:val="00B050"/>
          <w:sz w:val="24"/>
          <w:szCs w:val="24"/>
        </w:rPr>
        <w:t xml:space="preserve">Samaritans Guidance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r w:rsidRPr="00702934">
        <w:rPr>
          <w:rFonts w:ascii="Times New Roman" w:eastAsia="Cambria" w:hAnsi="Times New Roman" w:cs="Times New Roman"/>
          <w:color w:val="000000"/>
        </w:rPr>
        <w:t xml:space="preserve">The Samaritans have some step by step guidance to help schools prepare for, and recover from a suspected or attempted suicide: </w:t>
      </w:r>
      <w:hyperlink r:id="rId10" w:history="1">
        <w:r w:rsidRPr="00F760A6">
          <w:rPr>
            <w:rStyle w:val="Hyperlink"/>
            <w:rFonts w:ascii="Times New Roman" w:eastAsia="Cambria" w:hAnsi="Times New Roman" w:cs="Times New Roman"/>
            <w:b/>
            <w:bCs/>
          </w:rPr>
          <w:t>www.samaritans.org/your-community/samaritans-education/step-step</w:t>
        </w:r>
      </w:hyperlink>
      <w:r>
        <w:rPr>
          <w:rFonts w:ascii="Times New Roman" w:eastAsia="Cambria" w:hAnsi="Times New Roman" w:cs="Times New Roman"/>
          <w:b/>
          <w:bCs/>
          <w:color w:val="000000"/>
        </w:rPr>
        <w:t xml:space="preserv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F671D9" w:rsidRDefault="00F671D9"/>
    <w:sectPr w:rsidR="00F67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36"/>
    <w:rsid w:val="004F4EAF"/>
    <w:rsid w:val="00AA6685"/>
    <w:rsid w:val="00C47625"/>
    <w:rsid w:val="00E03836"/>
    <w:rsid w:val="00F671D9"/>
    <w:rsid w:val="00F72E6D"/>
    <w:rsid w:val="00FC0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EC4E"/>
  <w15:docId w15:val="{AF84E410-454B-4F73-A9C1-414F5EC2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36"/>
    <w:pPr>
      <w:widowControl/>
      <w:spacing w:after="200" w:line="276" w:lineRule="auto"/>
    </w:pPr>
  </w:style>
  <w:style w:type="paragraph" w:styleId="Heading1">
    <w:name w:val="heading 1"/>
    <w:basedOn w:val="Normal"/>
    <w:link w:val="Heading1Char"/>
    <w:uiPriority w:val="1"/>
    <w:qFormat/>
    <w:rsid w:val="004F4EAF"/>
    <w:pPr>
      <w:widowControl w:val="0"/>
      <w:spacing w:before="53" w:after="0" w:line="240" w:lineRule="auto"/>
      <w:ind w:left="840" w:hanging="3165"/>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4F4EAF"/>
    <w:pPr>
      <w:widowControl w:val="0"/>
      <w:spacing w:after="0" w:line="240" w:lineRule="auto"/>
      <w:ind w:left="1070" w:hanging="320"/>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4F4EAF"/>
    <w:pPr>
      <w:widowControl w:val="0"/>
      <w:spacing w:after="0" w:line="240" w:lineRule="auto"/>
      <w:ind w:left="75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4EAF"/>
    <w:pPr>
      <w:widowControl w:val="0"/>
      <w:spacing w:after="0" w:line="240" w:lineRule="auto"/>
    </w:pPr>
  </w:style>
  <w:style w:type="character" w:customStyle="1" w:styleId="Heading1Char">
    <w:name w:val="Heading 1 Char"/>
    <w:basedOn w:val="DefaultParagraphFont"/>
    <w:link w:val="Heading1"/>
    <w:uiPriority w:val="1"/>
    <w:rsid w:val="004F4EAF"/>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F4EAF"/>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F4EAF"/>
    <w:rPr>
      <w:rFonts w:ascii="Times New Roman" w:eastAsia="Times New Roman" w:hAnsi="Times New Roman"/>
      <w:b/>
      <w:bCs/>
      <w:sz w:val="24"/>
      <w:szCs w:val="24"/>
    </w:rPr>
  </w:style>
  <w:style w:type="paragraph" w:styleId="BodyText">
    <w:name w:val="Body Text"/>
    <w:basedOn w:val="Normal"/>
    <w:link w:val="BodyTextChar"/>
    <w:uiPriority w:val="1"/>
    <w:qFormat/>
    <w:rsid w:val="004F4EAF"/>
    <w:pPr>
      <w:widowControl w:val="0"/>
      <w:spacing w:after="0" w:line="240" w:lineRule="auto"/>
      <w:ind w:left="750" w:hanging="6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4EAF"/>
    <w:rPr>
      <w:rFonts w:ascii="Times New Roman" w:eastAsia="Times New Roman" w:hAnsi="Times New Roman"/>
      <w:sz w:val="24"/>
      <w:szCs w:val="24"/>
    </w:rPr>
  </w:style>
  <w:style w:type="paragraph" w:styleId="ListParagraph">
    <w:name w:val="List Paragraph"/>
    <w:basedOn w:val="Normal"/>
    <w:uiPriority w:val="1"/>
    <w:qFormat/>
    <w:rsid w:val="004F4EAF"/>
    <w:pPr>
      <w:widowControl w:val="0"/>
      <w:spacing w:after="0" w:line="240" w:lineRule="auto"/>
    </w:pPr>
  </w:style>
  <w:style w:type="character" w:styleId="Hyperlink">
    <w:name w:val="Hyperlink"/>
    <w:basedOn w:val="DefaultParagraphFont"/>
    <w:uiPriority w:val="99"/>
    <w:unhideWhenUsed/>
    <w:rsid w:val="00E03836"/>
    <w:rPr>
      <w:color w:val="0000FF" w:themeColor="hyperlink"/>
      <w:u w:val="single"/>
    </w:rPr>
  </w:style>
  <w:style w:type="character" w:styleId="CommentReference">
    <w:name w:val="annotation reference"/>
    <w:basedOn w:val="DefaultParagraphFont"/>
    <w:uiPriority w:val="99"/>
    <w:semiHidden/>
    <w:unhideWhenUsed/>
    <w:rsid w:val="00C47625"/>
    <w:rPr>
      <w:sz w:val="16"/>
      <w:szCs w:val="16"/>
    </w:rPr>
  </w:style>
  <w:style w:type="paragraph" w:styleId="CommentText">
    <w:name w:val="annotation text"/>
    <w:basedOn w:val="Normal"/>
    <w:link w:val="CommentTextChar"/>
    <w:uiPriority w:val="99"/>
    <w:semiHidden/>
    <w:unhideWhenUsed/>
    <w:rsid w:val="00C47625"/>
    <w:pPr>
      <w:spacing w:line="240" w:lineRule="auto"/>
    </w:pPr>
    <w:rPr>
      <w:sz w:val="20"/>
      <w:szCs w:val="20"/>
    </w:rPr>
  </w:style>
  <w:style w:type="character" w:customStyle="1" w:styleId="CommentTextChar">
    <w:name w:val="Comment Text Char"/>
    <w:basedOn w:val="DefaultParagraphFont"/>
    <w:link w:val="CommentText"/>
    <w:uiPriority w:val="99"/>
    <w:semiHidden/>
    <w:rsid w:val="00C47625"/>
    <w:rPr>
      <w:sz w:val="20"/>
      <w:szCs w:val="20"/>
    </w:rPr>
  </w:style>
  <w:style w:type="paragraph" w:styleId="CommentSubject">
    <w:name w:val="annotation subject"/>
    <w:basedOn w:val="CommentText"/>
    <w:next w:val="CommentText"/>
    <w:link w:val="CommentSubjectChar"/>
    <w:uiPriority w:val="99"/>
    <w:semiHidden/>
    <w:unhideWhenUsed/>
    <w:rsid w:val="00C47625"/>
    <w:rPr>
      <w:b/>
      <w:bCs/>
    </w:rPr>
  </w:style>
  <w:style w:type="character" w:customStyle="1" w:styleId="CommentSubjectChar">
    <w:name w:val="Comment Subject Char"/>
    <w:basedOn w:val="CommentTextChar"/>
    <w:link w:val="CommentSubject"/>
    <w:uiPriority w:val="99"/>
    <w:semiHidden/>
    <w:rsid w:val="00C47625"/>
    <w:rPr>
      <w:b/>
      <w:bCs/>
      <w:sz w:val="20"/>
      <w:szCs w:val="20"/>
    </w:rPr>
  </w:style>
  <w:style w:type="paragraph" w:styleId="BalloonText">
    <w:name w:val="Balloon Text"/>
    <w:basedOn w:val="Normal"/>
    <w:link w:val="BalloonTextChar"/>
    <w:uiPriority w:val="99"/>
    <w:semiHidden/>
    <w:unhideWhenUsed/>
    <w:rsid w:val="00C4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yrus-uk.org"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earemindspace.com/"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hyperlink" Target="https://www.samaritans.org/branches/barnsley/" TargetMode="External"/><Relationship Id="rId11" Type="http://schemas.openxmlformats.org/officeDocument/2006/relationships/fontTable" Target="fontTable.xml"/><Relationship Id="rId5" Type="http://schemas.openxmlformats.org/officeDocument/2006/relationships/hyperlink" Target="http://www.barnsleybereavementsupportservice.org/" TargetMode="External"/><Relationship Id="rId15" Type="http://schemas.openxmlformats.org/officeDocument/2006/relationships/customXml" Target="../customXml/item3.xml"/><Relationship Id="rId10" Type="http://schemas.openxmlformats.org/officeDocument/2006/relationships/hyperlink" Target="http://www.samaritans.org/your-community/samaritans-education/step-step" TargetMode="External"/><Relationship Id="rId4" Type="http://schemas.openxmlformats.org/officeDocument/2006/relationships/hyperlink" Target="https://www.listening-ear.co.uk/pages/faqs/category/amparo" TargetMode="External"/><Relationship Id="rId9" Type="http://schemas.openxmlformats.org/officeDocument/2006/relationships/hyperlink" Target="http://www.childbereavementuk.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SXJZJSQ2YJM5-499006958-3333224</_dlc_DocId>
    <_dlc_DocIdUrl xmlns="14ef3b5f-6ca1-4c1c-a353-a1c338ccc666">
      <Url>https://antsertech.sharepoint.com/sites/TriXData2/_layouts/15/DocIdRedir.aspx?ID=SXJZJSQ2YJM5-499006958-3333224</Url>
      <Description>SXJZJSQ2YJM5-499006958-3333224</Description>
    </_dlc_DocIdUrl>
  </documentManagement>
</p:properties>
</file>

<file path=customXml/itemProps1.xml><?xml version="1.0" encoding="utf-8"?>
<ds:datastoreItem xmlns:ds="http://schemas.openxmlformats.org/officeDocument/2006/customXml" ds:itemID="{C58D885A-313F-4E78-85FA-3FC545D6A29D}"/>
</file>

<file path=customXml/itemProps2.xml><?xml version="1.0" encoding="utf-8"?>
<ds:datastoreItem xmlns:ds="http://schemas.openxmlformats.org/officeDocument/2006/customXml" ds:itemID="{0096E80F-7D2D-4547-88C0-AC26CD6D9BE7}"/>
</file>

<file path=customXml/itemProps3.xml><?xml version="1.0" encoding="utf-8"?>
<ds:datastoreItem xmlns:ds="http://schemas.openxmlformats.org/officeDocument/2006/customXml" ds:itemID="{AA369C80-4FDE-4C21-BC56-7155716AF3B3}"/>
</file>

<file path=customXml/itemProps4.xml><?xml version="1.0" encoding="utf-8"?>
<ds:datastoreItem xmlns:ds="http://schemas.openxmlformats.org/officeDocument/2006/customXml" ds:itemID="{C78D9986-183D-4A63-8398-240B517BDD9F}"/>
</file>

<file path=docProps/app.xml><?xml version="1.0" encoding="utf-8"?>
<Properties xmlns="http://schemas.openxmlformats.org/officeDocument/2006/extended-properties" xmlns:vt="http://schemas.openxmlformats.org/officeDocument/2006/docPropsVTypes">
  <Template>Normal</Template>
  <TotalTime>0</TotalTime>
  <Pages>1</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Edwards</dc:creator>
  <cp:lastModifiedBy>Laura Hancock</cp:lastModifiedBy>
  <cp:revision>1</cp:revision>
  <dcterms:created xsi:type="dcterms:W3CDTF">2021-07-26T08:20:00Z</dcterms:created>
  <dcterms:modified xsi:type="dcterms:W3CDTF">2021-07-26T08:20:00Z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559f76c7-769e-4032-8c5e-26652aee4c05</vt:lpwstr>
  </property>
</Properties>
</file>