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59C" w:rsidRPr="000A16D2" w:rsidRDefault="00A5559C" w:rsidP="00A5559C">
      <w:pPr>
        <w:pStyle w:val="Heading1"/>
        <w:ind w:left="0"/>
        <w:jc w:val="left"/>
        <w:rPr>
          <w:rFonts w:ascii="Arial" w:hAnsi="Arial" w:cs="Arial"/>
          <w:b w:val="0"/>
          <w:bCs/>
          <w:sz w:val="22"/>
        </w:rPr>
      </w:pPr>
    </w:p>
    <w:p w:rsidR="00A5559C" w:rsidRDefault="00A5559C" w:rsidP="00A5559C">
      <w:pPr>
        <w:pStyle w:val="Title"/>
        <w:rPr>
          <w:rFonts w:ascii="Arial" w:hAnsi="Arial" w:cs="Arial"/>
          <w:bCs w:val="0"/>
        </w:rPr>
      </w:pPr>
    </w:p>
    <w:p w:rsidR="00A5559C" w:rsidRPr="009E3846" w:rsidRDefault="00A5559C" w:rsidP="00A5559C">
      <w:pPr>
        <w:pStyle w:val="Title"/>
        <w:rPr>
          <w:rFonts w:ascii="Arial" w:hAnsi="Arial" w:cs="Arial"/>
          <w:sz w:val="28"/>
          <w:szCs w:val="28"/>
          <w:u w:val="single"/>
        </w:rPr>
      </w:pPr>
      <w:r>
        <w:rPr>
          <w:rFonts w:ascii="Arial" w:hAnsi="Arial" w:cs="Arial"/>
          <w:sz w:val="28"/>
          <w:szCs w:val="28"/>
          <w:u w:val="single"/>
        </w:rPr>
        <w:t>Supervision Template</w:t>
      </w:r>
    </w:p>
    <w:p w:rsidR="00A5559C" w:rsidRDefault="00A5559C" w:rsidP="00A5559C">
      <w:pPr>
        <w:pStyle w:val="Heading1"/>
        <w:rPr>
          <w:rFonts w:ascii="Arial" w:hAnsi="Arial" w:cs="Arial"/>
        </w:rPr>
      </w:pPr>
    </w:p>
    <w:p w:rsidR="00A5559C" w:rsidRPr="00A5559C" w:rsidRDefault="00A5559C" w:rsidP="00A5559C">
      <w:pPr>
        <w:pStyle w:val="Heading1"/>
        <w:ind w:left="0"/>
        <w:rPr>
          <w:rFonts w:ascii="Times New Roman" w:hAnsi="Times New Roman"/>
          <w:sz w:val="24"/>
          <w:szCs w:val="24"/>
        </w:rPr>
      </w:pPr>
      <w:r w:rsidRPr="00A5559C">
        <w:rPr>
          <w:rFonts w:ascii="Times New Roman" w:hAnsi="Times New Roman"/>
          <w:sz w:val="24"/>
          <w:szCs w:val="24"/>
        </w:rPr>
        <w:t>Record of personal supervision discussion between Supervisor and Supervisee</w:t>
      </w:r>
    </w:p>
    <w:p w:rsidR="00A5559C" w:rsidRPr="006B735D" w:rsidRDefault="00A5559C" w:rsidP="00A5559C"/>
    <w:p w:rsidR="00A5559C" w:rsidRPr="005C0CEB" w:rsidRDefault="00A5559C" w:rsidP="005C0CEB">
      <w:pPr>
        <w:pStyle w:val="ListParagraph"/>
        <w:numPr>
          <w:ilvl w:val="0"/>
          <w:numId w:val="1"/>
        </w:numPr>
        <w:rPr>
          <w:rFonts w:ascii="Arial" w:hAnsi="Arial" w:cs="Arial"/>
          <w:sz w:val="22"/>
          <w:szCs w:val="22"/>
        </w:rPr>
      </w:pPr>
      <w:r w:rsidRPr="005C0CEB">
        <w:rPr>
          <w:rFonts w:ascii="Arial" w:hAnsi="Arial" w:cs="Arial"/>
          <w:sz w:val="22"/>
          <w:szCs w:val="22"/>
        </w:rPr>
        <w:t>This form is a record of the supervision with social care staff to record discussions and actions that</w:t>
      </w:r>
      <w:r w:rsidR="009F40F7" w:rsidRPr="005C0CEB">
        <w:rPr>
          <w:rFonts w:ascii="Arial" w:hAnsi="Arial" w:cs="Arial"/>
          <w:sz w:val="22"/>
          <w:szCs w:val="22"/>
        </w:rPr>
        <w:t xml:space="preserve"> </w:t>
      </w:r>
      <w:r w:rsidR="000C7F88" w:rsidRPr="005C0CEB">
        <w:rPr>
          <w:rFonts w:ascii="Arial" w:hAnsi="Arial" w:cs="Arial"/>
          <w:sz w:val="22"/>
          <w:szCs w:val="22"/>
        </w:rPr>
        <w:t>take</w:t>
      </w:r>
      <w:r w:rsidRPr="005C0CEB">
        <w:rPr>
          <w:rFonts w:ascii="Arial" w:hAnsi="Arial" w:cs="Arial"/>
          <w:sz w:val="22"/>
          <w:szCs w:val="22"/>
        </w:rPr>
        <w:t xml:space="preserve"> place during that session.  </w:t>
      </w:r>
    </w:p>
    <w:p w:rsidR="00A5559C" w:rsidRPr="005C0CEB" w:rsidRDefault="00A5559C" w:rsidP="00A5559C">
      <w:pPr>
        <w:rPr>
          <w:rFonts w:ascii="Arial" w:hAnsi="Arial" w:cs="Arial"/>
          <w:sz w:val="22"/>
          <w:szCs w:val="22"/>
        </w:rPr>
      </w:pPr>
    </w:p>
    <w:p w:rsidR="00A5559C" w:rsidRPr="005C0CEB" w:rsidRDefault="00A5559C" w:rsidP="005C0CEB">
      <w:pPr>
        <w:pStyle w:val="ListParagraph"/>
        <w:numPr>
          <w:ilvl w:val="0"/>
          <w:numId w:val="1"/>
        </w:numPr>
        <w:rPr>
          <w:rFonts w:ascii="Arial" w:hAnsi="Arial" w:cs="Arial"/>
          <w:sz w:val="22"/>
          <w:szCs w:val="22"/>
        </w:rPr>
      </w:pPr>
      <w:r w:rsidRPr="005C0CEB">
        <w:rPr>
          <w:rFonts w:ascii="Arial" w:hAnsi="Arial" w:cs="Arial"/>
          <w:sz w:val="22"/>
          <w:szCs w:val="22"/>
        </w:rPr>
        <w:t xml:space="preserve">Both parties should sign the form and each keep a copy stored securely for future reference. </w:t>
      </w:r>
    </w:p>
    <w:p w:rsidR="00A5559C" w:rsidRPr="005C0CEB" w:rsidRDefault="00A5559C" w:rsidP="00A5559C">
      <w:pPr>
        <w:rPr>
          <w:rFonts w:ascii="Arial" w:hAnsi="Arial" w:cs="Arial"/>
          <w:sz w:val="22"/>
          <w:szCs w:val="22"/>
        </w:rPr>
      </w:pPr>
    </w:p>
    <w:p w:rsidR="00A5559C" w:rsidRPr="008B09D1" w:rsidRDefault="00D17873" w:rsidP="005271DF">
      <w:pPr>
        <w:pStyle w:val="ListParagraph"/>
        <w:numPr>
          <w:ilvl w:val="0"/>
          <w:numId w:val="1"/>
        </w:numPr>
        <w:rPr>
          <w:b/>
        </w:rPr>
      </w:pPr>
      <w:r w:rsidRPr="00D17873">
        <w:rPr>
          <w:rFonts w:ascii="Arial" w:hAnsi="Arial" w:cs="Arial"/>
          <w:sz w:val="22"/>
          <w:szCs w:val="22"/>
        </w:rPr>
        <w:t>At the start of a new supervisory relationship, a collaborative agreement is discussed and recorded in professional supervision. This can be revisited at any time in the supervisory relationship</w:t>
      </w:r>
      <w:r>
        <w:rPr>
          <w:rFonts w:ascii="Arial" w:hAnsi="Arial" w:cs="Arial"/>
          <w:sz w:val="22"/>
          <w:szCs w:val="22"/>
        </w:rPr>
        <w:t xml:space="preserve">. It is recommended that professional supervision occurs once per calendar month. </w:t>
      </w:r>
    </w:p>
    <w:p w:rsidR="00A5559C" w:rsidRPr="009445AF" w:rsidRDefault="00A5559C" w:rsidP="00A5559C">
      <w:pPr>
        <w:jc w:val="center"/>
        <w:rPr>
          <w:rFonts w:ascii="Arial" w:hAnsi="Arial" w:cs="Arial"/>
          <w:b/>
          <w:sz w:val="22"/>
          <w:szCs w:val="22"/>
        </w:rPr>
      </w:pPr>
    </w:p>
    <w:p w:rsidR="00A5559C" w:rsidRPr="009445AF" w:rsidRDefault="00A5559C" w:rsidP="00A5559C">
      <w:pPr>
        <w:rPr>
          <w:rFonts w:ascii="Arial" w:hAnsi="Arial" w:cs="Arial"/>
          <w:b/>
          <w:sz w:val="22"/>
          <w:szCs w:val="22"/>
        </w:rPr>
      </w:pPr>
      <w:r w:rsidRPr="009445AF">
        <w:rPr>
          <w:rFonts w:ascii="Arial" w:hAnsi="Arial" w:cs="Arial"/>
          <w:b/>
          <w:sz w:val="22"/>
          <w:szCs w:val="22"/>
        </w:rPr>
        <w:t xml:space="preserve">Staff member: </w:t>
      </w:r>
    </w:p>
    <w:p w:rsidR="00A5559C" w:rsidRPr="009445AF" w:rsidRDefault="00A5559C" w:rsidP="00A5559C">
      <w:pPr>
        <w:rPr>
          <w:rFonts w:ascii="Arial" w:hAnsi="Arial" w:cs="Arial"/>
          <w:b/>
          <w:sz w:val="22"/>
          <w:szCs w:val="22"/>
        </w:rPr>
      </w:pPr>
      <w:r w:rsidRPr="009445AF">
        <w:rPr>
          <w:rFonts w:ascii="Arial" w:hAnsi="Arial" w:cs="Arial"/>
          <w:b/>
          <w:sz w:val="22"/>
          <w:szCs w:val="22"/>
        </w:rPr>
        <w:t>Supervisor:</w:t>
      </w:r>
    </w:p>
    <w:p w:rsidR="00A5559C" w:rsidRPr="009445AF" w:rsidRDefault="00A5559C" w:rsidP="00A5559C">
      <w:pPr>
        <w:rPr>
          <w:rFonts w:ascii="Arial" w:hAnsi="Arial" w:cs="Arial"/>
          <w:b/>
          <w:sz w:val="22"/>
          <w:szCs w:val="22"/>
        </w:rPr>
      </w:pPr>
      <w:r w:rsidRPr="009445AF">
        <w:rPr>
          <w:rFonts w:ascii="Arial" w:hAnsi="Arial" w:cs="Arial"/>
          <w:b/>
          <w:sz w:val="22"/>
          <w:szCs w:val="22"/>
        </w:rPr>
        <w:t xml:space="preserve">Date: </w:t>
      </w:r>
    </w:p>
    <w:p w:rsidR="00A5559C" w:rsidRPr="009445AF" w:rsidRDefault="00A5559C" w:rsidP="00A5559C">
      <w:pPr>
        <w:rPr>
          <w:rFonts w:ascii="Arial" w:hAnsi="Arial" w:cs="Arial"/>
          <w:b/>
          <w:sz w:val="22"/>
          <w:szCs w:val="22"/>
        </w:rPr>
      </w:pPr>
      <w:r w:rsidRPr="009445AF">
        <w:rPr>
          <w:rFonts w:ascii="Arial" w:hAnsi="Arial" w:cs="Arial"/>
          <w:b/>
          <w:sz w:val="22"/>
          <w:szCs w:val="22"/>
        </w:rPr>
        <w:t xml:space="preserve">Start time: </w:t>
      </w:r>
    </w:p>
    <w:p w:rsidR="00A5559C" w:rsidRPr="009445AF" w:rsidRDefault="00A5559C" w:rsidP="00A5559C">
      <w:pPr>
        <w:ind w:right="-1774"/>
        <w:rPr>
          <w:rFonts w:ascii="Arial" w:hAnsi="Arial" w:cs="Arial"/>
          <w:b/>
          <w:sz w:val="22"/>
          <w:szCs w:val="22"/>
        </w:rPr>
      </w:pPr>
      <w:r w:rsidRPr="009445AF">
        <w:rPr>
          <w:rFonts w:ascii="Arial" w:hAnsi="Arial" w:cs="Arial"/>
          <w:b/>
          <w:sz w:val="22"/>
          <w:szCs w:val="22"/>
        </w:rPr>
        <w:t xml:space="preserve">End time: </w:t>
      </w:r>
    </w:p>
    <w:p w:rsidR="00FF7BB4" w:rsidRPr="009445AF" w:rsidRDefault="00FF7BB4">
      <w:pPr>
        <w:rPr>
          <w:rFonts w:ascii="Arial" w:hAnsi="Arial" w:cs="Arial"/>
          <w:sz w:val="22"/>
          <w:szCs w:val="22"/>
        </w:rPr>
      </w:pPr>
    </w:p>
    <w:tbl>
      <w:tblPr>
        <w:tblStyle w:val="TableGrid"/>
        <w:tblW w:w="9209" w:type="dxa"/>
        <w:tblLook w:val="04A0" w:firstRow="1" w:lastRow="0" w:firstColumn="1" w:lastColumn="0" w:noHBand="0" w:noVBand="1"/>
      </w:tblPr>
      <w:tblGrid>
        <w:gridCol w:w="4508"/>
        <w:gridCol w:w="4701"/>
      </w:tblGrid>
      <w:tr w:rsidR="006B7EC4" w:rsidRPr="009445AF" w:rsidTr="00B46832">
        <w:tc>
          <w:tcPr>
            <w:tcW w:w="4508" w:type="dxa"/>
          </w:tcPr>
          <w:p w:rsidR="006B7EC4" w:rsidRDefault="009445AF">
            <w:pPr>
              <w:rPr>
                <w:rFonts w:ascii="Arial" w:hAnsi="Arial" w:cs="Arial"/>
                <w:b/>
                <w:sz w:val="22"/>
                <w:szCs w:val="22"/>
              </w:rPr>
            </w:pPr>
            <w:r>
              <w:rPr>
                <w:rFonts w:ascii="Arial" w:hAnsi="Arial" w:cs="Arial"/>
                <w:b/>
                <w:sz w:val="22"/>
                <w:szCs w:val="22"/>
              </w:rPr>
              <w:t>A</w:t>
            </w:r>
            <w:r w:rsidRPr="009445AF">
              <w:rPr>
                <w:rFonts w:ascii="Arial" w:hAnsi="Arial" w:cs="Arial"/>
                <w:b/>
                <w:sz w:val="22"/>
                <w:szCs w:val="22"/>
              </w:rPr>
              <w:t>genda</w:t>
            </w:r>
          </w:p>
          <w:p w:rsidR="006A4B58" w:rsidRDefault="006A4B58">
            <w:pPr>
              <w:rPr>
                <w:rFonts w:ascii="Arial" w:hAnsi="Arial" w:cs="Arial"/>
                <w:b/>
                <w:sz w:val="22"/>
                <w:szCs w:val="22"/>
              </w:rPr>
            </w:pPr>
          </w:p>
          <w:p w:rsidR="006A4B58" w:rsidRPr="006A4B58" w:rsidRDefault="006A4B58">
            <w:pPr>
              <w:rPr>
                <w:rFonts w:ascii="Arial" w:hAnsi="Arial" w:cs="Arial"/>
                <w:sz w:val="22"/>
                <w:szCs w:val="22"/>
              </w:rPr>
            </w:pPr>
            <w:r w:rsidRPr="006A4B58">
              <w:rPr>
                <w:rFonts w:ascii="Arial" w:hAnsi="Arial" w:cs="Arial"/>
                <w:sz w:val="22"/>
                <w:szCs w:val="22"/>
              </w:rPr>
              <w:t>Provide the opportunity for supervisee to contribute</w:t>
            </w:r>
          </w:p>
          <w:p w:rsidR="009F40F7" w:rsidRDefault="009F40F7">
            <w:pPr>
              <w:rPr>
                <w:rFonts w:ascii="Arial" w:hAnsi="Arial" w:cs="Arial"/>
                <w:sz w:val="22"/>
                <w:szCs w:val="22"/>
              </w:rPr>
            </w:pPr>
          </w:p>
          <w:p w:rsidR="006A4B58" w:rsidRPr="009445AF" w:rsidRDefault="006A4B58">
            <w:pPr>
              <w:rPr>
                <w:rFonts w:ascii="Arial" w:hAnsi="Arial" w:cs="Arial"/>
                <w:sz w:val="22"/>
                <w:szCs w:val="22"/>
              </w:rPr>
            </w:pPr>
          </w:p>
        </w:tc>
        <w:tc>
          <w:tcPr>
            <w:tcW w:w="4701" w:type="dxa"/>
          </w:tcPr>
          <w:p w:rsidR="006B7EC4" w:rsidRPr="009445AF" w:rsidRDefault="006B7EC4">
            <w:pPr>
              <w:rPr>
                <w:rFonts w:ascii="Arial" w:hAnsi="Arial" w:cs="Arial"/>
                <w:sz w:val="22"/>
                <w:szCs w:val="22"/>
              </w:rPr>
            </w:pPr>
          </w:p>
        </w:tc>
      </w:tr>
      <w:tr w:rsidR="006B7EC4" w:rsidRPr="009445AF" w:rsidTr="00B46832">
        <w:tc>
          <w:tcPr>
            <w:tcW w:w="4508" w:type="dxa"/>
          </w:tcPr>
          <w:p w:rsidR="006B7EC4" w:rsidRDefault="009445AF">
            <w:pPr>
              <w:rPr>
                <w:rFonts w:ascii="Arial" w:hAnsi="Arial" w:cs="Arial"/>
                <w:b/>
                <w:sz w:val="22"/>
                <w:szCs w:val="22"/>
              </w:rPr>
            </w:pPr>
            <w:r>
              <w:rPr>
                <w:rFonts w:ascii="Arial" w:hAnsi="Arial" w:cs="Arial"/>
                <w:b/>
                <w:sz w:val="22"/>
                <w:szCs w:val="22"/>
              </w:rPr>
              <w:t>H</w:t>
            </w:r>
            <w:r w:rsidRPr="009445AF">
              <w:rPr>
                <w:rFonts w:ascii="Arial" w:hAnsi="Arial" w:cs="Arial"/>
                <w:b/>
                <w:sz w:val="22"/>
                <w:szCs w:val="22"/>
              </w:rPr>
              <w:t>ealth and wellbeing</w:t>
            </w:r>
          </w:p>
          <w:p w:rsidR="00EC67B1" w:rsidRDefault="00EC67B1">
            <w:pPr>
              <w:rPr>
                <w:rFonts w:ascii="Arial" w:hAnsi="Arial" w:cs="Arial"/>
                <w:b/>
                <w:sz w:val="22"/>
                <w:szCs w:val="22"/>
              </w:rPr>
            </w:pPr>
          </w:p>
          <w:p w:rsidR="00EC67B1" w:rsidRDefault="00EC67B1">
            <w:pPr>
              <w:rPr>
                <w:rFonts w:ascii="Arial" w:hAnsi="Arial" w:cs="Arial"/>
                <w:b/>
                <w:sz w:val="22"/>
                <w:szCs w:val="22"/>
              </w:rPr>
            </w:pPr>
            <w:r>
              <w:rPr>
                <w:rFonts w:ascii="Arial" w:hAnsi="Arial" w:cs="Arial"/>
                <w:b/>
                <w:sz w:val="22"/>
                <w:szCs w:val="22"/>
              </w:rPr>
              <w:t>Example prompts below:</w:t>
            </w:r>
          </w:p>
          <w:p w:rsidR="00EC67B1" w:rsidRDefault="00EC67B1">
            <w:pPr>
              <w:rPr>
                <w:rFonts w:ascii="Arial" w:hAnsi="Arial" w:cs="Arial"/>
                <w:b/>
                <w:sz w:val="22"/>
                <w:szCs w:val="22"/>
              </w:rPr>
            </w:pPr>
          </w:p>
          <w:p w:rsidR="00EC67B1" w:rsidRPr="00EC67B1" w:rsidRDefault="00EC67B1" w:rsidP="00EC67B1">
            <w:pPr>
              <w:rPr>
                <w:rFonts w:ascii="Arial" w:hAnsi="Arial" w:cs="Arial"/>
                <w:sz w:val="22"/>
                <w:szCs w:val="22"/>
              </w:rPr>
            </w:pPr>
            <w:r w:rsidRPr="00EC67B1">
              <w:rPr>
                <w:rFonts w:ascii="Arial" w:hAnsi="Arial" w:cs="Arial"/>
                <w:sz w:val="22"/>
                <w:szCs w:val="22"/>
              </w:rPr>
              <w:t>Physical and mental health</w:t>
            </w:r>
          </w:p>
          <w:p w:rsidR="00EC67B1" w:rsidRPr="00EC67B1" w:rsidRDefault="00EC67B1" w:rsidP="00EC67B1">
            <w:pPr>
              <w:rPr>
                <w:rFonts w:ascii="Arial" w:hAnsi="Arial" w:cs="Arial"/>
                <w:sz w:val="22"/>
                <w:szCs w:val="22"/>
              </w:rPr>
            </w:pPr>
            <w:r w:rsidRPr="00EC67B1">
              <w:rPr>
                <w:rFonts w:ascii="Arial" w:hAnsi="Arial" w:cs="Arial"/>
                <w:sz w:val="22"/>
                <w:szCs w:val="22"/>
              </w:rPr>
              <w:t>Sleep</w:t>
            </w:r>
          </w:p>
          <w:p w:rsidR="00EC67B1" w:rsidRPr="00EC67B1" w:rsidRDefault="00EC67B1" w:rsidP="00EC67B1">
            <w:pPr>
              <w:rPr>
                <w:rFonts w:ascii="Arial" w:hAnsi="Arial" w:cs="Arial"/>
                <w:sz w:val="22"/>
                <w:szCs w:val="22"/>
              </w:rPr>
            </w:pPr>
            <w:r w:rsidRPr="00EC67B1">
              <w:rPr>
                <w:rFonts w:ascii="Arial" w:hAnsi="Arial" w:cs="Arial"/>
                <w:sz w:val="22"/>
                <w:szCs w:val="22"/>
              </w:rPr>
              <w:t>Feelings</w:t>
            </w:r>
          </w:p>
          <w:p w:rsidR="00EC67B1" w:rsidRDefault="00EC67B1" w:rsidP="00EC67B1">
            <w:pPr>
              <w:rPr>
                <w:rFonts w:ascii="Arial" w:hAnsi="Arial" w:cs="Arial"/>
                <w:sz w:val="22"/>
                <w:szCs w:val="22"/>
              </w:rPr>
            </w:pPr>
            <w:r w:rsidRPr="00EC67B1">
              <w:rPr>
                <w:rFonts w:ascii="Arial" w:hAnsi="Arial" w:cs="Arial"/>
                <w:sz w:val="22"/>
                <w:szCs w:val="22"/>
              </w:rPr>
              <w:t>Stress</w:t>
            </w:r>
          </w:p>
          <w:p w:rsidR="00EC67B1" w:rsidRDefault="00EC67B1" w:rsidP="00EC67B1">
            <w:pPr>
              <w:rPr>
                <w:rFonts w:ascii="Arial" w:hAnsi="Arial" w:cs="Arial"/>
                <w:sz w:val="22"/>
                <w:szCs w:val="22"/>
              </w:rPr>
            </w:pPr>
            <w:r>
              <w:rPr>
                <w:rFonts w:ascii="Arial" w:hAnsi="Arial" w:cs="Arial"/>
                <w:sz w:val="22"/>
                <w:szCs w:val="22"/>
              </w:rPr>
              <w:t>Work life balance</w:t>
            </w:r>
          </w:p>
          <w:p w:rsidR="00EC67B1" w:rsidRPr="00EC67B1" w:rsidRDefault="00EC67B1" w:rsidP="00EC67B1">
            <w:pPr>
              <w:rPr>
                <w:rFonts w:ascii="Arial" w:hAnsi="Arial" w:cs="Arial"/>
                <w:sz w:val="22"/>
                <w:szCs w:val="22"/>
              </w:rPr>
            </w:pPr>
            <w:r>
              <w:rPr>
                <w:rFonts w:ascii="Arial" w:hAnsi="Arial" w:cs="Arial"/>
                <w:sz w:val="22"/>
                <w:szCs w:val="22"/>
              </w:rPr>
              <w:t>Self-care</w:t>
            </w:r>
          </w:p>
          <w:p w:rsidR="009F40F7" w:rsidRDefault="009F40F7">
            <w:pPr>
              <w:rPr>
                <w:rFonts w:ascii="Arial" w:hAnsi="Arial" w:cs="Arial"/>
                <w:b/>
                <w:sz w:val="22"/>
                <w:szCs w:val="22"/>
              </w:rPr>
            </w:pPr>
          </w:p>
          <w:p w:rsidR="00304F8D" w:rsidRPr="00EC67B1" w:rsidRDefault="00304F8D">
            <w:pPr>
              <w:rPr>
                <w:rFonts w:ascii="Arial" w:hAnsi="Arial" w:cs="Arial"/>
                <w:b/>
                <w:sz w:val="22"/>
                <w:szCs w:val="22"/>
              </w:rPr>
            </w:pPr>
            <w:r>
              <w:rPr>
                <w:rFonts w:ascii="Arial" w:hAnsi="Arial" w:cs="Arial"/>
                <w:b/>
                <w:sz w:val="22"/>
                <w:szCs w:val="22"/>
              </w:rPr>
              <w:t>(Number of tools available to support these discussions – see tools section in guidance)</w:t>
            </w:r>
          </w:p>
        </w:tc>
        <w:tc>
          <w:tcPr>
            <w:tcW w:w="4701" w:type="dxa"/>
          </w:tcPr>
          <w:p w:rsidR="006B7EC4" w:rsidRPr="009445AF" w:rsidRDefault="006B7EC4">
            <w:pPr>
              <w:rPr>
                <w:rFonts w:ascii="Arial" w:hAnsi="Arial" w:cs="Arial"/>
                <w:sz w:val="22"/>
                <w:szCs w:val="22"/>
              </w:rPr>
            </w:pPr>
          </w:p>
        </w:tc>
      </w:tr>
      <w:tr w:rsidR="006B7EC4" w:rsidRPr="009445AF" w:rsidTr="00B46832">
        <w:tc>
          <w:tcPr>
            <w:tcW w:w="4508" w:type="dxa"/>
          </w:tcPr>
          <w:p w:rsidR="009F40F7" w:rsidRDefault="009445AF">
            <w:pPr>
              <w:rPr>
                <w:rFonts w:ascii="Arial" w:hAnsi="Arial" w:cs="Arial"/>
                <w:b/>
                <w:sz w:val="22"/>
                <w:szCs w:val="22"/>
              </w:rPr>
            </w:pPr>
            <w:r>
              <w:rPr>
                <w:rFonts w:ascii="Arial" w:hAnsi="Arial" w:cs="Arial"/>
                <w:b/>
                <w:sz w:val="22"/>
                <w:szCs w:val="22"/>
              </w:rPr>
              <w:t>A</w:t>
            </w:r>
            <w:r w:rsidRPr="009445AF">
              <w:rPr>
                <w:rFonts w:ascii="Arial" w:hAnsi="Arial" w:cs="Arial"/>
                <w:b/>
                <w:sz w:val="22"/>
                <w:szCs w:val="22"/>
              </w:rPr>
              <w:t>nnual leave / sickness</w:t>
            </w:r>
          </w:p>
          <w:p w:rsidR="00EC67B1" w:rsidRDefault="00EC67B1">
            <w:pPr>
              <w:rPr>
                <w:rFonts w:ascii="Arial" w:hAnsi="Arial" w:cs="Arial"/>
                <w:b/>
                <w:sz w:val="22"/>
                <w:szCs w:val="22"/>
              </w:rPr>
            </w:pPr>
          </w:p>
          <w:p w:rsidR="00EC67B1" w:rsidRPr="009445AF" w:rsidRDefault="00EC67B1">
            <w:pPr>
              <w:rPr>
                <w:rFonts w:ascii="Arial" w:hAnsi="Arial" w:cs="Arial"/>
                <w:b/>
                <w:sz w:val="22"/>
                <w:szCs w:val="22"/>
              </w:rPr>
            </w:pPr>
            <w:r>
              <w:rPr>
                <w:rFonts w:ascii="Arial" w:hAnsi="Arial" w:cs="Arial"/>
                <w:sz w:val="22"/>
                <w:szCs w:val="22"/>
              </w:rPr>
              <w:t xml:space="preserve">It is a good idea to follow on from above to discuss and address how annual leave is being taken and any issues around sick leave.  It is also an opportunity to acknowledge and capture wellness </w:t>
            </w:r>
          </w:p>
          <w:p w:rsidR="009F40F7" w:rsidRPr="009445AF" w:rsidRDefault="009F40F7">
            <w:pPr>
              <w:rPr>
                <w:rFonts w:ascii="Arial" w:hAnsi="Arial" w:cs="Arial"/>
                <w:sz w:val="22"/>
                <w:szCs w:val="22"/>
              </w:rPr>
            </w:pPr>
          </w:p>
        </w:tc>
        <w:tc>
          <w:tcPr>
            <w:tcW w:w="4701" w:type="dxa"/>
          </w:tcPr>
          <w:p w:rsidR="006B7EC4" w:rsidRPr="009445AF" w:rsidRDefault="006B7EC4">
            <w:pPr>
              <w:rPr>
                <w:rFonts w:ascii="Arial" w:hAnsi="Arial" w:cs="Arial"/>
                <w:sz w:val="22"/>
                <w:szCs w:val="22"/>
              </w:rPr>
            </w:pPr>
          </w:p>
        </w:tc>
      </w:tr>
      <w:tr w:rsidR="006B7EC4" w:rsidRPr="009445AF" w:rsidTr="00B46832">
        <w:tc>
          <w:tcPr>
            <w:tcW w:w="4508" w:type="dxa"/>
          </w:tcPr>
          <w:p w:rsidR="00304F8D" w:rsidRDefault="00304F8D">
            <w:pPr>
              <w:rPr>
                <w:rFonts w:ascii="Arial" w:hAnsi="Arial" w:cs="Arial"/>
                <w:b/>
                <w:sz w:val="22"/>
                <w:szCs w:val="22"/>
              </w:rPr>
            </w:pPr>
          </w:p>
          <w:p w:rsidR="009F40F7" w:rsidRDefault="008B09D1">
            <w:pPr>
              <w:rPr>
                <w:rFonts w:ascii="Arial" w:hAnsi="Arial" w:cs="Arial"/>
                <w:b/>
                <w:sz w:val="22"/>
                <w:szCs w:val="22"/>
              </w:rPr>
            </w:pPr>
            <w:r>
              <w:rPr>
                <w:rFonts w:ascii="Arial" w:hAnsi="Arial" w:cs="Arial"/>
                <w:b/>
                <w:sz w:val="22"/>
                <w:szCs w:val="22"/>
              </w:rPr>
              <w:t>Workload/allocations</w:t>
            </w:r>
          </w:p>
          <w:p w:rsidR="00EC67B1" w:rsidRDefault="00EC67B1">
            <w:pPr>
              <w:rPr>
                <w:rFonts w:ascii="Arial" w:hAnsi="Arial" w:cs="Arial"/>
                <w:b/>
                <w:sz w:val="22"/>
                <w:szCs w:val="22"/>
              </w:rPr>
            </w:pPr>
          </w:p>
          <w:p w:rsidR="006A4B58" w:rsidRDefault="006A4B58">
            <w:pPr>
              <w:rPr>
                <w:rFonts w:ascii="Arial" w:hAnsi="Arial" w:cs="Arial"/>
                <w:sz w:val="22"/>
                <w:szCs w:val="22"/>
              </w:rPr>
            </w:pPr>
          </w:p>
          <w:p w:rsidR="008B09D1" w:rsidRDefault="008B09D1" w:rsidP="008B09D1">
            <w:pPr>
              <w:rPr>
                <w:rFonts w:ascii="Arial" w:hAnsi="Arial" w:cs="Arial"/>
                <w:sz w:val="22"/>
                <w:szCs w:val="22"/>
              </w:rPr>
            </w:pPr>
            <w:r w:rsidRPr="008B09D1">
              <w:rPr>
                <w:rFonts w:ascii="Arial" w:hAnsi="Arial" w:cs="Arial"/>
                <w:sz w:val="22"/>
                <w:szCs w:val="22"/>
              </w:rPr>
              <w:t>“Are there any allocations that are keeping you up at night, or wake you from sleep?”</w:t>
            </w:r>
          </w:p>
          <w:p w:rsidR="008B09D1" w:rsidRDefault="008B09D1" w:rsidP="008B09D1">
            <w:pPr>
              <w:rPr>
                <w:rFonts w:ascii="Arial" w:hAnsi="Arial" w:cs="Arial"/>
                <w:sz w:val="22"/>
                <w:szCs w:val="22"/>
              </w:rPr>
            </w:pPr>
          </w:p>
          <w:p w:rsidR="008B09D1" w:rsidRPr="008B09D1" w:rsidRDefault="008B09D1" w:rsidP="008B09D1">
            <w:pPr>
              <w:rPr>
                <w:rFonts w:ascii="Arial" w:hAnsi="Arial" w:cs="Arial"/>
                <w:sz w:val="22"/>
                <w:szCs w:val="22"/>
              </w:rPr>
            </w:pPr>
            <w:r>
              <w:rPr>
                <w:rFonts w:ascii="Arial" w:hAnsi="Arial" w:cs="Arial"/>
                <w:sz w:val="22"/>
                <w:szCs w:val="22"/>
              </w:rPr>
              <w:t>Any experiences you feel you would benefit from – different types of families?</w:t>
            </w:r>
          </w:p>
          <w:p w:rsidR="009F40F7" w:rsidRPr="009445AF" w:rsidRDefault="009F40F7">
            <w:pPr>
              <w:rPr>
                <w:rFonts w:ascii="Arial" w:hAnsi="Arial" w:cs="Arial"/>
                <w:b/>
                <w:sz w:val="22"/>
                <w:szCs w:val="22"/>
              </w:rPr>
            </w:pPr>
          </w:p>
          <w:p w:rsidR="009F40F7" w:rsidRPr="009445AF" w:rsidRDefault="009F40F7">
            <w:pPr>
              <w:rPr>
                <w:rFonts w:ascii="Arial" w:hAnsi="Arial" w:cs="Arial"/>
                <w:sz w:val="22"/>
                <w:szCs w:val="22"/>
              </w:rPr>
            </w:pPr>
          </w:p>
        </w:tc>
        <w:tc>
          <w:tcPr>
            <w:tcW w:w="4701" w:type="dxa"/>
          </w:tcPr>
          <w:p w:rsidR="006B7EC4" w:rsidRPr="009445AF" w:rsidRDefault="006B7EC4">
            <w:pPr>
              <w:rPr>
                <w:rFonts w:ascii="Arial" w:hAnsi="Arial" w:cs="Arial"/>
                <w:sz w:val="22"/>
                <w:szCs w:val="22"/>
              </w:rPr>
            </w:pPr>
          </w:p>
        </w:tc>
      </w:tr>
      <w:tr w:rsidR="006B7EC4" w:rsidRPr="009445AF" w:rsidTr="00B46832">
        <w:tc>
          <w:tcPr>
            <w:tcW w:w="4508" w:type="dxa"/>
          </w:tcPr>
          <w:p w:rsidR="006B7EC4" w:rsidRPr="009445AF" w:rsidRDefault="009445AF">
            <w:pPr>
              <w:rPr>
                <w:rFonts w:ascii="Arial" w:hAnsi="Arial" w:cs="Arial"/>
                <w:b/>
                <w:sz w:val="22"/>
                <w:szCs w:val="22"/>
              </w:rPr>
            </w:pPr>
            <w:r>
              <w:rPr>
                <w:rFonts w:ascii="Arial" w:hAnsi="Arial" w:cs="Arial"/>
                <w:b/>
                <w:sz w:val="22"/>
                <w:szCs w:val="22"/>
              </w:rPr>
              <w:t>R</w:t>
            </w:r>
            <w:r w:rsidRPr="009445AF">
              <w:rPr>
                <w:rFonts w:ascii="Arial" w:hAnsi="Arial" w:cs="Arial"/>
                <w:b/>
                <w:sz w:val="22"/>
                <w:szCs w:val="22"/>
              </w:rPr>
              <w:t>eflective practice discussions</w:t>
            </w:r>
          </w:p>
          <w:p w:rsidR="00EC67B1" w:rsidRDefault="00EC67B1" w:rsidP="00EC67B1">
            <w:pPr>
              <w:rPr>
                <w:rFonts w:ascii="Arial" w:hAnsi="Arial" w:cs="Arial"/>
              </w:rPr>
            </w:pPr>
          </w:p>
          <w:p w:rsidR="00EC67B1" w:rsidRPr="00EC67B1" w:rsidRDefault="006A4B58" w:rsidP="00EC67B1">
            <w:pPr>
              <w:rPr>
                <w:rFonts w:ascii="Arial" w:hAnsi="Arial" w:cs="Arial"/>
                <w:sz w:val="22"/>
                <w:szCs w:val="22"/>
              </w:rPr>
            </w:pPr>
            <w:r>
              <w:rPr>
                <w:rFonts w:ascii="Arial" w:hAnsi="Arial" w:cs="Arial"/>
                <w:sz w:val="22"/>
                <w:szCs w:val="22"/>
              </w:rPr>
              <w:t>S</w:t>
            </w:r>
            <w:r w:rsidR="00EC67B1" w:rsidRPr="00EC67B1">
              <w:rPr>
                <w:rFonts w:ascii="Arial" w:hAnsi="Arial" w:cs="Arial"/>
                <w:sz w:val="22"/>
                <w:szCs w:val="22"/>
              </w:rPr>
              <w:t>elect as appropriate to review through a reflective lens</w:t>
            </w:r>
            <w:r>
              <w:rPr>
                <w:rFonts w:ascii="Arial" w:hAnsi="Arial" w:cs="Arial"/>
                <w:sz w:val="22"/>
                <w:szCs w:val="22"/>
              </w:rPr>
              <w:t xml:space="preserve"> e.g. Poverty / Anti-racist practice / Strengths based practice</w:t>
            </w:r>
          </w:p>
          <w:p w:rsidR="00EC67B1" w:rsidRPr="00EC67B1" w:rsidRDefault="00EC67B1" w:rsidP="00EC67B1">
            <w:pPr>
              <w:rPr>
                <w:rFonts w:ascii="Arial" w:hAnsi="Arial" w:cs="Arial"/>
                <w:sz w:val="22"/>
                <w:szCs w:val="22"/>
              </w:rPr>
            </w:pPr>
          </w:p>
          <w:p w:rsidR="00EC67B1" w:rsidRDefault="006A4B58" w:rsidP="00EC67B1">
            <w:pPr>
              <w:rPr>
                <w:rFonts w:ascii="Arial" w:hAnsi="Arial" w:cs="Arial"/>
                <w:sz w:val="22"/>
                <w:szCs w:val="22"/>
              </w:rPr>
            </w:pPr>
            <w:r>
              <w:rPr>
                <w:rFonts w:ascii="Arial" w:hAnsi="Arial" w:cs="Arial"/>
                <w:sz w:val="22"/>
                <w:szCs w:val="22"/>
              </w:rPr>
              <w:t>Might select a social grace</w:t>
            </w:r>
            <w:r w:rsidR="00EC67B1" w:rsidRPr="00EC67B1">
              <w:rPr>
                <w:rFonts w:ascii="Arial" w:hAnsi="Arial" w:cs="Arial"/>
                <w:sz w:val="22"/>
                <w:szCs w:val="22"/>
              </w:rPr>
              <w:t xml:space="preserve"> – Race, Disability, Gender, Sexuality</w:t>
            </w:r>
          </w:p>
          <w:p w:rsidR="006A4B58" w:rsidRDefault="006A4B58" w:rsidP="00EC67B1">
            <w:pPr>
              <w:rPr>
                <w:rFonts w:ascii="Arial" w:hAnsi="Arial" w:cs="Arial"/>
                <w:sz w:val="22"/>
                <w:szCs w:val="22"/>
              </w:rPr>
            </w:pPr>
          </w:p>
          <w:p w:rsidR="006A4B58" w:rsidRDefault="006A4B58" w:rsidP="00EC67B1">
            <w:pPr>
              <w:rPr>
                <w:rFonts w:ascii="Arial" w:hAnsi="Arial" w:cs="Arial"/>
                <w:sz w:val="22"/>
                <w:szCs w:val="22"/>
              </w:rPr>
            </w:pPr>
            <w:r>
              <w:rPr>
                <w:rFonts w:ascii="Arial" w:hAnsi="Arial" w:cs="Arial"/>
                <w:sz w:val="22"/>
                <w:szCs w:val="22"/>
              </w:rPr>
              <w:t>Values &amp; Ethics</w:t>
            </w:r>
          </w:p>
          <w:p w:rsidR="00304F8D" w:rsidRDefault="00304F8D" w:rsidP="00EC67B1">
            <w:pPr>
              <w:rPr>
                <w:rFonts w:ascii="Arial" w:hAnsi="Arial" w:cs="Arial"/>
                <w:sz w:val="22"/>
                <w:szCs w:val="22"/>
              </w:rPr>
            </w:pPr>
          </w:p>
          <w:p w:rsidR="009F40F7" w:rsidRPr="009445AF" w:rsidRDefault="00304F8D">
            <w:pPr>
              <w:rPr>
                <w:rFonts w:ascii="Arial" w:hAnsi="Arial" w:cs="Arial"/>
                <w:sz w:val="22"/>
                <w:szCs w:val="22"/>
              </w:rPr>
            </w:pPr>
            <w:r>
              <w:rPr>
                <w:rFonts w:ascii="Arial" w:hAnsi="Arial" w:cs="Arial"/>
                <w:b/>
                <w:sz w:val="22"/>
                <w:szCs w:val="22"/>
              </w:rPr>
              <w:t>(Number of tools available to support these discussions – see tools section in guidance)</w:t>
            </w:r>
          </w:p>
        </w:tc>
        <w:tc>
          <w:tcPr>
            <w:tcW w:w="4701" w:type="dxa"/>
          </w:tcPr>
          <w:p w:rsidR="006B7EC4" w:rsidRPr="009445AF" w:rsidRDefault="006B7EC4">
            <w:pPr>
              <w:rPr>
                <w:rFonts w:ascii="Arial" w:hAnsi="Arial" w:cs="Arial"/>
                <w:sz w:val="22"/>
                <w:szCs w:val="22"/>
              </w:rPr>
            </w:pPr>
          </w:p>
        </w:tc>
      </w:tr>
      <w:tr w:rsidR="006B7EC4" w:rsidRPr="009445AF" w:rsidTr="00B46832">
        <w:tc>
          <w:tcPr>
            <w:tcW w:w="4508" w:type="dxa"/>
          </w:tcPr>
          <w:p w:rsidR="006B7EC4" w:rsidRDefault="009445AF">
            <w:pPr>
              <w:rPr>
                <w:rFonts w:ascii="Arial" w:hAnsi="Arial" w:cs="Arial"/>
                <w:b/>
                <w:sz w:val="22"/>
                <w:szCs w:val="22"/>
              </w:rPr>
            </w:pPr>
            <w:r>
              <w:rPr>
                <w:rFonts w:ascii="Arial" w:hAnsi="Arial" w:cs="Arial"/>
                <w:b/>
                <w:sz w:val="22"/>
                <w:szCs w:val="22"/>
              </w:rPr>
              <w:t>T</w:t>
            </w:r>
            <w:r w:rsidRPr="009445AF">
              <w:rPr>
                <w:rFonts w:ascii="Arial" w:hAnsi="Arial" w:cs="Arial"/>
                <w:b/>
                <w:sz w:val="22"/>
                <w:szCs w:val="22"/>
              </w:rPr>
              <w:t>eam and organisational discussions</w:t>
            </w:r>
          </w:p>
          <w:p w:rsidR="006A4B58" w:rsidRDefault="006A4B58">
            <w:pPr>
              <w:rPr>
                <w:rFonts w:ascii="Arial" w:hAnsi="Arial" w:cs="Arial"/>
                <w:b/>
                <w:sz w:val="22"/>
                <w:szCs w:val="22"/>
              </w:rPr>
            </w:pPr>
          </w:p>
          <w:p w:rsidR="006A4B58" w:rsidRPr="002228AC" w:rsidRDefault="002228AC">
            <w:pPr>
              <w:rPr>
                <w:rFonts w:ascii="Arial" w:hAnsi="Arial" w:cs="Arial"/>
                <w:sz w:val="22"/>
                <w:szCs w:val="22"/>
              </w:rPr>
            </w:pPr>
            <w:r w:rsidRPr="002228AC">
              <w:rPr>
                <w:rFonts w:ascii="Arial" w:hAnsi="Arial" w:cs="Arial"/>
                <w:sz w:val="22"/>
                <w:szCs w:val="22"/>
              </w:rPr>
              <w:t>An opportunity to take feedback on any positive team initiatives or concerns.</w:t>
            </w:r>
          </w:p>
          <w:p w:rsidR="009F40F7" w:rsidRDefault="009F40F7">
            <w:pPr>
              <w:rPr>
                <w:rFonts w:ascii="Arial" w:hAnsi="Arial" w:cs="Arial"/>
                <w:sz w:val="22"/>
                <w:szCs w:val="22"/>
              </w:rPr>
            </w:pPr>
          </w:p>
          <w:p w:rsidR="002228AC" w:rsidRPr="009445AF" w:rsidRDefault="002228AC">
            <w:pPr>
              <w:rPr>
                <w:rFonts w:ascii="Arial" w:hAnsi="Arial" w:cs="Arial"/>
                <w:sz w:val="22"/>
                <w:szCs w:val="22"/>
              </w:rPr>
            </w:pPr>
            <w:r>
              <w:rPr>
                <w:rFonts w:ascii="Arial" w:hAnsi="Arial" w:cs="Arial"/>
                <w:sz w:val="22"/>
                <w:szCs w:val="22"/>
              </w:rPr>
              <w:t>Listen to the impact of any organisational discussions to take back up to senior management</w:t>
            </w:r>
          </w:p>
          <w:p w:rsidR="009F40F7" w:rsidRPr="009445AF" w:rsidRDefault="009F40F7">
            <w:pPr>
              <w:rPr>
                <w:rFonts w:ascii="Arial" w:hAnsi="Arial" w:cs="Arial"/>
                <w:sz w:val="22"/>
                <w:szCs w:val="22"/>
              </w:rPr>
            </w:pPr>
          </w:p>
        </w:tc>
        <w:tc>
          <w:tcPr>
            <w:tcW w:w="4701" w:type="dxa"/>
          </w:tcPr>
          <w:p w:rsidR="006B7EC4" w:rsidRPr="009445AF" w:rsidRDefault="006B7EC4">
            <w:pPr>
              <w:rPr>
                <w:rFonts w:ascii="Arial" w:hAnsi="Arial" w:cs="Arial"/>
                <w:sz w:val="22"/>
                <w:szCs w:val="22"/>
              </w:rPr>
            </w:pPr>
          </w:p>
        </w:tc>
      </w:tr>
      <w:tr w:rsidR="006B7EC4" w:rsidRPr="009445AF" w:rsidTr="00B46832">
        <w:tc>
          <w:tcPr>
            <w:tcW w:w="4508" w:type="dxa"/>
          </w:tcPr>
          <w:p w:rsidR="006B7EC4" w:rsidRDefault="009445AF">
            <w:pPr>
              <w:rPr>
                <w:rFonts w:ascii="Arial" w:hAnsi="Arial" w:cs="Arial"/>
                <w:b/>
                <w:sz w:val="22"/>
                <w:szCs w:val="22"/>
              </w:rPr>
            </w:pPr>
            <w:r>
              <w:rPr>
                <w:rFonts w:ascii="Arial" w:hAnsi="Arial" w:cs="Arial"/>
                <w:b/>
                <w:sz w:val="22"/>
                <w:szCs w:val="22"/>
              </w:rPr>
              <w:t>P</w:t>
            </w:r>
            <w:r w:rsidRPr="009445AF">
              <w:rPr>
                <w:rFonts w:ascii="Arial" w:hAnsi="Arial" w:cs="Arial"/>
                <w:b/>
                <w:sz w:val="22"/>
                <w:szCs w:val="22"/>
              </w:rPr>
              <w:t>rofessional development discussions</w:t>
            </w:r>
          </w:p>
          <w:p w:rsidR="002228AC" w:rsidRDefault="002228AC">
            <w:pPr>
              <w:rPr>
                <w:rFonts w:ascii="Arial" w:hAnsi="Arial" w:cs="Arial"/>
                <w:b/>
                <w:sz w:val="22"/>
                <w:szCs w:val="22"/>
              </w:rPr>
            </w:pPr>
          </w:p>
          <w:p w:rsidR="002228AC" w:rsidRPr="002228AC" w:rsidRDefault="002228AC">
            <w:pPr>
              <w:rPr>
                <w:rFonts w:ascii="Arial" w:hAnsi="Arial" w:cs="Arial"/>
                <w:sz w:val="22"/>
                <w:szCs w:val="22"/>
              </w:rPr>
            </w:pPr>
            <w:r w:rsidRPr="002228AC">
              <w:rPr>
                <w:rFonts w:ascii="Arial" w:hAnsi="Arial" w:cs="Arial"/>
                <w:sz w:val="22"/>
                <w:szCs w:val="22"/>
              </w:rPr>
              <w:t>Learning and development that supervisee has accessed – key learning</w:t>
            </w:r>
          </w:p>
          <w:p w:rsidR="002228AC" w:rsidRPr="002228AC" w:rsidRDefault="002228AC">
            <w:pPr>
              <w:rPr>
                <w:rFonts w:ascii="Arial" w:hAnsi="Arial" w:cs="Arial"/>
                <w:sz w:val="22"/>
                <w:szCs w:val="22"/>
              </w:rPr>
            </w:pPr>
          </w:p>
          <w:p w:rsidR="002228AC" w:rsidRDefault="002228AC">
            <w:pPr>
              <w:rPr>
                <w:rFonts w:ascii="Arial" w:hAnsi="Arial" w:cs="Arial"/>
                <w:sz w:val="22"/>
                <w:szCs w:val="22"/>
              </w:rPr>
            </w:pPr>
            <w:r w:rsidRPr="002228AC">
              <w:rPr>
                <w:rFonts w:ascii="Arial" w:hAnsi="Arial" w:cs="Arial"/>
                <w:sz w:val="22"/>
                <w:szCs w:val="22"/>
              </w:rPr>
              <w:t>Future interests and areas of development / mandatory training required to fulfil duties of role</w:t>
            </w:r>
          </w:p>
          <w:p w:rsidR="002228AC" w:rsidRDefault="002228AC">
            <w:pPr>
              <w:rPr>
                <w:rFonts w:ascii="Arial" w:hAnsi="Arial" w:cs="Arial"/>
                <w:sz w:val="22"/>
                <w:szCs w:val="22"/>
              </w:rPr>
            </w:pPr>
          </w:p>
          <w:p w:rsidR="002228AC" w:rsidRPr="002228AC" w:rsidRDefault="002228AC">
            <w:pPr>
              <w:rPr>
                <w:rFonts w:ascii="Arial" w:hAnsi="Arial" w:cs="Arial"/>
                <w:sz w:val="22"/>
                <w:szCs w:val="22"/>
              </w:rPr>
            </w:pPr>
            <w:r>
              <w:rPr>
                <w:rFonts w:ascii="Arial" w:hAnsi="Arial" w:cs="Arial"/>
                <w:sz w:val="22"/>
                <w:szCs w:val="22"/>
              </w:rPr>
              <w:t xml:space="preserve"> Career progression discussions - strengths / satisfactions and areas of growth / barriers</w:t>
            </w:r>
            <w:r w:rsidR="0024698E">
              <w:rPr>
                <w:rFonts w:ascii="Arial" w:hAnsi="Arial" w:cs="Arial"/>
                <w:sz w:val="22"/>
                <w:szCs w:val="22"/>
              </w:rPr>
              <w:t>/social worker to ESW.</w:t>
            </w:r>
          </w:p>
          <w:p w:rsidR="00EC67B1" w:rsidRPr="002228AC" w:rsidRDefault="00EC67B1">
            <w:pPr>
              <w:rPr>
                <w:rFonts w:ascii="Arial" w:hAnsi="Arial" w:cs="Arial"/>
                <w:b/>
                <w:sz w:val="22"/>
                <w:szCs w:val="22"/>
              </w:rPr>
            </w:pPr>
          </w:p>
        </w:tc>
        <w:tc>
          <w:tcPr>
            <w:tcW w:w="4701" w:type="dxa"/>
          </w:tcPr>
          <w:p w:rsidR="006B7EC4" w:rsidRDefault="006B7EC4">
            <w:pPr>
              <w:rPr>
                <w:rFonts w:ascii="Arial" w:hAnsi="Arial" w:cs="Arial"/>
                <w:sz w:val="22"/>
                <w:szCs w:val="22"/>
              </w:rPr>
            </w:pPr>
          </w:p>
          <w:p w:rsidR="00EC67B1" w:rsidRDefault="00EC67B1">
            <w:pPr>
              <w:rPr>
                <w:rFonts w:ascii="Arial" w:hAnsi="Arial" w:cs="Arial"/>
                <w:sz w:val="22"/>
                <w:szCs w:val="22"/>
              </w:rPr>
            </w:pPr>
          </w:p>
          <w:p w:rsidR="00EC67B1" w:rsidRDefault="00EC67B1">
            <w:pPr>
              <w:rPr>
                <w:rFonts w:ascii="Arial" w:hAnsi="Arial" w:cs="Arial"/>
                <w:sz w:val="22"/>
                <w:szCs w:val="22"/>
              </w:rPr>
            </w:pPr>
          </w:p>
          <w:p w:rsidR="00EC67B1" w:rsidRPr="009445AF" w:rsidRDefault="00EC67B1">
            <w:pPr>
              <w:rPr>
                <w:rFonts w:ascii="Arial" w:hAnsi="Arial" w:cs="Arial"/>
                <w:sz w:val="22"/>
                <w:szCs w:val="22"/>
              </w:rPr>
            </w:pPr>
          </w:p>
        </w:tc>
      </w:tr>
      <w:tr w:rsidR="006B7EC4" w:rsidRPr="009445AF" w:rsidTr="00B46832">
        <w:tc>
          <w:tcPr>
            <w:tcW w:w="4508" w:type="dxa"/>
          </w:tcPr>
          <w:p w:rsidR="006B7EC4" w:rsidRDefault="009445AF">
            <w:pPr>
              <w:rPr>
                <w:rFonts w:ascii="Arial" w:hAnsi="Arial" w:cs="Arial"/>
                <w:b/>
                <w:sz w:val="22"/>
                <w:szCs w:val="22"/>
              </w:rPr>
            </w:pPr>
            <w:r>
              <w:rPr>
                <w:rFonts w:ascii="Arial" w:hAnsi="Arial" w:cs="Arial"/>
                <w:b/>
                <w:sz w:val="22"/>
                <w:szCs w:val="22"/>
              </w:rPr>
              <w:t>F</w:t>
            </w:r>
            <w:r w:rsidRPr="009445AF">
              <w:rPr>
                <w:rFonts w:ascii="Arial" w:hAnsi="Arial" w:cs="Arial"/>
                <w:b/>
                <w:sz w:val="22"/>
                <w:szCs w:val="22"/>
              </w:rPr>
              <w:t>eedback from supervisor</w:t>
            </w:r>
            <w:r w:rsidR="002228AC">
              <w:rPr>
                <w:rFonts w:ascii="Arial" w:hAnsi="Arial" w:cs="Arial"/>
                <w:b/>
                <w:sz w:val="22"/>
                <w:szCs w:val="22"/>
              </w:rPr>
              <w:t xml:space="preserve"> (Positive and Constructive)</w:t>
            </w:r>
          </w:p>
          <w:p w:rsidR="002228AC" w:rsidRDefault="002228AC">
            <w:pPr>
              <w:rPr>
                <w:rFonts w:ascii="Arial" w:hAnsi="Arial" w:cs="Arial"/>
                <w:b/>
                <w:sz w:val="22"/>
                <w:szCs w:val="22"/>
              </w:rPr>
            </w:pPr>
          </w:p>
          <w:p w:rsidR="002228AC" w:rsidRPr="002228AC" w:rsidRDefault="002228AC">
            <w:pPr>
              <w:rPr>
                <w:rFonts w:ascii="Arial" w:hAnsi="Arial" w:cs="Arial"/>
                <w:b/>
                <w:sz w:val="22"/>
                <w:szCs w:val="22"/>
              </w:rPr>
            </w:pPr>
            <w:r w:rsidRPr="002228AC">
              <w:rPr>
                <w:rFonts w:ascii="Arial" w:hAnsi="Arial" w:cs="Arial"/>
                <w:sz w:val="22"/>
                <w:szCs w:val="22"/>
              </w:rPr>
              <w:t>You might agree different themes, for example to give feedback on recording, assessments, legal literacy, strengths based practice, best practice, te</w:t>
            </w:r>
            <w:r w:rsidR="006062BE">
              <w:rPr>
                <w:rFonts w:ascii="Arial" w:hAnsi="Arial" w:cs="Arial"/>
                <w:sz w:val="22"/>
                <w:szCs w:val="22"/>
              </w:rPr>
              <w:t>am player, Safeguarding meeting, anti-racist practice</w:t>
            </w:r>
          </w:p>
          <w:p w:rsidR="002228AC" w:rsidRPr="002228AC" w:rsidRDefault="002228AC">
            <w:pPr>
              <w:rPr>
                <w:rFonts w:ascii="Arial" w:hAnsi="Arial" w:cs="Arial"/>
                <w:sz w:val="22"/>
                <w:szCs w:val="22"/>
              </w:rPr>
            </w:pPr>
          </w:p>
          <w:p w:rsidR="002228AC" w:rsidRPr="002228AC" w:rsidRDefault="002228AC">
            <w:pPr>
              <w:rPr>
                <w:rFonts w:ascii="Arial" w:hAnsi="Arial" w:cs="Arial"/>
                <w:sz w:val="22"/>
                <w:szCs w:val="22"/>
              </w:rPr>
            </w:pPr>
          </w:p>
          <w:p w:rsidR="002228AC" w:rsidRPr="002228AC" w:rsidRDefault="002228AC">
            <w:pPr>
              <w:rPr>
                <w:rFonts w:ascii="Arial" w:hAnsi="Arial" w:cs="Arial"/>
                <w:sz w:val="22"/>
                <w:szCs w:val="22"/>
              </w:rPr>
            </w:pPr>
          </w:p>
          <w:p w:rsidR="009F40F7" w:rsidRPr="009445AF" w:rsidRDefault="009F40F7" w:rsidP="008B09D1">
            <w:pPr>
              <w:rPr>
                <w:rFonts w:ascii="Arial" w:hAnsi="Arial" w:cs="Arial"/>
                <w:sz w:val="22"/>
                <w:szCs w:val="22"/>
              </w:rPr>
            </w:pPr>
          </w:p>
        </w:tc>
        <w:tc>
          <w:tcPr>
            <w:tcW w:w="4701" w:type="dxa"/>
          </w:tcPr>
          <w:p w:rsidR="006B7EC4" w:rsidRPr="009445AF" w:rsidRDefault="006B7EC4">
            <w:pPr>
              <w:rPr>
                <w:rFonts w:ascii="Arial" w:hAnsi="Arial" w:cs="Arial"/>
                <w:sz w:val="22"/>
                <w:szCs w:val="22"/>
              </w:rPr>
            </w:pPr>
          </w:p>
        </w:tc>
      </w:tr>
      <w:tr w:rsidR="006B7EC4" w:rsidRPr="009445AF" w:rsidTr="00B46832">
        <w:tc>
          <w:tcPr>
            <w:tcW w:w="4508" w:type="dxa"/>
          </w:tcPr>
          <w:p w:rsidR="006B7EC4" w:rsidRPr="00883F00" w:rsidRDefault="009445AF">
            <w:pPr>
              <w:rPr>
                <w:rFonts w:ascii="Arial" w:hAnsi="Arial" w:cs="Arial"/>
                <w:sz w:val="22"/>
                <w:szCs w:val="22"/>
              </w:rPr>
            </w:pPr>
            <w:r w:rsidRPr="00883F00">
              <w:rPr>
                <w:rFonts w:ascii="Arial" w:hAnsi="Arial" w:cs="Arial"/>
                <w:sz w:val="22"/>
                <w:szCs w:val="22"/>
              </w:rPr>
              <w:t>Feedback from supervisee</w:t>
            </w:r>
          </w:p>
          <w:p w:rsidR="00883F00" w:rsidRPr="00883F00" w:rsidRDefault="00883F00">
            <w:pPr>
              <w:rPr>
                <w:rFonts w:ascii="Arial" w:hAnsi="Arial" w:cs="Arial"/>
                <w:sz w:val="22"/>
                <w:szCs w:val="22"/>
              </w:rPr>
            </w:pPr>
          </w:p>
          <w:p w:rsidR="00883F00" w:rsidRPr="00883F00" w:rsidRDefault="00883F00">
            <w:pPr>
              <w:rPr>
                <w:rFonts w:ascii="Arial" w:hAnsi="Arial" w:cs="Arial"/>
                <w:sz w:val="22"/>
                <w:szCs w:val="22"/>
              </w:rPr>
            </w:pPr>
          </w:p>
          <w:p w:rsidR="009F40F7" w:rsidRPr="00883F00" w:rsidRDefault="00883F00">
            <w:pPr>
              <w:rPr>
                <w:rFonts w:ascii="Arial" w:hAnsi="Arial" w:cs="Arial"/>
                <w:sz w:val="22"/>
                <w:szCs w:val="22"/>
              </w:rPr>
            </w:pPr>
            <w:r w:rsidRPr="00883F00">
              <w:rPr>
                <w:rFonts w:ascii="Arial" w:hAnsi="Arial" w:cs="Arial"/>
                <w:sz w:val="22"/>
                <w:szCs w:val="22"/>
              </w:rPr>
              <w:t>“Is there anything that you might want me to do different that would support you to live well at work?”</w:t>
            </w:r>
          </w:p>
          <w:p w:rsidR="009F40F7" w:rsidRPr="009445AF" w:rsidRDefault="009F40F7">
            <w:pPr>
              <w:rPr>
                <w:rFonts w:ascii="Arial" w:hAnsi="Arial" w:cs="Arial"/>
                <w:sz w:val="22"/>
                <w:szCs w:val="22"/>
              </w:rPr>
            </w:pPr>
          </w:p>
        </w:tc>
        <w:tc>
          <w:tcPr>
            <w:tcW w:w="4701" w:type="dxa"/>
          </w:tcPr>
          <w:p w:rsidR="006B7EC4" w:rsidRPr="009445AF" w:rsidRDefault="006B7EC4">
            <w:pPr>
              <w:rPr>
                <w:rFonts w:ascii="Arial" w:hAnsi="Arial" w:cs="Arial"/>
                <w:sz w:val="22"/>
                <w:szCs w:val="22"/>
              </w:rPr>
            </w:pPr>
          </w:p>
        </w:tc>
      </w:tr>
      <w:tr w:rsidR="006B7EC4" w:rsidRPr="009445AF" w:rsidTr="00B46832">
        <w:tc>
          <w:tcPr>
            <w:tcW w:w="4508" w:type="dxa"/>
          </w:tcPr>
          <w:p w:rsidR="006B7EC4" w:rsidRPr="009445AF" w:rsidRDefault="009445AF">
            <w:pPr>
              <w:rPr>
                <w:rFonts w:ascii="Arial" w:hAnsi="Arial" w:cs="Arial"/>
                <w:b/>
                <w:sz w:val="22"/>
                <w:szCs w:val="22"/>
              </w:rPr>
            </w:pPr>
            <w:r>
              <w:rPr>
                <w:rFonts w:ascii="Arial" w:hAnsi="Arial" w:cs="Arial"/>
                <w:b/>
                <w:sz w:val="22"/>
                <w:szCs w:val="22"/>
              </w:rPr>
              <w:t>A</w:t>
            </w:r>
            <w:r w:rsidRPr="009445AF">
              <w:rPr>
                <w:rFonts w:ascii="Arial" w:hAnsi="Arial" w:cs="Arial"/>
                <w:b/>
                <w:sz w:val="22"/>
                <w:szCs w:val="22"/>
              </w:rPr>
              <w:t>ny other business</w:t>
            </w:r>
          </w:p>
          <w:p w:rsidR="009F40F7" w:rsidRPr="009445AF" w:rsidRDefault="009F40F7">
            <w:pPr>
              <w:rPr>
                <w:rFonts w:ascii="Arial" w:hAnsi="Arial" w:cs="Arial"/>
                <w:sz w:val="22"/>
                <w:szCs w:val="22"/>
              </w:rPr>
            </w:pPr>
          </w:p>
          <w:p w:rsidR="009F40F7" w:rsidRPr="009445AF" w:rsidRDefault="009F40F7">
            <w:pPr>
              <w:rPr>
                <w:rFonts w:ascii="Arial" w:hAnsi="Arial" w:cs="Arial"/>
                <w:sz w:val="22"/>
                <w:szCs w:val="22"/>
              </w:rPr>
            </w:pPr>
          </w:p>
        </w:tc>
        <w:tc>
          <w:tcPr>
            <w:tcW w:w="4701" w:type="dxa"/>
          </w:tcPr>
          <w:p w:rsidR="006B7EC4" w:rsidRPr="009445AF" w:rsidRDefault="006B7EC4">
            <w:pPr>
              <w:rPr>
                <w:rFonts w:ascii="Arial" w:hAnsi="Arial" w:cs="Arial"/>
                <w:sz w:val="22"/>
                <w:szCs w:val="22"/>
              </w:rPr>
            </w:pPr>
          </w:p>
        </w:tc>
      </w:tr>
      <w:tr w:rsidR="006B7EC4" w:rsidRPr="009445AF" w:rsidTr="00B46832">
        <w:tc>
          <w:tcPr>
            <w:tcW w:w="4508" w:type="dxa"/>
          </w:tcPr>
          <w:p w:rsidR="006B7EC4" w:rsidRPr="009445AF" w:rsidRDefault="009445AF">
            <w:pPr>
              <w:rPr>
                <w:rFonts w:ascii="Arial" w:hAnsi="Arial" w:cs="Arial"/>
                <w:b/>
                <w:sz w:val="22"/>
                <w:szCs w:val="22"/>
              </w:rPr>
            </w:pPr>
            <w:r>
              <w:rPr>
                <w:rFonts w:ascii="Arial" w:hAnsi="Arial" w:cs="Arial"/>
                <w:b/>
                <w:sz w:val="22"/>
                <w:szCs w:val="22"/>
              </w:rPr>
              <w:t>A</w:t>
            </w:r>
            <w:r w:rsidRPr="009445AF">
              <w:rPr>
                <w:rFonts w:ascii="Arial" w:hAnsi="Arial" w:cs="Arial"/>
                <w:b/>
                <w:sz w:val="22"/>
                <w:szCs w:val="22"/>
              </w:rPr>
              <w:t>ctions agreed</w:t>
            </w:r>
          </w:p>
          <w:p w:rsidR="009F40F7" w:rsidRPr="009445AF" w:rsidRDefault="009F40F7">
            <w:pPr>
              <w:rPr>
                <w:rFonts w:ascii="Arial" w:hAnsi="Arial" w:cs="Arial"/>
                <w:sz w:val="22"/>
                <w:szCs w:val="22"/>
              </w:rPr>
            </w:pPr>
          </w:p>
          <w:p w:rsidR="009F40F7" w:rsidRPr="009445AF" w:rsidRDefault="009F40F7">
            <w:pPr>
              <w:rPr>
                <w:rFonts w:ascii="Arial" w:hAnsi="Arial" w:cs="Arial"/>
                <w:sz w:val="22"/>
                <w:szCs w:val="22"/>
              </w:rPr>
            </w:pPr>
          </w:p>
        </w:tc>
        <w:tc>
          <w:tcPr>
            <w:tcW w:w="4701" w:type="dxa"/>
          </w:tcPr>
          <w:p w:rsidR="006B7EC4" w:rsidRPr="009445AF" w:rsidRDefault="006B7EC4">
            <w:pPr>
              <w:rPr>
                <w:rFonts w:ascii="Arial" w:hAnsi="Arial" w:cs="Arial"/>
                <w:sz w:val="22"/>
                <w:szCs w:val="22"/>
              </w:rPr>
            </w:pPr>
          </w:p>
        </w:tc>
      </w:tr>
    </w:tbl>
    <w:p w:rsidR="006B7EC4" w:rsidRDefault="006B7EC4"/>
    <w:tbl>
      <w:tblPr>
        <w:tblW w:w="9209" w:type="dxa"/>
        <w:tblCellMar>
          <w:left w:w="10" w:type="dxa"/>
          <w:right w:w="10" w:type="dxa"/>
        </w:tblCellMar>
        <w:tblLook w:val="0000" w:firstRow="0" w:lastRow="0" w:firstColumn="0" w:lastColumn="0" w:noHBand="0" w:noVBand="0"/>
      </w:tblPr>
      <w:tblGrid>
        <w:gridCol w:w="4531"/>
        <w:gridCol w:w="4678"/>
      </w:tblGrid>
      <w:tr w:rsidR="00B46832" w:rsidRPr="00B46832" w:rsidTr="00B46832">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6832" w:rsidRPr="00B46832" w:rsidRDefault="00B46832" w:rsidP="005A4FC4">
            <w:pPr>
              <w:jc w:val="both"/>
              <w:rPr>
                <w:rFonts w:ascii="Arial" w:eastAsia="Calibri" w:hAnsi="Arial" w:cs="Arial"/>
                <w:b/>
                <w:color w:val="000000"/>
                <w:sz w:val="22"/>
                <w:szCs w:val="22"/>
              </w:rPr>
            </w:pPr>
            <w:r w:rsidRPr="00B46832">
              <w:rPr>
                <w:rFonts w:ascii="Arial" w:eastAsia="Calibri" w:hAnsi="Arial" w:cs="Arial"/>
                <w:b/>
                <w:color w:val="000000"/>
                <w:sz w:val="22"/>
                <w:szCs w:val="22"/>
              </w:rPr>
              <w:t>Date of next Supervision: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6832" w:rsidRPr="00B46832" w:rsidRDefault="00B46832" w:rsidP="00B46832">
            <w:pPr>
              <w:suppressAutoHyphens/>
              <w:autoSpaceDN w:val="0"/>
              <w:spacing w:after="160"/>
              <w:jc w:val="both"/>
              <w:textAlignment w:val="baseline"/>
              <w:rPr>
                <w:rFonts w:ascii="Arial" w:eastAsia="Calibri" w:hAnsi="Arial" w:cs="Arial"/>
                <w:color w:val="000000"/>
                <w:sz w:val="22"/>
                <w:szCs w:val="22"/>
              </w:rPr>
            </w:pPr>
          </w:p>
          <w:p w:rsidR="00B46832" w:rsidRPr="00B46832" w:rsidRDefault="00B46832" w:rsidP="00B46832">
            <w:pPr>
              <w:suppressAutoHyphens/>
              <w:autoSpaceDN w:val="0"/>
              <w:spacing w:after="160"/>
              <w:jc w:val="both"/>
              <w:textAlignment w:val="baseline"/>
              <w:rPr>
                <w:rFonts w:ascii="Arial" w:eastAsia="Calibri" w:hAnsi="Arial" w:cs="Arial"/>
                <w:color w:val="000000"/>
                <w:sz w:val="22"/>
                <w:szCs w:val="22"/>
              </w:rPr>
            </w:pPr>
          </w:p>
        </w:tc>
      </w:tr>
      <w:tr w:rsidR="00B46832" w:rsidRPr="00B46832" w:rsidTr="00B46832">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6832" w:rsidRPr="00B46832" w:rsidRDefault="00B46832" w:rsidP="00B46832">
            <w:pPr>
              <w:suppressAutoHyphens/>
              <w:autoSpaceDN w:val="0"/>
              <w:spacing w:after="160"/>
              <w:jc w:val="both"/>
              <w:textAlignment w:val="baseline"/>
              <w:rPr>
                <w:rFonts w:ascii="Arial" w:eastAsia="Calibri" w:hAnsi="Arial" w:cs="Arial"/>
                <w:b/>
                <w:color w:val="000000"/>
                <w:sz w:val="22"/>
                <w:szCs w:val="22"/>
              </w:rPr>
            </w:pPr>
            <w:r w:rsidRPr="00B46832">
              <w:rPr>
                <w:rFonts w:ascii="Arial" w:eastAsia="Calibri" w:hAnsi="Arial" w:cs="Arial"/>
                <w:b/>
                <w:color w:val="000000"/>
                <w:sz w:val="22"/>
                <w:szCs w:val="22"/>
              </w:rPr>
              <w:t>Venue or Virtual:</w:t>
            </w:r>
          </w:p>
          <w:p w:rsidR="00B46832" w:rsidRPr="00B46832" w:rsidRDefault="00B46832" w:rsidP="00B46832">
            <w:pPr>
              <w:suppressAutoHyphens/>
              <w:autoSpaceDN w:val="0"/>
              <w:spacing w:after="160"/>
              <w:jc w:val="both"/>
              <w:textAlignment w:val="baseline"/>
              <w:rPr>
                <w:rFonts w:ascii="Arial" w:eastAsia="Calibri" w:hAnsi="Arial" w:cs="Arial"/>
                <w:b/>
                <w:color w:val="000000"/>
                <w:sz w:val="22"/>
                <w:szCs w:val="22"/>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6832" w:rsidRPr="00B46832" w:rsidRDefault="00B46832" w:rsidP="00B46832">
            <w:pPr>
              <w:suppressAutoHyphens/>
              <w:autoSpaceDN w:val="0"/>
              <w:spacing w:after="160"/>
              <w:jc w:val="both"/>
              <w:textAlignment w:val="baseline"/>
              <w:rPr>
                <w:rFonts w:ascii="Arial" w:eastAsia="Calibri" w:hAnsi="Arial" w:cs="Arial"/>
                <w:color w:val="000000"/>
                <w:sz w:val="22"/>
                <w:szCs w:val="22"/>
              </w:rPr>
            </w:pPr>
          </w:p>
          <w:p w:rsidR="00B46832" w:rsidRPr="00B46832" w:rsidRDefault="00B46832" w:rsidP="00B46832">
            <w:pPr>
              <w:suppressAutoHyphens/>
              <w:autoSpaceDN w:val="0"/>
              <w:spacing w:after="160"/>
              <w:jc w:val="both"/>
              <w:textAlignment w:val="baseline"/>
              <w:rPr>
                <w:rFonts w:ascii="Arial" w:eastAsia="Calibri" w:hAnsi="Arial" w:cs="Arial"/>
                <w:color w:val="000000"/>
                <w:sz w:val="22"/>
                <w:szCs w:val="22"/>
              </w:rPr>
            </w:pPr>
          </w:p>
        </w:tc>
      </w:tr>
      <w:tr w:rsidR="00B46832" w:rsidRPr="00B46832" w:rsidTr="00B46832">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6832" w:rsidRPr="00B46832" w:rsidRDefault="00B46832" w:rsidP="00B46832">
            <w:pPr>
              <w:suppressAutoHyphens/>
              <w:autoSpaceDN w:val="0"/>
              <w:spacing w:after="160"/>
              <w:jc w:val="both"/>
              <w:textAlignment w:val="baseline"/>
              <w:rPr>
                <w:rFonts w:ascii="Arial" w:eastAsia="Calibri" w:hAnsi="Arial" w:cs="Arial"/>
                <w:b/>
                <w:color w:val="000000"/>
                <w:sz w:val="22"/>
                <w:szCs w:val="22"/>
              </w:rPr>
            </w:pPr>
            <w:r w:rsidRPr="00B46832">
              <w:rPr>
                <w:rFonts w:ascii="Arial" w:eastAsia="Calibri" w:hAnsi="Arial" w:cs="Arial"/>
                <w:b/>
                <w:color w:val="000000"/>
                <w:sz w:val="22"/>
                <w:szCs w:val="22"/>
              </w:rPr>
              <w:t>Time: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6832" w:rsidRPr="00B46832" w:rsidRDefault="00B46832" w:rsidP="00B46832">
            <w:pPr>
              <w:suppressAutoHyphens/>
              <w:autoSpaceDN w:val="0"/>
              <w:spacing w:after="160"/>
              <w:jc w:val="both"/>
              <w:textAlignment w:val="baseline"/>
              <w:rPr>
                <w:rFonts w:ascii="Arial" w:eastAsia="Calibri" w:hAnsi="Arial" w:cs="Arial"/>
                <w:color w:val="000000"/>
                <w:sz w:val="22"/>
                <w:szCs w:val="22"/>
              </w:rPr>
            </w:pPr>
          </w:p>
          <w:p w:rsidR="00B46832" w:rsidRPr="00B46832" w:rsidRDefault="00B46832" w:rsidP="00B46832">
            <w:pPr>
              <w:suppressAutoHyphens/>
              <w:autoSpaceDN w:val="0"/>
              <w:spacing w:after="160"/>
              <w:jc w:val="both"/>
              <w:textAlignment w:val="baseline"/>
              <w:rPr>
                <w:rFonts w:ascii="Arial" w:eastAsia="Calibri" w:hAnsi="Arial" w:cs="Arial"/>
                <w:color w:val="000000"/>
                <w:sz w:val="22"/>
                <w:szCs w:val="22"/>
              </w:rPr>
            </w:pPr>
          </w:p>
        </w:tc>
      </w:tr>
      <w:tr w:rsidR="00B46832" w:rsidRPr="00B46832" w:rsidTr="00B46832">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6832" w:rsidRPr="00B46832" w:rsidRDefault="00B46832" w:rsidP="00B46832">
            <w:pPr>
              <w:suppressAutoHyphens/>
              <w:autoSpaceDN w:val="0"/>
              <w:spacing w:after="160"/>
              <w:jc w:val="both"/>
              <w:textAlignment w:val="baseline"/>
              <w:rPr>
                <w:rFonts w:ascii="Arial" w:eastAsia="Calibri" w:hAnsi="Arial" w:cs="Arial"/>
                <w:b/>
                <w:color w:val="000000"/>
                <w:sz w:val="22"/>
                <w:szCs w:val="22"/>
              </w:rPr>
            </w:pPr>
            <w:r w:rsidRPr="00B46832">
              <w:rPr>
                <w:rFonts w:ascii="Arial" w:eastAsia="Calibri" w:hAnsi="Arial" w:cs="Arial"/>
                <w:b/>
                <w:color w:val="000000"/>
                <w:sz w:val="22"/>
                <w:szCs w:val="22"/>
              </w:rPr>
              <w:t>Signed:</w:t>
            </w:r>
          </w:p>
          <w:p w:rsidR="00B46832" w:rsidRPr="00B46832" w:rsidRDefault="00B46832" w:rsidP="00B46832">
            <w:pPr>
              <w:suppressAutoHyphens/>
              <w:autoSpaceDN w:val="0"/>
              <w:spacing w:after="160"/>
              <w:jc w:val="both"/>
              <w:textAlignment w:val="baseline"/>
              <w:rPr>
                <w:rFonts w:ascii="Arial" w:eastAsia="Calibri" w:hAnsi="Arial" w:cs="Arial"/>
                <w:b/>
                <w:color w:val="000000"/>
                <w:sz w:val="22"/>
                <w:szCs w:val="22"/>
              </w:rPr>
            </w:pPr>
            <w:r w:rsidRPr="00B46832">
              <w:rPr>
                <w:rFonts w:ascii="Arial" w:eastAsia="Calibri" w:hAnsi="Arial" w:cs="Arial"/>
                <w:b/>
                <w:color w:val="000000"/>
                <w:sz w:val="22"/>
                <w:szCs w:val="22"/>
              </w:rPr>
              <w:t>(Staff Member)</w:t>
            </w:r>
          </w:p>
          <w:p w:rsidR="00B46832" w:rsidRPr="00B46832" w:rsidRDefault="00B46832" w:rsidP="00B46832">
            <w:pPr>
              <w:suppressAutoHyphens/>
              <w:autoSpaceDN w:val="0"/>
              <w:spacing w:after="160"/>
              <w:jc w:val="both"/>
              <w:textAlignment w:val="baseline"/>
              <w:rPr>
                <w:rFonts w:ascii="Arial" w:eastAsia="Calibri" w:hAnsi="Arial" w:cs="Arial"/>
                <w:b/>
                <w:color w:val="000000"/>
                <w:sz w:val="22"/>
                <w:szCs w:val="22"/>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6832" w:rsidRPr="00B46832" w:rsidRDefault="00B46832" w:rsidP="00B46832">
            <w:pPr>
              <w:suppressAutoHyphens/>
              <w:autoSpaceDN w:val="0"/>
              <w:spacing w:after="160"/>
              <w:jc w:val="both"/>
              <w:textAlignment w:val="baseline"/>
              <w:rPr>
                <w:rFonts w:ascii="Arial" w:eastAsia="Calibri" w:hAnsi="Arial" w:cs="Arial"/>
                <w:color w:val="000000"/>
                <w:sz w:val="22"/>
                <w:szCs w:val="22"/>
              </w:rPr>
            </w:pPr>
          </w:p>
          <w:p w:rsidR="00B46832" w:rsidRPr="00B46832" w:rsidRDefault="00B46832" w:rsidP="00B46832">
            <w:pPr>
              <w:suppressAutoHyphens/>
              <w:autoSpaceDN w:val="0"/>
              <w:spacing w:after="160"/>
              <w:jc w:val="both"/>
              <w:textAlignment w:val="baseline"/>
              <w:rPr>
                <w:rFonts w:ascii="Arial" w:eastAsia="Calibri" w:hAnsi="Arial" w:cs="Arial"/>
                <w:color w:val="000000"/>
                <w:sz w:val="22"/>
                <w:szCs w:val="22"/>
              </w:rPr>
            </w:pPr>
          </w:p>
        </w:tc>
      </w:tr>
      <w:tr w:rsidR="00B46832" w:rsidRPr="00B46832" w:rsidTr="00B46832">
        <w:trPr>
          <w:trHeight w:val="176"/>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6832" w:rsidRPr="00B46832" w:rsidRDefault="00B46832" w:rsidP="00B46832">
            <w:pPr>
              <w:suppressAutoHyphens/>
              <w:autoSpaceDN w:val="0"/>
              <w:spacing w:after="160"/>
              <w:jc w:val="both"/>
              <w:textAlignment w:val="baseline"/>
              <w:rPr>
                <w:rFonts w:ascii="Arial" w:eastAsia="Calibri" w:hAnsi="Arial" w:cs="Arial"/>
                <w:b/>
                <w:color w:val="000000"/>
                <w:sz w:val="22"/>
                <w:szCs w:val="22"/>
              </w:rPr>
            </w:pPr>
            <w:r w:rsidRPr="00B46832">
              <w:rPr>
                <w:rFonts w:ascii="Arial" w:eastAsia="Calibri" w:hAnsi="Arial" w:cs="Arial"/>
                <w:b/>
                <w:color w:val="000000"/>
                <w:sz w:val="22"/>
                <w:szCs w:val="22"/>
              </w:rPr>
              <w:t>Signed:</w:t>
            </w:r>
          </w:p>
          <w:p w:rsidR="00B46832" w:rsidRPr="00B46832" w:rsidRDefault="00B46832" w:rsidP="00B46832">
            <w:pPr>
              <w:suppressAutoHyphens/>
              <w:autoSpaceDN w:val="0"/>
              <w:spacing w:after="160"/>
              <w:jc w:val="both"/>
              <w:textAlignment w:val="baseline"/>
              <w:rPr>
                <w:rFonts w:ascii="Arial" w:eastAsia="Calibri" w:hAnsi="Arial" w:cs="Arial"/>
                <w:b/>
                <w:color w:val="000000"/>
                <w:sz w:val="22"/>
                <w:szCs w:val="22"/>
              </w:rPr>
            </w:pPr>
            <w:r w:rsidRPr="00B46832">
              <w:rPr>
                <w:rFonts w:ascii="Arial" w:eastAsia="Calibri" w:hAnsi="Arial" w:cs="Arial"/>
                <w:b/>
                <w:color w:val="000000"/>
                <w:sz w:val="22"/>
                <w:szCs w:val="22"/>
              </w:rPr>
              <w:t>(Line Manager)</w:t>
            </w:r>
          </w:p>
          <w:p w:rsidR="00B46832" w:rsidRPr="00B46832" w:rsidRDefault="00B46832" w:rsidP="00B46832">
            <w:pPr>
              <w:suppressAutoHyphens/>
              <w:autoSpaceDN w:val="0"/>
              <w:spacing w:after="160"/>
              <w:jc w:val="both"/>
              <w:textAlignment w:val="baseline"/>
              <w:rPr>
                <w:rFonts w:ascii="Arial" w:eastAsia="Calibri" w:hAnsi="Arial" w:cs="Arial"/>
                <w:b/>
                <w:color w:val="000000"/>
                <w:sz w:val="22"/>
                <w:szCs w:val="22"/>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6832" w:rsidRPr="00B46832" w:rsidRDefault="00B46832" w:rsidP="00B46832">
            <w:pPr>
              <w:suppressAutoHyphens/>
              <w:autoSpaceDN w:val="0"/>
              <w:spacing w:after="160"/>
              <w:jc w:val="both"/>
              <w:textAlignment w:val="baseline"/>
              <w:rPr>
                <w:rFonts w:ascii="Arial" w:eastAsia="Calibri" w:hAnsi="Arial" w:cs="Arial"/>
                <w:color w:val="000000"/>
                <w:sz w:val="22"/>
                <w:szCs w:val="22"/>
              </w:rPr>
            </w:pPr>
          </w:p>
          <w:p w:rsidR="00B46832" w:rsidRPr="00B46832" w:rsidRDefault="00B46832" w:rsidP="00B46832">
            <w:pPr>
              <w:suppressAutoHyphens/>
              <w:autoSpaceDN w:val="0"/>
              <w:spacing w:after="160"/>
              <w:jc w:val="both"/>
              <w:textAlignment w:val="baseline"/>
              <w:rPr>
                <w:rFonts w:ascii="Arial" w:eastAsia="Calibri" w:hAnsi="Arial" w:cs="Arial"/>
                <w:color w:val="000000"/>
                <w:sz w:val="22"/>
                <w:szCs w:val="22"/>
              </w:rPr>
            </w:pPr>
          </w:p>
        </w:tc>
      </w:tr>
    </w:tbl>
    <w:p w:rsidR="00B46832" w:rsidRDefault="00B46832"/>
    <w:sectPr w:rsidR="00B468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D17" w:rsidRDefault="00171D17" w:rsidP="009F40F7">
      <w:r>
        <w:separator/>
      </w:r>
    </w:p>
  </w:endnote>
  <w:endnote w:type="continuationSeparator" w:id="0">
    <w:p w:rsidR="00171D17" w:rsidRDefault="00171D17" w:rsidP="009F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D17" w:rsidRDefault="00171D17" w:rsidP="009F40F7">
      <w:r>
        <w:separator/>
      </w:r>
    </w:p>
  </w:footnote>
  <w:footnote w:type="continuationSeparator" w:id="0">
    <w:p w:rsidR="00171D17" w:rsidRDefault="00171D17" w:rsidP="009F4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B3EE7"/>
    <w:multiLevelType w:val="hybridMultilevel"/>
    <w:tmpl w:val="35A20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59C"/>
    <w:rsid w:val="000C7F88"/>
    <w:rsid w:val="000E227B"/>
    <w:rsid w:val="00171D17"/>
    <w:rsid w:val="002228AC"/>
    <w:rsid w:val="0024698E"/>
    <w:rsid w:val="00304F8D"/>
    <w:rsid w:val="004451CC"/>
    <w:rsid w:val="005C0CEB"/>
    <w:rsid w:val="006062BE"/>
    <w:rsid w:val="006A4B58"/>
    <w:rsid w:val="006B7EC4"/>
    <w:rsid w:val="00883F00"/>
    <w:rsid w:val="008B09D1"/>
    <w:rsid w:val="008E6CF7"/>
    <w:rsid w:val="009445AF"/>
    <w:rsid w:val="009F40F7"/>
    <w:rsid w:val="00A5559C"/>
    <w:rsid w:val="00AC71C5"/>
    <w:rsid w:val="00B46832"/>
    <w:rsid w:val="00B71772"/>
    <w:rsid w:val="00B93C89"/>
    <w:rsid w:val="00D17873"/>
    <w:rsid w:val="00D3589C"/>
    <w:rsid w:val="00E20337"/>
    <w:rsid w:val="00E21B47"/>
    <w:rsid w:val="00EC67B1"/>
    <w:rsid w:val="00F02B34"/>
    <w:rsid w:val="00FF7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619825-E54C-4091-B611-F9BA90C9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5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5559C"/>
    <w:pPr>
      <w:keepNext/>
      <w:overflowPunct w:val="0"/>
      <w:autoSpaceDE w:val="0"/>
      <w:autoSpaceDN w:val="0"/>
      <w:adjustRightInd w:val="0"/>
      <w:ind w:left="284"/>
      <w:jc w:val="center"/>
      <w:textAlignment w:val="baseline"/>
      <w:outlineLvl w:val="0"/>
    </w:pPr>
    <w:rPr>
      <w:rFonts w:ascii="Verdana" w:hAnsi="Verdana"/>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559C"/>
    <w:rPr>
      <w:rFonts w:ascii="Verdana" w:eastAsia="Times New Roman" w:hAnsi="Verdana" w:cs="Times New Roman"/>
      <w:b/>
      <w:sz w:val="28"/>
      <w:szCs w:val="20"/>
    </w:rPr>
  </w:style>
  <w:style w:type="paragraph" w:styleId="Title">
    <w:name w:val="Title"/>
    <w:basedOn w:val="Normal"/>
    <w:link w:val="TitleChar"/>
    <w:qFormat/>
    <w:rsid w:val="00A5559C"/>
    <w:pPr>
      <w:jc w:val="center"/>
    </w:pPr>
    <w:rPr>
      <w:b/>
      <w:bCs/>
    </w:rPr>
  </w:style>
  <w:style w:type="character" w:customStyle="1" w:styleId="TitleChar">
    <w:name w:val="Title Char"/>
    <w:basedOn w:val="DefaultParagraphFont"/>
    <w:link w:val="Title"/>
    <w:rsid w:val="00A5559C"/>
    <w:rPr>
      <w:rFonts w:ascii="Times New Roman" w:eastAsia="Times New Roman" w:hAnsi="Times New Roman" w:cs="Times New Roman"/>
      <w:b/>
      <w:bCs/>
      <w:sz w:val="24"/>
      <w:szCs w:val="24"/>
    </w:rPr>
  </w:style>
  <w:style w:type="table" w:styleId="TableGrid">
    <w:name w:val="Table Grid"/>
    <w:basedOn w:val="TableNormal"/>
    <w:uiPriority w:val="39"/>
    <w:rsid w:val="006B7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0C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SXJZJSQ2YJM5-499006958-164968</_dlc_DocId>
    <_dlc_DocIdUrl xmlns="14ef3b5f-6ca1-4c1c-a353-a1c338ccc666">
      <Url>https://antsertech.sharepoint.com/sites/TriXData2/_layouts/15/DocIdRedir.aspx?ID=SXJZJSQ2YJM5-499006958-164968</Url>
      <Description>SXJZJSQ2YJM5-499006958-164968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35A4C4F-2D28-451A-B6C0-973166932F78}">
  <ds:schemaRefs>
    <ds:schemaRef ds:uri="http://schemas.microsoft.com/sharepoint/v3/contenttype/forms"/>
  </ds:schemaRefs>
</ds:datastoreItem>
</file>

<file path=customXml/itemProps2.xml><?xml version="1.0" encoding="utf-8"?>
<ds:datastoreItem xmlns:ds="http://schemas.openxmlformats.org/officeDocument/2006/customXml" ds:itemID="{A8C7E748-1F0D-41B7-818B-02F8EECF2C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D71979-332A-41E4-BCE1-F72DC1542610}"/>
</file>

<file path=customXml/itemProps4.xml><?xml version="1.0" encoding="utf-8"?>
<ds:datastoreItem xmlns:ds="http://schemas.openxmlformats.org/officeDocument/2006/customXml" ds:itemID="{1DE55FDD-6EEC-4F0F-98C0-0F9025C1AFB7}"/>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Shabnam</dc:creator>
  <cp:keywords/>
  <dc:description/>
  <cp:lastModifiedBy>Christian Weatherley</cp:lastModifiedBy>
  <cp:revision>2</cp:revision>
  <dcterms:created xsi:type="dcterms:W3CDTF">2021-05-10T11:58:00Z</dcterms:created>
  <dcterms:modified xsi:type="dcterms:W3CDTF">2021-05-10T11:58:00Z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16496800</vt:r8>
  </property>
  <property fmtid="{D5CDD505-2E9C-101B-9397-08002B2CF9AE}" pid="4" name="_dlc_DocIdItemGuid">
    <vt:lpwstr>a7982d50-0206-5c71-bccd-6bffb91d7b72</vt:lpwstr>
  </property>
</Properties>
</file>