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6A3F" w14:textId="77777777" w:rsidR="00802B55" w:rsidRDefault="00802B55" w:rsidP="00802B55"/>
    <w:p w14:paraId="6E7F6A40" w14:textId="77777777" w:rsidR="00802B55" w:rsidRDefault="00802B55" w:rsidP="00802B55"/>
    <w:p w14:paraId="6E7F6A41" w14:textId="60BD052B" w:rsidR="00802B55" w:rsidRDefault="00802B55" w:rsidP="00802B55">
      <w:pPr>
        <w:jc w:val="center"/>
        <w:rPr>
          <w:b/>
          <w:u w:val="single"/>
        </w:rPr>
      </w:pPr>
      <w:r>
        <w:rPr>
          <w:b/>
          <w:u w:val="single"/>
        </w:rPr>
        <w:t>Top Up Information Sheet</w:t>
      </w:r>
      <w:r w:rsidR="00F809D3">
        <w:rPr>
          <w:b/>
          <w:u w:val="single"/>
        </w:rPr>
        <w:t xml:space="preserve"> (Third Party Top up Payer)</w:t>
      </w:r>
    </w:p>
    <w:p w14:paraId="6E7F6A42" w14:textId="77777777" w:rsidR="00802B55" w:rsidRDefault="00802B55" w:rsidP="00802B55">
      <w:pPr>
        <w:jc w:val="center"/>
        <w:rPr>
          <w:b/>
          <w:u w:val="single"/>
        </w:rPr>
      </w:pPr>
    </w:p>
    <w:p w14:paraId="6E7F6A43" w14:textId="025AC49D" w:rsidR="00802B55" w:rsidRDefault="00802B55" w:rsidP="00802B55">
      <w:r>
        <w:t xml:space="preserve">I </w:t>
      </w:r>
      <w:r>
        <w:softHyphen/>
      </w:r>
      <w:r>
        <w:softHyphen/>
      </w:r>
      <w:r>
        <w:softHyphen/>
        <w:t>________________________ have been informed of</w:t>
      </w:r>
      <w:r w:rsidR="00C044A4">
        <w:rPr>
          <w:color w:val="FF0000"/>
        </w:rPr>
        <w:t xml:space="preserve"> </w:t>
      </w:r>
      <w:r w:rsidR="00C044A4" w:rsidRPr="7D4E7723">
        <w:t>and agree to</w:t>
      </w:r>
      <w:r w:rsidRPr="7D4E7723">
        <w:t xml:space="preserve"> </w:t>
      </w:r>
      <w:r>
        <w:t>the following terms and conditions of the top up arrangements:</w:t>
      </w:r>
    </w:p>
    <w:p w14:paraId="5E5E49B3" w14:textId="663F6870" w:rsidR="00311439" w:rsidRDefault="00311439" w:rsidP="00802B55"/>
    <w:p w14:paraId="247533B1" w14:textId="4BB91AD8" w:rsidR="00311439" w:rsidRDefault="00311439" w:rsidP="00802B55">
      <w:r>
        <w:t>A Third party Top Up agreement is required when a person actively chooses a</w:t>
      </w:r>
      <w:r w:rsidR="00284518">
        <w:t xml:space="preserve"> residential care</w:t>
      </w:r>
      <w:r>
        <w:t xml:space="preserve"> setting that is more expensive than the amount identified for the provision of the accommodation in the</w:t>
      </w:r>
      <w:r w:rsidR="00284518">
        <w:t xml:space="preserve">ir </w:t>
      </w:r>
      <w:r>
        <w:t>personal budget</w:t>
      </w:r>
      <w:r w:rsidR="00284518">
        <w:t xml:space="preserve"> assessed by the local authority</w:t>
      </w:r>
      <w:r>
        <w:t>. Where they have chosen a setting that costs more than this, an arrangement will need to be made as to how the difference will be met.</w:t>
      </w:r>
    </w:p>
    <w:p w14:paraId="529AD388" w14:textId="4ABDB6B2" w:rsidR="002A7DE1" w:rsidRDefault="00311439" w:rsidP="00802B55">
      <w:r>
        <w:t>This is known as an additional cost or ‘top-up’ payment and is the difference between the amount specified in the</w:t>
      </w:r>
      <w:r w:rsidR="00284518">
        <w:t xml:space="preserve"> </w:t>
      </w:r>
      <w:r>
        <w:t xml:space="preserve">service user’s personal budget and the actual cost of their residential placement. </w:t>
      </w:r>
    </w:p>
    <w:p w14:paraId="29968ABF" w14:textId="67383703" w:rsidR="00311439" w:rsidRDefault="002A7DE1" w:rsidP="00802B55">
      <w:r>
        <w:t xml:space="preserve">This situation applies to </w:t>
      </w:r>
      <w:r w:rsidRPr="7D4E7723">
        <w:rPr>
          <w:color w:val="FF0000"/>
        </w:rPr>
        <w:t>(insert name of service user)</w:t>
      </w:r>
      <w:r>
        <w:t xml:space="preserve">. Barnsley MBC has </w:t>
      </w:r>
      <w:r w:rsidR="00311439">
        <w:t>arrange</w:t>
      </w:r>
      <w:r>
        <w:t>d</w:t>
      </w:r>
      <w:r w:rsidR="00311439">
        <w:t xml:space="preserve"> for them to be placed there, provided a third party</w:t>
      </w:r>
      <w:r>
        <w:t xml:space="preserve"> </w:t>
      </w:r>
      <w:r w:rsidRPr="7D4E7723">
        <w:rPr>
          <w:color w:val="FF0000"/>
        </w:rPr>
        <w:t xml:space="preserve">(insert name of Third Party) </w:t>
      </w:r>
      <w:r w:rsidR="00311439">
        <w:t>is willing and able to meet the additional cost.</w:t>
      </w:r>
    </w:p>
    <w:p w14:paraId="112DD7CA" w14:textId="77777777" w:rsidR="00C044A4" w:rsidRDefault="00C044A4" w:rsidP="00802B55"/>
    <w:p w14:paraId="6E7F6A44" w14:textId="14846D1C" w:rsidR="00802B55" w:rsidRPr="008376B9" w:rsidRDefault="00C044A4" w:rsidP="008376B9">
      <w:pPr>
        <w:ind w:left="426"/>
        <w:rPr>
          <w:color w:val="FF0000"/>
        </w:rPr>
      </w:pPr>
      <w:r>
        <w:t>•</w:t>
      </w:r>
      <w:r>
        <w:tab/>
        <w:t>I will be responsible for the top up</w:t>
      </w:r>
      <w:r w:rsidR="00850C69">
        <w:t xml:space="preserve"> of </w:t>
      </w:r>
      <w:r w:rsidR="00850C69">
        <w:rPr>
          <w:color w:val="FF0000"/>
        </w:rPr>
        <w:t>(insert the sum of Third party Top up (per week/month))</w:t>
      </w:r>
      <w:r>
        <w:t xml:space="preserve"> for the full duration of the stay </w:t>
      </w:r>
      <w:r w:rsidRPr="008376B9">
        <w:t xml:space="preserve">of </w:t>
      </w:r>
      <w:r w:rsidR="008376B9" w:rsidRPr="008376B9">
        <w:rPr>
          <w:color w:val="FF0000"/>
        </w:rPr>
        <w:t>(insert name of service user)</w:t>
      </w:r>
      <w:r w:rsidRPr="00311439">
        <w:rPr>
          <w:color w:val="FF0000"/>
        </w:rPr>
        <w:t xml:space="preserve"> </w:t>
      </w:r>
      <w:r w:rsidRPr="008376B9">
        <w:t xml:space="preserve">at </w:t>
      </w:r>
      <w:r w:rsidR="008376B9" w:rsidRPr="008376B9">
        <w:rPr>
          <w:color w:val="FF0000"/>
        </w:rPr>
        <w:t>(insert name of Care home</w:t>
      </w:r>
      <w:r w:rsidRPr="7D4E7723">
        <w:rPr>
          <w:color w:val="FF0000"/>
        </w:rPr>
        <w:t>.</w:t>
      </w:r>
      <w:r w:rsidR="00311439">
        <w:t xml:space="preserve"> I</w:t>
      </w:r>
      <w:r>
        <w:t xml:space="preserve"> understand that this </w:t>
      </w:r>
      <w:r w:rsidR="00802B55">
        <w:t xml:space="preserve">may be </w:t>
      </w:r>
      <w:r w:rsidR="008376B9">
        <w:t xml:space="preserve">for </w:t>
      </w:r>
      <w:r w:rsidR="00802B55">
        <w:t xml:space="preserve">a significant period of </w:t>
      </w:r>
      <w:proofErr w:type="gramStart"/>
      <w:r w:rsidR="00802B55">
        <w:t>time</w:t>
      </w:r>
      <w:proofErr w:type="gramEnd"/>
      <w:r w:rsidR="00802B55">
        <w:t xml:space="preserve"> and I am fully aware of this.</w:t>
      </w:r>
    </w:p>
    <w:p w14:paraId="2F0093F0" w14:textId="6BEA0EAA" w:rsidR="00850C69" w:rsidRDefault="00850C69" w:rsidP="00C044A4">
      <w:pPr>
        <w:ind w:left="426"/>
      </w:pPr>
      <w:r>
        <w:t xml:space="preserve">I understand that BMBC will </w:t>
      </w:r>
      <w:r w:rsidR="00DF798B">
        <w:t xml:space="preserve">be responsible for the payment to </w:t>
      </w:r>
      <w:bookmarkStart w:id="0" w:name="_Hlk90980682"/>
      <w:r w:rsidRPr="7D4E7723">
        <w:rPr>
          <w:color w:val="FF0000"/>
        </w:rPr>
        <w:t>(insert name of Care home</w:t>
      </w:r>
      <w:bookmarkEnd w:id="0"/>
      <w:r w:rsidRPr="7D4E7723">
        <w:rPr>
          <w:color w:val="FF0000"/>
        </w:rPr>
        <w:t>)</w:t>
      </w:r>
      <w:r>
        <w:t xml:space="preserve"> </w:t>
      </w:r>
      <w:r w:rsidR="008376B9">
        <w:t>for the</w:t>
      </w:r>
      <w:r>
        <w:t xml:space="preserve"> personal budget of </w:t>
      </w:r>
      <w:r w:rsidR="00DF798B" w:rsidRPr="7D4E7723">
        <w:rPr>
          <w:color w:val="FF0000"/>
        </w:rPr>
        <w:t>(insert weekly/monthly figure)</w:t>
      </w:r>
      <w:r w:rsidR="008376B9">
        <w:t>. This figure includes</w:t>
      </w:r>
      <w:r w:rsidR="00DF798B">
        <w:t xml:space="preserve"> an assessed client contribution of </w:t>
      </w:r>
      <w:r w:rsidR="00DF798B" w:rsidRPr="7D4E7723">
        <w:rPr>
          <w:color w:val="FF0000"/>
        </w:rPr>
        <w:t>(insert figure)</w:t>
      </w:r>
      <w:r w:rsidR="00DF798B">
        <w:t xml:space="preserve"> on behalf of </w:t>
      </w:r>
      <w:r w:rsidR="00DF798B" w:rsidRPr="7D4E7723">
        <w:rPr>
          <w:color w:val="FF0000"/>
        </w:rPr>
        <w:t>(insert name of service user)</w:t>
      </w:r>
      <w:r w:rsidR="008376B9" w:rsidRPr="008376B9">
        <w:t>, which</w:t>
      </w:r>
      <w:r w:rsidR="00FE3BCB" w:rsidRPr="008376B9">
        <w:t xml:space="preserve"> </w:t>
      </w:r>
      <w:r w:rsidR="00FE3BCB" w:rsidRPr="00FE3BCB">
        <w:t xml:space="preserve">will be </w:t>
      </w:r>
      <w:r w:rsidR="008376B9">
        <w:t>paid</w:t>
      </w:r>
      <w:r w:rsidR="00FE3BCB">
        <w:t xml:space="preserve"> by or on behalf of </w:t>
      </w:r>
      <w:bookmarkStart w:id="1" w:name="_Hlk90980666"/>
      <w:r w:rsidR="00FE3BCB" w:rsidRPr="008376B9">
        <w:rPr>
          <w:color w:val="FF0000"/>
        </w:rPr>
        <w:t xml:space="preserve">(insert name </w:t>
      </w:r>
      <w:r w:rsidR="008376B9" w:rsidRPr="008376B9">
        <w:rPr>
          <w:color w:val="FF0000"/>
        </w:rPr>
        <w:t>o</w:t>
      </w:r>
      <w:r w:rsidR="00FE3BCB" w:rsidRPr="008376B9">
        <w:rPr>
          <w:color w:val="FF0000"/>
        </w:rPr>
        <w:t>f service use</w:t>
      </w:r>
      <w:r w:rsidR="00FE3BCB" w:rsidRPr="00A351ED">
        <w:rPr>
          <w:color w:val="FF0000"/>
        </w:rPr>
        <w:t xml:space="preserve">r) </w:t>
      </w:r>
      <w:bookmarkEnd w:id="1"/>
      <w:r w:rsidR="00FE3BCB">
        <w:t>to</w:t>
      </w:r>
      <w:r w:rsidR="00FE3BCB" w:rsidRPr="00FE3BCB">
        <w:t xml:space="preserve"> the council</w:t>
      </w:r>
      <w:r w:rsidR="00FE3BCB">
        <w:t xml:space="preserve"> </w:t>
      </w:r>
      <w:r w:rsidR="00C95342">
        <w:t xml:space="preserve">each calendar </w:t>
      </w:r>
      <w:r w:rsidR="00FE3BCB">
        <w:t>month</w:t>
      </w:r>
      <w:r w:rsidR="00DF798B">
        <w:t>.</w:t>
      </w:r>
    </w:p>
    <w:p w14:paraId="6E7F6A45" w14:textId="77777777" w:rsidR="00802B55" w:rsidRDefault="00802B55" w:rsidP="00802B55">
      <w:pPr>
        <w:pStyle w:val="ListParagraph"/>
        <w:ind w:left="709"/>
      </w:pPr>
    </w:p>
    <w:p w14:paraId="6E7F6A46" w14:textId="3C2B96E2" w:rsidR="00802B55" w:rsidRDefault="00802B55" w:rsidP="00802B55">
      <w:pPr>
        <w:pStyle w:val="ListParagraph"/>
        <w:numPr>
          <w:ilvl w:val="0"/>
          <w:numId w:val="2"/>
        </w:numPr>
        <w:ind w:left="709" w:hanging="283"/>
      </w:pPr>
      <w:r>
        <w:t xml:space="preserve">The home has the </w:t>
      </w:r>
      <w:r w:rsidR="002A7DE1" w:rsidRPr="7D4E7723">
        <w:t>right</w:t>
      </w:r>
      <w:r w:rsidRPr="7D4E7723">
        <w:t xml:space="preserve"> to </w:t>
      </w:r>
      <w:r>
        <w:t>increase the top up fee</w:t>
      </w:r>
      <w:r w:rsidR="002A7DE1">
        <w:t>.</w:t>
      </w:r>
      <w:r>
        <w:t xml:space="preserve"> </w:t>
      </w:r>
      <w:r w:rsidR="002A7DE1">
        <w:t>T</w:t>
      </w:r>
      <w:r>
        <w:t>his is limited to once per year and will usually take place in April.</w:t>
      </w:r>
    </w:p>
    <w:p w14:paraId="6E7F6A47" w14:textId="77777777" w:rsidR="00802B55" w:rsidRDefault="00802B55" w:rsidP="00802B55">
      <w:pPr>
        <w:pStyle w:val="ListParagraph"/>
      </w:pPr>
    </w:p>
    <w:p w14:paraId="6E7F6A48" w14:textId="62B6F2B0" w:rsidR="00802B55" w:rsidRDefault="00802B55" w:rsidP="00802B55">
      <w:pPr>
        <w:pStyle w:val="ListParagraph"/>
        <w:numPr>
          <w:ilvl w:val="0"/>
          <w:numId w:val="2"/>
        </w:numPr>
        <w:ind w:left="709" w:hanging="283"/>
      </w:pPr>
      <w:r>
        <w:t>The local authority does not have control over the amount of the top up fee or the increase</w:t>
      </w:r>
      <w:r w:rsidR="002A7DE1">
        <w:t>.</w:t>
      </w:r>
      <w:r>
        <w:t xml:space="preserve"> </w:t>
      </w:r>
      <w:r w:rsidR="002A7DE1" w:rsidRPr="7D4E7723">
        <w:t>The third Party top U</w:t>
      </w:r>
      <w:r w:rsidR="001D55CC" w:rsidRPr="7D4E7723">
        <w:t xml:space="preserve">p </w:t>
      </w:r>
      <w:r w:rsidRPr="7D4E7723">
        <w:t>is a private arrangement between</w:t>
      </w:r>
      <w:r w:rsidR="0094630E">
        <w:t xml:space="preserve"> me </w:t>
      </w:r>
      <w:r w:rsidR="001D55CC" w:rsidRPr="7D4E7723">
        <w:rPr>
          <w:color w:val="FF0000"/>
        </w:rPr>
        <w:t>(insert name of third party)</w:t>
      </w:r>
      <w:r>
        <w:t xml:space="preserve"> and the home.</w:t>
      </w:r>
    </w:p>
    <w:p w14:paraId="6E7F6A49" w14:textId="77777777" w:rsidR="00802B55" w:rsidRDefault="00802B55" w:rsidP="00802B55">
      <w:pPr>
        <w:pStyle w:val="ListParagraph"/>
        <w:ind w:left="709"/>
      </w:pPr>
    </w:p>
    <w:p w14:paraId="6E7F6A4A" w14:textId="59DD0FC7" w:rsidR="00802B55" w:rsidRDefault="00802B55" w:rsidP="00802B55">
      <w:pPr>
        <w:pStyle w:val="ListParagraph"/>
        <w:numPr>
          <w:ilvl w:val="0"/>
          <w:numId w:val="2"/>
        </w:numPr>
        <w:ind w:left="709" w:hanging="283"/>
      </w:pPr>
      <w:r>
        <w:t>As the</w:t>
      </w:r>
      <w:r w:rsidR="00DF798B">
        <w:t xml:space="preserve"> payment of the Third Party T</w:t>
      </w:r>
      <w:r>
        <w:t xml:space="preserve">op </w:t>
      </w:r>
      <w:r w:rsidR="00DF798B">
        <w:t>U</w:t>
      </w:r>
      <w:r>
        <w:t>p is a private arrangement I may wish to negotiate with the home on the amount of the top up fee.</w:t>
      </w:r>
      <w:r w:rsidR="00DF798B">
        <w:t xml:space="preserve"> I must inform </w:t>
      </w:r>
      <w:r w:rsidR="0094630E">
        <w:t xml:space="preserve">the relevant Adult Social Care Team of </w:t>
      </w:r>
      <w:r w:rsidR="00DF798B">
        <w:t xml:space="preserve">Barnsley MBC of any </w:t>
      </w:r>
      <w:r w:rsidR="69978560">
        <w:t>negotiated</w:t>
      </w:r>
      <w:r w:rsidR="00DF798B">
        <w:t xml:space="preserve"> changes immediately upon agreement. </w:t>
      </w:r>
    </w:p>
    <w:p w14:paraId="6E7F6A4B" w14:textId="77777777" w:rsidR="00802B55" w:rsidRDefault="00802B55" w:rsidP="00802B55">
      <w:pPr>
        <w:pStyle w:val="ListParagraph"/>
      </w:pPr>
    </w:p>
    <w:p w14:paraId="6E7F6A4C" w14:textId="21B294AC" w:rsidR="00802B55" w:rsidRDefault="001D55CC" w:rsidP="00802B55">
      <w:pPr>
        <w:pStyle w:val="ListParagraph"/>
        <w:numPr>
          <w:ilvl w:val="0"/>
          <w:numId w:val="2"/>
        </w:numPr>
        <w:ind w:left="709" w:hanging="283"/>
      </w:pPr>
      <w:r>
        <w:lastRenderedPageBreak/>
        <w:t>I understand that s</w:t>
      </w:r>
      <w:r w:rsidR="00802B55">
        <w:t>hould I be unable to continue to meet the top up fee then</w:t>
      </w:r>
      <w:r>
        <w:t xml:space="preserve"> </w:t>
      </w:r>
      <w:r w:rsidRPr="7D4E7723">
        <w:rPr>
          <w:color w:val="FF0000"/>
        </w:rPr>
        <w:t>(insert name of service user)</w:t>
      </w:r>
      <w:r>
        <w:t>,</w:t>
      </w:r>
      <w:r w:rsidR="00802B55">
        <w:t xml:space="preserve"> the person I am paying the top up fee for</w:t>
      </w:r>
      <w:r>
        <w:t>,</w:t>
      </w:r>
      <w:r w:rsidR="00802B55">
        <w:t xml:space="preserve"> may be moved to an alternative home within the</w:t>
      </w:r>
      <w:r>
        <w:t xml:space="preserve">ir personal budget from the local </w:t>
      </w:r>
      <w:r w:rsidR="62B16D88">
        <w:t>authority, subject</w:t>
      </w:r>
      <w:r w:rsidR="00802B55">
        <w:t xml:space="preserve"> to an assessment of need.</w:t>
      </w:r>
    </w:p>
    <w:p w14:paraId="6E7F6A4D" w14:textId="77777777" w:rsidR="00802B55" w:rsidRDefault="00802B55" w:rsidP="00802B55">
      <w:pPr>
        <w:pStyle w:val="ListParagraph"/>
        <w:ind w:left="709"/>
      </w:pPr>
    </w:p>
    <w:p w14:paraId="6E7F6A4E" w14:textId="016996BD" w:rsidR="00802B55" w:rsidRDefault="00802B55" w:rsidP="00802B55">
      <w:pPr>
        <w:pStyle w:val="ListParagraph"/>
        <w:numPr>
          <w:ilvl w:val="0"/>
          <w:numId w:val="2"/>
        </w:numPr>
        <w:ind w:left="709" w:hanging="283"/>
      </w:pPr>
      <w:r>
        <w:t xml:space="preserve">The </w:t>
      </w:r>
      <w:r w:rsidR="00EB1157" w:rsidRPr="7D4E7723">
        <w:t xml:space="preserve">agreed </w:t>
      </w:r>
      <w:r w:rsidRPr="7D4E7723">
        <w:t>amount</w:t>
      </w:r>
      <w:r w:rsidR="00EB1157" w:rsidRPr="7D4E7723">
        <w:t xml:space="preserve"> to be </w:t>
      </w:r>
      <w:r w:rsidRPr="7D4E7723">
        <w:t>paid</w:t>
      </w:r>
      <w:r w:rsidR="00F158D4" w:rsidRPr="7D4E7723">
        <w:t xml:space="preserve"> as a Third Party Top Up </w:t>
      </w:r>
      <w:r w:rsidRPr="7D4E7723">
        <w:t xml:space="preserve">will </w:t>
      </w:r>
      <w:r w:rsidR="0094630E">
        <w:t xml:space="preserve">also </w:t>
      </w:r>
      <w:r>
        <w:t xml:space="preserve">be detailed within the schedule of agreement and I will be required to sign this at the </w:t>
      </w:r>
      <w:r w:rsidR="4F508E5D">
        <w:t>6-week</w:t>
      </w:r>
      <w:r>
        <w:t xml:space="preserve"> review.</w:t>
      </w:r>
    </w:p>
    <w:p w14:paraId="6E7F6A4F" w14:textId="77777777" w:rsidR="00802B55" w:rsidRDefault="00802B55" w:rsidP="00802B55">
      <w:pPr>
        <w:pStyle w:val="ListParagraph"/>
      </w:pPr>
    </w:p>
    <w:p w14:paraId="5965D18D" w14:textId="2B43867A" w:rsidR="0C592411" w:rsidRPr="00DC02DC" w:rsidRDefault="0C592411" w:rsidP="0732D4E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32D4E2">
        <w:rPr>
          <w:rFonts w:ascii="Calibri" w:eastAsia="Calibri" w:hAnsi="Calibri" w:cs="Calibri"/>
        </w:rPr>
        <w:t>I understand Barnsley MBC will pay the Gross cost of the residential placement directly to the residential provider (</w:t>
      </w:r>
      <w:proofErr w:type="gramStart"/>
      <w:r w:rsidRPr="0732D4E2">
        <w:rPr>
          <w:rFonts w:ascii="Calibri" w:eastAsia="Calibri" w:hAnsi="Calibri" w:cs="Calibri"/>
        </w:rPr>
        <w:t>i.e.</w:t>
      </w:r>
      <w:proofErr w:type="gramEnd"/>
      <w:r w:rsidRPr="0732D4E2">
        <w:rPr>
          <w:rFonts w:ascii="Calibri" w:eastAsia="Calibri" w:hAnsi="Calibri" w:cs="Calibri"/>
        </w:rPr>
        <w:t xml:space="preserve"> authority contribution plus service user assessed contribution) on a weekly/monthly basis. </w:t>
      </w:r>
    </w:p>
    <w:p w14:paraId="7DEC2DD6" w14:textId="77777777" w:rsidR="00DC02DC" w:rsidRPr="00DC02DC" w:rsidRDefault="00DC02DC" w:rsidP="0732D4E2">
      <w:pPr>
        <w:pStyle w:val="ListParagraph"/>
        <w:rPr>
          <w:rFonts w:eastAsiaTheme="minorEastAsia"/>
        </w:rPr>
      </w:pPr>
    </w:p>
    <w:p w14:paraId="7389575A" w14:textId="68A76ADE" w:rsidR="0C592411" w:rsidRDefault="0C592411" w:rsidP="0732D4E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732D4E2">
        <w:rPr>
          <w:rFonts w:ascii="Calibri" w:eastAsia="Calibri" w:hAnsi="Calibri" w:cs="Calibri"/>
        </w:rPr>
        <w:t xml:space="preserve">I understand the Third Party top up payments will be made by me </w:t>
      </w:r>
      <w:r w:rsidRPr="0732D4E2">
        <w:rPr>
          <w:rFonts w:ascii="Calibri" w:eastAsia="Calibri" w:hAnsi="Calibri" w:cs="Calibri"/>
          <w:color w:val="FF0000"/>
        </w:rPr>
        <w:t>(insert name of Third Party)</w:t>
      </w:r>
      <w:r w:rsidRPr="0732D4E2">
        <w:rPr>
          <w:rFonts w:ascii="Calibri" w:eastAsia="Calibri" w:hAnsi="Calibri" w:cs="Calibri"/>
        </w:rPr>
        <w:t xml:space="preserve"> directly to Residential provider at a frequency agreed between us (</w:t>
      </w:r>
      <w:proofErr w:type="gramStart"/>
      <w:r w:rsidRPr="0732D4E2">
        <w:rPr>
          <w:rFonts w:ascii="Calibri" w:eastAsia="Calibri" w:hAnsi="Calibri" w:cs="Calibri"/>
        </w:rPr>
        <w:t>i.e.</w:t>
      </w:r>
      <w:proofErr w:type="gramEnd"/>
      <w:r w:rsidRPr="0732D4E2">
        <w:rPr>
          <w:rFonts w:ascii="Calibri" w:eastAsia="Calibri" w:hAnsi="Calibri" w:cs="Calibri"/>
        </w:rPr>
        <w:t xml:space="preserve"> monthly, 4 weekly).</w:t>
      </w:r>
    </w:p>
    <w:p w14:paraId="6E7F6A51" w14:textId="77777777" w:rsidR="00802B55" w:rsidRDefault="00802B55" w:rsidP="00802B55">
      <w:pPr>
        <w:pStyle w:val="ListParagraph"/>
        <w:ind w:left="709"/>
      </w:pPr>
    </w:p>
    <w:p w14:paraId="6E7F6A52" w14:textId="1F144027" w:rsidR="00802B55" w:rsidRDefault="00802B55" w:rsidP="00802B55">
      <w:pPr>
        <w:pStyle w:val="ListParagraph"/>
        <w:numPr>
          <w:ilvl w:val="0"/>
          <w:numId w:val="2"/>
        </w:numPr>
        <w:ind w:left="709" w:hanging="283"/>
      </w:pPr>
      <w:r>
        <w:t>The</w:t>
      </w:r>
      <w:r w:rsidR="00F158D4">
        <w:t xml:space="preserve"> above </w:t>
      </w:r>
      <w:r>
        <w:t>arrangements will be reviewed at the annual review</w:t>
      </w:r>
      <w:r w:rsidR="00F158D4">
        <w:t xml:space="preserve"> of </w:t>
      </w:r>
      <w:r w:rsidR="00F158D4" w:rsidRPr="7D4E7723">
        <w:rPr>
          <w:color w:val="FF0000"/>
        </w:rPr>
        <w:t>(name of service user)</w:t>
      </w:r>
      <w:r w:rsidR="00F158D4">
        <w:t xml:space="preserve"> at </w:t>
      </w:r>
      <w:r w:rsidR="00F158D4" w:rsidRPr="7D4E7723">
        <w:rPr>
          <w:color w:val="FF0000"/>
        </w:rPr>
        <w:t>(name of care home)</w:t>
      </w:r>
      <w:r>
        <w:t>.</w:t>
      </w:r>
      <w:r w:rsidR="00163C4F">
        <w:t xml:space="preserve"> I understand that I will be informed of the outcome of this review as soon as possible after completion.  </w:t>
      </w:r>
    </w:p>
    <w:p w14:paraId="489A335A" w14:textId="0528F1A3" w:rsidR="00F158D4" w:rsidRDefault="00F158D4" w:rsidP="00F158D4">
      <w:pPr>
        <w:pStyle w:val="ListParagraph"/>
      </w:pPr>
    </w:p>
    <w:p w14:paraId="016E8274" w14:textId="195A3FB1" w:rsidR="008829BD" w:rsidRDefault="008829BD" w:rsidP="008829BD">
      <w:pPr>
        <w:pStyle w:val="ListParagraph"/>
        <w:numPr>
          <w:ilvl w:val="0"/>
          <w:numId w:val="2"/>
        </w:numPr>
        <w:ind w:left="709" w:hanging="283"/>
      </w:pPr>
      <w:r>
        <w:t>I will inform</w:t>
      </w:r>
      <w:r w:rsidR="0094630E">
        <w:t xml:space="preserve"> the relevant Adult Social Care Team at </w:t>
      </w:r>
      <w:r>
        <w:t xml:space="preserve">Barnsley MBC and the manager of </w:t>
      </w:r>
      <w:r w:rsidRPr="7D4E7723">
        <w:rPr>
          <w:color w:val="FF0000"/>
        </w:rPr>
        <w:t>(</w:t>
      </w:r>
      <w:r w:rsidR="5EDE69E1" w:rsidRPr="7D4E7723">
        <w:rPr>
          <w:color w:val="FF0000"/>
        </w:rPr>
        <w:t xml:space="preserve">name </w:t>
      </w:r>
      <w:r w:rsidRPr="7D4E7723">
        <w:rPr>
          <w:color w:val="FF0000"/>
        </w:rPr>
        <w:t xml:space="preserve">the care home) </w:t>
      </w:r>
      <w:r>
        <w:t>of any change of my circums</w:t>
      </w:r>
      <w:r w:rsidR="3FB00538">
        <w:t>t</w:t>
      </w:r>
      <w:r>
        <w:t xml:space="preserve">ances </w:t>
      </w:r>
      <w:r w:rsidR="00A43314">
        <w:t xml:space="preserve">that </w:t>
      </w:r>
      <w:r>
        <w:t>could lead to me being unable to</w:t>
      </w:r>
      <w:r w:rsidR="14FBAB7D">
        <w:t xml:space="preserve"> pay</w:t>
      </w:r>
      <w:r>
        <w:t xml:space="preserve"> the </w:t>
      </w:r>
      <w:r w:rsidR="7A0F9827">
        <w:t xml:space="preserve">agreed </w:t>
      </w:r>
      <w:r>
        <w:t>Thi</w:t>
      </w:r>
      <w:r w:rsidR="0086623C">
        <w:t xml:space="preserve">rd Party Top Up on behalf of </w:t>
      </w:r>
      <w:r w:rsidR="0086623C" w:rsidRPr="7D4E7723">
        <w:rPr>
          <w:color w:val="FF0000"/>
        </w:rPr>
        <w:t>(insert name of service user)</w:t>
      </w:r>
      <w:r w:rsidR="0086623C">
        <w:t xml:space="preserve"> as soon as I am aware of same. </w:t>
      </w:r>
    </w:p>
    <w:p w14:paraId="6E7F6A53" w14:textId="77777777" w:rsidR="00802B55" w:rsidRDefault="00802B55" w:rsidP="00802B55"/>
    <w:p w14:paraId="6E7F6A54" w14:textId="77777777" w:rsidR="00802B55" w:rsidRDefault="00802B55" w:rsidP="00802B55"/>
    <w:p w14:paraId="6E7F6A55" w14:textId="77777777" w:rsidR="00802B55" w:rsidRDefault="00802B55" w:rsidP="00802B55">
      <w:r>
        <w:t>_____________________________________________</w:t>
      </w:r>
      <w:r>
        <w:tab/>
      </w:r>
      <w:r>
        <w:tab/>
      </w:r>
      <w:r>
        <w:tab/>
        <w:t>__________________</w:t>
      </w:r>
    </w:p>
    <w:p w14:paraId="6E7F6A56" w14:textId="77777777" w:rsidR="00802B55" w:rsidRPr="001C3447" w:rsidRDefault="00802B55" w:rsidP="00802B5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6E7F6A57" w14:textId="77777777" w:rsidR="00A66345" w:rsidRDefault="00A66345"/>
    <w:sectPr w:rsidR="00A66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3D50"/>
    <w:multiLevelType w:val="hybridMultilevel"/>
    <w:tmpl w:val="E4AC37B2"/>
    <w:lvl w:ilvl="0" w:tplc="1952D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A62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0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07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2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41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E3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0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8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462B"/>
    <w:multiLevelType w:val="hybridMultilevel"/>
    <w:tmpl w:val="FE5A67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5"/>
    <w:rsid w:val="00163C4F"/>
    <w:rsid w:val="001D55CC"/>
    <w:rsid w:val="00284518"/>
    <w:rsid w:val="002A7DE1"/>
    <w:rsid w:val="00311439"/>
    <w:rsid w:val="005C7D57"/>
    <w:rsid w:val="007CFC6B"/>
    <w:rsid w:val="00802B55"/>
    <w:rsid w:val="008376B9"/>
    <w:rsid w:val="00850C69"/>
    <w:rsid w:val="0086623C"/>
    <w:rsid w:val="008829BD"/>
    <w:rsid w:val="0094630E"/>
    <w:rsid w:val="00A351ED"/>
    <w:rsid w:val="00A43314"/>
    <w:rsid w:val="00A62A3D"/>
    <w:rsid w:val="00A66345"/>
    <w:rsid w:val="00C044A4"/>
    <w:rsid w:val="00C95342"/>
    <w:rsid w:val="00DC02DC"/>
    <w:rsid w:val="00DF798B"/>
    <w:rsid w:val="00EB1157"/>
    <w:rsid w:val="00F054D1"/>
    <w:rsid w:val="00F158D4"/>
    <w:rsid w:val="00F809D3"/>
    <w:rsid w:val="00FD2B47"/>
    <w:rsid w:val="00FE3BCB"/>
    <w:rsid w:val="031642B2"/>
    <w:rsid w:val="0732D4E2"/>
    <w:rsid w:val="0C592411"/>
    <w:rsid w:val="14FBAB7D"/>
    <w:rsid w:val="1A764296"/>
    <w:rsid w:val="20E5841A"/>
    <w:rsid w:val="27074AAC"/>
    <w:rsid w:val="31A1EFE5"/>
    <w:rsid w:val="3BD8A76C"/>
    <w:rsid w:val="3FB00538"/>
    <w:rsid w:val="44D68C14"/>
    <w:rsid w:val="4B9B3610"/>
    <w:rsid w:val="4EE3EC40"/>
    <w:rsid w:val="4F508E5D"/>
    <w:rsid w:val="5EDE69E1"/>
    <w:rsid w:val="62B16D88"/>
    <w:rsid w:val="69978560"/>
    <w:rsid w:val="6F8C3E0A"/>
    <w:rsid w:val="71280E6B"/>
    <w:rsid w:val="715C6100"/>
    <w:rsid w:val="744686D0"/>
    <w:rsid w:val="777E2792"/>
    <w:rsid w:val="782E2286"/>
    <w:rsid w:val="7A0F9827"/>
    <w:rsid w:val="7D4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6A3F"/>
  <w15:docId w15:val="{EA9C5D99-36FD-4A89-B801-7E413CA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4edfb27-fdcf-4944-9520-fd54d4f1d725" xsi:nil="true"/>
    <CategoryDescription xmlns="http://schemas.microsoft.com/sharepoint.v3" xsi:nil="true"/>
    <_dlc_DocId xmlns="f4edfb27-fdcf-4944-9520-fd54d4f1d725">EVFN6CKRRFDF-868449311-395662</_dlc_DocId>
    <_dlc_DocIdUrl xmlns="f4edfb27-fdcf-4944-9520-fd54d4f1d725">
      <Url>https://barnsleycouncil.sharepoint.com/sites/adultac/_layouts/15/DocIdRedir.aspx?ID=EVFN6CKRRFDF-868449311-395662</Url>
      <Description>EVFN6CKRRFDF-868449311-395662</Description>
    </_dlc_DocIdUrl>
    <SharedWithUsers xmlns="f4edfb27-fdcf-4944-9520-fd54d4f1d725">
      <UserInfo>
        <DisplayName>Chapman , Julie (SERVICE DIRECTOR ADULT SOCIALCARE&amp;HEALTH)</DisplayName>
        <AccountId>117</AccountId>
        <AccountType/>
      </UserInfo>
      <UserInfo>
        <DisplayName>Taylor , Amy (BUSINESS SUPPORT OFFICER)</DisplayName>
        <AccountId>853</AccountId>
        <AccountType/>
      </UserInfo>
      <UserInfo>
        <DisplayName>Mo , Kwai (HEAD OF SERVICE-MENTAL HLTH &amp; DISABILITY)</DisplayName>
        <AccountId>247</AccountId>
        <AccountType/>
      </UserInfo>
      <UserInfo>
        <DisplayName>Middlewood , Linda (HEAD OF SERVICE)</DisplayName>
        <AccountId>242</AccountId>
        <AccountType/>
      </UserInfo>
      <UserInfo>
        <DisplayName>Armstrong , Dominic (SERVICE MANAGER)</DisplayName>
        <AccountId>71</AccountId>
        <AccountType/>
      </UserInfo>
      <UserInfo>
        <DisplayName>Houghton , Karen (TEAM MANAGER)</DisplayName>
        <AccountId>191</AccountId>
        <AccountType/>
      </UserInfo>
      <UserInfo>
        <DisplayName>Haslam , Joanne</DisplayName>
        <AccountId>546</AccountId>
        <AccountType/>
      </UserInfo>
      <UserInfo>
        <DisplayName>Newton-Scott , Ruth (SENIOR COMMISSIONING MANAGER)</DisplayName>
        <AccountId>647</AccountId>
        <AccountType/>
      </UserInfo>
    </SharedWithUsers>
    <lcf76f155ced4ddcb4097134ff3c332f xmlns="dfccecf9-4f45-45f7-ba90-b50ee97fe40f">
      <Terms xmlns="http://schemas.microsoft.com/office/infopath/2007/PartnerControls"/>
    </lcf76f155ced4ddcb4097134ff3c332f>
    <TaxCatchAll xmlns="f4edfb27-fdcf-4944-9520-fd54d4f1d725" xsi:nil="true"/>
    <_Flow_SignoffStatus xmlns="dfccecf9-4f45-45f7-ba90-b50ee97fe4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26" ma:contentTypeDescription="Create a new document." ma:contentTypeScope="" ma:versionID="b0e8ce78c69f737ab2463b9bda171d51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targetNamespace="http://schemas.microsoft.com/office/2006/metadata/properties" ma:root="true" ma:fieldsID="ed52bbed591cf7a338aa9babc520a08e" ns2:_="" ns3:_="" ns4:_="">
    <xsd:import namespace="f4edfb27-fdcf-4944-9520-fd54d4f1d725"/>
    <xsd:import namespace="http://schemas.microsoft.com/sharepoint.v3"/>
    <xsd:import namespace="dfccecf9-4f45-45f7-ba90-b50ee97fe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fd0c939-b41b-40e8-90ad-e87bd5f794d9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BC5D-743F-416E-AE66-2383AEA55B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F8C082-EB65-4C6D-B375-E4D3C2270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3DA95-6349-47AB-BEF1-2D78B843987C}">
  <ds:schemaRefs>
    <ds:schemaRef ds:uri="f4edfb27-fdcf-4944-9520-fd54d4f1d72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.v3"/>
    <ds:schemaRef ds:uri="dfccecf9-4f45-45f7-ba90-b50ee97fe40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550420-6CE9-4E7D-A7C4-D6BB1BF5E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 , Joanne</dc:creator>
  <cp:lastModifiedBy>Atkinson , Jacqui (SERVICE MNGR IMPRV, PROGRAMMES&amp;ASSURANCE)</cp:lastModifiedBy>
  <cp:revision>2</cp:revision>
  <dcterms:created xsi:type="dcterms:W3CDTF">2022-02-16T12:15:00Z</dcterms:created>
  <dcterms:modified xsi:type="dcterms:W3CDTF">2022-02-16T12:15:00Z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0x0101008F38CA1BEAFAED419C2823787FFB2C9F</vt:lpwstr>
  </property>
  <property fmtid="{D5CDD505-2E9C-101B-9397-08002B2CF9AE}" pid="3" name="IsMyDocuments">
    <vt:bool>true</vt:bool>
  </property>
  <property fmtid="{D5CDD505-2E9C-101B-9397-08002B2CF9AE}" pid="4" name="_dlc_DocIdItemGuid">
    <vt:lpwstr>f31c38be-dabb-4778-af82-c773773f331c</vt:lpwstr>
  </property>
  <property fmtid="{D5CDD505-2E9C-101B-9397-08002B2CF9AE}" pid="5" name="URL">
    <vt:lpwstr/>
  </property>
</Properties>
</file>