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88"/>
      </w:tblGrid>
      <w:tr w:rsidR="00C91772" w14:paraId="3A10724E" w14:textId="77777777" w:rsidTr="00264C3A">
        <w:tc>
          <w:tcPr>
            <w:tcW w:w="9588" w:type="dxa"/>
          </w:tcPr>
          <w:p w14:paraId="1F48772B" w14:textId="77777777" w:rsidR="00C91772" w:rsidRDefault="00C91772" w:rsidP="00C91772"/>
        </w:tc>
      </w:tr>
    </w:tbl>
    <w:p w14:paraId="213823D8" w14:textId="77777777" w:rsidR="00B228E0" w:rsidRDefault="00B228E0" w:rsidP="00B228E0">
      <w:pPr>
        <w:pStyle w:val="Header"/>
        <w:jc w:val="center"/>
        <w:rPr>
          <w:rFonts w:cs="Arial"/>
          <w:b/>
          <w:sz w:val="28"/>
          <w:szCs w:val="28"/>
        </w:rPr>
      </w:pPr>
      <w:r>
        <w:rPr>
          <w:rFonts w:cs="Arial"/>
          <w:b/>
          <w:sz w:val="28"/>
          <w:szCs w:val="28"/>
        </w:rPr>
        <w:t xml:space="preserve">PAPERS PRESENTED TO THE AGENCY DECISION MAKER </w:t>
      </w:r>
    </w:p>
    <w:p w14:paraId="01C3E2A6" w14:textId="584BA0CB" w:rsidR="00B228E0" w:rsidRDefault="00B228E0" w:rsidP="00B228E0">
      <w:pPr>
        <w:tabs>
          <w:tab w:val="left" w:pos="2835"/>
        </w:tabs>
        <w:ind w:left="-851" w:right="-1327"/>
        <w:jc w:val="center"/>
        <w:rPr>
          <w:rFonts w:cs="Arial"/>
          <w:b/>
          <w:sz w:val="28"/>
          <w:szCs w:val="28"/>
        </w:rPr>
      </w:pPr>
      <w:r>
        <w:rPr>
          <w:rFonts w:cs="Arial"/>
          <w:b/>
          <w:sz w:val="28"/>
          <w:szCs w:val="28"/>
        </w:rPr>
        <w:t xml:space="preserve">FOR </w:t>
      </w:r>
      <w:r w:rsidR="006B0027">
        <w:rPr>
          <w:rFonts w:cs="Arial"/>
          <w:b/>
          <w:sz w:val="28"/>
          <w:szCs w:val="28"/>
        </w:rPr>
        <w:t xml:space="preserve">CONSIDERATION </w:t>
      </w:r>
      <w:r>
        <w:rPr>
          <w:rFonts w:cs="Arial"/>
          <w:b/>
          <w:sz w:val="28"/>
          <w:szCs w:val="28"/>
        </w:rPr>
        <w:t xml:space="preserve">OF </w:t>
      </w:r>
      <w:r w:rsidR="006B0027">
        <w:rPr>
          <w:rFonts w:cs="Arial"/>
          <w:b/>
          <w:sz w:val="28"/>
          <w:szCs w:val="28"/>
        </w:rPr>
        <w:t xml:space="preserve">AN </w:t>
      </w:r>
      <w:r>
        <w:rPr>
          <w:rFonts w:cs="Arial"/>
          <w:b/>
          <w:sz w:val="28"/>
          <w:szCs w:val="28"/>
        </w:rPr>
        <w:t>ADOPTION PLAN</w:t>
      </w:r>
    </w:p>
    <w:p w14:paraId="52DAB13A" w14:textId="77777777" w:rsidR="00B228E0" w:rsidRDefault="00B228E0" w:rsidP="00B228E0">
      <w:pPr>
        <w:tabs>
          <w:tab w:val="left" w:pos="2835"/>
        </w:tabs>
        <w:ind w:left="-851" w:right="-1327"/>
        <w:rPr>
          <w:rFonts w:cs="Arial"/>
          <w:b/>
          <w:sz w:val="28"/>
          <w:szCs w:val="28"/>
        </w:rPr>
      </w:pPr>
    </w:p>
    <w:p w14:paraId="2ACDDD62" w14:textId="77777777" w:rsidR="00B228E0" w:rsidRDefault="00B228E0" w:rsidP="00B228E0">
      <w:pPr>
        <w:tabs>
          <w:tab w:val="left" w:pos="2835"/>
        </w:tabs>
        <w:ind w:left="-851" w:right="-1327" w:firstLine="567"/>
        <w:rPr>
          <w:rFonts w:cs="Arial"/>
          <w:b/>
          <w:sz w:val="28"/>
          <w:szCs w:val="28"/>
        </w:rPr>
      </w:pPr>
    </w:p>
    <w:p w14:paraId="36B2C4E1" w14:textId="77777777" w:rsidR="00B228E0" w:rsidRPr="00B228E0" w:rsidRDefault="00B228E0" w:rsidP="00B228E0">
      <w:pPr>
        <w:tabs>
          <w:tab w:val="left" w:pos="2835"/>
        </w:tabs>
        <w:ind w:left="-284" w:right="-1327"/>
        <w:rPr>
          <w:rFonts w:cs="Arial"/>
          <w:b/>
          <w:szCs w:val="24"/>
        </w:rPr>
      </w:pPr>
      <w:r w:rsidRPr="00B228E0">
        <w:rPr>
          <w:rFonts w:cs="Arial"/>
          <w:b/>
          <w:szCs w:val="24"/>
        </w:rPr>
        <w:t xml:space="preserve">DECISION MAKER: </w:t>
      </w:r>
      <w:r w:rsidRPr="00B228E0">
        <w:rPr>
          <w:rFonts w:cs="Arial"/>
          <w:b/>
          <w:szCs w:val="24"/>
        </w:rPr>
        <w:tab/>
      </w:r>
      <w:r w:rsidRPr="00B228E0">
        <w:rPr>
          <w:rFonts w:cs="Arial"/>
          <w:b/>
          <w:szCs w:val="24"/>
        </w:rPr>
        <w:tab/>
      </w:r>
      <w:r w:rsidRPr="00B228E0">
        <w:rPr>
          <w:rFonts w:cs="Arial"/>
          <w:b/>
          <w:szCs w:val="24"/>
        </w:rPr>
        <w:tab/>
      </w:r>
      <w:r w:rsidRPr="00B228E0">
        <w:rPr>
          <w:rFonts w:cs="Arial"/>
          <w:b/>
          <w:szCs w:val="24"/>
        </w:rPr>
        <w:tab/>
      </w:r>
      <w:r w:rsidRPr="00B228E0">
        <w:rPr>
          <w:rFonts w:cs="Arial"/>
          <w:b/>
          <w:szCs w:val="24"/>
        </w:rPr>
        <w:tab/>
      </w:r>
      <w:r w:rsidRPr="00B228E0">
        <w:rPr>
          <w:rFonts w:cs="Arial"/>
          <w:b/>
          <w:szCs w:val="24"/>
        </w:rPr>
        <w:tab/>
      </w:r>
      <w:r w:rsidRPr="00B228E0">
        <w:rPr>
          <w:rFonts w:cs="Arial"/>
          <w:b/>
          <w:szCs w:val="24"/>
        </w:rPr>
        <w:tab/>
      </w:r>
      <w:r w:rsidRPr="00B228E0">
        <w:rPr>
          <w:rFonts w:cs="Arial"/>
          <w:b/>
          <w:szCs w:val="24"/>
        </w:rPr>
        <w:tab/>
      </w:r>
    </w:p>
    <w:p w14:paraId="0337C222" w14:textId="77777777" w:rsidR="00B228E0" w:rsidRPr="00B228E0" w:rsidRDefault="00B228E0" w:rsidP="00B228E0">
      <w:pPr>
        <w:tabs>
          <w:tab w:val="left" w:pos="2835"/>
        </w:tabs>
        <w:ind w:left="-284" w:right="-1327"/>
        <w:rPr>
          <w:rFonts w:cs="Arial"/>
          <w:b/>
          <w:szCs w:val="24"/>
        </w:rPr>
      </w:pPr>
    </w:p>
    <w:p w14:paraId="0D1F5664" w14:textId="2CB733FE" w:rsidR="00B228E0" w:rsidRPr="00B228E0" w:rsidRDefault="00B228E0" w:rsidP="00B228E0">
      <w:pPr>
        <w:tabs>
          <w:tab w:val="left" w:pos="2835"/>
        </w:tabs>
        <w:ind w:left="-284" w:right="-1327"/>
        <w:rPr>
          <w:rFonts w:cs="Arial"/>
          <w:b/>
          <w:szCs w:val="24"/>
        </w:rPr>
      </w:pPr>
      <w:r w:rsidRPr="00B228E0">
        <w:rPr>
          <w:rFonts w:cs="Arial"/>
          <w:b/>
          <w:szCs w:val="24"/>
        </w:rPr>
        <w:t>CHILD’s LOCAL AUTHORITY/AREA:</w:t>
      </w:r>
      <w:r w:rsidRPr="00B228E0">
        <w:rPr>
          <w:rFonts w:cs="Arial"/>
          <w:b/>
          <w:szCs w:val="24"/>
        </w:rPr>
        <w:tab/>
      </w:r>
      <w:r w:rsidRPr="00B228E0">
        <w:rPr>
          <w:rFonts w:cs="Arial"/>
          <w:b/>
          <w:szCs w:val="24"/>
        </w:rPr>
        <w:tab/>
      </w:r>
      <w:r w:rsidRPr="00B228E0">
        <w:rPr>
          <w:rFonts w:cs="Arial"/>
          <w:b/>
          <w:szCs w:val="24"/>
        </w:rPr>
        <w:tab/>
      </w:r>
    </w:p>
    <w:p w14:paraId="0641EB1D" w14:textId="77777777" w:rsidR="00B228E0" w:rsidRPr="00B228E0" w:rsidRDefault="00B228E0" w:rsidP="00B228E0">
      <w:pPr>
        <w:tabs>
          <w:tab w:val="left" w:pos="2835"/>
        </w:tabs>
        <w:ind w:left="-284" w:right="-1327"/>
        <w:rPr>
          <w:rFonts w:cs="Arial"/>
          <w:b/>
          <w:szCs w:val="24"/>
        </w:rPr>
      </w:pPr>
      <w:r w:rsidRPr="00B228E0">
        <w:rPr>
          <w:rFonts w:cs="Arial"/>
          <w:b/>
          <w:szCs w:val="24"/>
        </w:rPr>
        <w:tab/>
      </w:r>
      <w:r w:rsidRPr="00B228E0">
        <w:rPr>
          <w:rFonts w:cs="Arial"/>
          <w:b/>
          <w:szCs w:val="24"/>
        </w:rPr>
        <w:tab/>
      </w:r>
      <w:r w:rsidRPr="00B228E0">
        <w:rPr>
          <w:rFonts w:cs="Arial"/>
          <w:b/>
          <w:szCs w:val="24"/>
        </w:rPr>
        <w:tab/>
        <w:t xml:space="preserve"> </w:t>
      </w:r>
      <w:r w:rsidRPr="00B228E0">
        <w:rPr>
          <w:rFonts w:cs="Arial"/>
          <w:b/>
          <w:szCs w:val="24"/>
        </w:rPr>
        <w:tab/>
      </w:r>
      <w:r w:rsidRPr="00B228E0">
        <w:rPr>
          <w:rFonts w:cs="Arial"/>
          <w:b/>
          <w:szCs w:val="24"/>
        </w:rPr>
        <w:tab/>
      </w:r>
    </w:p>
    <w:p w14:paraId="29E56529" w14:textId="77777777" w:rsidR="00B228E0" w:rsidRPr="00B228E0" w:rsidRDefault="00B228E0" w:rsidP="00B228E0">
      <w:pPr>
        <w:tabs>
          <w:tab w:val="left" w:pos="2835"/>
        </w:tabs>
        <w:ind w:left="3600" w:right="-1327" w:hanging="3884"/>
        <w:rPr>
          <w:rFonts w:cs="Arial"/>
          <w:b/>
          <w:szCs w:val="24"/>
        </w:rPr>
      </w:pPr>
      <w:r w:rsidRPr="00B228E0">
        <w:rPr>
          <w:rFonts w:cs="Arial"/>
          <w:b/>
          <w:szCs w:val="24"/>
        </w:rPr>
        <w:t>DATE OF MEETING:</w:t>
      </w:r>
      <w:r w:rsidRPr="00B228E0">
        <w:rPr>
          <w:rFonts w:cs="Arial"/>
          <w:b/>
          <w:szCs w:val="24"/>
        </w:rPr>
        <w:tab/>
      </w:r>
      <w:r w:rsidRPr="00B228E0">
        <w:rPr>
          <w:rFonts w:cs="Arial"/>
          <w:b/>
          <w:szCs w:val="24"/>
        </w:rPr>
        <w:tab/>
      </w:r>
    </w:p>
    <w:p w14:paraId="606691DD" w14:textId="77777777" w:rsidR="00B228E0" w:rsidRPr="00B228E0" w:rsidRDefault="00B228E0" w:rsidP="00B228E0">
      <w:pPr>
        <w:tabs>
          <w:tab w:val="left" w:pos="2835"/>
        </w:tabs>
        <w:ind w:left="-284"/>
        <w:rPr>
          <w:rFonts w:cs="Arial"/>
          <w:b/>
          <w:szCs w:val="24"/>
        </w:rPr>
      </w:pPr>
      <w:r w:rsidRPr="00B228E0">
        <w:rPr>
          <w:rFonts w:cs="Arial"/>
          <w:b/>
          <w:szCs w:val="24"/>
        </w:rPr>
        <w:tab/>
      </w:r>
      <w:r w:rsidRPr="00B228E0">
        <w:rPr>
          <w:rFonts w:cs="Arial"/>
          <w:b/>
          <w:szCs w:val="24"/>
        </w:rPr>
        <w:tab/>
      </w:r>
    </w:p>
    <w:p w14:paraId="17A9DD86" w14:textId="77777777" w:rsidR="00B228E0" w:rsidRDefault="00B228E0" w:rsidP="00B228E0">
      <w:pPr>
        <w:tabs>
          <w:tab w:val="left" w:pos="2835"/>
        </w:tabs>
        <w:ind w:left="-284" w:right="-1327"/>
        <w:rPr>
          <w:rFonts w:cs="Arial"/>
          <w:b/>
          <w:szCs w:val="24"/>
        </w:rPr>
      </w:pPr>
      <w:r w:rsidRPr="00B228E0">
        <w:rPr>
          <w:rFonts w:cs="Arial"/>
          <w:b/>
          <w:szCs w:val="24"/>
        </w:rPr>
        <w:t xml:space="preserve">NAME OF CHILD(REN):         </w:t>
      </w:r>
      <w:r w:rsidRPr="00B228E0">
        <w:rPr>
          <w:rFonts w:cs="Arial"/>
          <w:b/>
          <w:szCs w:val="24"/>
        </w:rPr>
        <w:tab/>
      </w:r>
    </w:p>
    <w:p w14:paraId="34EDA94A" w14:textId="77777777" w:rsidR="00B228E0" w:rsidRDefault="00B228E0" w:rsidP="00B228E0">
      <w:pPr>
        <w:tabs>
          <w:tab w:val="left" w:pos="2835"/>
        </w:tabs>
        <w:ind w:left="-284" w:right="-1327"/>
        <w:rPr>
          <w:rFonts w:cs="Arial"/>
          <w:b/>
          <w:szCs w:val="24"/>
        </w:rPr>
      </w:pPr>
    </w:p>
    <w:p w14:paraId="4D68A9AF" w14:textId="77777777" w:rsidR="00964030" w:rsidRDefault="00B228E0" w:rsidP="00964030">
      <w:pPr>
        <w:tabs>
          <w:tab w:val="left" w:pos="2835"/>
        </w:tabs>
        <w:ind w:left="-284" w:right="-1327"/>
        <w:rPr>
          <w:rFonts w:cs="Arial"/>
          <w:b/>
          <w:szCs w:val="24"/>
        </w:rPr>
      </w:pPr>
      <w:r>
        <w:rPr>
          <w:rFonts w:cs="Arial"/>
          <w:b/>
          <w:szCs w:val="24"/>
        </w:rPr>
        <w:t>AGENCY ADVISER</w:t>
      </w:r>
      <w:r w:rsidRPr="00B228E0">
        <w:rPr>
          <w:rFonts w:cs="Arial"/>
          <w:b/>
          <w:szCs w:val="24"/>
        </w:rPr>
        <w:t>:</w:t>
      </w:r>
    </w:p>
    <w:p w14:paraId="667FDE49" w14:textId="77777777" w:rsidR="00964030" w:rsidRDefault="00964030" w:rsidP="00964030">
      <w:pPr>
        <w:tabs>
          <w:tab w:val="left" w:pos="2835"/>
        </w:tabs>
        <w:ind w:left="-284" w:right="-1327"/>
        <w:rPr>
          <w:rFonts w:cs="Arial"/>
          <w:b/>
          <w:szCs w:val="24"/>
        </w:rPr>
      </w:pPr>
    </w:p>
    <w:p w14:paraId="48761911" w14:textId="3688C053" w:rsidR="00964030" w:rsidRPr="00964030" w:rsidRDefault="00964030" w:rsidP="00964030">
      <w:pPr>
        <w:tabs>
          <w:tab w:val="left" w:pos="2835"/>
        </w:tabs>
        <w:ind w:left="-284" w:right="-1327"/>
        <w:rPr>
          <w:rFonts w:cs="Arial"/>
          <w:b/>
          <w:szCs w:val="24"/>
        </w:rPr>
      </w:pPr>
      <w:r>
        <w:t xml:space="preserve">Is the case being presented within the required timescale? (no more than two months from the date the adoption plan was ratified at the Looked after Children’s review). If not, please state reasons: </w:t>
      </w:r>
    </w:p>
    <w:p w14:paraId="57841718" w14:textId="77777777" w:rsidR="00964030" w:rsidRDefault="00964030" w:rsidP="00B228E0">
      <w:pPr>
        <w:tabs>
          <w:tab w:val="left" w:pos="2835"/>
        </w:tabs>
        <w:ind w:left="-284" w:right="-1327"/>
        <w:rPr>
          <w:rFonts w:cs="Arial"/>
          <w:b/>
          <w:szCs w:val="24"/>
        </w:rPr>
      </w:pPr>
    </w:p>
    <w:p w14:paraId="62773958" w14:textId="77777777" w:rsidR="00B228E0" w:rsidRDefault="00B228E0" w:rsidP="00B228E0">
      <w:pPr>
        <w:tabs>
          <w:tab w:val="left" w:pos="2835"/>
        </w:tabs>
        <w:ind w:left="-284" w:right="-1327"/>
        <w:rPr>
          <w:rFonts w:cs="Arial"/>
          <w:b/>
          <w:szCs w:val="24"/>
        </w:rPr>
      </w:pPr>
    </w:p>
    <w:tbl>
      <w:tblPr>
        <w:tblStyle w:val="TableGrid"/>
        <w:tblW w:w="0" w:type="auto"/>
        <w:tblInd w:w="-284" w:type="dxa"/>
        <w:tblLook w:val="04A0" w:firstRow="1" w:lastRow="0" w:firstColumn="1" w:lastColumn="0" w:noHBand="0" w:noVBand="1"/>
      </w:tblPr>
      <w:tblGrid>
        <w:gridCol w:w="7055"/>
        <w:gridCol w:w="1854"/>
      </w:tblGrid>
      <w:tr w:rsidR="00B228E0" w14:paraId="2E629D25" w14:textId="77777777" w:rsidTr="00B228E0">
        <w:tc>
          <w:tcPr>
            <w:tcW w:w="7055" w:type="dxa"/>
          </w:tcPr>
          <w:p w14:paraId="249B545E" w14:textId="77777777" w:rsidR="00B228E0" w:rsidRDefault="00B228E0" w:rsidP="00B228E0">
            <w:pPr>
              <w:tabs>
                <w:tab w:val="left" w:pos="2835"/>
              </w:tabs>
              <w:ind w:right="-1327"/>
              <w:rPr>
                <w:rFonts w:cs="Arial"/>
                <w:b/>
                <w:szCs w:val="24"/>
              </w:rPr>
            </w:pPr>
          </w:p>
          <w:p w14:paraId="4635C00D" w14:textId="3F4F228C" w:rsidR="00B228E0" w:rsidRDefault="00B228E0" w:rsidP="00B228E0">
            <w:pPr>
              <w:tabs>
                <w:tab w:val="left" w:pos="2835"/>
              </w:tabs>
              <w:ind w:right="-1327"/>
              <w:rPr>
                <w:rFonts w:cs="Arial"/>
                <w:b/>
                <w:szCs w:val="24"/>
              </w:rPr>
            </w:pPr>
            <w:r>
              <w:rPr>
                <w:rFonts w:cs="Arial"/>
                <w:b/>
                <w:szCs w:val="24"/>
              </w:rPr>
              <w:t>Checklist of Documents to be provided:</w:t>
            </w:r>
          </w:p>
        </w:tc>
        <w:tc>
          <w:tcPr>
            <w:tcW w:w="1854" w:type="dxa"/>
          </w:tcPr>
          <w:p w14:paraId="61212A8A" w14:textId="77777777" w:rsidR="00B228E0" w:rsidRDefault="00B228E0" w:rsidP="00B228E0">
            <w:pPr>
              <w:tabs>
                <w:tab w:val="left" w:pos="2835"/>
              </w:tabs>
              <w:ind w:right="-1327"/>
              <w:rPr>
                <w:rFonts w:cs="Arial"/>
                <w:b/>
                <w:szCs w:val="24"/>
              </w:rPr>
            </w:pPr>
            <w:r>
              <w:rPr>
                <w:rFonts w:cs="Arial"/>
                <w:b/>
                <w:szCs w:val="24"/>
              </w:rPr>
              <w:t xml:space="preserve">Included? </w:t>
            </w:r>
          </w:p>
          <w:p w14:paraId="17157CD4" w14:textId="7D81DDED" w:rsidR="00B228E0" w:rsidRDefault="00B228E0" w:rsidP="00B228E0">
            <w:pPr>
              <w:tabs>
                <w:tab w:val="left" w:pos="2835"/>
              </w:tabs>
              <w:ind w:right="-1327"/>
              <w:rPr>
                <w:rFonts w:cs="Arial"/>
                <w:b/>
                <w:szCs w:val="24"/>
              </w:rPr>
            </w:pPr>
            <w:r>
              <w:rPr>
                <w:rFonts w:cs="Arial"/>
                <w:b/>
                <w:szCs w:val="24"/>
              </w:rPr>
              <w:t>If not, reason</w:t>
            </w:r>
          </w:p>
        </w:tc>
      </w:tr>
      <w:tr w:rsidR="00B228E0" w14:paraId="0E8954C6" w14:textId="77777777" w:rsidTr="00B228E0">
        <w:tc>
          <w:tcPr>
            <w:tcW w:w="7055" w:type="dxa"/>
          </w:tcPr>
          <w:p w14:paraId="53ADFA25" w14:textId="77777777" w:rsidR="00B228E0" w:rsidRDefault="00B228E0" w:rsidP="00B228E0">
            <w:pPr>
              <w:rPr>
                <w:rFonts w:cs="Arial"/>
                <w:sz w:val="20"/>
              </w:rPr>
            </w:pPr>
            <w:r>
              <w:rPr>
                <w:rFonts w:cs="Arial"/>
                <w:sz w:val="20"/>
              </w:rPr>
              <w:t>Child’s Permanence Report signed by worker and Supervisor/Manager (explanation if signature missing from birth parents)</w:t>
            </w:r>
          </w:p>
          <w:p w14:paraId="002BD7F6" w14:textId="636916BF" w:rsidR="00B228E0" w:rsidRPr="009A4B9F" w:rsidRDefault="00B228E0" w:rsidP="00B228E0">
            <w:pPr>
              <w:rPr>
                <w:rFonts w:cs="Arial"/>
                <w:i/>
                <w:iCs/>
                <w:sz w:val="20"/>
              </w:rPr>
            </w:pPr>
            <w:r>
              <w:rPr>
                <w:rFonts w:cs="Arial"/>
                <w:b/>
                <w:bCs/>
                <w:sz w:val="20"/>
              </w:rPr>
              <w:t xml:space="preserve">NB - </w:t>
            </w:r>
            <w:r>
              <w:rPr>
                <w:rFonts w:cs="Arial"/>
                <w:sz w:val="20"/>
              </w:rPr>
              <w:t>The following must be included within the CPR:</w:t>
            </w:r>
            <w:r w:rsidR="009A4B9F">
              <w:rPr>
                <w:rFonts w:cs="Arial"/>
                <w:sz w:val="20"/>
              </w:rPr>
              <w:t xml:space="preserve"> </w:t>
            </w:r>
            <w:r w:rsidR="009A4B9F">
              <w:rPr>
                <w:rFonts w:cs="Arial"/>
                <w:i/>
                <w:iCs/>
                <w:sz w:val="20"/>
              </w:rPr>
              <w:t>(Inc. where to cover within the CPR)</w:t>
            </w:r>
          </w:p>
          <w:p w14:paraId="380081B5" w14:textId="11E9FDD8" w:rsidR="00964030" w:rsidRDefault="00964030" w:rsidP="00964030">
            <w:pPr>
              <w:pStyle w:val="ListParagraph"/>
              <w:numPr>
                <w:ilvl w:val="0"/>
                <w:numId w:val="3"/>
              </w:numPr>
              <w:rPr>
                <w:rFonts w:cs="Arial"/>
                <w:sz w:val="20"/>
              </w:rPr>
            </w:pPr>
            <w:r>
              <w:rPr>
                <w:rFonts w:cs="Arial"/>
                <w:sz w:val="20"/>
              </w:rPr>
              <w:t xml:space="preserve">The child’s views of the adoption plan – presented in any format, such as drawings, </w:t>
            </w:r>
            <w:r w:rsidR="005F45DA">
              <w:rPr>
                <w:rFonts w:cs="Arial"/>
                <w:sz w:val="20"/>
              </w:rPr>
              <w:t xml:space="preserve">video </w:t>
            </w:r>
            <w:r>
              <w:rPr>
                <w:rFonts w:cs="Arial"/>
                <w:sz w:val="20"/>
              </w:rPr>
              <w:t>etc.</w:t>
            </w:r>
            <w:r w:rsidR="005F45DA">
              <w:rPr>
                <w:rFonts w:cs="Arial"/>
                <w:sz w:val="20"/>
              </w:rPr>
              <w:t xml:space="preserve"> If the child is pre-verbal please indicate their presentation</w:t>
            </w:r>
            <w:r w:rsidR="00376447">
              <w:rPr>
                <w:rFonts w:cs="Arial"/>
                <w:sz w:val="20"/>
              </w:rPr>
              <w:t>, for example, during family time</w:t>
            </w:r>
            <w:r w:rsidR="005F45DA">
              <w:rPr>
                <w:rFonts w:cs="Arial"/>
                <w:sz w:val="20"/>
              </w:rPr>
              <w:t xml:space="preserve">. </w:t>
            </w:r>
            <w:r w:rsidR="00484136">
              <w:rPr>
                <w:rFonts w:cs="Arial"/>
                <w:i/>
                <w:iCs/>
                <w:sz w:val="20"/>
              </w:rPr>
              <w:t>(Section 14</w:t>
            </w:r>
            <w:r w:rsidR="009A4B9F">
              <w:rPr>
                <w:rFonts w:cs="Arial"/>
                <w:i/>
                <w:iCs/>
                <w:sz w:val="20"/>
              </w:rPr>
              <w:t>/Wishes and feelings about contact</w:t>
            </w:r>
            <w:r w:rsidR="00484136">
              <w:rPr>
                <w:rFonts w:cs="Arial"/>
                <w:i/>
                <w:iCs/>
                <w:sz w:val="20"/>
              </w:rPr>
              <w:t>)</w:t>
            </w:r>
            <w:r>
              <w:rPr>
                <w:rFonts w:cs="Arial"/>
                <w:sz w:val="20"/>
              </w:rPr>
              <w:t xml:space="preserve"> </w:t>
            </w:r>
          </w:p>
          <w:p w14:paraId="5A95CCCC" w14:textId="40DC2B3A" w:rsidR="00B228E0" w:rsidRDefault="00964030" w:rsidP="00964030">
            <w:pPr>
              <w:pStyle w:val="ListParagraph"/>
              <w:numPr>
                <w:ilvl w:val="0"/>
                <w:numId w:val="3"/>
              </w:numPr>
              <w:rPr>
                <w:rFonts w:cs="Arial"/>
                <w:sz w:val="20"/>
              </w:rPr>
            </w:pPr>
            <w:r w:rsidRPr="00964030">
              <w:rPr>
                <w:rFonts w:cs="Arial"/>
                <w:sz w:val="20"/>
              </w:rPr>
              <w:t xml:space="preserve">The views of birth parents and any other relevant person regarding </w:t>
            </w:r>
            <w:r>
              <w:rPr>
                <w:rFonts w:cs="Arial"/>
                <w:sz w:val="20"/>
              </w:rPr>
              <w:t xml:space="preserve">adoption. </w:t>
            </w:r>
            <w:r w:rsidR="00484136">
              <w:rPr>
                <w:rFonts w:cs="Arial"/>
                <w:i/>
                <w:iCs/>
                <w:sz w:val="20"/>
              </w:rPr>
              <w:t>(Section 32</w:t>
            </w:r>
            <w:r w:rsidR="009A4B9F">
              <w:rPr>
                <w:rFonts w:cs="Arial"/>
                <w:i/>
                <w:iCs/>
                <w:sz w:val="20"/>
              </w:rPr>
              <w:t>/Ability of family members to care for the child</w:t>
            </w:r>
            <w:r w:rsidR="00484136">
              <w:rPr>
                <w:rFonts w:cs="Arial"/>
                <w:i/>
                <w:iCs/>
                <w:sz w:val="20"/>
              </w:rPr>
              <w:t>)</w:t>
            </w:r>
          </w:p>
          <w:p w14:paraId="59013F6D" w14:textId="7AFC7436" w:rsidR="00964030" w:rsidRDefault="00964030" w:rsidP="00964030">
            <w:pPr>
              <w:pStyle w:val="ListParagraph"/>
              <w:numPr>
                <w:ilvl w:val="0"/>
                <w:numId w:val="3"/>
              </w:numPr>
              <w:rPr>
                <w:rFonts w:cs="Arial"/>
                <w:sz w:val="20"/>
              </w:rPr>
            </w:pPr>
            <w:r>
              <w:rPr>
                <w:rFonts w:cs="Arial"/>
                <w:sz w:val="20"/>
              </w:rPr>
              <w:t>The views of the Guardian</w:t>
            </w:r>
            <w:r w:rsidR="00376447">
              <w:rPr>
                <w:rFonts w:cs="Arial"/>
                <w:sz w:val="20"/>
              </w:rPr>
              <w:t>, and the IRO</w:t>
            </w:r>
            <w:r w:rsidR="006B0027">
              <w:rPr>
                <w:rFonts w:cs="Arial"/>
                <w:sz w:val="20"/>
              </w:rPr>
              <w:t xml:space="preserve"> </w:t>
            </w:r>
            <w:r w:rsidR="006B0027" w:rsidRPr="00484136">
              <w:rPr>
                <w:rFonts w:cs="Arial"/>
                <w:i/>
                <w:iCs/>
                <w:sz w:val="20"/>
              </w:rPr>
              <w:t>(Section 7</w:t>
            </w:r>
            <w:r w:rsidR="009A4B9F">
              <w:rPr>
                <w:rFonts w:cs="Arial"/>
                <w:i/>
                <w:iCs/>
                <w:sz w:val="20"/>
              </w:rPr>
              <w:t>/Guardian’s view</w:t>
            </w:r>
            <w:r w:rsidR="006B0027" w:rsidRPr="00484136">
              <w:rPr>
                <w:rFonts w:cs="Arial"/>
                <w:i/>
                <w:iCs/>
                <w:sz w:val="20"/>
              </w:rPr>
              <w:t>)</w:t>
            </w:r>
          </w:p>
          <w:p w14:paraId="0FAE7E98" w14:textId="36626020" w:rsidR="00964030" w:rsidRPr="00964030" w:rsidRDefault="00964030" w:rsidP="00964030">
            <w:pPr>
              <w:pStyle w:val="ListParagraph"/>
              <w:numPr>
                <w:ilvl w:val="0"/>
                <w:numId w:val="3"/>
              </w:numPr>
              <w:rPr>
                <w:rFonts w:cs="Arial"/>
                <w:sz w:val="20"/>
              </w:rPr>
            </w:pPr>
            <w:r w:rsidRPr="00964030">
              <w:rPr>
                <w:sz w:val="20"/>
              </w:rPr>
              <w:t xml:space="preserve">Information on the quality and nature of </w:t>
            </w:r>
            <w:r>
              <w:rPr>
                <w:sz w:val="20"/>
              </w:rPr>
              <w:t xml:space="preserve">the current </w:t>
            </w:r>
            <w:r w:rsidRPr="00964030">
              <w:rPr>
                <w:sz w:val="20"/>
              </w:rPr>
              <w:t xml:space="preserve">contact, plan for future </w:t>
            </w:r>
            <w:r w:rsidR="00376447">
              <w:rPr>
                <w:sz w:val="20"/>
              </w:rPr>
              <w:t>staying in touch arrangements</w:t>
            </w:r>
            <w:r w:rsidRPr="00964030">
              <w:rPr>
                <w:sz w:val="20"/>
              </w:rPr>
              <w:t xml:space="preserve"> </w:t>
            </w:r>
            <w:r>
              <w:rPr>
                <w:sz w:val="20"/>
              </w:rPr>
              <w:t xml:space="preserve">and how this will meet the needs of all involved. </w:t>
            </w:r>
            <w:r w:rsidR="00484136">
              <w:rPr>
                <w:i/>
                <w:iCs/>
                <w:sz w:val="20"/>
              </w:rPr>
              <w:t>(Section 26-28</w:t>
            </w:r>
            <w:r w:rsidR="009A4B9F">
              <w:rPr>
                <w:i/>
                <w:iCs/>
                <w:sz w:val="20"/>
              </w:rPr>
              <w:t>/Contact arrangements</w:t>
            </w:r>
            <w:r w:rsidR="00484136">
              <w:rPr>
                <w:i/>
                <w:iCs/>
                <w:sz w:val="20"/>
              </w:rPr>
              <w:t>)</w:t>
            </w:r>
          </w:p>
          <w:p w14:paraId="71867336" w14:textId="49B69326" w:rsidR="002A60E6" w:rsidRDefault="002A60E6" w:rsidP="002A60E6">
            <w:pPr>
              <w:pStyle w:val="ListParagraph"/>
              <w:numPr>
                <w:ilvl w:val="0"/>
                <w:numId w:val="3"/>
              </w:numPr>
              <w:rPr>
                <w:rFonts w:cs="Arial"/>
                <w:sz w:val="20"/>
                <w:lang w:eastAsia="en-GB"/>
              </w:rPr>
            </w:pPr>
            <w:r>
              <w:rPr>
                <w:rFonts w:cs="Arial"/>
                <w:sz w:val="20"/>
              </w:rPr>
              <w:t xml:space="preserve">Genogram </w:t>
            </w:r>
            <w:r w:rsidR="006B0027" w:rsidRPr="00484136">
              <w:rPr>
                <w:rFonts w:cs="Arial"/>
                <w:i/>
                <w:iCs/>
                <w:sz w:val="20"/>
              </w:rPr>
              <w:t>(Following the picture of the child)</w:t>
            </w:r>
            <w:r w:rsidR="00376447" w:rsidRPr="00376447">
              <w:rPr>
                <w:rFonts w:cs="Arial"/>
                <w:sz w:val="20"/>
                <w:u w:val="single"/>
              </w:rPr>
              <w:t xml:space="preserve"> If this cannot be inserted, it should be provided as a separate document</w:t>
            </w:r>
          </w:p>
          <w:p w14:paraId="2FF8CCC3" w14:textId="53EB9954" w:rsidR="002A60E6" w:rsidRDefault="002A60E6" w:rsidP="002A60E6">
            <w:pPr>
              <w:pStyle w:val="ListParagraph"/>
              <w:numPr>
                <w:ilvl w:val="0"/>
                <w:numId w:val="3"/>
              </w:numPr>
              <w:rPr>
                <w:rFonts w:cs="Arial"/>
                <w:sz w:val="20"/>
                <w:lang w:eastAsia="en-GB"/>
              </w:rPr>
            </w:pPr>
            <w:r>
              <w:rPr>
                <w:rFonts w:cs="Arial"/>
                <w:sz w:val="20"/>
                <w:lang w:eastAsia="en-GB"/>
              </w:rPr>
              <w:t>Photograph of child/ren and birth parents</w:t>
            </w:r>
            <w:r w:rsidR="00376447">
              <w:rPr>
                <w:rFonts w:cs="Arial"/>
                <w:sz w:val="20"/>
                <w:lang w:eastAsia="en-GB"/>
              </w:rPr>
              <w:t xml:space="preserve">, and ideally any </w:t>
            </w:r>
            <w:r w:rsidR="009F4B5B">
              <w:rPr>
                <w:rFonts w:cs="Arial"/>
                <w:sz w:val="20"/>
                <w:lang w:eastAsia="en-GB"/>
              </w:rPr>
              <w:t>siblings</w:t>
            </w:r>
            <w:r w:rsidR="009F4B5B">
              <w:rPr>
                <w:rFonts w:cs="Arial"/>
                <w:i/>
                <w:iCs/>
                <w:sz w:val="20"/>
                <w:lang w:eastAsia="en-GB"/>
              </w:rPr>
              <w:t xml:space="preserve"> (</w:t>
            </w:r>
            <w:r w:rsidR="00484136">
              <w:rPr>
                <w:rFonts w:cs="Arial"/>
                <w:i/>
                <w:iCs/>
                <w:sz w:val="20"/>
                <w:lang w:eastAsia="en-GB"/>
              </w:rPr>
              <w:t>At the beginning of the section about the relevant person)</w:t>
            </w:r>
          </w:p>
          <w:p w14:paraId="5D296E67" w14:textId="18F34F5A" w:rsidR="002A60E6" w:rsidRDefault="002A60E6" w:rsidP="002A60E6">
            <w:pPr>
              <w:pStyle w:val="ListParagraph"/>
              <w:numPr>
                <w:ilvl w:val="0"/>
                <w:numId w:val="3"/>
              </w:numPr>
              <w:rPr>
                <w:rFonts w:cs="Arial"/>
                <w:sz w:val="20"/>
                <w:lang w:eastAsia="en-GB"/>
              </w:rPr>
            </w:pPr>
            <w:r>
              <w:rPr>
                <w:rFonts w:cs="Arial"/>
                <w:sz w:val="20"/>
                <w:lang w:eastAsia="en-GB"/>
              </w:rPr>
              <w:t xml:space="preserve">Comprehensive detail of the child’s progress and needs in all areas of development (health, education, emotional, social, etc.) </w:t>
            </w:r>
            <w:r w:rsidR="00484136" w:rsidRPr="00484136">
              <w:rPr>
                <w:rFonts w:cs="Arial"/>
                <w:i/>
                <w:iCs/>
                <w:sz w:val="20"/>
                <w:lang w:eastAsia="en-GB"/>
              </w:rPr>
              <w:t>(</w:t>
            </w:r>
            <w:r w:rsidR="00484136">
              <w:rPr>
                <w:rFonts w:cs="Arial"/>
                <w:i/>
                <w:iCs/>
                <w:sz w:val="20"/>
                <w:lang w:eastAsia="en-GB"/>
              </w:rPr>
              <w:t>S</w:t>
            </w:r>
            <w:r w:rsidR="00484136" w:rsidRPr="00484136">
              <w:rPr>
                <w:rFonts w:cs="Arial"/>
                <w:i/>
                <w:iCs/>
                <w:sz w:val="20"/>
                <w:lang w:eastAsia="en-GB"/>
              </w:rPr>
              <w:t>ection 9</w:t>
            </w:r>
            <w:r w:rsidR="00484136">
              <w:rPr>
                <w:rFonts w:cs="Arial"/>
                <w:i/>
                <w:iCs/>
                <w:sz w:val="20"/>
                <w:lang w:eastAsia="en-GB"/>
              </w:rPr>
              <w:t xml:space="preserve"> &amp; 11</w:t>
            </w:r>
            <w:r w:rsidR="009A4B9F">
              <w:rPr>
                <w:rFonts w:cs="Arial"/>
                <w:i/>
                <w:iCs/>
                <w:sz w:val="20"/>
                <w:lang w:eastAsia="en-GB"/>
              </w:rPr>
              <w:t>/Description of the Child</w:t>
            </w:r>
            <w:r w:rsidR="00484136" w:rsidRPr="00484136">
              <w:rPr>
                <w:rFonts w:cs="Arial"/>
                <w:i/>
                <w:iCs/>
                <w:sz w:val="20"/>
                <w:lang w:eastAsia="en-GB"/>
              </w:rPr>
              <w:t>)</w:t>
            </w:r>
          </w:p>
          <w:p w14:paraId="0D823070" w14:textId="78DE8393" w:rsidR="00B4327E" w:rsidRDefault="00B4327E" w:rsidP="00B4327E">
            <w:pPr>
              <w:pStyle w:val="ListParagraph"/>
              <w:numPr>
                <w:ilvl w:val="0"/>
                <w:numId w:val="3"/>
              </w:numPr>
              <w:rPr>
                <w:rFonts w:cs="Arial"/>
                <w:sz w:val="20"/>
                <w:lang w:eastAsia="en-GB"/>
              </w:rPr>
            </w:pPr>
            <w:r w:rsidRPr="002A60E6">
              <w:rPr>
                <w:rFonts w:cs="Arial"/>
                <w:sz w:val="20"/>
              </w:rPr>
              <w:t>An assessment of the likely needs for adoption support for the child, birth parents and any other significant person</w:t>
            </w:r>
            <w:r>
              <w:rPr>
                <w:rFonts w:cs="Arial"/>
                <w:sz w:val="20"/>
              </w:rPr>
              <w:t>, (based upon the information included regarding developmental needs)</w:t>
            </w:r>
            <w:r w:rsidRPr="002A60E6">
              <w:rPr>
                <w:rFonts w:cs="Arial"/>
                <w:sz w:val="20"/>
              </w:rPr>
              <w:t xml:space="preserve">. </w:t>
            </w:r>
            <w:r w:rsidR="00484136">
              <w:rPr>
                <w:rFonts w:cs="Arial"/>
                <w:i/>
                <w:iCs/>
                <w:sz w:val="20"/>
              </w:rPr>
              <w:t>(Section 13</w:t>
            </w:r>
            <w:r w:rsidR="009A4B9F">
              <w:rPr>
                <w:rFonts w:cs="Arial"/>
                <w:i/>
                <w:iCs/>
                <w:sz w:val="20"/>
              </w:rPr>
              <w:t>/Analysis of needs and implications for future placement</w:t>
            </w:r>
            <w:r w:rsidR="00484136">
              <w:rPr>
                <w:rFonts w:cs="Arial"/>
                <w:i/>
                <w:iCs/>
                <w:sz w:val="20"/>
              </w:rPr>
              <w:t>)</w:t>
            </w:r>
          </w:p>
          <w:p w14:paraId="3C71ABD4" w14:textId="5A245458" w:rsidR="005F45DA" w:rsidRDefault="005F45DA" w:rsidP="005F45DA">
            <w:pPr>
              <w:pStyle w:val="ListParagraph"/>
              <w:numPr>
                <w:ilvl w:val="0"/>
                <w:numId w:val="3"/>
              </w:numPr>
              <w:rPr>
                <w:rFonts w:cs="Arial"/>
                <w:sz w:val="20"/>
                <w:lang w:eastAsia="en-GB"/>
              </w:rPr>
            </w:pPr>
            <w:r>
              <w:rPr>
                <w:rFonts w:cs="Arial"/>
                <w:sz w:val="20"/>
                <w:lang w:eastAsia="en-GB"/>
              </w:rPr>
              <w:t xml:space="preserve">A synopsis of </w:t>
            </w:r>
            <w:r w:rsidR="00B4327E">
              <w:rPr>
                <w:rFonts w:cs="Arial"/>
                <w:sz w:val="20"/>
                <w:lang w:eastAsia="en-GB"/>
              </w:rPr>
              <w:t xml:space="preserve">all expert </w:t>
            </w:r>
            <w:r>
              <w:rPr>
                <w:rFonts w:cs="Arial"/>
                <w:sz w:val="20"/>
                <w:lang w:eastAsia="en-GB"/>
              </w:rPr>
              <w:t xml:space="preserve">reports, viabilities or </w:t>
            </w:r>
            <w:r w:rsidR="00B4327E">
              <w:rPr>
                <w:rFonts w:cs="Arial"/>
                <w:sz w:val="20"/>
                <w:lang w:eastAsia="en-GB"/>
              </w:rPr>
              <w:t xml:space="preserve">assessments </w:t>
            </w:r>
            <w:r w:rsidR="00B4327E">
              <w:rPr>
                <w:rFonts w:cs="Arial"/>
                <w:sz w:val="20"/>
                <w:lang w:eastAsia="en-GB"/>
              </w:rPr>
              <w:lastRenderedPageBreak/>
              <w:t>completed.</w:t>
            </w:r>
            <w:r>
              <w:rPr>
                <w:rFonts w:cs="Arial"/>
                <w:sz w:val="20"/>
                <w:lang w:eastAsia="en-GB"/>
              </w:rPr>
              <w:t xml:space="preserve"> </w:t>
            </w:r>
            <w:r w:rsidR="00484136">
              <w:rPr>
                <w:rFonts w:cs="Arial"/>
                <w:i/>
                <w:iCs/>
                <w:sz w:val="20"/>
                <w:lang w:eastAsia="en-GB"/>
              </w:rPr>
              <w:t>(Section 33</w:t>
            </w:r>
            <w:r w:rsidR="009A4B9F">
              <w:rPr>
                <w:rFonts w:cs="Arial"/>
                <w:i/>
                <w:iCs/>
                <w:sz w:val="20"/>
                <w:lang w:eastAsia="en-GB"/>
              </w:rPr>
              <w:t>/Assessments and Expert opinions</w:t>
            </w:r>
            <w:r w:rsidR="00484136">
              <w:rPr>
                <w:rFonts w:cs="Arial"/>
                <w:i/>
                <w:iCs/>
                <w:sz w:val="20"/>
                <w:lang w:eastAsia="en-GB"/>
              </w:rPr>
              <w:t>)</w:t>
            </w:r>
          </w:p>
          <w:p w14:paraId="0666654A" w14:textId="35C559D6" w:rsidR="005F45DA" w:rsidRPr="00376447" w:rsidRDefault="005F45DA" w:rsidP="005F45DA">
            <w:pPr>
              <w:pStyle w:val="ListParagraph"/>
              <w:numPr>
                <w:ilvl w:val="0"/>
                <w:numId w:val="3"/>
              </w:numPr>
              <w:rPr>
                <w:rFonts w:cs="Arial"/>
                <w:sz w:val="20"/>
                <w:lang w:eastAsia="en-GB"/>
              </w:rPr>
            </w:pPr>
            <w:r>
              <w:rPr>
                <w:rFonts w:cs="Arial"/>
                <w:sz w:val="20"/>
                <w:lang w:eastAsia="en-GB"/>
              </w:rPr>
              <w:t xml:space="preserve">Summary of the FGC process in this case. </w:t>
            </w:r>
            <w:r w:rsidR="00484136">
              <w:rPr>
                <w:rFonts w:cs="Arial"/>
                <w:i/>
                <w:iCs/>
                <w:sz w:val="20"/>
                <w:lang w:eastAsia="en-GB"/>
              </w:rPr>
              <w:t>(Section 32</w:t>
            </w:r>
            <w:r w:rsidR="009A4B9F">
              <w:rPr>
                <w:rFonts w:cs="Arial"/>
                <w:i/>
                <w:iCs/>
                <w:sz w:val="20"/>
                <w:lang w:eastAsia="en-GB"/>
              </w:rPr>
              <w:t>/Ability of family members to care for the child</w:t>
            </w:r>
            <w:r w:rsidR="00484136">
              <w:rPr>
                <w:rFonts w:cs="Arial"/>
                <w:i/>
                <w:iCs/>
                <w:sz w:val="20"/>
                <w:lang w:eastAsia="en-GB"/>
              </w:rPr>
              <w:t>)</w:t>
            </w:r>
          </w:p>
          <w:p w14:paraId="6F143005" w14:textId="5EEE134A" w:rsidR="00376447" w:rsidRPr="005F45DA" w:rsidRDefault="00376447" w:rsidP="005F45DA">
            <w:pPr>
              <w:pStyle w:val="ListParagraph"/>
              <w:numPr>
                <w:ilvl w:val="0"/>
                <w:numId w:val="3"/>
              </w:numPr>
              <w:rPr>
                <w:rFonts w:cs="Arial"/>
                <w:sz w:val="20"/>
                <w:lang w:eastAsia="en-GB"/>
              </w:rPr>
            </w:pPr>
            <w:r w:rsidRPr="00376447">
              <w:rPr>
                <w:rFonts w:cs="Arial"/>
                <w:sz w:val="20"/>
                <w:lang w:eastAsia="en-GB"/>
              </w:rPr>
              <w:t>A chronology of the decision making leading to a plan of adoption, e.g. legal planning meetings, permanency planning meetings, FGCs,</w:t>
            </w:r>
            <w:r>
              <w:rPr>
                <w:rFonts w:cs="Arial"/>
                <w:sz w:val="20"/>
                <w:lang w:eastAsia="en-GB"/>
              </w:rPr>
              <w:t xml:space="preserve"> date of the CiC Review agreeing a plan of adoption,</w:t>
            </w:r>
            <w:r w:rsidRPr="00376447">
              <w:rPr>
                <w:rFonts w:cs="Arial"/>
                <w:sz w:val="20"/>
                <w:lang w:eastAsia="en-GB"/>
              </w:rPr>
              <w:t xml:space="preserve"> consideration of wider family network</w:t>
            </w:r>
            <w:r>
              <w:rPr>
                <w:rFonts w:cs="Arial"/>
                <w:i/>
                <w:iCs/>
                <w:sz w:val="20"/>
                <w:lang w:eastAsia="en-GB"/>
              </w:rPr>
              <w:t xml:space="preserve"> (Section 29/Key actions and decisions taken by the agency)</w:t>
            </w:r>
          </w:p>
          <w:p w14:paraId="6628A87F" w14:textId="2C28F410" w:rsidR="00B4327E" w:rsidRDefault="00B4327E" w:rsidP="002A60E6">
            <w:pPr>
              <w:pStyle w:val="ListParagraph"/>
              <w:numPr>
                <w:ilvl w:val="0"/>
                <w:numId w:val="3"/>
              </w:numPr>
              <w:rPr>
                <w:rFonts w:cs="Arial"/>
                <w:sz w:val="20"/>
                <w:lang w:eastAsia="en-GB"/>
              </w:rPr>
            </w:pPr>
            <w:r>
              <w:rPr>
                <w:rFonts w:cs="Arial"/>
                <w:sz w:val="20"/>
                <w:lang w:eastAsia="en-GB"/>
              </w:rPr>
              <w:t xml:space="preserve">A comprehensive analysis of all the options available, detailing the reason for adoption being the most appropriate option, giving regard to the welfare checklist </w:t>
            </w:r>
            <w:r w:rsidR="004564BA">
              <w:rPr>
                <w:rFonts w:cs="Arial"/>
                <w:sz w:val="20"/>
                <w:lang w:eastAsia="en-GB"/>
              </w:rPr>
              <w:t xml:space="preserve">(s1 Adoption and Children Act 2002) and the impact on the child of ceasing to be a member of their birth family. </w:t>
            </w:r>
            <w:r w:rsidR="00376447" w:rsidRPr="00376447">
              <w:rPr>
                <w:rFonts w:cs="Arial"/>
                <w:i/>
                <w:iCs/>
                <w:sz w:val="20"/>
                <w:lang w:eastAsia="en-GB"/>
              </w:rPr>
              <w:t>This should include consideration of all support that could be offered, and whether any legal orders could support a less order</w:t>
            </w:r>
            <w:r w:rsidR="00376447">
              <w:rPr>
                <w:rFonts w:cs="Arial"/>
                <w:sz w:val="20"/>
                <w:lang w:eastAsia="en-GB"/>
              </w:rPr>
              <w:t xml:space="preserve"> </w:t>
            </w:r>
            <w:r w:rsidR="009A4B9F">
              <w:rPr>
                <w:rFonts w:cs="Arial"/>
                <w:i/>
                <w:iCs/>
                <w:sz w:val="20"/>
                <w:lang w:eastAsia="en-GB"/>
              </w:rPr>
              <w:t>(Section 34/Summary and recommendations)</w:t>
            </w:r>
          </w:p>
          <w:p w14:paraId="5C439621" w14:textId="543AA0B2" w:rsidR="002A60E6" w:rsidRDefault="002A60E6" w:rsidP="002A60E6">
            <w:pPr>
              <w:rPr>
                <w:rFonts w:cs="Arial"/>
                <w:sz w:val="20"/>
                <w:lang w:eastAsia="en-GB"/>
              </w:rPr>
            </w:pPr>
          </w:p>
          <w:p w14:paraId="18335CE6" w14:textId="10CB8F78" w:rsidR="002A60E6" w:rsidRPr="00B228E0" w:rsidRDefault="00B4327E" w:rsidP="004564BA">
            <w:pPr>
              <w:rPr>
                <w:rFonts w:cs="Arial"/>
                <w:sz w:val="20"/>
                <w:lang w:eastAsia="en-GB"/>
              </w:rPr>
            </w:pPr>
            <w:r>
              <w:rPr>
                <w:rFonts w:cs="Arial"/>
                <w:sz w:val="20"/>
                <w:lang w:eastAsia="en-GB"/>
              </w:rPr>
              <w:t>For review ADMs, a</w:t>
            </w:r>
            <w:r w:rsidR="002A60E6">
              <w:rPr>
                <w:rFonts w:cs="Arial"/>
                <w:sz w:val="20"/>
                <w:lang w:eastAsia="en-GB"/>
              </w:rPr>
              <w:t xml:space="preserve">ny updates to a child’s CPR should be highlighted in </w:t>
            </w:r>
            <w:r w:rsidR="002A60E6">
              <w:rPr>
                <w:rFonts w:cs="Arial"/>
                <w:b/>
                <w:bCs/>
                <w:sz w:val="20"/>
                <w:lang w:eastAsia="en-GB"/>
              </w:rPr>
              <w:t>Bold</w:t>
            </w:r>
            <w:r>
              <w:rPr>
                <w:rFonts w:cs="Arial"/>
                <w:b/>
                <w:bCs/>
                <w:sz w:val="20"/>
                <w:lang w:eastAsia="en-GB"/>
              </w:rPr>
              <w:t xml:space="preserve">, </w:t>
            </w:r>
            <w:r>
              <w:rPr>
                <w:rFonts w:cs="Arial"/>
                <w:sz w:val="20"/>
                <w:lang w:eastAsia="en-GB"/>
              </w:rPr>
              <w:t xml:space="preserve">with a </w:t>
            </w:r>
            <w:r w:rsidR="00376447">
              <w:rPr>
                <w:rFonts w:cs="Arial"/>
                <w:sz w:val="20"/>
                <w:lang w:eastAsia="en-GB"/>
              </w:rPr>
              <w:t xml:space="preserve">dated </w:t>
            </w:r>
            <w:r>
              <w:rPr>
                <w:rFonts w:cs="Arial"/>
                <w:sz w:val="20"/>
                <w:lang w:eastAsia="en-GB"/>
              </w:rPr>
              <w:t>heading – ‘</w:t>
            </w:r>
            <w:r>
              <w:rPr>
                <w:rFonts w:cs="Arial"/>
                <w:b/>
                <w:bCs/>
                <w:i/>
                <w:iCs/>
                <w:sz w:val="20"/>
                <w:lang w:eastAsia="en-GB"/>
              </w:rPr>
              <w:t xml:space="preserve">updates since the ADM’s decision’. </w:t>
            </w:r>
          </w:p>
        </w:tc>
        <w:tc>
          <w:tcPr>
            <w:tcW w:w="1854" w:type="dxa"/>
          </w:tcPr>
          <w:p w14:paraId="057FAFD6" w14:textId="77777777" w:rsidR="00B228E0" w:rsidRDefault="00B228E0" w:rsidP="00B228E0">
            <w:pPr>
              <w:tabs>
                <w:tab w:val="left" w:pos="2835"/>
              </w:tabs>
              <w:ind w:right="-1327"/>
              <w:rPr>
                <w:rFonts w:cs="Arial"/>
                <w:b/>
                <w:szCs w:val="24"/>
              </w:rPr>
            </w:pPr>
          </w:p>
        </w:tc>
      </w:tr>
      <w:tr w:rsidR="00B228E0" w14:paraId="2A394B5E" w14:textId="77777777" w:rsidTr="00B228E0">
        <w:tc>
          <w:tcPr>
            <w:tcW w:w="7055" w:type="dxa"/>
          </w:tcPr>
          <w:p w14:paraId="3FDAD8F9" w14:textId="78B703B3" w:rsidR="00B228E0" w:rsidRDefault="00B228E0" w:rsidP="00B228E0">
            <w:pPr>
              <w:rPr>
                <w:rFonts w:cs="Arial"/>
                <w:sz w:val="20"/>
              </w:rPr>
            </w:pPr>
            <w:r>
              <w:rPr>
                <w:rFonts w:cs="Arial"/>
                <w:sz w:val="20"/>
              </w:rPr>
              <w:t xml:space="preserve">Child’s Health Report (MAR 1) - </w:t>
            </w:r>
            <w:r>
              <w:rPr>
                <w:rFonts w:cs="Arial"/>
                <w:b/>
                <w:sz w:val="20"/>
              </w:rPr>
              <w:t>Signed off by Medical Adviser</w:t>
            </w:r>
            <w:r>
              <w:rPr>
                <w:rFonts w:cs="Arial"/>
                <w:sz w:val="20"/>
              </w:rPr>
              <w:t xml:space="preserve"> </w:t>
            </w:r>
          </w:p>
          <w:p w14:paraId="4585F3F7" w14:textId="7135475D" w:rsidR="00B228E0" w:rsidRPr="00376447" w:rsidRDefault="00376447" w:rsidP="00B228E0">
            <w:pPr>
              <w:rPr>
                <w:rFonts w:cs="Arial"/>
                <w:sz w:val="20"/>
                <w:lang w:eastAsia="en-GB"/>
              </w:rPr>
            </w:pPr>
            <w:r w:rsidRPr="00376447">
              <w:rPr>
                <w:rFonts w:cs="Arial"/>
                <w:sz w:val="20"/>
              </w:rPr>
              <w:t>The summary report and advice for the future should be inserted into the CPR in Section 10/Summary report from the agency medical adviser</w:t>
            </w:r>
            <w:r w:rsidR="00B228E0" w:rsidRPr="00376447">
              <w:rPr>
                <w:rFonts w:cs="Arial"/>
                <w:sz w:val="20"/>
              </w:rPr>
              <w:t xml:space="preserve"> </w:t>
            </w:r>
          </w:p>
        </w:tc>
        <w:tc>
          <w:tcPr>
            <w:tcW w:w="1854" w:type="dxa"/>
          </w:tcPr>
          <w:p w14:paraId="3EED21DF" w14:textId="77777777" w:rsidR="00B228E0" w:rsidRDefault="00B228E0" w:rsidP="00B228E0">
            <w:pPr>
              <w:tabs>
                <w:tab w:val="left" w:pos="2835"/>
              </w:tabs>
              <w:ind w:right="-1327"/>
              <w:rPr>
                <w:rFonts w:cs="Arial"/>
                <w:b/>
                <w:szCs w:val="24"/>
              </w:rPr>
            </w:pPr>
          </w:p>
        </w:tc>
      </w:tr>
      <w:tr w:rsidR="00A132C7" w14:paraId="2F9711F0" w14:textId="77777777" w:rsidTr="00B228E0">
        <w:tc>
          <w:tcPr>
            <w:tcW w:w="7055" w:type="dxa"/>
          </w:tcPr>
          <w:p w14:paraId="072DF0BD" w14:textId="7F1A8ED7" w:rsidR="00A132C7" w:rsidRDefault="00A132C7" w:rsidP="00B228E0">
            <w:pPr>
              <w:rPr>
                <w:rFonts w:cs="Arial"/>
                <w:sz w:val="20"/>
              </w:rPr>
            </w:pPr>
            <w:r>
              <w:rPr>
                <w:rFonts w:cs="Arial"/>
                <w:sz w:val="20"/>
              </w:rPr>
              <w:t>Initial Health Assessment (IHA) and any other health reports referenced in the MAR1</w:t>
            </w:r>
          </w:p>
        </w:tc>
        <w:tc>
          <w:tcPr>
            <w:tcW w:w="1854" w:type="dxa"/>
          </w:tcPr>
          <w:p w14:paraId="087946A0" w14:textId="77777777" w:rsidR="00A132C7" w:rsidRDefault="00A132C7" w:rsidP="00B228E0">
            <w:pPr>
              <w:tabs>
                <w:tab w:val="left" w:pos="2835"/>
              </w:tabs>
              <w:ind w:right="-1327"/>
              <w:rPr>
                <w:rFonts w:cs="Arial"/>
                <w:b/>
                <w:szCs w:val="24"/>
              </w:rPr>
            </w:pPr>
          </w:p>
        </w:tc>
      </w:tr>
      <w:tr w:rsidR="00B228E0" w14:paraId="06479E9D" w14:textId="77777777" w:rsidTr="00B228E0">
        <w:tc>
          <w:tcPr>
            <w:tcW w:w="7055" w:type="dxa"/>
          </w:tcPr>
          <w:p w14:paraId="730D2971" w14:textId="1379CD5F" w:rsidR="002A60E6" w:rsidRPr="00964030" w:rsidRDefault="00964030" w:rsidP="00B228E0">
            <w:pPr>
              <w:tabs>
                <w:tab w:val="left" w:pos="2835"/>
              </w:tabs>
              <w:ind w:right="-1327"/>
              <w:rPr>
                <w:rFonts w:cs="Arial"/>
                <w:bCs/>
                <w:sz w:val="20"/>
              </w:rPr>
            </w:pPr>
            <w:r>
              <w:rPr>
                <w:rFonts w:cs="Arial"/>
                <w:bCs/>
                <w:sz w:val="20"/>
              </w:rPr>
              <w:t xml:space="preserve">Legal Adviser’s </w:t>
            </w:r>
            <w:r w:rsidR="002A60E6">
              <w:rPr>
                <w:rFonts w:cs="Arial"/>
                <w:bCs/>
                <w:sz w:val="20"/>
              </w:rPr>
              <w:t xml:space="preserve">report – to be obtained by the Agency Adviser. </w:t>
            </w:r>
          </w:p>
        </w:tc>
        <w:tc>
          <w:tcPr>
            <w:tcW w:w="1854" w:type="dxa"/>
          </w:tcPr>
          <w:p w14:paraId="5AFBBB27" w14:textId="77777777" w:rsidR="00B228E0" w:rsidRDefault="00B228E0" w:rsidP="00B228E0">
            <w:pPr>
              <w:tabs>
                <w:tab w:val="left" w:pos="2835"/>
              </w:tabs>
              <w:ind w:right="-1327"/>
              <w:rPr>
                <w:rFonts w:cs="Arial"/>
                <w:b/>
                <w:szCs w:val="24"/>
              </w:rPr>
            </w:pPr>
          </w:p>
        </w:tc>
      </w:tr>
      <w:tr w:rsidR="00B228E0" w14:paraId="4E78EA26" w14:textId="77777777" w:rsidTr="00B228E0">
        <w:tc>
          <w:tcPr>
            <w:tcW w:w="7055" w:type="dxa"/>
          </w:tcPr>
          <w:p w14:paraId="049C9F8A" w14:textId="342DA226" w:rsidR="00B228E0" w:rsidRPr="002A60E6" w:rsidRDefault="002A60E6" w:rsidP="00B228E0">
            <w:pPr>
              <w:tabs>
                <w:tab w:val="left" w:pos="2835"/>
              </w:tabs>
              <w:ind w:right="-1327"/>
              <w:rPr>
                <w:rFonts w:cs="Arial"/>
                <w:bCs/>
                <w:sz w:val="20"/>
              </w:rPr>
            </w:pPr>
            <w:r>
              <w:rPr>
                <w:rFonts w:cs="Arial"/>
                <w:bCs/>
                <w:sz w:val="20"/>
              </w:rPr>
              <w:t>Carer’s report</w:t>
            </w:r>
            <w:r w:rsidR="005F45DA">
              <w:rPr>
                <w:rFonts w:cs="Arial"/>
                <w:bCs/>
                <w:sz w:val="20"/>
              </w:rPr>
              <w:t xml:space="preserve"> of what it is like to look after this child/ren, their routine etc. </w:t>
            </w:r>
          </w:p>
        </w:tc>
        <w:tc>
          <w:tcPr>
            <w:tcW w:w="1854" w:type="dxa"/>
          </w:tcPr>
          <w:p w14:paraId="07A134F2" w14:textId="77777777" w:rsidR="00B228E0" w:rsidRDefault="00B228E0" w:rsidP="00B228E0">
            <w:pPr>
              <w:tabs>
                <w:tab w:val="left" w:pos="2835"/>
              </w:tabs>
              <w:ind w:right="-1327"/>
              <w:rPr>
                <w:rFonts w:cs="Arial"/>
                <w:b/>
                <w:szCs w:val="24"/>
              </w:rPr>
            </w:pPr>
          </w:p>
        </w:tc>
      </w:tr>
      <w:tr w:rsidR="00B228E0" w14:paraId="57155C7F" w14:textId="77777777" w:rsidTr="00B228E0">
        <w:tc>
          <w:tcPr>
            <w:tcW w:w="7055" w:type="dxa"/>
          </w:tcPr>
          <w:p w14:paraId="0FBBA387" w14:textId="196CD908" w:rsidR="00B228E0" w:rsidRPr="002A60E6" w:rsidRDefault="005F45DA" w:rsidP="00B228E0">
            <w:pPr>
              <w:tabs>
                <w:tab w:val="left" w:pos="2835"/>
              </w:tabs>
              <w:ind w:right="-1327"/>
              <w:rPr>
                <w:rFonts w:cs="Arial"/>
                <w:bCs/>
                <w:sz w:val="20"/>
              </w:rPr>
            </w:pPr>
            <w:r>
              <w:rPr>
                <w:rFonts w:cs="Arial"/>
                <w:bCs/>
                <w:sz w:val="20"/>
              </w:rPr>
              <w:t xml:space="preserve">Nursery or school report, to include the </w:t>
            </w:r>
            <w:r w:rsidR="002A60E6">
              <w:rPr>
                <w:rFonts w:cs="Arial"/>
                <w:bCs/>
                <w:sz w:val="20"/>
              </w:rPr>
              <w:t>Personal education plan</w:t>
            </w:r>
            <w:r>
              <w:rPr>
                <w:rFonts w:cs="Arial"/>
                <w:bCs/>
                <w:sz w:val="20"/>
              </w:rPr>
              <w:t xml:space="preserve"> </w:t>
            </w:r>
            <w:r w:rsidR="002A60E6">
              <w:rPr>
                <w:rFonts w:cs="Arial"/>
                <w:bCs/>
                <w:sz w:val="20"/>
              </w:rPr>
              <w:t xml:space="preserve">if applicable </w:t>
            </w:r>
          </w:p>
        </w:tc>
        <w:tc>
          <w:tcPr>
            <w:tcW w:w="1854" w:type="dxa"/>
          </w:tcPr>
          <w:p w14:paraId="2C7D1EDA" w14:textId="77777777" w:rsidR="00B228E0" w:rsidRDefault="00B228E0" w:rsidP="00B228E0">
            <w:pPr>
              <w:tabs>
                <w:tab w:val="left" w:pos="2835"/>
              </w:tabs>
              <w:ind w:right="-1327"/>
              <w:rPr>
                <w:rFonts w:cs="Arial"/>
                <w:b/>
                <w:szCs w:val="24"/>
              </w:rPr>
            </w:pPr>
          </w:p>
        </w:tc>
      </w:tr>
      <w:tr w:rsidR="005F45DA" w14:paraId="08B8F7F8" w14:textId="77777777" w:rsidTr="00B228E0">
        <w:tc>
          <w:tcPr>
            <w:tcW w:w="7055" w:type="dxa"/>
          </w:tcPr>
          <w:p w14:paraId="7FF7888D" w14:textId="77777777" w:rsidR="005F45DA" w:rsidRDefault="005F45DA" w:rsidP="00B228E0">
            <w:pPr>
              <w:tabs>
                <w:tab w:val="left" w:pos="2835"/>
              </w:tabs>
              <w:ind w:right="-1327"/>
              <w:rPr>
                <w:rFonts w:cs="Arial"/>
                <w:bCs/>
                <w:sz w:val="20"/>
              </w:rPr>
            </w:pPr>
            <w:r>
              <w:rPr>
                <w:rFonts w:cs="Arial"/>
                <w:bCs/>
                <w:sz w:val="20"/>
              </w:rPr>
              <w:t>Where applicable, any relevant information regarding family finding</w:t>
            </w:r>
            <w:r w:rsidR="00C21B39">
              <w:rPr>
                <w:rFonts w:cs="Arial"/>
                <w:bCs/>
                <w:sz w:val="20"/>
              </w:rPr>
              <w:t xml:space="preserve"> – </w:t>
            </w:r>
          </w:p>
          <w:p w14:paraId="6CBE3A73" w14:textId="752B424F" w:rsidR="00C21B39" w:rsidRDefault="00C21B39" w:rsidP="00B228E0">
            <w:pPr>
              <w:tabs>
                <w:tab w:val="left" w:pos="2835"/>
              </w:tabs>
              <w:ind w:right="-1327"/>
              <w:rPr>
                <w:rFonts w:cs="Arial"/>
                <w:bCs/>
                <w:sz w:val="20"/>
              </w:rPr>
            </w:pPr>
            <w:r>
              <w:rPr>
                <w:rFonts w:cs="Arial"/>
                <w:bCs/>
                <w:sz w:val="20"/>
              </w:rPr>
              <w:t xml:space="preserve">To be obtained </w:t>
            </w:r>
            <w:r w:rsidR="00B363B1">
              <w:rPr>
                <w:rFonts w:cs="Arial"/>
                <w:bCs/>
                <w:sz w:val="20"/>
              </w:rPr>
              <w:t xml:space="preserve">by the Agency Adviser </w:t>
            </w:r>
            <w:r>
              <w:rPr>
                <w:rFonts w:cs="Arial"/>
                <w:bCs/>
                <w:sz w:val="20"/>
              </w:rPr>
              <w:t>from the E</w:t>
            </w:r>
            <w:r w:rsidR="00B363B1">
              <w:rPr>
                <w:rFonts w:cs="Arial"/>
                <w:bCs/>
                <w:sz w:val="20"/>
              </w:rPr>
              <w:t xml:space="preserve">arly </w:t>
            </w:r>
            <w:r>
              <w:rPr>
                <w:rFonts w:cs="Arial"/>
                <w:bCs/>
                <w:sz w:val="20"/>
              </w:rPr>
              <w:t>P</w:t>
            </w:r>
            <w:r w:rsidR="00B363B1">
              <w:rPr>
                <w:rFonts w:cs="Arial"/>
                <w:bCs/>
                <w:sz w:val="20"/>
              </w:rPr>
              <w:t>ermanence</w:t>
            </w:r>
            <w:r>
              <w:rPr>
                <w:rFonts w:cs="Arial"/>
                <w:bCs/>
                <w:sz w:val="20"/>
              </w:rPr>
              <w:t xml:space="preserve"> lead</w:t>
            </w:r>
            <w:r w:rsidR="00B363B1">
              <w:rPr>
                <w:rFonts w:cs="Arial"/>
                <w:bCs/>
                <w:sz w:val="20"/>
              </w:rPr>
              <w:t>.</w:t>
            </w:r>
            <w:r>
              <w:rPr>
                <w:rFonts w:cs="Arial"/>
                <w:bCs/>
                <w:sz w:val="20"/>
              </w:rPr>
              <w:t xml:space="preserve"> </w:t>
            </w:r>
          </w:p>
        </w:tc>
        <w:tc>
          <w:tcPr>
            <w:tcW w:w="1854" w:type="dxa"/>
          </w:tcPr>
          <w:p w14:paraId="58D544B0" w14:textId="77777777" w:rsidR="005F45DA" w:rsidRDefault="005F45DA" w:rsidP="00B228E0">
            <w:pPr>
              <w:tabs>
                <w:tab w:val="left" w:pos="2835"/>
              </w:tabs>
              <w:ind w:right="-1327"/>
              <w:rPr>
                <w:rFonts w:cs="Arial"/>
                <w:b/>
                <w:szCs w:val="24"/>
              </w:rPr>
            </w:pPr>
          </w:p>
        </w:tc>
      </w:tr>
      <w:tr w:rsidR="00304A0B" w14:paraId="148049E6" w14:textId="77777777" w:rsidTr="00B228E0">
        <w:tc>
          <w:tcPr>
            <w:tcW w:w="7055" w:type="dxa"/>
          </w:tcPr>
          <w:p w14:paraId="1049EB79" w14:textId="77777777" w:rsidR="00304A0B" w:rsidRDefault="00304A0B" w:rsidP="00B228E0">
            <w:pPr>
              <w:tabs>
                <w:tab w:val="left" w:pos="2835"/>
              </w:tabs>
              <w:ind w:right="-1327"/>
              <w:rPr>
                <w:rFonts w:cs="Arial"/>
                <w:bCs/>
                <w:sz w:val="20"/>
              </w:rPr>
            </w:pPr>
            <w:r>
              <w:rPr>
                <w:rFonts w:cs="Arial"/>
                <w:bCs/>
                <w:sz w:val="20"/>
              </w:rPr>
              <w:t xml:space="preserve">Any relevant transcripts of Judgements e.g. from a fact finding hearing or </w:t>
            </w:r>
          </w:p>
          <w:p w14:paraId="7ED0FAC1" w14:textId="0B00B7AE" w:rsidR="00304A0B" w:rsidRDefault="00304A0B" w:rsidP="00B228E0">
            <w:pPr>
              <w:tabs>
                <w:tab w:val="left" w:pos="2835"/>
              </w:tabs>
              <w:ind w:right="-1327"/>
              <w:rPr>
                <w:rFonts w:cs="Arial"/>
                <w:bCs/>
                <w:sz w:val="20"/>
              </w:rPr>
            </w:pPr>
            <w:r>
              <w:rPr>
                <w:rFonts w:cs="Arial"/>
                <w:bCs/>
                <w:sz w:val="20"/>
              </w:rPr>
              <w:t xml:space="preserve">recent proceedings regarding a sibling. </w:t>
            </w:r>
          </w:p>
        </w:tc>
        <w:tc>
          <w:tcPr>
            <w:tcW w:w="1854" w:type="dxa"/>
          </w:tcPr>
          <w:p w14:paraId="3230C848" w14:textId="77777777" w:rsidR="00304A0B" w:rsidRDefault="00304A0B" w:rsidP="00B228E0">
            <w:pPr>
              <w:tabs>
                <w:tab w:val="left" w:pos="2835"/>
              </w:tabs>
              <w:ind w:right="-1327"/>
              <w:rPr>
                <w:rFonts w:cs="Arial"/>
                <w:b/>
                <w:szCs w:val="24"/>
              </w:rPr>
            </w:pPr>
          </w:p>
        </w:tc>
      </w:tr>
      <w:tr w:rsidR="00B228E0" w14:paraId="726201F0" w14:textId="77777777" w:rsidTr="00B228E0">
        <w:tc>
          <w:tcPr>
            <w:tcW w:w="7055" w:type="dxa"/>
          </w:tcPr>
          <w:p w14:paraId="09895F42" w14:textId="77777777" w:rsidR="00304A0B" w:rsidRPr="00304A0B" w:rsidRDefault="00304A0B" w:rsidP="00304A0B">
            <w:pPr>
              <w:rPr>
                <w:rFonts w:cs="Arial"/>
                <w:sz w:val="20"/>
              </w:rPr>
            </w:pPr>
            <w:r w:rsidRPr="00304A0B">
              <w:rPr>
                <w:rFonts w:cs="Arial"/>
                <w:sz w:val="20"/>
              </w:rPr>
              <w:t>Copies of any relevant expert reports carried out within these proceedings or relevant expert reports from previous proceedings where it has been agreed that they should be admitted into current proceedings e.g. sibling assessments, psychological and psychiatric reports, parenting assessments, viability and full assessments of other potential carers, hair strand tests reports, etc.</w:t>
            </w:r>
          </w:p>
          <w:p w14:paraId="76181C06" w14:textId="77777777" w:rsidR="00304A0B" w:rsidRPr="00304A0B" w:rsidRDefault="00304A0B" w:rsidP="00304A0B">
            <w:pPr>
              <w:rPr>
                <w:rFonts w:cs="Arial"/>
                <w:sz w:val="20"/>
              </w:rPr>
            </w:pPr>
            <w:r w:rsidRPr="00304A0B">
              <w:rPr>
                <w:rFonts w:cs="Arial"/>
                <w:sz w:val="20"/>
              </w:rPr>
              <w:t>(Please list)</w:t>
            </w:r>
          </w:p>
          <w:p w14:paraId="78628EB6" w14:textId="77777777" w:rsidR="00304A0B" w:rsidRDefault="00304A0B" w:rsidP="00964030">
            <w:pPr>
              <w:rPr>
                <w:rFonts w:cs="Arial"/>
                <w:sz w:val="20"/>
                <w:lang w:eastAsia="en-GB"/>
              </w:rPr>
            </w:pPr>
          </w:p>
          <w:p w14:paraId="54BF8AA5" w14:textId="77777777" w:rsidR="00964030" w:rsidRDefault="00964030" w:rsidP="00964030">
            <w:pPr>
              <w:rPr>
                <w:rFonts w:cs="Arial"/>
                <w:sz w:val="20"/>
              </w:rPr>
            </w:pPr>
          </w:p>
          <w:p w14:paraId="5336CC1C" w14:textId="77777777" w:rsidR="00964030" w:rsidRDefault="00964030" w:rsidP="00964030">
            <w:pPr>
              <w:numPr>
                <w:ilvl w:val="0"/>
                <w:numId w:val="1"/>
              </w:numPr>
              <w:rPr>
                <w:rFonts w:cs="Arial"/>
                <w:sz w:val="20"/>
              </w:rPr>
            </w:pPr>
          </w:p>
          <w:p w14:paraId="0E9E1A9D" w14:textId="77777777" w:rsidR="00B228E0" w:rsidRDefault="00B228E0" w:rsidP="00B228E0">
            <w:pPr>
              <w:tabs>
                <w:tab w:val="left" w:pos="2835"/>
              </w:tabs>
              <w:ind w:right="-1327"/>
              <w:rPr>
                <w:rFonts w:cs="Arial"/>
                <w:b/>
                <w:szCs w:val="24"/>
              </w:rPr>
            </w:pPr>
          </w:p>
        </w:tc>
        <w:tc>
          <w:tcPr>
            <w:tcW w:w="1854" w:type="dxa"/>
          </w:tcPr>
          <w:p w14:paraId="626FB43A" w14:textId="77777777" w:rsidR="00B228E0" w:rsidRDefault="00B228E0" w:rsidP="00B228E0">
            <w:pPr>
              <w:tabs>
                <w:tab w:val="left" w:pos="2835"/>
              </w:tabs>
              <w:ind w:right="-1327"/>
              <w:rPr>
                <w:rFonts w:cs="Arial"/>
                <w:b/>
                <w:szCs w:val="24"/>
              </w:rPr>
            </w:pPr>
          </w:p>
        </w:tc>
      </w:tr>
    </w:tbl>
    <w:p w14:paraId="5C2DAC53" w14:textId="09D8EFE1" w:rsidR="00C91772" w:rsidRPr="00B228E0" w:rsidRDefault="00B228E0" w:rsidP="00B228E0">
      <w:pPr>
        <w:tabs>
          <w:tab w:val="left" w:pos="2835"/>
        </w:tabs>
        <w:ind w:left="-284" w:right="-1327"/>
        <w:rPr>
          <w:rFonts w:cs="Arial"/>
          <w:b/>
          <w:szCs w:val="24"/>
        </w:rPr>
      </w:pPr>
      <w:r w:rsidRPr="00B228E0">
        <w:rPr>
          <w:rFonts w:cs="Arial"/>
          <w:b/>
          <w:szCs w:val="24"/>
        </w:rPr>
        <w:tab/>
      </w:r>
      <w:r w:rsidRPr="00B228E0">
        <w:rPr>
          <w:rFonts w:cs="Arial"/>
          <w:b/>
          <w:szCs w:val="24"/>
        </w:rPr>
        <w:tab/>
      </w:r>
      <w:r>
        <w:rPr>
          <w:rFonts w:cs="Arial"/>
          <w:b/>
          <w:sz w:val="28"/>
          <w:szCs w:val="28"/>
        </w:rPr>
        <w:tab/>
      </w:r>
      <w:r>
        <w:rPr>
          <w:rFonts w:cs="Arial"/>
          <w:b/>
          <w:sz w:val="28"/>
          <w:szCs w:val="28"/>
        </w:rPr>
        <w:tab/>
      </w:r>
    </w:p>
    <w:sectPr w:rsidR="00C91772" w:rsidRPr="00B228E0" w:rsidSect="000B7AC2">
      <w:footerReference w:type="even" r:id="rId10"/>
      <w:footerReference w:type="default" r:id="rId11"/>
      <w:headerReference w:type="first" r:id="rId12"/>
      <w:footerReference w:type="first" r:id="rId13"/>
      <w:pgSz w:w="11906" w:h="16838" w:code="9"/>
      <w:pgMar w:top="1440" w:right="1416"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654" w14:textId="77777777" w:rsidR="00DC3977" w:rsidRDefault="00DC3977">
      <w:r>
        <w:separator/>
      </w:r>
    </w:p>
  </w:endnote>
  <w:endnote w:type="continuationSeparator" w:id="0">
    <w:p w14:paraId="68093DBD" w14:textId="77777777" w:rsidR="00DC3977" w:rsidRDefault="00DC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CD93" w14:textId="77777777" w:rsidR="00AD1FE8" w:rsidRDefault="00AD1FE8" w:rsidP="00F3338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91838C0" w14:textId="77777777" w:rsidR="00AD1FE8" w:rsidRDefault="00AD1FE8" w:rsidP="00F33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486E" w14:textId="77777777" w:rsidR="00AD1FE8" w:rsidRDefault="00AD1FE8" w:rsidP="00F3338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25EA2">
      <w:rPr>
        <w:rStyle w:val="PageNumber"/>
        <w:noProof/>
      </w:rPr>
      <w:t>6</w:t>
    </w:r>
    <w:r>
      <w:rPr>
        <w:rStyle w:val="PageNumber"/>
      </w:rPr>
      <w:fldChar w:fldCharType="end"/>
    </w:r>
  </w:p>
  <w:p w14:paraId="3101642D" w14:textId="77777777" w:rsidR="00AD1FE8" w:rsidRDefault="00AD1FE8" w:rsidP="00F3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1321" w14:textId="7B37EE4C" w:rsidR="00AD1FE8" w:rsidRDefault="000B7AC2" w:rsidP="00F3338B">
    <w:pPr>
      <w:pStyle w:val="Footer"/>
    </w:pPr>
    <w:r>
      <w:rPr>
        <w:rFonts w:cs="Arial"/>
        <w:noProof/>
        <w:color w:val="525252"/>
        <w:shd w:val="clear" w:color="auto" w:fill="FFFFFF"/>
        <w:lang w:eastAsia="en-GB"/>
      </w:rPr>
      <w:drawing>
        <wp:inline distT="0" distB="0" distL="0" distR="0" wp14:anchorId="058D5D6A" wp14:editId="3DDC03E2">
          <wp:extent cx="2266950" cy="295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rsidR="00F3338B">
      <w:tab/>
    </w:r>
    <w:r w:rsidR="00F3338B">
      <w:tab/>
      <w:t xml:space="preserve">                                         </w:t>
    </w:r>
    <w:r w:rsidR="00F3338B">
      <w:rPr>
        <w:noProof/>
      </w:rPr>
      <w:drawing>
        <wp:inline distT="0" distB="0" distL="0" distR="0" wp14:anchorId="5F5A14C4" wp14:editId="00B317C4">
          <wp:extent cx="1979215" cy="40678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547" cy="42760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C5D7" w14:textId="77777777" w:rsidR="00DC3977" w:rsidRDefault="00DC3977">
      <w:r>
        <w:separator/>
      </w:r>
    </w:p>
  </w:footnote>
  <w:footnote w:type="continuationSeparator" w:id="0">
    <w:p w14:paraId="5589B385" w14:textId="77777777" w:rsidR="00DC3977" w:rsidRDefault="00DC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3539" w14:textId="77777777" w:rsidR="00AD1FE8" w:rsidRDefault="00AD1FE8">
    <w:pPr>
      <w:pStyle w:val="Header"/>
    </w:pPr>
  </w:p>
  <w:p w14:paraId="5980B342" w14:textId="77777777" w:rsidR="00AD1FE8" w:rsidRDefault="00AD1FE8">
    <w:pPr>
      <w:pStyle w:val="Header"/>
    </w:pPr>
  </w:p>
  <w:p w14:paraId="50095EED" w14:textId="50C9A0A4" w:rsidR="00AD1FE8" w:rsidRDefault="000B7AC2" w:rsidP="000B7AC2">
    <w:pPr>
      <w:pStyle w:val="Header"/>
      <w:jc w:val="right"/>
    </w:pPr>
    <w:r>
      <w:rPr>
        <w:noProof/>
      </w:rPr>
      <w:drawing>
        <wp:inline distT="0" distB="0" distL="0" distR="0" wp14:anchorId="2633B85E" wp14:editId="00F1A167">
          <wp:extent cx="1762125" cy="8079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900" cy="813763"/>
                  </a:xfrm>
                  <a:prstGeom prst="rect">
                    <a:avLst/>
                  </a:prstGeom>
                  <a:noFill/>
                  <a:ln>
                    <a:noFill/>
                  </a:ln>
                </pic:spPr>
              </pic:pic>
            </a:graphicData>
          </a:graphic>
        </wp:inline>
      </w:drawing>
    </w:r>
  </w:p>
  <w:p w14:paraId="128B8A3C" w14:textId="77777777" w:rsidR="00AD1FE8" w:rsidRDefault="00AD1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7A5E"/>
    <w:multiLevelType w:val="hybridMultilevel"/>
    <w:tmpl w:val="754E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F1117"/>
    <w:multiLevelType w:val="hybridMultilevel"/>
    <w:tmpl w:val="A65E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3370731">
    <w:abstractNumId w:val="1"/>
  </w:num>
  <w:num w:numId="2" w16cid:durableId="49621411">
    <w:abstractNumId w:val="1"/>
  </w:num>
  <w:num w:numId="3" w16cid:durableId="159659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77"/>
    <w:rsid w:val="00001F1F"/>
    <w:rsid w:val="00003C52"/>
    <w:rsid w:val="00004886"/>
    <w:rsid w:val="000068FB"/>
    <w:rsid w:val="0001680D"/>
    <w:rsid w:val="00035274"/>
    <w:rsid w:val="00036D9A"/>
    <w:rsid w:val="000459A1"/>
    <w:rsid w:val="000503BB"/>
    <w:rsid w:val="0005527F"/>
    <w:rsid w:val="00055BA3"/>
    <w:rsid w:val="00072381"/>
    <w:rsid w:val="000779D4"/>
    <w:rsid w:val="00094C34"/>
    <w:rsid w:val="00097398"/>
    <w:rsid w:val="000A579C"/>
    <w:rsid w:val="000A60AC"/>
    <w:rsid w:val="000A679F"/>
    <w:rsid w:val="000B09C1"/>
    <w:rsid w:val="000B3D3E"/>
    <w:rsid w:val="000B7AC2"/>
    <w:rsid w:val="000D0280"/>
    <w:rsid w:val="000D2FB9"/>
    <w:rsid w:val="000D7BC1"/>
    <w:rsid w:val="000E3129"/>
    <w:rsid w:val="000E6CDB"/>
    <w:rsid w:val="000F25E2"/>
    <w:rsid w:val="000F42AB"/>
    <w:rsid w:val="000F5306"/>
    <w:rsid w:val="000F7F48"/>
    <w:rsid w:val="00102898"/>
    <w:rsid w:val="00102DE8"/>
    <w:rsid w:val="00104091"/>
    <w:rsid w:val="0010531D"/>
    <w:rsid w:val="001078DE"/>
    <w:rsid w:val="0011017C"/>
    <w:rsid w:val="00113202"/>
    <w:rsid w:val="00113364"/>
    <w:rsid w:val="001170CB"/>
    <w:rsid w:val="00123DB0"/>
    <w:rsid w:val="001256B7"/>
    <w:rsid w:val="00134CA6"/>
    <w:rsid w:val="0015429D"/>
    <w:rsid w:val="001753DC"/>
    <w:rsid w:val="00176E8D"/>
    <w:rsid w:val="00192453"/>
    <w:rsid w:val="001A0EC3"/>
    <w:rsid w:val="001A25FC"/>
    <w:rsid w:val="001A4883"/>
    <w:rsid w:val="001A5D58"/>
    <w:rsid w:val="001A6CE5"/>
    <w:rsid w:val="001B0F76"/>
    <w:rsid w:val="001B4B75"/>
    <w:rsid w:val="001C3D10"/>
    <w:rsid w:val="001C628D"/>
    <w:rsid w:val="001D219B"/>
    <w:rsid w:val="001D3E38"/>
    <w:rsid w:val="001E52A9"/>
    <w:rsid w:val="001F12D7"/>
    <w:rsid w:val="001F441A"/>
    <w:rsid w:val="00203292"/>
    <w:rsid w:val="00213B78"/>
    <w:rsid w:val="0021488A"/>
    <w:rsid w:val="002269C2"/>
    <w:rsid w:val="0023250B"/>
    <w:rsid w:val="00232EAD"/>
    <w:rsid w:val="002449DC"/>
    <w:rsid w:val="00264C3A"/>
    <w:rsid w:val="00277B25"/>
    <w:rsid w:val="00281381"/>
    <w:rsid w:val="00290F9D"/>
    <w:rsid w:val="002944B9"/>
    <w:rsid w:val="00294F93"/>
    <w:rsid w:val="00295A58"/>
    <w:rsid w:val="002A172A"/>
    <w:rsid w:val="002A60E6"/>
    <w:rsid w:val="002A6143"/>
    <w:rsid w:val="002A678D"/>
    <w:rsid w:val="002B6D2C"/>
    <w:rsid w:val="002C729D"/>
    <w:rsid w:val="002D14B0"/>
    <w:rsid w:val="002D2154"/>
    <w:rsid w:val="002D7245"/>
    <w:rsid w:val="002E1847"/>
    <w:rsid w:val="002E3CC5"/>
    <w:rsid w:val="002F5CC5"/>
    <w:rsid w:val="0030146B"/>
    <w:rsid w:val="003028E1"/>
    <w:rsid w:val="00304A0B"/>
    <w:rsid w:val="003104F9"/>
    <w:rsid w:val="0031186F"/>
    <w:rsid w:val="003244A4"/>
    <w:rsid w:val="003575BB"/>
    <w:rsid w:val="00361800"/>
    <w:rsid w:val="00366AA3"/>
    <w:rsid w:val="00376447"/>
    <w:rsid w:val="00383C24"/>
    <w:rsid w:val="003902C4"/>
    <w:rsid w:val="00394298"/>
    <w:rsid w:val="003A0CCD"/>
    <w:rsid w:val="003A5E91"/>
    <w:rsid w:val="003C0DEC"/>
    <w:rsid w:val="003C1C12"/>
    <w:rsid w:val="003C2F4B"/>
    <w:rsid w:val="003D74D9"/>
    <w:rsid w:val="003F114D"/>
    <w:rsid w:val="004010FD"/>
    <w:rsid w:val="00401163"/>
    <w:rsid w:val="00407B21"/>
    <w:rsid w:val="00407B4F"/>
    <w:rsid w:val="004124B0"/>
    <w:rsid w:val="004137D1"/>
    <w:rsid w:val="00417B59"/>
    <w:rsid w:val="0042068C"/>
    <w:rsid w:val="00421B9B"/>
    <w:rsid w:val="0043257B"/>
    <w:rsid w:val="004331FB"/>
    <w:rsid w:val="004359B1"/>
    <w:rsid w:val="0045141C"/>
    <w:rsid w:val="004564BA"/>
    <w:rsid w:val="00456A6A"/>
    <w:rsid w:val="00460449"/>
    <w:rsid w:val="00467B7E"/>
    <w:rsid w:val="0047053B"/>
    <w:rsid w:val="00482E4A"/>
    <w:rsid w:val="00484136"/>
    <w:rsid w:val="004C5259"/>
    <w:rsid w:val="004C7C28"/>
    <w:rsid w:val="004D3C4B"/>
    <w:rsid w:val="004D66DE"/>
    <w:rsid w:val="004E1E4D"/>
    <w:rsid w:val="004E45E1"/>
    <w:rsid w:val="004F34D1"/>
    <w:rsid w:val="0050076F"/>
    <w:rsid w:val="00520912"/>
    <w:rsid w:val="00541285"/>
    <w:rsid w:val="005430D2"/>
    <w:rsid w:val="005503C8"/>
    <w:rsid w:val="00566A9F"/>
    <w:rsid w:val="00580717"/>
    <w:rsid w:val="005807E9"/>
    <w:rsid w:val="00586DD8"/>
    <w:rsid w:val="00594189"/>
    <w:rsid w:val="005961B3"/>
    <w:rsid w:val="005A2167"/>
    <w:rsid w:val="005A7506"/>
    <w:rsid w:val="005B2971"/>
    <w:rsid w:val="005B4FB5"/>
    <w:rsid w:val="005C1D10"/>
    <w:rsid w:val="005D14EC"/>
    <w:rsid w:val="005E06E1"/>
    <w:rsid w:val="005E1B5E"/>
    <w:rsid w:val="005E1B73"/>
    <w:rsid w:val="005E2B95"/>
    <w:rsid w:val="005E7721"/>
    <w:rsid w:val="005F45DA"/>
    <w:rsid w:val="005F662C"/>
    <w:rsid w:val="0060414D"/>
    <w:rsid w:val="006041B1"/>
    <w:rsid w:val="00617EC1"/>
    <w:rsid w:val="00621468"/>
    <w:rsid w:val="00622BAB"/>
    <w:rsid w:val="006345EE"/>
    <w:rsid w:val="006422A1"/>
    <w:rsid w:val="00642ED1"/>
    <w:rsid w:val="00654AA0"/>
    <w:rsid w:val="00661CC1"/>
    <w:rsid w:val="00661D0C"/>
    <w:rsid w:val="0066536E"/>
    <w:rsid w:val="006703C6"/>
    <w:rsid w:val="00673277"/>
    <w:rsid w:val="006757F5"/>
    <w:rsid w:val="006804CD"/>
    <w:rsid w:val="00681BDB"/>
    <w:rsid w:val="006941C5"/>
    <w:rsid w:val="006943D1"/>
    <w:rsid w:val="0069785F"/>
    <w:rsid w:val="00697917"/>
    <w:rsid w:val="006B0027"/>
    <w:rsid w:val="006B0C9B"/>
    <w:rsid w:val="006B345F"/>
    <w:rsid w:val="006B3764"/>
    <w:rsid w:val="006B54EA"/>
    <w:rsid w:val="006C012E"/>
    <w:rsid w:val="006C384A"/>
    <w:rsid w:val="006C4553"/>
    <w:rsid w:val="006C6238"/>
    <w:rsid w:val="006C74FE"/>
    <w:rsid w:val="006D7B32"/>
    <w:rsid w:val="006D7C19"/>
    <w:rsid w:val="006F103B"/>
    <w:rsid w:val="006F6F17"/>
    <w:rsid w:val="007014E8"/>
    <w:rsid w:val="00703799"/>
    <w:rsid w:val="00722E05"/>
    <w:rsid w:val="00727976"/>
    <w:rsid w:val="00731561"/>
    <w:rsid w:val="00731C75"/>
    <w:rsid w:val="00731D19"/>
    <w:rsid w:val="007322E3"/>
    <w:rsid w:val="0074565B"/>
    <w:rsid w:val="00754ABB"/>
    <w:rsid w:val="0078707D"/>
    <w:rsid w:val="007919E0"/>
    <w:rsid w:val="007932C7"/>
    <w:rsid w:val="007A062A"/>
    <w:rsid w:val="007A20C5"/>
    <w:rsid w:val="007A38FE"/>
    <w:rsid w:val="007A79E1"/>
    <w:rsid w:val="007B3AC8"/>
    <w:rsid w:val="007B61EB"/>
    <w:rsid w:val="007B751A"/>
    <w:rsid w:val="007E177C"/>
    <w:rsid w:val="007E24E6"/>
    <w:rsid w:val="007E3AA3"/>
    <w:rsid w:val="007E6612"/>
    <w:rsid w:val="00802327"/>
    <w:rsid w:val="00807B1A"/>
    <w:rsid w:val="00817BB0"/>
    <w:rsid w:val="008254EF"/>
    <w:rsid w:val="00831A75"/>
    <w:rsid w:val="00835066"/>
    <w:rsid w:val="00835834"/>
    <w:rsid w:val="00840C0D"/>
    <w:rsid w:val="0084143D"/>
    <w:rsid w:val="00850258"/>
    <w:rsid w:val="0085132E"/>
    <w:rsid w:val="008605CE"/>
    <w:rsid w:val="00863264"/>
    <w:rsid w:val="00882967"/>
    <w:rsid w:val="008852B5"/>
    <w:rsid w:val="008908A3"/>
    <w:rsid w:val="0089713A"/>
    <w:rsid w:val="008A0F30"/>
    <w:rsid w:val="008A6066"/>
    <w:rsid w:val="008C23FD"/>
    <w:rsid w:val="008C68E7"/>
    <w:rsid w:val="008D53DB"/>
    <w:rsid w:val="008D57C5"/>
    <w:rsid w:val="008D5862"/>
    <w:rsid w:val="008E0C56"/>
    <w:rsid w:val="008F115B"/>
    <w:rsid w:val="008F31F8"/>
    <w:rsid w:val="008F3652"/>
    <w:rsid w:val="00911526"/>
    <w:rsid w:val="00922105"/>
    <w:rsid w:val="009325F7"/>
    <w:rsid w:val="00953013"/>
    <w:rsid w:val="009549B2"/>
    <w:rsid w:val="00957F38"/>
    <w:rsid w:val="00963E48"/>
    <w:rsid w:val="00964030"/>
    <w:rsid w:val="00967B2A"/>
    <w:rsid w:val="00973E00"/>
    <w:rsid w:val="009940C3"/>
    <w:rsid w:val="009A2812"/>
    <w:rsid w:val="009A32D1"/>
    <w:rsid w:val="009A3FD5"/>
    <w:rsid w:val="009A4B9F"/>
    <w:rsid w:val="009A588B"/>
    <w:rsid w:val="009B29BC"/>
    <w:rsid w:val="009C76C9"/>
    <w:rsid w:val="009D7598"/>
    <w:rsid w:val="009D7A8A"/>
    <w:rsid w:val="009F4331"/>
    <w:rsid w:val="009F4B5B"/>
    <w:rsid w:val="009F78F7"/>
    <w:rsid w:val="00A02CB2"/>
    <w:rsid w:val="00A03087"/>
    <w:rsid w:val="00A120AF"/>
    <w:rsid w:val="00A132C7"/>
    <w:rsid w:val="00A279F6"/>
    <w:rsid w:val="00A40B04"/>
    <w:rsid w:val="00A430E8"/>
    <w:rsid w:val="00A444A5"/>
    <w:rsid w:val="00A5174E"/>
    <w:rsid w:val="00A55622"/>
    <w:rsid w:val="00A635AD"/>
    <w:rsid w:val="00A86ACD"/>
    <w:rsid w:val="00A94E28"/>
    <w:rsid w:val="00AA120D"/>
    <w:rsid w:val="00AA2C42"/>
    <w:rsid w:val="00AA5F99"/>
    <w:rsid w:val="00AB10F3"/>
    <w:rsid w:val="00AB2999"/>
    <w:rsid w:val="00AB71FB"/>
    <w:rsid w:val="00AC2461"/>
    <w:rsid w:val="00AC67DE"/>
    <w:rsid w:val="00AC68E7"/>
    <w:rsid w:val="00AD114C"/>
    <w:rsid w:val="00AD1FE8"/>
    <w:rsid w:val="00AD43F9"/>
    <w:rsid w:val="00AD4A6F"/>
    <w:rsid w:val="00AE64BA"/>
    <w:rsid w:val="00AE6E02"/>
    <w:rsid w:val="00AF3D2D"/>
    <w:rsid w:val="00B030FA"/>
    <w:rsid w:val="00B10DD3"/>
    <w:rsid w:val="00B11058"/>
    <w:rsid w:val="00B136C0"/>
    <w:rsid w:val="00B228E0"/>
    <w:rsid w:val="00B23771"/>
    <w:rsid w:val="00B252BF"/>
    <w:rsid w:val="00B2639B"/>
    <w:rsid w:val="00B303AF"/>
    <w:rsid w:val="00B363B1"/>
    <w:rsid w:val="00B42772"/>
    <w:rsid w:val="00B4327E"/>
    <w:rsid w:val="00B54ADC"/>
    <w:rsid w:val="00B62CDC"/>
    <w:rsid w:val="00B64387"/>
    <w:rsid w:val="00B6571B"/>
    <w:rsid w:val="00B772C6"/>
    <w:rsid w:val="00B81707"/>
    <w:rsid w:val="00B85AF1"/>
    <w:rsid w:val="00BA0859"/>
    <w:rsid w:val="00BA345C"/>
    <w:rsid w:val="00BB235C"/>
    <w:rsid w:val="00BB239C"/>
    <w:rsid w:val="00BC5EA9"/>
    <w:rsid w:val="00BD0065"/>
    <w:rsid w:val="00BD55A7"/>
    <w:rsid w:val="00BD6ED4"/>
    <w:rsid w:val="00BE5FA4"/>
    <w:rsid w:val="00BF0B97"/>
    <w:rsid w:val="00BF13F3"/>
    <w:rsid w:val="00BF3DBB"/>
    <w:rsid w:val="00C03A88"/>
    <w:rsid w:val="00C0626E"/>
    <w:rsid w:val="00C15215"/>
    <w:rsid w:val="00C15ECF"/>
    <w:rsid w:val="00C21B39"/>
    <w:rsid w:val="00C25D0E"/>
    <w:rsid w:val="00C315EB"/>
    <w:rsid w:val="00C42180"/>
    <w:rsid w:val="00C507D8"/>
    <w:rsid w:val="00C508A0"/>
    <w:rsid w:val="00C5444D"/>
    <w:rsid w:val="00C620F6"/>
    <w:rsid w:val="00C6723B"/>
    <w:rsid w:val="00C80E26"/>
    <w:rsid w:val="00C8484E"/>
    <w:rsid w:val="00C91772"/>
    <w:rsid w:val="00C97087"/>
    <w:rsid w:val="00CA0E42"/>
    <w:rsid w:val="00CA1575"/>
    <w:rsid w:val="00CA367D"/>
    <w:rsid w:val="00CC360F"/>
    <w:rsid w:val="00CE4E92"/>
    <w:rsid w:val="00CE5F7B"/>
    <w:rsid w:val="00CE749F"/>
    <w:rsid w:val="00CF53EE"/>
    <w:rsid w:val="00D03F42"/>
    <w:rsid w:val="00D130E2"/>
    <w:rsid w:val="00D13833"/>
    <w:rsid w:val="00D17312"/>
    <w:rsid w:val="00D17D5E"/>
    <w:rsid w:val="00D255F6"/>
    <w:rsid w:val="00D25F2B"/>
    <w:rsid w:val="00D35F26"/>
    <w:rsid w:val="00D67051"/>
    <w:rsid w:val="00D67780"/>
    <w:rsid w:val="00D7081C"/>
    <w:rsid w:val="00D72D2F"/>
    <w:rsid w:val="00D86843"/>
    <w:rsid w:val="00D94870"/>
    <w:rsid w:val="00DA268C"/>
    <w:rsid w:val="00DA5EDC"/>
    <w:rsid w:val="00DB0181"/>
    <w:rsid w:val="00DB077D"/>
    <w:rsid w:val="00DB0EB5"/>
    <w:rsid w:val="00DB6250"/>
    <w:rsid w:val="00DC3977"/>
    <w:rsid w:val="00DC3BE7"/>
    <w:rsid w:val="00DC3E28"/>
    <w:rsid w:val="00DE2D37"/>
    <w:rsid w:val="00DF32E6"/>
    <w:rsid w:val="00E11966"/>
    <w:rsid w:val="00E133E3"/>
    <w:rsid w:val="00E154D0"/>
    <w:rsid w:val="00E240D9"/>
    <w:rsid w:val="00E3016E"/>
    <w:rsid w:val="00E358AB"/>
    <w:rsid w:val="00E373BE"/>
    <w:rsid w:val="00E4139A"/>
    <w:rsid w:val="00E41715"/>
    <w:rsid w:val="00E508C1"/>
    <w:rsid w:val="00E5116A"/>
    <w:rsid w:val="00E57570"/>
    <w:rsid w:val="00E63D3D"/>
    <w:rsid w:val="00E74AFB"/>
    <w:rsid w:val="00E76F60"/>
    <w:rsid w:val="00E80B37"/>
    <w:rsid w:val="00E812C8"/>
    <w:rsid w:val="00E914EF"/>
    <w:rsid w:val="00E92F22"/>
    <w:rsid w:val="00EA558D"/>
    <w:rsid w:val="00EB1984"/>
    <w:rsid w:val="00EB6A61"/>
    <w:rsid w:val="00EC0C32"/>
    <w:rsid w:val="00EC2F5A"/>
    <w:rsid w:val="00EC34D0"/>
    <w:rsid w:val="00EC5F25"/>
    <w:rsid w:val="00ED0692"/>
    <w:rsid w:val="00ED58C9"/>
    <w:rsid w:val="00EE322B"/>
    <w:rsid w:val="00EE7A67"/>
    <w:rsid w:val="00EF5CCB"/>
    <w:rsid w:val="00EF7045"/>
    <w:rsid w:val="00F07902"/>
    <w:rsid w:val="00F1654F"/>
    <w:rsid w:val="00F25EA2"/>
    <w:rsid w:val="00F2768E"/>
    <w:rsid w:val="00F3338B"/>
    <w:rsid w:val="00F40CC6"/>
    <w:rsid w:val="00F52174"/>
    <w:rsid w:val="00F54AB8"/>
    <w:rsid w:val="00F60EF0"/>
    <w:rsid w:val="00F63788"/>
    <w:rsid w:val="00F63848"/>
    <w:rsid w:val="00F66ECA"/>
    <w:rsid w:val="00F70D9A"/>
    <w:rsid w:val="00F7619D"/>
    <w:rsid w:val="00F82EC0"/>
    <w:rsid w:val="00F8667A"/>
    <w:rsid w:val="00F94B42"/>
    <w:rsid w:val="00F95D89"/>
    <w:rsid w:val="00FA0214"/>
    <w:rsid w:val="00FA0D24"/>
    <w:rsid w:val="00FA26B1"/>
    <w:rsid w:val="00FA7F6A"/>
    <w:rsid w:val="00FB595F"/>
    <w:rsid w:val="00FB77AE"/>
    <w:rsid w:val="00FC611C"/>
    <w:rsid w:val="00FD034A"/>
    <w:rsid w:val="00FD44C6"/>
    <w:rsid w:val="00FD4CDA"/>
    <w:rsid w:val="00FE2CFD"/>
    <w:rsid w:val="00FE36F8"/>
    <w:rsid w:val="00FE3757"/>
    <w:rsid w:val="00FF04D3"/>
    <w:rsid w:val="00FF4962"/>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754CAA"/>
  <w15:docId w15:val="{FBE8CE26-4367-47C1-B79F-1D59D95D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772"/>
    <w:rPr>
      <w:rFonts w:ascii="Arial" w:eastAsia="Times New Roman" w:hAnsi="Arial"/>
      <w:sz w:val="24"/>
      <w:lang w:eastAsia="en-US"/>
    </w:rPr>
  </w:style>
  <w:style w:type="paragraph" w:styleId="Heading1">
    <w:name w:val="heading 1"/>
    <w:basedOn w:val="Normal"/>
    <w:next w:val="Normal"/>
    <w:autoRedefine/>
    <w:qFormat/>
    <w:rsid w:val="000B3D3E"/>
    <w:pPr>
      <w:keepNext/>
      <w:outlineLvl w:val="0"/>
    </w:pPr>
    <w:rPr>
      <w:b/>
      <w:bCs/>
      <w:sz w:val="36"/>
      <w:szCs w:val="24"/>
    </w:rPr>
  </w:style>
  <w:style w:type="paragraph" w:styleId="Heading2">
    <w:name w:val="heading 2"/>
    <w:basedOn w:val="Normal"/>
    <w:next w:val="Normal"/>
    <w:autoRedefine/>
    <w:qFormat/>
    <w:rsid w:val="000B3D3E"/>
    <w:pPr>
      <w:keepNext/>
      <w:spacing w:before="240" w:after="60"/>
      <w:outlineLvl w:val="1"/>
    </w:pPr>
    <w:rPr>
      <w:rFonts w:cs="Arial"/>
      <w:b/>
      <w:bCs/>
      <w:iCs/>
      <w:sz w:val="28"/>
      <w:szCs w:val="28"/>
    </w:rPr>
  </w:style>
  <w:style w:type="paragraph" w:styleId="Heading3">
    <w:name w:val="heading 3"/>
    <w:basedOn w:val="Normal"/>
    <w:next w:val="Normal"/>
    <w:autoRedefine/>
    <w:qFormat/>
    <w:rsid w:val="005A7506"/>
    <w:pPr>
      <w:keepNext/>
      <w:spacing w:before="240" w:after="120"/>
      <w:outlineLvl w:val="2"/>
    </w:pPr>
    <w:rPr>
      <w:rFonts w:cs="Arial"/>
      <w:b/>
      <w:bCs/>
      <w:sz w:val="26"/>
      <w:szCs w:val="26"/>
      <w:lang w:eastAsia="en-GB"/>
    </w:rPr>
  </w:style>
  <w:style w:type="paragraph" w:styleId="Heading4">
    <w:name w:val="heading 4"/>
    <w:basedOn w:val="Normal"/>
    <w:next w:val="Normal"/>
    <w:qFormat/>
    <w:rsid w:val="00213B78"/>
    <w:pPr>
      <w:keepNext/>
      <w:outlineLvl w:val="3"/>
    </w:pPr>
    <w:rPr>
      <w:rFonts w:eastAsia="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D3E"/>
    <w:rPr>
      <w:rFonts w:ascii="Arial" w:hAnsi="Arial"/>
      <w:color w:val="0000FF"/>
      <w:u w:val="single"/>
    </w:rPr>
  </w:style>
  <w:style w:type="paragraph" w:styleId="Footer">
    <w:name w:val="footer"/>
    <w:basedOn w:val="Normal"/>
    <w:autoRedefine/>
    <w:rsid w:val="00F3338B"/>
    <w:pPr>
      <w:tabs>
        <w:tab w:val="center" w:pos="4153"/>
        <w:tab w:val="right" w:pos="8306"/>
      </w:tabs>
      <w:overflowPunct w:val="0"/>
      <w:autoSpaceDE w:val="0"/>
      <w:autoSpaceDN w:val="0"/>
      <w:adjustRightInd w:val="0"/>
      <w:ind w:left="-1276" w:right="-1088"/>
      <w:jc w:val="both"/>
      <w:textAlignment w:val="baseline"/>
    </w:pPr>
    <w:rPr>
      <w:sz w:val="22"/>
    </w:rPr>
  </w:style>
  <w:style w:type="paragraph" w:styleId="Header">
    <w:name w:val="header"/>
    <w:basedOn w:val="Normal"/>
    <w:link w:val="HeaderChar"/>
    <w:autoRedefine/>
    <w:rsid w:val="000B3D3E"/>
    <w:pPr>
      <w:tabs>
        <w:tab w:val="center" w:pos="4153"/>
        <w:tab w:val="right" w:pos="8306"/>
      </w:tabs>
    </w:pPr>
    <w:rPr>
      <w:szCs w:val="24"/>
      <w:lang w:eastAsia="en-GB"/>
    </w:rPr>
  </w:style>
  <w:style w:type="character" w:styleId="PageNumber">
    <w:name w:val="page number"/>
    <w:basedOn w:val="DefaultParagraphFont"/>
    <w:rsid w:val="00C91772"/>
  </w:style>
  <w:style w:type="table" w:styleId="TableGrid">
    <w:name w:val="Table Grid"/>
    <w:basedOn w:val="TableNormal"/>
    <w:rsid w:val="00C9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228E0"/>
    <w:rPr>
      <w:rFonts w:ascii="Arial" w:eastAsia="Times New Roman" w:hAnsi="Arial"/>
      <w:sz w:val="24"/>
      <w:szCs w:val="24"/>
    </w:rPr>
  </w:style>
  <w:style w:type="paragraph" w:styleId="ListParagraph">
    <w:name w:val="List Paragraph"/>
    <w:basedOn w:val="Normal"/>
    <w:uiPriority w:val="34"/>
    <w:qFormat/>
    <w:rsid w:val="0096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540">
      <w:bodyDiv w:val="1"/>
      <w:marLeft w:val="0"/>
      <w:marRight w:val="0"/>
      <w:marTop w:val="0"/>
      <w:marBottom w:val="0"/>
      <w:divBdr>
        <w:top w:val="none" w:sz="0" w:space="0" w:color="auto"/>
        <w:left w:val="none" w:sz="0" w:space="0" w:color="auto"/>
        <w:bottom w:val="none" w:sz="0" w:space="0" w:color="auto"/>
        <w:right w:val="none" w:sz="0" w:space="0" w:color="auto"/>
      </w:divBdr>
    </w:div>
    <w:div w:id="1005477060">
      <w:bodyDiv w:val="1"/>
      <w:marLeft w:val="0"/>
      <w:marRight w:val="0"/>
      <w:marTop w:val="0"/>
      <w:marBottom w:val="0"/>
      <w:divBdr>
        <w:top w:val="none" w:sz="0" w:space="0" w:color="auto"/>
        <w:left w:val="none" w:sz="0" w:space="0" w:color="auto"/>
        <w:bottom w:val="none" w:sz="0" w:space="0" w:color="auto"/>
        <w:right w:val="none" w:sz="0" w:space="0" w:color="auto"/>
      </w:divBdr>
    </w:div>
    <w:div w:id="1170949475">
      <w:bodyDiv w:val="1"/>
      <w:marLeft w:val="0"/>
      <w:marRight w:val="0"/>
      <w:marTop w:val="0"/>
      <w:marBottom w:val="0"/>
      <w:divBdr>
        <w:top w:val="none" w:sz="0" w:space="0" w:color="auto"/>
        <w:left w:val="none" w:sz="0" w:space="0" w:color="auto"/>
        <w:bottom w:val="none" w:sz="0" w:space="0" w:color="auto"/>
        <w:right w:val="none" w:sz="0" w:space="0" w:color="auto"/>
      </w:divBdr>
    </w:div>
    <w:div w:id="1900169581">
      <w:bodyDiv w:val="1"/>
      <w:marLeft w:val="0"/>
      <w:marRight w:val="0"/>
      <w:marTop w:val="0"/>
      <w:marBottom w:val="0"/>
      <w:divBdr>
        <w:top w:val="none" w:sz="0" w:space="0" w:color="auto"/>
        <w:left w:val="none" w:sz="0" w:space="0" w:color="auto"/>
        <w:bottom w:val="none" w:sz="0" w:space="0" w:color="auto"/>
        <w:right w:val="none" w:sz="0" w:space="0" w:color="auto"/>
      </w:divBdr>
    </w:div>
    <w:div w:id="20881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6B10F.6A86990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0D5FC-8994-46C4-ACBE-16CCCB54E588}">
  <ds:schemaRefs>
    <ds:schemaRef ds:uri="http://schemas.microsoft.com/sharepoint/v3/contenttype/forms"/>
  </ds:schemaRefs>
</ds:datastoreItem>
</file>

<file path=customXml/itemProps2.xml><?xml version="1.0" encoding="utf-8"?>
<ds:datastoreItem xmlns:ds="http://schemas.openxmlformats.org/officeDocument/2006/customXml" ds:itemID="{85BF2898-9774-4784-A4F3-5A55879E71E7}">
  <ds:schemaRefs>
    <ds:schemaRef ds:uri="http://schemas.microsoft.com/sharepoint/events"/>
  </ds:schemaRefs>
</ds:datastoreItem>
</file>

<file path=customXml/itemProps3.xml><?xml version="1.0" encoding="utf-8"?>
<ds:datastoreItem xmlns:ds="http://schemas.openxmlformats.org/officeDocument/2006/customXml" ds:itemID="{3D427A17-8975-4222-8E57-B2A202C1D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Recipient's name</vt:lpstr>
    </vt:vector>
  </TitlesOfParts>
  <Company>Kent County Council</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Recipient's name</dc:title>
  <dc:creator>Martin, Oliver - FSC SCS</dc:creator>
  <cp:lastModifiedBy>Aimee Spiers</cp:lastModifiedBy>
  <cp:revision>2</cp:revision>
  <cp:lastPrinted>2016-06-13T10:29:00Z</cp:lastPrinted>
  <dcterms:created xsi:type="dcterms:W3CDTF">2024-02-21T10:43:00Z</dcterms:created>
  <dcterms:modified xsi:type="dcterms:W3CDTF">2024-02-21T10:43:00Z</dcterms:modified>
</cp:coreProperties>
</file>